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FIXON Partnerprogramm</w:t>
      </w:r>
    </w:p>
    <w:p>
      <w:r>
        <w:t xml:space="preserve">Vollständiger Inhalt des Hilfsprogramms für Verteilung, Exposition und Lagerung.</w:t>
      </w:r>
    </w:p>
    <w:p>
      <w:r>
        <w:t xml:space="preserve">PARTNERSHIP PROGRAMM FIXON Distributionsprogramm mit Produktexposition und garantiertem Lagerzugang</w:t>
      </w:r>
    </w:p>
    <w:p>
      <w:pPr>
        <w:pStyle w:val="Heading2"/>
      </w:pPr>
      <w:r>
        <w:t xml:space="preserve">1.1. Art des FIXON-Partnerschaftsprogramms</w:t>
      </w:r>
    </w:p>
    <w:p>
      <w:r>
        <w:t xml:space="preserve">Das FIXON-Partnerschaftsprogramm ist ein Dokument, das die Grundsätze der Teilnahme der Partner an dem von FIXON organisierten System der kommerziellen, Vertriebs-, Ausstellungs- und Lagerzusammenarbeit festlegt.</w:t>
      </w:r>
    </w:p>
    <w:p>
      <w:r>
        <w:t xml:space="preserve">Das FIXON-Partnerschaftsprogramm ist ein Anhang zur FIXON-Partnerschaftsvereinbarung und ein Durchführungsdokument, in dem die Grundsätze der Zusammenarbeit festgelegt werden, soweit sich die Vereinbarung auf das Partnerschaftsprogramm, die Programmdokumente, aktuelle Produktlisten, Preislisten, Expositionsstandards, Regeln für die Lagerung, das Rabattsystem, die strategischen Befugnisse und den Status des FIXON-Demonstrationszentrums bezieht.</w:t>
      </w:r>
    </w:p>
    <w:p>
      <w:r>
        <w:t xml:space="preserve">Das FIXON-Partnerprogramm ist ein Dokument, das den Partnern zur Prüfung und Konsultation zur Verfügung gestellt wird, insbesondere durch Veröffentlichung auf der FIXON-Website oder Übermittlung in dokumentarischer Form.</w:t>
      </w:r>
    </w:p>
    <w:p>
      <w:r>
        <w:t xml:space="preserve">Die öffentliche Bereitstellung des Programms zielt darauf ab, die Transparenz der Regeln für die Zusammenarbeit zu gewährleisten, es potenziellen Partnern zu ermöglichen, sich mit dem FIXON-Verteilungsmodell vertraut zu machen und die einheitliche Anwendung der Regeln für die Teilnehmer des Partnernetzwerks zu erleichtern.</w:t>
      </w:r>
    </w:p>
    <w:p>
      <w:r>
        <w:t xml:space="preserve">Das FIXON-Partnerschaftsprogramm legt allgemeine Grundsätze für die Zusammenarbeit fest und ersetzt nicht individuelle Handelsvereinbarungen mit dem Partner.</w:t>
      </w:r>
    </w:p>
    <w:p>
      <w:r>
        <w:t xml:space="preserve">Individuelle Bedingungen für die Zusammenarbeit, insbesondere die gewährten Rabatte, die Palette der Lagerbestände, die Liste der von Lagerunterstützung abgedeckten Produkte, der Umfang der Exposition, die verliehenen strategischen Befugnisse, der Status des strategischen Partners, der Status des FIXON-Demonstrationszentrums und die besonderen Geschäftsbedingungen, sind in der FIXON-Partnerschaftsvereinbarung oder in separaten Dokumenten festgelegt, insbesondere in der Partnercharta, der Charta der strategischen Befugnisse, der Charta des FIXON-Demonstrationszentrums, der Liste der von Lagerunterstützung abgedeckten Produkte, der Katalogpreisliste oder anderen Programmdokumenten.</w:t>
      </w:r>
    </w:p>
    <w:p>
      <w:r>
        <w:t xml:space="preserve">Die Unterzeichnung des FIXON-Partnerschaftsabkommens bedeutet die Annahme der aktuellen Version des FIXON-Partnerschaftsprogramms, sofern die Parteien nicht ausdrücklich etwas anderes vereinbaren.</w:t>
      </w:r>
    </w:p>
    <w:p>
      <w:r>
        <w:t xml:space="preserve">Das FIXON-Partnerschaftsprogramm sollte zusammen mit der FIXON-Partnerschaftsvereinbarung und anderen Programmdokumenten ausgelegt werden.</w:t>
      </w:r>
    </w:p>
    <w:p>
      <w:r>
        <w:t xml:space="preserve">Bei Abweichungen zwischen dem FIXON-Partnerschaftsprogramm und der FIXON-Partnerschaftsvereinbarung wird den Bestimmungen der FIXON-Partnerschaftsvereinbarung Vorrang eingeräumt, sofern die Vertragsparteien nicht ausdrücklich etwas anderes vereinbaren.</w:t>
      </w:r>
    </w:p>
    <w:p>
      <w:r>
        <w:t xml:space="preserve">Im Falle einer Diskrepanz zwischen dem FIXON-Partnerschaftsprogramm und dem individuellen Dokument, das dem Partner bestimmte Bedingungen für die Zusammenarbeit einräumt, werden die in diesem Dokument bestätigten individuellen Bedingungen vorrangig behandelt, es sei denn, sie verstoßen gegen die Bestimmungen der FIXON-Partnerschaftsvereinbarung.</w:t>
      </w:r>
    </w:p>
    <w:p>
      <w:pPr>
        <w:pStyle w:val="Heading2"/>
      </w:pPr>
      <w:r>
        <w:t xml:space="preserve">1.2. Ziel des FIXON-Partnerschaftsprogramms</w:t>
      </w:r>
    </w:p>
    <w:p>
      <w:r>
        <w:t xml:space="preserve">Das FIXON Partnerprogramm zielt darauf ab, ein professionelles, stabiles und langfristiges Vertriebsnetz für FIXON Produkte aufzubauen.</w:t>
      </w:r>
    </w:p>
    <w:p>
      <w:r>
        <w:t xml:space="preserve">Das Programm wurde entwickelt, um es Partnern zu ermöglichen, ihr Angebot mit spezialisierten FIXON-Tools zu erweitern, ohne ein vollständiges, kostspieliges und verteiltes Lager erstellen zu müssen.</w:t>
      </w:r>
    </w:p>
    <w:p>
      <w:r>
        <w:t xml:space="preserve">Das Programm soll es Partnern ermöglichen, FIXON-Produkte in einer Weise zu verkaufen, die an ihr bestehendes Geschäftsmodell angepasst ist, insbesondere durch:</w:t>
      </w:r>
    </w:p>
    <w:p>
      <w:r>
        <w:t xml:space="preserve">Verkauf von Produkten im Lager des Partners,</w:t>
      </w:r>
    </w:p>
    <w:p>
      <w:r>
        <w:t xml:space="preserve">Verkauf von Produkten aus dem Katalog,</w:t>
      </w:r>
    </w:p>
    <w:p>
      <w:r>
        <w:t xml:space="preserve">Verkauf der gelieferten Produkte direkt vom Lieferanten,</w:t>
      </w:r>
    </w:p>
    <w:p>
      <w:r>
        <w:t xml:space="preserve">Verkauf von Produkten an einzelne Kunden,</w:t>
      </w:r>
    </w:p>
    <w:p>
      <w:r>
        <w:t xml:space="preserve">den Verkauf von Produkten zusammen mit Bau, Pflaster, Straße oder anderen vom Partner angebotenen Produkten,</w:t>
      </w:r>
    </w:p>
    <w:p>
      <w:r>
        <w:t xml:space="preserve">Präsentation der Produkte durch physikalische Exposition, Marketingmaterial, Testwerkzeuge, e-Katalog und Demonstrationsmaterial.</w:t>
      </w:r>
    </w:p>
    <w:p>
      <w:r>
        <w:t xml:space="preserve">Das Programm soll dem Endkunden einen leichteren Zugang zu professionellen Werkzeugen bieten, und der Partner kann den Verkaufswert erhöhen, das Angebot erweitern und Wettbewerbsvorteile aufbauen.</w:t>
      </w:r>
    </w:p>
    <w:p>
      <w:r>
        <w:t xml:space="preserve">Mit dem FIXON-Partnerschaftsprogramm werden insbesondere folgende Ziele verfolgt:</w:t>
      </w:r>
    </w:p>
    <w:p>
      <w:r>
        <w:t xml:space="preserve">Erhöhung der Verfügbarkeit von FIXON-Produkten auf dem Markt,</w:t>
      </w:r>
    </w:p>
    <w:p>
      <w:r>
        <w:t xml:space="preserve">Schaffung eines kontrollierten Vertriebsnetzes,</w:t>
      </w:r>
    </w:p>
    <w:p>
      <w:r>
        <w:t xml:space="preserve">Partner in die Lage zu versetzen, Werkzeuge zu verkaufen, ohne jede Anlage vollständig vorrätig halten zu müssen,</w:t>
      </w:r>
    </w:p>
    <w:p>
      <w:r>
        <w:t xml:space="preserve">Optimierung der Logistikkosten,</w:t>
      </w:r>
    </w:p>
    <w:p>
      <w:r>
        <w:t xml:space="preserve">den Verkauf der vom Partner angebotenen Grundmaterialien unterstützen,</w:t>
      </w:r>
    </w:p>
    <w:p>
      <w:r>
        <w:t xml:space="preserve">Verbesserung der Qualität der Arbeit mit den vom Partner verkauften Materialien,</w:t>
      </w:r>
    </w:p>
    <w:p>
      <w:r>
        <w:t xml:space="preserve">Verkürzung der Arbeitszeit von Führungsteams durch den Einsatz geeigneter Instrumente;</w:t>
      </w:r>
    </w:p>
    <w:p>
      <w:r>
        <w:t xml:space="preserve">die Attraktivität des Angebots des Partners in den Augen von Auftragnehmern und Endkunden zu erhöhen,</w:t>
      </w:r>
    </w:p>
    <w:p>
      <w:r>
        <w:t xml:space="preserve">die Entwicklung von FIXON-Produkten basierend auf Marktfeedback,</w:t>
      </w:r>
    </w:p>
    <w:p>
      <w:r>
        <w:t xml:space="preserve">FIXON-Wertschutz,</w:t>
      </w:r>
    </w:p>
    <w:p>
      <w:r>
        <w:t xml:space="preserve">Aufbau langfristiger Geschäftsbeziehungen mit Partnern.</w:t>
      </w:r>
    </w:p>
    <w:p>
      <w:r>
        <w:t xml:space="preserve">Das Programm geht davon aus, dass professionelle Werkzeuge nicht nur ein zusätzliches Verkaufsprodukt sind, sondern ein Element, das den gesamten Prozess des Bauens, Pflasterns, der Straße und der damit verbundenen Arbeiten unterstützt.</w:t>
      </w:r>
    </w:p>
    <w:p>
      <w:r>
        <w:t xml:space="preserve">Der Verkauf von FIXON-Tools kann dem Partner nicht nur durch die Marge bei den Tools selbst zugute kommen, sondern auch durch die Wertsteigerung des Basisangebots. Im Falle von Herstellern oder Vertreibern von Materialien kann die Verwendung geeigneter Werkzeuge die Qualität der Arbeit mit diesen Materialien verbessern, die Anzahl der Führungsfehler reduzieren, die Arbeitszeit der Besatzung reduzieren und die Zufriedenheit der Endkunden erhöhen.</w:t>
      </w:r>
    </w:p>
    <w:p>
      <w:r>
        <w:t xml:space="preserve">Das FIXON-Partnerschaftsprogramm soll Partner unterstützen, die echten Zugang zu Auftragnehmern, Boulevard-Unternehmen, Bauunternehmen, Straßenunternehmen, Großhandelskunden, Investoren und anderen Kundengruppen haben, die von FIXON-Produkten profitieren können.</w:t>
      </w:r>
    </w:p>
    <w:p>
      <w:pPr>
        <w:pStyle w:val="Heading2"/>
      </w:pPr>
      <w:r>
        <w:t xml:space="preserve">1.3. FIXON-Kooperationsmodell</w:t>
      </w:r>
    </w:p>
    <w:p>
      <w:r>
        <w:t xml:space="preserve">Das FIXON Partnerprogramm basiert auf einem Vertriebsmodell, das Vertrieb, Produktexposition, Lagerunterstützung, Katalogverkauf, Direktlieferungen und Partnerentwicklung innerhalb einer spezifischen Kooperationshierarchie kombiniert.</w:t>
      </w:r>
    </w:p>
    <w:p>
      <w:r>
        <w:t xml:space="preserve">Das Programmmodell geht davon aus, dass der Partner nicht den vollen Bestand aller FIXON-Produkte halten muss.</w:t>
      </w:r>
    </w:p>
    <w:p>
      <w:r>
        <w:t xml:space="preserve">Der Partner kann die Zusammenarbeit mit dem vereinbarten Startlager, Marketingmaterialien, Demonstrationswerkzeugen und dem Zugang zu FIXON E-Katalogprodukten aufnehmen.</w:t>
      </w:r>
    </w:p>
    <w:p>
      <w:r>
        <w:t xml:space="preserve">Produkte, die nicht im Startlager enthalten sind, können Kunden aus dem Katalog angeboten werden, auch als Produkte, die sofort mit Lieferung vom Lieferanten erhältlich sind, Produkte, die auf Bestellung erhältlich sind, oder Produkte, die zu individuellen Bedingungen erhältlich sind.</w:t>
      </w:r>
    </w:p>
    <w:p>
      <w:r>
        <w:t xml:space="preserve">Mit der Entwicklung des Vertriebs kann der Partner zunehmend Zugang zu Lagerbeständen, zusätzlichen Demonstrationswerkzeugen, speziellen Produkten, kommerziellen Vorteilen und strategischen Rechten erhalten.</w:t>
      </w:r>
    </w:p>
    <w:p>
      <w:r>
        <w:t xml:space="preserve">Das Programm sieht drei Ebenen der Zusammenarbeit vor:</w:t>
      </w:r>
    </w:p>
    <w:p>
      <w:r>
        <w:t xml:space="preserve">autorisierter Partner FIXON,</w:t>
      </w:r>
    </w:p>
    <w:p>
      <w:r>
        <w:t xml:space="preserve">Strategischer Partner FIXON,</w:t>
      </w:r>
    </w:p>
    <w:p>
      <w:r>
        <w:t xml:space="preserve">FIXON Demonstrationszentrum.</w:t>
      </w:r>
    </w:p>
    <w:p>
      <w:r>
        <w:t xml:space="preserve">Jede Ebene der Zusammenarbeit entspricht einem anderen Umfang der Beteiligung des Partners und einem anderen Nutzen.</w:t>
      </w:r>
    </w:p>
    <w:p>
      <w:r>
        <w:t xml:space="preserve">Der autorisierte Partner FIXON erhält grundlegende Tools, um den Verkauf zu starten, insbesondere Marketingmaterialien, Zugang zu Angeboten, die Möglichkeit der Nutzung des Warehouse States Support Programms und die Möglichkeit der Nutzung von Demonstrationstools.</w:t>
      </w:r>
    </w:p>
    <w:p>
      <w:r>
        <w:t xml:space="preserve">Der strategische Partner FIXON kann einen spezifischen strategischen Anspruch erhalten, wenn sein Vertriebsmodell, seine Kundenbasis, seine Marktaktivität den Vertriebskanal schützen, überdurchschnittliche Ergebnisse erzielen, Produkte auf Bestellung verkaufen oder an der Produktentwicklung teilnehmen müssen, um zusätzliche Bedingungen für die Zusammenarbeit zu rechtfertigen.</w:t>
      </w:r>
    </w:p>
    <w:p>
      <w:r>
        <w:t xml:space="preserve">Das FIXON-Demonstrationszentrum ist die höchste Ebene der Zusammenarbeit und kann als Showroom, Demonstrationsanlage, regionaler Testpunkt, Direktverkaufspunkt, spezieller Auftragsabfertigungsposten und Ort dienen, an den Kunden geleitet werden, die eine vollständige Präsentation der FIXON-Produkte benötigen.</w:t>
      </w:r>
    </w:p>
    <w:p>
      <w:pPr>
        <w:pStyle w:val="Heading2"/>
      </w:pPr>
      <w:r>
        <w:t xml:space="preserve">1.4. Öffentlicher Charakter des Programms und individuelle Bedingungen des Partners</w:t>
      </w:r>
    </w:p>
    <w:p>
      <w:r>
        <w:t xml:space="preserve">Das FIXON-Partnerschaftsprogramm kann öffentlich zugänglich sein, da es das Gesamtmodell der Zusammenarbeit und die Grundsätze der Teilnahme am FIXON-Partnerschaftsnetzwerk beschreibt.</w:t>
      </w:r>
    </w:p>
    <w:p>
      <w:r>
        <w:t xml:space="preserve">Der öffentliche Charakter des Programms bedeutet nicht, dass jeder Partner automatisch alle dort beschriebenen Vorteile, Status, Zulagen, Rabatte, Speicherbeschränkungen oder Sonderbedingungen hat.</w:t>
      </w:r>
    </w:p>
    <w:p>
      <w:r>
        <w:t xml:space="preserve">Die Gewährung bestimmter Vorteile hängt von der Entscheidung des Lieferanten, den Bestimmungen der Partnerschaftsvereinbarung, aktuellen Programmdokumenten und individuellen Vereinbarungen mit dem Partner ab.</w:t>
      </w:r>
    </w:p>
    <w:p>
      <w:r>
        <w:t xml:space="preserve">Insbesondere eine öffentliche Beschreibung von Elementen wie Strategischer Partner, Zusätzlicher Strategischer Rabatt, Marktschutz, Extended Warehouse States Support Program, Product Exclusive, Premier Exclusive oder FIXON Demonstration Centre stellt keine Verpflichtung der Lieferanten dar, jedem Partner solche Vorteile zu gewähren.</w:t>
      </w:r>
    </w:p>
    <w:p>
      <w:r>
        <w:t xml:space="preserve">Die individuellen Bedingungen des Partners müssen im entsprechenden Dokument bestätigt werden, insbesondere:</w:t>
      </w:r>
    </w:p>
    <w:p>
      <w:r>
        <w:t xml:space="preserve">FIXON-Partnerschaftsabkommen,</w:t>
      </w:r>
    </w:p>
    <w:p>
      <w:r>
        <w:t xml:space="preserve">Partnerkarte,</w:t>
      </w:r>
    </w:p>
    <w:p>
      <w:r>
        <w:t xml:space="preserve">Die strategische Machtcharta,</w:t>
      </w:r>
    </w:p>
    <w:p>
      <w:r>
        <w:t xml:space="preserve">die Karte des FIXON-Demonstrationszentrums,</w:t>
      </w:r>
    </w:p>
    <w:p>
      <w:r>
        <w:t xml:space="preserve">Verzeichnisse der von der Lagerungsunterstützung abgedeckten Produkte,</w:t>
      </w:r>
    </w:p>
    <w:p>
      <w:r>
        <w:t xml:space="preserve">Katalogpreisliste,</w:t>
      </w:r>
    </w:p>
    <w:p>
      <w:r>
        <w:t xml:space="preserve">eine gesonderte Vereinbarung zwischen den Vertragsparteien,</w:t>
      </w:r>
    </w:p>
    <w:p>
      <w:r>
        <w:t xml:space="preserve">ein anderes Programmdokument.</w:t>
      </w:r>
    </w:p>
    <w:p>
      <w:r>
        <w:t xml:space="preserve">Wenn ein Partner einen bestimmten Vorteil in Anspruch nimmt, aber nicht einzeln bestätigt wurde, wird davon ausgegangen, dass der Partner ausschließlich den grundlegenden Anwendungsbereich des Programms oder der Vereinbarung in Anspruch nimmt, es sei denn, die Parteien haben ausdrücklich etwas anderes beschlossen.</w:t>
      </w:r>
    </w:p>
    <w:p>
      <w:pPr>
        <w:pStyle w:val="Heading2"/>
      </w:pPr>
      <w:r>
        <w:t xml:space="preserve">1.5. Grundsatz, die Bedingungen des Partners nicht zu verschlechtern</w:t>
      </w:r>
    </w:p>
    <w:p>
      <w:r>
        <w:t xml:space="preserve">Das FIXON-Partnerschaftsprogramm kann mit der Entwicklung des Angebots, der Änderung des Vertriebsmodells, der Änderung der Expositionsregeln, der Änderung der technischen Unterlagen, der Entwicklung elektronischer Kataloge, der Änderung der Versorgungsorganisation, der Einführung neuer Produkte oder der Änderung der Strategie zur Entwicklung des Partnernetzwerks aktualisiert werden.</w:t>
      </w:r>
    </w:p>
    <w:p>
      <w:r>
        <w:t xml:space="preserve">Die Programmaktualisierungen sollten die individuellen Bedingungen der Partner, die sich aus bestehenden Partnerschaftsvereinbarungen oder individuell bestätigten Programmdokumenten ergeben, nicht beeinträchtigen.</w:t>
      </w:r>
    </w:p>
    <w:p>
      <w:r>
        <w:t xml:space="preserve">Die Änderung des öffentlichen Inhalts des Programms führt nicht automatisch zum Verlust individuell gewährter Bedingungen, wenn sie in der Vereinbarung, der Partnercharta, der Charta der strategischen Befugnisse oder einem anderen zwischen den Vertragsparteien geltenden Dokument bestätigt werden.</w:t>
      </w:r>
    </w:p>
    <w:p>
      <w:r>
        <w:t xml:space="preserve">Wenn die Aktualisierung des Programms die individuellen Bedingungen des Partners erfordert, wird der Lieferant dem Partner die Änderung gemäß der Vereinbarung oder den Programmdokumenten mitteilen.</w:t>
      </w:r>
    </w:p>
    <w:p>
      <w:r>
        <w:t xml:space="preserve">Änderungen an den Programm- und Programmdokumenten gelten ab dem vom Lieferanten angegebenen Datum, jedoch nicht vor dem nächsten Abrechnungszeitraum.</w:t>
      </w:r>
    </w:p>
    <w:p>
      <w:r>
        <w:t xml:space="preserve">Technische Änderungen oder Vorteile für den Partner gelten ebenfalls ab dem vom Lieferanten angegebenen Datum, jedoch nicht früher als die nachfolgende Vergleichsfrist, es sei denn, die Parteien entscheiden einzeln in akzeptabler Form etwas anderes.</w:t>
      </w:r>
    </w:p>
    <w:p>
      <w:r>
        <w:t xml:space="preserve">Die aktuelle Version des FIXON Partnerschaftsprogramms kann auf der FIXON Website veröffentlicht werden.</w:t>
      </w:r>
    </w:p>
    <w:p>
      <w:r>
        <w:t xml:space="preserve">Die Partner können vom Lieferanten oder Mediator über Änderungen des Programms informiert werden, insbesondere per E-Mail, Kommunikator, CRM-System, B2B-System oder einem anderen Dokumentformular.</w:t>
      </w:r>
    </w:p>
    <w:p>
      <w:pPr>
        <w:pStyle w:val="Heading2"/>
      </w:pPr>
      <w:r>
        <w:t xml:space="preserve">1.6. Grundsatz der Zusammenarbeit auf der Grundlage eines echten Marktzugangs</w:t>
      </w:r>
    </w:p>
    <w:p>
      <w:r>
        <w:t xml:space="preserve">Das FIXON-Partnerschaftsprogramm richtet sich in erster Linie an Partner mit echtem Zugang zu Endkunden, Auftragnehmern, Boulevardunternehmen, Bauunternehmen, Straßenunternehmen, Installationsunternehmen, Infrastrukturunternehmen, Großhandelskunden, Investoren oder anderen professionellen Kunden.</w:t>
      </w:r>
    </w:p>
    <w:p>
      <w:r>
        <w:t xml:space="preserve">FIXON baut das Programm nicht auf zufälligen und unkontrollierten Verkäufen auf, sondern auf der Zusammenarbeit mit Partnern, die die Marktentwicklung, Produktpräsentation, Kundenfeedback und die Implementierung neuer Lösungen tatsächlich unterstützen können.</w:t>
      </w:r>
    </w:p>
    <w:p>
      <w:r>
        <w:t xml:space="preserve">Der Zugang des Partners zum Markt kann insbesondere auf Folgendes zurückzuführen sein:</w:t>
      </w:r>
    </w:p>
    <w:p>
      <w:r>
        <w:t xml:space="preserve">über eigene Verkaufsanlagen verfügen,</w:t>
      </w:r>
    </w:p>
    <w:p>
      <w:r>
        <w:t xml:space="preserve">das Halten von Partnerverteilungspunkten,</w:t>
      </w:r>
    </w:p>
    <w:p>
      <w:r>
        <w:t xml:space="preserve">über ein Netz von Handelsvertretern verfügen,</w:t>
      </w:r>
    </w:p>
    <w:p>
      <w:r>
        <w:t xml:space="preserve">operative Exekutivgesellschaften,</w:t>
      </w:r>
    </w:p>
    <w:p>
      <w:r>
        <w:t xml:space="preserve">Großkundendienst,</w:t>
      </w:r>
    </w:p>
    <w:p>
      <w:r>
        <w:t xml:space="preserve">die Durchführung von Investitionen,</w:t>
      </w:r>
    </w:p>
    <w:p>
      <w:r>
        <w:t xml:space="preserve">Verkauf von Bau-, Einbau- oder Straßenmaterial,</w:t>
      </w:r>
    </w:p>
    <w:p>
      <w:r>
        <w:t xml:space="preserve">Lieferungen an Endkunden,</w:t>
      </w:r>
    </w:p>
    <w:p>
      <w:r>
        <w:t xml:space="preserve">Organisation von Demonstrationen, Schulungen oder industriellen Veranstaltungen,</w:t>
      </w:r>
    </w:p>
    <w:p>
      <w:r>
        <w:t xml:space="preserve">Zusammenarbeit mit Designern, Investoren oder Auftragnehmern.</w:t>
      </w:r>
    </w:p>
    <w:p>
      <w:r>
        <w:t xml:space="preserve">Die am Programm teilnehmenden Partner sollten ihre eigenen Vertriebs- und Kundenkontaktkanäle nutzen, um FIXON-Produkte in Übereinstimmung mit dem Programm, der Vereinbarung und den Markenschutzregeln zu bewerben.</w:t>
      </w:r>
    </w:p>
    <w:p>
      <w:r>
        <w:t xml:space="preserve">Ein besonders wichtiger Wert für FIXON ist die Fähigkeit des Partners, Feedback aus dem Markt zu geben. Diese Informationen können sich auf die Bedürfnisse von Auftragnehmern, Bauprobleme, erwartete Produktparameter, fehlende Lösungen, neue Werkzeuge und die Reaktion des Kunden auf bereits im Angebot verfügbare Produkte beziehen.</w:t>
      </w:r>
    </w:p>
    <w:p>
      <w:r>
        <w:t xml:space="preserve">Ein Partner, der aktiv an der Entwicklung von Produkten teilnimmt, deren Feedback zur Entwicklung oder Implementierung eines neuen Produkts führt, kann spezifische Bedingungen für die Zusammenarbeit im Bereich dieses Produkts erhalten, insbesondere Premiere Exclusive oder andere strategische Ansprüche, wie im Programm definiert.</w:t>
      </w:r>
    </w:p>
    <w:p>
      <w:pPr>
        <w:pStyle w:val="Heading2"/>
      </w:pPr>
      <w:r>
        <w:t xml:space="preserve">1.7. Prinzip der Optimierung von Vertrieb und Logistik</w:t>
      </w:r>
    </w:p>
    <w:p>
      <w:r>
        <w:t xml:space="preserve">Eines der Grundprinzipien des FIXON-Partnerprogramms ist es, Partnern den Verkauf professioneller Werkzeuge zu ermöglichen, ohne das gesamte Angebot in jeder Einrichtung oder jedem Vertriebskanal vollständig speichern zu müssen.</w:t>
      </w:r>
    </w:p>
    <w:p>
      <w:r>
        <w:t xml:space="preserve">Das Programm beinhaltet die Verwendung mehrerer paralleler Formen der Produktverfügbarkeit:</w:t>
      </w:r>
    </w:p>
    <w:p>
      <w:r>
        <w:t xml:space="preserve">Startlager,</w:t>
      </w:r>
    </w:p>
    <w:p>
      <w:r>
        <w:t xml:space="preserve">Programm zur Unterstützung von Lagerstaaten,</w:t>
      </w:r>
    </w:p>
    <w:p>
      <w:r>
        <w:t xml:space="preserve">Produkte sofort mit Lieferung vom Lieferanten verfügbar,</w:t>
      </w:r>
    </w:p>
    <w:p>
      <w:r>
        <w:t xml:space="preserve">auf Anfrage erhältliche Produkte,</w:t>
      </w:r>
    </w:p>
    <w:p>
      <w:r>
        <w:t xml:space="preserve">Demonstrationsprodukte,</w:t>
      </w:r>
    </w:p>
    <w:p>
      <w:r>
        <w:t xml:space="preserve">Testprodukte,</w:t>
      </w:r>
    </w:p>
    <w:p>
      <w:r>
        <w:t xml:space="preserve">Primärerzeugnisse,</w:t>
      </w:r>
    </w:p>
    <w:p>
      <w:r>
        <w:t xml:space="preserve">Produkte zu individuellen Bedingungen erhältlich.</w:t>
      </w:r>
    </w:p>
    <w:p>
      <w:r>
        <w:t xml:space="preserve">Dadurch kann der Partner den Verkauf von FIXON-Produkten schrittweise und proportional zum tatsächlichen Interesse der Kunden entwickeln, ohne seine eigenen Ressourcen in die Bevorratung des gesamten Angebots einbeziehen zu müssen.</w:t>
      </w:r>
    </w:p>
    <w:p>
      <w:r>
        <w:t xml:space="preserve">Dieses Modell ist besonders vorteilhaft, wenn FIXON-Produkte zusammen mit den vom Partner angebotenen Grundmaterialien verkauft werden. In diesem Fall kann die Lieferung von Werkzeugen mit der Lieferung von Material an den Endkunden kombiniert werden, wodurch die Stückkosten der Logistik gesenkt werden können.</w:t>
      </w:r>
    </w:p>
    <w:p>
      <w:r>
        <w:t xml:space="preserve">Die Optimierung der Logistik erhöht die Attraktivität des Angebots des Partners und kann den Verkauf sowohl der FIXON-Werkzeuge als auch der vom Partner angebotenen Basismaterialien erleichtern.</w:t>
      </w:r>
    </w:p>
    <w:p>
      <w:r>
        <w:t xml:space="preserve">Die Verwendung geeigneter Werkzeuge durch den Auftragnehmer kann sich positiv auf das Tempo und die Qualität der Arbeit auswirken, was indirekt den Ruf der vom Partner zur Verfügung gestellten Materialien unterstützt und die Wahrscheinlichkeit für sich wiederholende Bestellungen erhöht.</w:t>
      </w:r>
    </w:p>
    <w:p>
      <w:pPr>
        <w:pStyle w:val="Heading2"/>
      </w:pPr>
      <w:r>
        <w:t xml:space="preserve">1.8. Grundsatz der Entwicklung nach Ergebnissen, Marktbedürfnissen und Feedback</w:t>
      </w:r>
    </w:p>
    <w:p>
      <w:r>
        <w:t xml:space="preserve">Das FIXON-Partnerschaftsprogramm sieht die Entwicklung des Partners auf der Grundlage der tatsächlichen Ergebnisse, des Kooperationspotenzials, der Bedürfnisse des Vertriebskanals und des Feedbacks des Marktes vor.</w:t>
      </w:r>
    </w:p>
    <w:p>
      <w:r>
        <w:t xml:space="preserve">Die Entwicklung des Partners kann sowohl aus dauerhaften, sich wiederholenden Verkaufsergebnissen als auch aus einem einmaligen, aber bedeutenden Geschäftsereignis resultieren, das einen strategischen Wert für FIXON schafft.</w:t>
      </w:r>
    </w:p>
    <w:p>
      <w:r>
        <w:t xml:space="preserve">Ein solches Ereignis kann insbesondere</w:t>
      </w:r>
    </w:p>
    <w:p>
      <w:r>
        <w:t xml:space="preserve">Übernahme eines Großkunden,</w:t>
      </w:r>
    </w:p>
    <w:p>
      <w:r>
        <w:t xml:space="preserve">Einrichtung einer Datenbank mit ständigen Empfängern,</w:t>
      </w:r>
    </w:p>
    <w:p>
      <w:r>
        <w:t xml:space="preserve">Entwicklung eines bedeutenden Absatzkanals,</w:t>
      </w:r>
    </w:p>
    <w:p>
      <w:r>
        <w:t xml:space="preserve">Teilnahme an der Entwicklung eines neuen Produkts,</w:t>
      </w:r>
    </w:p>
    <w:p>
      <w:r>
        <w:t xml:space="preserve">Feedback zur Umsetzung der neuen Lösung,</w:t>
      </w:r>
    </w:p>
    <w:p>
      <w:r>
        <w:t xml:space="preserve">Begründung der Notwendigkeit, einen bestimmten Absatzkanal zu schützen;</w:t>
      </w:r>
    </w:p>
    <w:p>
      <w:r>
        <w:t xml:space="preserve">Kauf von Sonderanfertigungen in einem Umfang, der die Lagerung solcher Produkte rechtfertigt;</w:t>
      </w:r>
    </w:p>
    <w:p>
      <w:r>
        <w:t xml:space="preserve">Schaffung der Voraussetzungen für die Eröffnung des FIXON-Demonstrationszentrums.</w:t>
      </w:r>
    </w:p>
    <w:p>
      <w:r>
        <w:t xml:space="preserve">Das Programm behandelt den strategischen Partner nicht nur als Preis für das Verkaufsvolumen. Der strategische Status kann auch auf die Rolle des Partners bei der Marktentwicklung, Produktentwicklung, Kundenservice, Optimierung des Vertriebskanals oder dem Bau einer neuen Produktkategorie zurückzuführen sein.</w:t>
      </w:r>
    </w:p>
    <w:p>
      <w:r>
        <w:t xml:space="preserve">Die Gewährung eines bestimmten Status oder strategischer Befugnisse soll die Kosteneffizienz der Zusammenarbeit für beide Parteien sicherstellen und nicht nur ein einseitiges Bonusping des Partners.</w:t>
      </w:r>
    </w:p>
    <w:p>
      <w:r>
        <w:t xml:space="preserve">Der Lieferant kann dem Partner einen solchen strategischen Anspruch einräumen, der am besten der vom Partner geschaffenen Wertquelle entspricht.</w:t>
      </w:r>
    </w:p>
    <w:p>
      <w:r>
        <w:t xml:space="preserve">Wenn der Partner einen anderen strategischen Anspruch als vom Lieferanten vorgeschlagen vorzieht, können die Parteien ein anderes Kooperationsmodell vereinbaren, wenn es mit den FIXON-Interessen und -Zielen des Programms übereinstimmt.</w:t>
      </w:r>
    </w:p>
    <w:p>
      <w:pPr>
        <w:pStyle w:val="Heading2"/>
      </w:pPr>
      <w:r>
        <w:t xml:space="preserve">1.9. Grundsatz des Markenschutzes und der Netzstabilität</w:t>
      </w:r>
    </w:p>
    <w:p>
      <w:r>
        <w:t xml:space="preserve">Das FIXON Partnerprogramm setzt die Entwicklung des Vertriebs voraus und schützt gleichzeitig den Markenwert, die Stabilität der Geschäftsbedingungen und die Rentabilität der Partnerkooperation.</w:t>
      </w:r>
    </w:p>
    <w:p>
      <w:r>
        <w:t xml:space="preserve">FIXON unterstützt kein Vertriebsmodell, das ausschließlich auf einem aggressiven Preiswettbewerb basiert, der zu einer Verringerung des wahrgenommenen Werts von Produkten, einer Destabilisierung des Partnernetzwerks oder einer Verringerung des professionellen Kundenservice führen könnte.</w:t>
      </w:r>
    </w:p>
    <w:p>
      <w:r>
        <w:t xml:space="preserve">Die am Programm teilnehmenden Partner sollten FIXON-Produkte als professionelle Werkzeuge fördern, die Produktivität, Ergonomie und Arbeitsqualität unterstützen.</w:t>
      </w:r>
    </w:p>
    <w:p>
      <w:r>
        <w:t xml:space="preserve">Die Partner sollten Produkte entsprechend ihren tatsächlichen Eigenschaften, Anwendungen, Parametern und Materialien präsentieren, die von FIXON zur Verfügung gestellt werden.</w:t>
      </w:r>
    </w:p>
    <w:p>
      <w:r>
        <w:t xml:space="preserve">Alle Werbe-, Marketing-, Ausstellungs- und Verkaufsaktivitäten sollten in Übereinstimmung mit der Vereinbarung, dem Programm, der FIXON Markenrichtlinie und anderen Programmdokumenten durchgeführt werden.</w:t>
      </w:r>
    </w:p>
    <w:p>
      <w:pPr>
        <w:pStyle w:val="Heading2"/>
      </w:pPr>
      <w:r>
        <w:t xml:space="preserve">1.10. Bedeutung des Programms für den Partner</w:t>
      </w:r>
    </w:p>
    <w:p>
      <w:r>
        <w:t xml:space="preserve">Die Teilnahme am FIXON Partnerprogramm ermöglicht es dem Partner, eine zusätzliche Produktkategorie zu entwickeln, ohne das gesamte Produkt-, Marketing-, Ausstellungs- und Schulungssystem aufbauen zu müssen.</w:t>
      </w:r>
    </w:p>
    <w:p>
      <w:r>
        <w:t xml:space="preserve">Der Partner hat die Möglichkeit, Produkte zu verkaufen, die den tatsächlichen Bedürfnissen von Auftragnehmern und professionellen Kunden entsprechen.</w:t>
      </w:r>
    </w:p>
    <w:p>
      <w:r>
        <w:t xml:space="preserve">Das Programm ermöglicht Partner:</w:t>
      </w:r>
    </w:p>
    <w:p>
      <w:r>
        <w:t xml:space="preserve">den Kaufkorbwert des Kunden zu erhöhen,</w:t>
      </w:r>
    </w:p>
    <w:p>
      <w:r>
        <w:t xml:space="preserve">das Angebot ohne übermäßige Behandlung zu verlängern,</w:t>
      </w:r>
    </w:p>
    <w:p>
      <w:r>
        <w:t xml:space="preserve">bestehende Absatzkanäle nutzen,</w:t>
      </w:r>
    </w:p>
    <w:p>
      <w:r>
        <w:t xml:space="preserve">Kombination von Werkzeugverkauf und Materialverkauf,</w:t>
      </w:r>
    </w:p>
    <w:p>
      <w:r>
        <w:t xml:space="preserve">Verwendung von E-Katalog- und Demonstrationsmaterialien,</w:t>
      </w:r>
    </w:p>
    <w:p>
      <w:r>
        <w:t xml:space="preserve">Entwicklung des Verkaufs durch Expositions- und Testinstrumente;</w:t>
      </w:r>
    </w:p>
    <w:p>
      <w:r>
        <w:t xml:space="preserve">zusätzliche Geschäftsbedingungen mit der Entwicklung der Zusammenarbeit zu erhalten,</w:t>
      </w:r>
    </w:p>
    <w:p>
      <w:r>
        <w:t xml:space="preserve">die Grundlage für die Erlangung des strategischen Partnerstatus zu schaffen,</w:t>
      </w:r>
    </w:p>
    <w:p>
      <w:r>
        <w:t xml:space="preserve">langfristig den Status des FIXON Demonstrationszentrums beantragen.</w:t>
      </w:r>
    </w:p>
    <w:p>
      <w:r>
        <w:t xml:space="preserve">Das Programm wurde so konzipiert, dass der Partner die Zusammenarbeit mit einem einfachen Vertriebsmodell beginnen und es dann je nach dem tatsächlichen Potenzial des Marktes, den Verkaufsergebnissen, der Aktivität der Einrichtungen und der Beteiligung an der Produktentwicklung entwickeln konnte.</w:t>
      </w:r>
    </w:p>
    <w:p>
      <w:pPr>
        <w:pStyle w:val="Heading2"/>
      </w:pPr>
      <w:r>
        <w:t xml:space="preserve">1.11. Bedeutung des Programms für FIXON</w:t>
      </w:r>
    </w:p>
    <w:p>
      <w:r>
        <w:t xml:space="preserve">Das FIXON Partnerprogramm ermöglicht es FIXON, ein kontrolliertes Vertriebsnetzwerk zu entwickeln, das auf Partnern mit echtem Kontakt mit dem Exekutivmarkt basiert.</w:t>
      </w:r>
    </w:p>
    <w:p>
      <w:r>
        <w:t xml:space="preserve">Das Programm ermöglicht es FIXON, die Verfügbarkeit von Produkten zu erhöhen, die Präsenz an Partnerverkaufsstellen zu erhöhen, neue Produkte zu testen, Feedback zu sammeln und das Angebot basierend auf den tatsächlichen Kundenbedürfnissen zu entwickeln.</w:t>
      </w:r>
    </w:p>
    <w:p>
      <w:r>
        <w:t xml:space="preserve">Die Partner, die</w:t>
      </w:r>
    </w:p>
    <w:p>
      <w:r>
        <w:t xml:space="preserve">Zugang zu Wirtschaftsteilnehmern haben,</w:t>
      </w:r>
    </w:p>
    <w:p>
      <w:r>
        <w:t xml:space="preserve">Unterstützung erheblicher Mengen an Materialverkäufen,</w:t>
      </w:r>
    </w:p>
    <w:p>
      <w:r>
        <w:t xml:space="preserve">Vertriebskanäle aufgebaut haben,</w:t>
      </w:r>
    </w:p>
    <w:p>
      <w:r>
        <w:t xml:space="preserve">in der Lage sind, die Exposition und Aufmachung der Produkte durchzuführen;</w:t>
      </w:r>
    </w:p>
    <w:p>
      <w:r>
        <w:t xml:space="preserve">Feedback vom Markt geben,</w:t>
      </w:r>
    </w:p>
    <w:p>
      <w:r>
        <w:t xml:space="preserve">den Verkauf von FIXON-Produkten in einer Weise zu entwickeln, die dem Interesse der Marke entspricht,</w:t>
      </w:r>
    </w:p>
    <w:p>
      <w:r>
        <w:t xml:space="preserve">an Tests und Premierministern neuer Produkte teilnehmen können,</w:t>
      </w:r>
    </w:p>
    <w:p>
      <w:r>
        <w:t xml:space="preserve">haben das Potenzial, das FIXON-Demonstrationszentrum zu starten.</w:t>
      </w:r>
    </w:p>
    <w:p>
      <w:r>
        <w:t xml:space="preserve">Das Programm soll es FIXON ermöglichen, die Zusammenarbeit mit Partnern schrittweise auszubauen, ohne allen Teilnehmern die gleichen Konditionen, Rabatte, Lager oder Exklusivität gewähren zu müssen.</w:t>
      </w:r>
    </w:p>
    <w:p>
      <w:pPr>
        <w:pStyle w:val="Heading2"/>
      </w:pPr>
      <w:r>
        <w:t xml:space="preserve">1.12. Grundlegende Auslegungsannahmen</w:t>
      </w:r>
    </w:p>
    <w:p>
      <w:r>
        <w:t xml:space="preserve">Das FIXON-Partnerschaftsprogramm sollte entsprechend seinem Ziel ausgelegt werden, ein professionelles, stabiles und kontrolliertes Vertriebsnetz für FIXON-Produkte zu entwickeln.</w:t>
      </w:r>
    </w:p>
    <w:p>
      <w:r>
        <w:t xml:space="preserve">Die besonderen Bestimmungen des Programms werden so angewandt, dass</w:t>
      </w:r>
    </w:p>
    <w:p>
      <w:r>
        <w:t xml:space="preserve">Absatzentwicklung,</w:t>
      </w:r>
    </w:p>
    <w:p>
      <w:r>
        <w:t xml:space="preserve">Verfügbarkeit der Produkte,</w:t>
      </w:r>
    </w:p>
    <w:p>
      <w:r>
        <w:t xml:space="preserve">FIXON Markenschutz,</w:t>
      </w:r>
    </w:p>
    <w:p>
      <w:r>
        <w:t xml:space="preserve">Optimierung der Logistikkosten,</w:t>
      </w:r>
    </w:p>
    <w:p>
      <w:r>
        <w:t xml:space="preserve">Qualität des Kundendienstes,</w:t>
      </w:r>
    </w:p>
    <w:p>
      <w:r>
        <w:t xml:space="preserve">Produktentwicklung basierend auf Feedback,</w:t>
      </w:r>
    </w:p>
    <w:p>
      <w:r>
        <w:t xml:space="preserve">langfristige Tragfähigkeit der Zusammenarbeit für Partner und FIXON.</w:t>
      </w:r>
    </w:p>
    <w:p>
      <w:r>
        <w:t xml:space="preserve">Die Regelung sollte nicht so ausgelegt werden, dass sie automatisch zum Recht des Partners führt, einen bestimmten Status, Rabatt, Speicherlimit, Exklusivität, Marktschutz oder andere Vorteile zu erhalten, wenn diese Vorteile dem Partner in dem betreffenden Dokument nicht gewährt wurden.</w:t>
      </w:r>
    </w:p>
    <w:p>
      <w:r>
        <w:t xml:space="preserve">Gleichzeitig sollte das Programm transparent, kohärent und vorhersehbar angewandt werden, damit der Partner die Grundsätze der Entwicklung der Zusammenarbeit und die Bedingungen verstehen kann, die zu einer höheren Ebene der Partnerschaft oder zusätzlichen Befugnissen führen können.</w:t>
      </w:r>
    </w:p>
    <w:p>
      <w:pPr>
        <w:pStyle w:val="Heading2"/>
      </w:pPr>
      <w:r>
        <w:t xml:space="preserve">2.1. Adressaten des Partnerschaftsprogramms FIXON</w:t>
      </w:r>
    </w:p>
    <w:p>
      <w:r>
        <w:t xml:space="preserve">Das FIXON-Partnerschaftsprogramm richtet sich an Unternehmen mit echtem Zugang zum Implementierungs-, Vertriebs-, Groß- oder Investmentmarkt, auf dem FIXON-Produkte ein Basisangebot oder eine eigenständige Verkaufskategorie ergänzen können.</w:t>
      </w:r>
    </w:p>
    <w:p>
      <w:r>
        <w:t xml:space="preserve">Das Programm kann sich insbesondere an Folgendes richten:</w:t>
      </w:r>
    </w:p>
    <w:p>
      <w:r>
        <w:t xml:space="preserve">Hersteller von Tabloidmaterialien,</w:t>
      </w:r>
    </w:p>
    <w:p>
      <w:r>
        <w:t xml:space="preserve">Hersteller von Baustoffen,</w:t>
      </w:r>
    </w:p>
    <w:p>
      <w:r>
        <w:t xml:space="preserve">Hersteller von Betonelementen,</w:t>
      </w:r>
    </w:p>
    <w:p>
      <w:r>
        <w:t xml:space="preserve">Hersteller von Straßen- und Infrastrukturmaterialien,</w:t>
      </w:r>
    </w:p>
    <w:p>
      <w:r>
        <w:t xml:space="preserve">Baulager,</w:t>
      </w:r>
    </w:p>
    <w:p>
      <w:r>
        <w:t xml:space="preserve">Baulager,</w:t>
      </w:r>
    </w:p>
    <w:p>
      <w:r>
        <w:t xml:space="preserve">Tabloidzusammensetzungen,</w:t>
      </w:r>
    </w:p>
    <w:p>
      <w:r>
        <w:t xml:space="preserve">Händler von Bau- und Boulevardmaterialien,</w:t>
      </w:r>
    </w:p>
    <w:p>
      <w:r>
        <w:t xml:space="preserve">Netze für den Verkauf von Baustoffen,</w:t>
      </w:r>
    </w:p>
    <w:p>
      <w:r>
        <w:t xml:space="preserve">Märkte und Handelspunkte für Auftragnehmer,</w:t>
      </w:r>
    </w:p>
    <w:p>
      <w:r>
        <w:t xml:space="preserve">Unternehmen, die Bauarbeiten, Bauarbeiten, Straßen- und Gartenarbeiten durchführen,</w:t>
      </w:r>
    </w:p>
    <w:p>
      <w:r>
        <w:t xml:space="preserve">Mietwerkzeuge und -ausrüstung,</w:t>
      </w:r>
    </w:p>
    <w:p>
      <w:r>
        <w:t xml:space="preserve">Unternehmen, die Investitionen tätigen,</w:t>
      </w:r>
    </w:p>
    <w:p>
      <w:r>
        <w:t xml:space="preserve">Unternehmen, die B2B verkaufen,</w:t>
      </w:r>
    </w:p>
    <w:p>
      <w:r>
        <w:t xml:space="preserve">andere Unternehmen, die Zugang zu Kunden haben, die von FIXON-Produkten profitieren können.</w:t>
      </w:r>
    </w:p>
    <w:p>
      <w:r>
        <w:t xml:space="preserve">Das Programm ist nicht nur auf Partner mit einem umfangreichen Netz von Einrichtungen beschränkt. Das Programm kann auch von einer Einrichtung mit einer einzigen Verkaufsstelle, einem kommerziellen Kanal, einem Netzwerk von Vertretern, Logistikeinrichtungen, Beziehungen zu Auftragnehmern, Beziehungen zu Investoren oder anderen wirksamen Mitteln zur Erreichung von Endkunden besucht werden.</w:t>
      </w:r>
    </w:p>
    <w:p>
      <w:r>
        <w:t xml:space="preserve">Es ist nicht nur der Umfang seiner Aktivitäten, sondern vor allem die reale Möglichkeit, den Verkauf von FIXON-Produkten, einen professionellen Kundenservice und die Fähigkeit, nach den Regeln des Programms zu arbeiten, zu entwickeln.</w:t>
      </w:r>
    </w:p>
    <w:p>
      <w:r>
        <w:t xml:space="preserve">FIXON übernimmt die Zusammenarbeit mit Partnern, die in der Lage sind, Produkte in den eigentlichen kommerziellen Umlauf einzuführen, nicht nur formal in einen Katalog oder ein Angebot aufzunehmen.</w:t>
      </w:r>
    </w:p>
    <w:p>
      <w:r>
        <w:t xml:space="preserve">Besonders wichtige Partner sind Unternehmen, die regelmäßigen Kontakt zu Darstellern haben, da FIXON-Produkte als Reaktion auf praktische Probleme während der Arbeit erstellt werden.</w:t>
      </w:r>
    </w:p>
    <w:p>
      <w:r>
        <w:t xml:space="preserve">Der am Programm teilnehmende Partner kann FIXON-Produkte an verschiedene Kundengruppen verkaufen, insbesondere an:</w:t>
      </w:r>
    </w:p>
    <w:p>
      <w:r>
        <w:t xml:space="preserve">Boulevardgesellschaften,</w:t>
      </w:r>
    </w:p>
    <w:p>
      <w:r>
        <w:t xml:space="preserve">Bauteams,</w:t>
      </w:r>
    </w:p>
    <w:p>
      <w:r>
        <w:t xml:space="preserve">Straßenunternehmen,</w:t>
      </w:r>
    </w:p>
    <w:p>
      <w:r>
        <w:t xml:space="preserve">Garten- und Landschaftsunternehmen,</w:t>
      </w:r>
    </w:p>
    <w:p>
      <w:r>
        <w:t xml:space="preserve">Unternehmen, die Erdarbeiten und Infrastrukturarbeiten durchführen,</w:t>
      </w:r>
    </w:p>
    <w:p>
      <w:r>
        <w:t xml:space="preserve">Großkunden,</w:t>
      </w:r>
    </w:p>
    <w:p>
      <w:r>
        <w:t xml:space="preserve">Investoren,</w:t>
      </w:r>
    </w:p>
    <w:p>
      <w:r>
        <w:t xml:space="preserve">Unterauftragnehmer,</w:t>
      </w:r>
    </w:p>
    <w:p>
      <w:r>
        <w:t xml:space="preserve">lokale Händler,</w:t>
      </w:r>
    </w:p>
    <w:p>
      <w:r>
        <w:t xml:space="preserve">Einzelkunden, die Bau- oder Boulevardarbeiten durchführen,</w:t>
      </w:r>
    </w:p>
    <w:p>
      <w:r>
        <w:t xml:space="preserve">andere Empfänger, die an professionellen Tools interessiert sind.</w:t>
      </w:r>
    </w:p>
    <w:p>
      <w:r>
        <w:t xml:space="preserve">Das Programm wurde sowohl in den Strukturen großer Produzenten und Vertriebsnetze als auch in kleineren Partnern mit einer starken lokalen Position oder einem spezialisierten Zugang zu Auftragnehmern entwickelt.</w:t>
      </w:r>
    </w:p>
    <w:p>
      <w:pPr>
        <w:pStyle w:val="Heading2"/>
      </w:pPr>
      <w:r>
        <w:t xml:space="preserve">2.2. Grundbedürfnisse des Marktes</w:t>
      </w:r>
    </w:p>
    <w:p>
      <w:r>
        <w:t xml:space="preserve">In vielen Verkaufskanälen von Bau-, Einbau- und Straßenmaterialien umfasst das Hauptangebot des Partners Material, während Spezialwerkzeuge eine zusätzliche Kategorie bleiben, die oft ab dem Zeitpunkt der Lieferung nicht verfügbar ist oder gelegentlich bestellt wird.</w:t>
      </w:r>
    </w:p>
    <w:p>
      <w:r>
        <w:t xml:space="preserve">In der Praxis bedeutet dies, dass der Kunde, der das Material kauft, oft anderswo nach Werkzeugen suchen, diese separat bestellen, zusätzliche Lieferkosten tragen oder zufällige und provisorische Lösungen einsetzen muss.</w:t>
      </w:r>
    </w:p>
    <w:p>
      <w:r>
        <w:t xml:space="preserve">Das FIXON-Partnerprogramm reagiert auf dieses Problem, indem es ein Modell erstellt, in dem der Partner FIXON-Tools anbieten kann, ohne den vollen Bestand des gesamten Angebots halten zu müssen.</w:t>
      </w:r>
    </w:p>
    <w:p>
      <w:r>
        <w:t xml:space="preserve">Der Partner kann mit dem Verkauf von FIXON Produkten beginnen, basierend auf:</w:t>
      </w:r>
    </w:p>
    <w:p>
      <w:r>
        <w:t xml:space="preserve">Startlager,</w:t>
      </w:r>
    </w:p>
    <w:p>
      <w:r>
        <w:t xml:space="preserve">die zugrunde liegende Risikoposition,</w:t>
      </w:r>
    </w:p>
    <w:p>
      <w:r>
        <w:t xml:space="preserve">Prüfwerkzeuge,</w:t>
      </w:r>
    </w:p>
    <w:p>
      <w:r>
        <w:t xml:space="preserve">Marketingmaterial,</w:t>
      </w:r>
    </w:p>
    <w:p>
      <w:r>
        <w:t xml:space="preserve">e-Katalog,</w:t>
      </w:r>
    </w:p>
    <w:p>
      <w:r>
        <w:t xml:space="preserve">Produkte sofort mit Lieferung vom Lieferanten verfügbar,</w:t>
      </w:r>
    </w:p>
    <w:p>
      <w:r>
        <w:t xml:space="preserve">auf Anfrage erhältliche Produkte,</w:t>
      </w:r>
    </w:p>
    <w:p>
      <w:r>
        <w:t xml:space="preserve">kommerzielle und Schulungsunterstützung.</w:t>
      </w:r>
    </w:p>
    <w:p>
      <w:r>
        <w:t xml:space="preserve">Dies ermöglicht es dem Partner, FIXON Produkte in sein Angebot aufzunehmen, ohne hohe Anschaffungskosten tragen zu müssen und ohne das Risiko einer Überlagerung von Produkten, die noch nicht bestätigt wurden.</w:t>
      </w:r>
    </w:p>
    <w:p>
      <w:r>
        <w:t xml:space="preserve">Dieses Modell ermöglicht es dem Partner, das tatsächliche Interesse der Kunden zu überprüfen, Feedback zu sammeln, den Verkauf schrittweise zu entwickeln und das Lager nur dann zu erweitern, wenn der Verkauf eines bestimmten Artikels seine ständige Verfügbarkeit rechtfertigt.</w:t>
      </w:r>
    </w:p>
    <w:p>
      <w:pPr>
        <w:pStyle w:val="Heading2"/>
      </w:pPr>
      <w:r>
        <w:t xml:space="preserve">2.3. Verkaufsmodell ohne große eigene Lagerhaltung</w:t>
      </w:r>
    </w:p>
    <w:p>
      <w:r>
        <w:t xml:space="preserve">Eines der grundlegenden Ziele des Programms ist es, dem Partner den Verkauf von FIXON-Werkzeugen zu ermöglichen, ohne ein großes eigenes Lager unterhalten zu müssen.</w:t>
      </w:r>
    </w:p>
    <w:p>
      <w:r>
        <w:t xml:space="preserve">Das Programm geht davon aus, dass das vollständige Angebot von FIXON dem Kunden in verschiedenen Formen präsentiert werden kann, insbesondere durch:</w:t>
      </w:r>
    </w:p>
    <w:p>
      <w:r>
        <w:t xml:space="preserve">physisch verfügbare Lagerprodukte,</w:t>
      </w:r>
    </w:p>
    <w:p>
      <w:r>
        <w:t xml:space="preserve">physisch verfügbare Prüfwerkzeuge,</w:t>
      </w:r>
    </w:p>
    <w:p>
      <w:r>
        <w:t xml:space="preserve">Marketingexposition,</w:t>
      </w:r>
    </w:p>
    <w:p>
      <w:r>
        <w:t xml:space="preserve">e-Katalog,</w:t>
      </w:r>
    </w:p>
    <w:p>
      <w:r>
        <w:t xml:space="preserve">Demonstrationsmaterial,</w:t>
      </w:r>
    </w:p>
    <w:p>
      <w:r>
        <w:t xml:space="preserve">Ausbildungsfilme,</w:t>
      </w:r>
    </w:p>
    <w:p>
      <w:r>
        <w:t xml:space="preserve">QR-Codes,</w:t>
      </w:r>
    </w:p>
    <w:p>
      <w:r>
        <w:t xml:space="preserve">Handelskonsultation,</w:t>
      </w:r>
    </w:p>
    <w:p>
      <w:r>
        <w:t xml:space="preserve">Bestellung des Produkts mit Lieferung vom Lieferanten.</w:t>
      </w:r>
    </w:p>
    <w:p>
      <w:r>
        <w:t xml:space="preserve">Der Partner muss nicht alle Produkte an allen Verkaufsstellen oder in allen Vertriebskanälen halten.</w:t>
      </w:r>
    </w:p>
    <w:p>
      <w:r>
        <w:t xml:space="preserve">Das Programm erlaubt ein Modell, bei dem nur ein Teil der Produkte beim Partner vorrätig ist und die anderen Produkte aus dem Katalog als Produkte angeboten werden, die sofort mit Lieferung vom Lieferanten oder als kundenspezifische Produkte erhältlich sind.</w:t>
      </w:r>
    </w:p>
    <w:p>
      <w:r>
        <w:t xml:space="preserve">Ziel dieses Modells ist es, die Eintrittsbarriere für einen Partner zu verringern, der Kunden und Vertriebskanäle hat, aber nicht sofort ein vollständiges Werkzeuglager erstellen möchte.</w:t>
      </w:r>
    </w:p>
    <w:p>
      <w:r>
        <w:t xml:space="preserve">Der Verkauf ohne großes eigenes Lager kann besonders vorteilhaft für Partner sein, die:</w:t>
      </w:r>
    </w:p>
    <w:p>
      <w:r>
        <w:t xml:space="preserve">über Materialverkaufseinrichtungen verfügen, aber kein umfangreiches Werkzeuglager betreiben,</w:t>
      </w:r>
    </w:p>
    <w:p>
      <w:r>
        <w:t xml:space="preserve">über ein Netz von Handelsvertretern verfügen,</w:t>
      </w:r>
    </w:p>
    <w:p>
      <w:r>
        <w:t xml:space="preserve">unterstützen Materialbestellungen mit Lieferung an den Kunden,</w:t>
      </w:r>
    </w:p>
    <w:p>
      <w:r>
        <w:t xml:space="preserve">Anlageverkäufe durchführen,</w:t>
      </w:r>
    </w:p>
    <w:p>
      <w:r>
        <w:t xml:space="preserve">Sie verkaufen Großhandel,</w:t>
      </w:r>
    </w:p>
    <w:p>
      <w:r>
        <w:t xml:space="preserve">das Potenzial der neuen Produktkategorie testen wollen,</w:t>
      </w:r>
    </w:p>
    <w:p>
      <w:r>
        <w:t xml:space="preserve">Sie wollen den Wert des Verkaufs ohne schwere Strümpfe erhöhen.</w:t>
      </w:r>
    </w:p>
    <w:p>
      <w:r>
        <w:t xml:space="preserve">Mit der Entwicklung des Vertriebs kann der Partner zunehmenden Lagersupport gemäß den Regeln des Programms, des Vertrags und der vom Lagersupport abgedeckten Produktlisten erhalten.</w:t>
      </w:r>
    </w:p>
    <w:p>
      <w:pPr>
        <w:pStyle w:val="Heading2"/>
      </w:pPr>
      <w:r>
        <w:t xml:space="preserve">2.4. Werkzeugmodell mit Material</w:t>
      </w:r>
    </w:p>
    <w:p>
      <w:r>
        <w:t xml:space="preserve">Eine der führenden Anwendungen des FIXON-Partnerprogramms ist der Verkauf von FIXON-Produkten zusammen mit den vom Partner angebotenen Materialien.</w:t>
      </w:r>
    </w:p>
    <w:p>
      <w:r>
        <w:t xml:space="preserve">Dies gilt insbesondere für den Fall, dass der Partner Gebäude, Pflaster, Straße oder anderes Grundmaterial an den Kunden verkauft und gleichzeitig Werkzeuge anbietet, um die ordnungsgemäße Montage, den Transport, die Verlegung, die Profilierung oder die Verarbeitung zu erleichtern.</w:t>
      </w:r>
    </w:p>
    <w:p>
      <w:r>
        <w:t xml:space="preserve">In einem solchen Modell werden FIXON-Werkzeuge zu einer natürlichen Ergänzung der materiellen Ordnung.</w:t>
      </w:r>
    </w:p>
    <w:p>
      <w:r>
        <w:t xml:space="preserve">Der Vorteil für den Kunden ist die Möglichkeit, Material und Werkzeuge an einem Ort zu kaufen, ohne nach zusätzlichen Lösungen suchen zu müssen.</w:t>
      </w:r>
    </w:p>
    <w:p>
      <w:r>
        <w:t xml:space="preserve">Der Vorteil für den Partner ist die Möglichkeit:</w:t>
      </w:r>
    </w:p>
    <w:p>
      <w:r>
        <w:t xml:space="preserve">den Wert des Kaufkorbs zu erhöhen,</w:t>
      </w:r>
    </w:p>
    <w:p>
      <w:r>
        <w:t xml:space="preserve">das Angebot erweitern, ohne dass ein vollständiges Werkzeuglager gebaut werden muss,</w:t>
      </w:r>
    </w:p>
    <w:p>
      <w:r>
        <w:t xml:space="preserve">dem Kunden eine Komplettlösung anbieten,</w:t>
      </w:r>
    </w:p>
    <w:p>
      <w:r>
        <w:t xml:space="preserve">Verbesserung der Qualität des Auftragnehmerdienstes,</w:t>
      </w:r>
    </w:p>
    <w:p>
      <w:r>
        <w:t xml:space="preserve">Steigerung der Kundenbindung,</w:t>
      </w:r>
    </w:p>
    <w:p>
      <w:r>
        <w:t xml:space="preserve">Unterscheidung vom Wettbewerb,</w:t>
      </w:r>
    </w:p>
    <w:p>
      <w:r>
        <w:t xml:space="preserve">Nutzung der vorhandenen Materiallogistik.</w:t>
      </w:r>
    </w:p>
    <w:p>
      <w:r>
        <w:t xml:space="preserve">Wenn der Partner die Lieferung des Materials an den Endkunden durchführt, können FIXON-Produkte zusammen mit diesem Material geliefert werden, sofern logistische Vorkehrungen, die Verfügbarkeit der Produkte und die Art und Weise, wie die Bestellung ausgeführt wird, dies zulassen.</w:t>
      </w:r>
    </w:p>
    <w:p>
      <w:r>
        <w:t xml:space="preserve">Die Kombination von Werkzeugversorgung und Materialversorgung kann die Stücklogistikkosten senken und die Attraktivität des dem Kunden präsentierten Preises erhöhen.</w:t>
      </w:r>
    </w:p>
    <w:p>
      <w:r>
        <w:t xml:space="preserve">Bei Produkten, die mit Lieferung vom Lieferanten erhältlich sind, kann der dem Kunden vorgelegte Preis die Lieferkosten gemäß den in der Preisliste, dem E-Katalog oder einem anderen Programmdokument angegebenen Bedingungen berücksichtigen.</w:t>
      </w:r>
    </w:p>
    <w:p>
      <w:r>
        <w:t xml:space="preserve">Das Verkaufsmodell zusammen mit dem Material ist von besonderer Bedeutung in der Boulevardzeitung, wo die Qualität und das Tempo der Arbeit des Auftragnehmers den endgültigen Empfang der gesamten Investition beeinflussen.</w:t>
      </w:r>
    </w:p>
    <w:p>
      <w:r>
        <w:t xml:space="preserve">Werkzeuge zur Verbesserung der Ergonomie, Präzision und Arbeitsorganisation können indirekt den Verkauf der Materialien des Partners unterstützen, da der Kunde nicht nur das Basisprodukt erhält, sondern auch Lösungen zur Erleichterung der professionellen Nutzung.</w:t>
      </w:r>
    </w:p>
    <w:p>
      <w:pPr>
        <w:pStyle w:val="Heading2"/>
      </w:pPr>
      <w:r>
        <w:t xml:space="preserve">2.5. Partnervorteile des FIXON-Modells</w:t>
      </w:r>
    </w:p>
    <w:p>
      <w:r>
        <w:t xml:space="preserve">Das FIXON-Partnerprogramm wurde entwickelt, um dem Partner kommerzielle, organisatorische, logistische und Imagevorteile zu bieten.</w:t>
      </w:r>
    </w:p>
    <w:p>
      <w:r>
        <w:t xml:space="preserve">Einer der Hauptvorteile des Partners ist die Möglichkeit, den Verkauf von FIXON-Produkten zu starten, ohne ein vollständiges eigenes Lager erstellen zu müssen.</w:t>
      </w:r>
    </w:p>
    <w:p>
      <w:r>
        <w:t xml:space="preserve">Der Partner kann die Zusammenarbeit mit dem Einsatz von Startlager, Exposition, Marketingmaterialien, Testwerkzeugen und E-Katalog beginnen.</w:t>
      </w:r>
    </w:p>
    <w:p>
      <w:r>
        <w:t xml:space="preserve">Das Programm ermöglicht es dem Partner, sein Engagement für den Verkauf von FIXON-Produkten schrittweise zu erhöhen, wenn die reale Nachfrage bestätigt wird.</w:t>
      </w:r>
    </w:p>
    <w:p>
      <w:r>
        <w:t xml:space="preserve">Der Partner kann folgende Vorteile erlangen:</w:t>
      </w:r>
    </w:p>
    <w:p>
      <w:r>
        <w:t xml:space="preserve">Ausweitung des Angebots auf professionelle Werkzeuge,</w:t>
      </w:r>
    </w:p>
    <w:p>
      <w:r>
        <w:t xml:space="preserve">den Wert der Verkäufe an bestehende Kunden zu erhöhen,</w:t>
      </w:r>
    </w:p>
    <w:p>
      <w:r>
        <w:t xml:space="preserve">die Möglichkeit, zusätzliche Produkte zusammen mit Grundmaterial zu verkaufen,</w:t>
      </w:r>
    </w:p>
    <w:p>
      <w:r>
        <w:t xml:space="preserve">Senkung der Logistikkosten,</w:t>
      </w:r>
    </w:p>
    <w:p>
      <w:r>
        <w:t xml:space="preserve">Marketingunterstützung,</w:t>
      </w:r>
    </w:p>
    <w:p>
      <w:r>
        <w:t xml:space="preserve">Unterstützung der Exposition,</w:t>
      </w:r>
    </w:p>
    <w:p>
      <w:r>
        <w:t xml:space="preserve">Ausbildungsunterstützung,</w:t>
      </w:r>
    </w:p>
    <w:p>
      <w:r>
        <w:t xml:space="preserve">die Möglichkeit, einen E-Katalog zu verwenden,</w:t>
      </w:r>
    </w:p>
    <w:p>
      <w:r>
        <w:t xml:space="preserve">die Möglichkeit, Produkte sofort mit Lieferung vom Lieferanten zu verkaufen,</w:t>
      </w:r>
    </w:p>
    <w:p>
      <w:r>
        <w:t xml:space="preserve">Möglichkeit, Produkte auf Bestellung zu verkaufen,</w:t>
      </w:r>
    </w:p>
    <w:p>
      <w:r>
        <w:t xml:space="preserve">die Möglichkeit der Entwicklung auf der Ebene des strategischen Partners,</w:t>
      </w:r>
    </w:p>
    <w:p>
      <w:r>
        <w:t xml:space="preserve">die Möglichkeit zusätzlicher strategischer Forderungen,</w:t>
      </w:r>
    </w:p>
    <w:p>
      <w:r>
        <w:t xml:space="preserve">die Möglichkeit, den Status des FIXON-Demonstrationszentrums zu beantragen.</w:t>
      </w:r>
    </w:p>
    <w:p>
      <w:r>
        <w:t xml:space="preserve">Das Programm kann auch die Beziehung des Partners zu den Endkunden stärken, da der Partner nicht nur materielle oder grundlegende Produkte, sondern auch praktische Lösungen zur Verbesserung der Leistung des Auftragnehmers anbietet.</w:t>
      </w:r>
    </w:p>
    <w:p>
      <w:r>
        <w:t xml:space="preserve">Im Falle von Herstellern von Bau-, Einbau- und Straßenmaterialien kann der Verkauf von FIXON-Werkzeugen die Qualität der Arbeit mit diesen Materialien unterstützen.</w:t>
      </w:r>
    </w:p>
    <w:p>
      <w:r>
        <w:t xml:space="preserve">Wenn der Auftragnehmer Werkzeuge verwendet, um Ergonomie, Präzision oder Arbeitstempo zu verbessern, kann das Endergebnis besser und der Umsetzungsprozess vorhersehbarer sein.</w:t>
      </w:r>
    </w:p>
    <w:p>
      <w:r>
        <w:t xml:space="preserve">Die Zufriedenheit des Auftragnehmers mit der Gesamtlösung kann zu einer größeren Loyalität gegenüber dem Partner führen und die Wiederholbarkeit von Bestellungen erhöhen.</w:t>
      </w:r>
    </w:p>
    <w:p>
      <w:pPr>
        <w:pStyle w:val="Heading2"/>
      </w:pPr>
      <w:r>
        <w:t xml:space="preserve">2.6. Vorteile für den Endkunden</w:t>
      </w:r>
    </w:p>
    <w:p>
      <w:r>
        <w:t xml:space="preserve">Das FIXON Partnerprogramm wurde auch für den Endkunden entwickelt, der einfachen Zugang zu professionellen Werkzeugen, Produktberatung und Lösungen erwartet, die echte Arbeitsbedingungen erfüllen.</w:t>
      </w:r>
    </w:p>
    <w:p>
      <w:r>
        <w:t xml:space="preserve">Der Endkunde kann das FIXON-Angebot über den Partner nutzen, der bereits Materialien kauft, Bestellungen entgegennimmt oder kaufmännische Beratung in Anspruch nimmt. Daher erfordert das Einkaufstool nicht, dass der Kunde einen separaten Lieferanten sucht, eine separate Bestellung aufgibt oder eine zusätzliche Lieferung arrangiert.</w:t>
      </w:r>
    </w:p>
    <w:p>
      <w:r>
        <w:t xml:space="preserve">Für den Endkunden sind die wichtigsten Vorteile des Programms:</w:t>
      </w:r>
    </w:p>
    <w:p>
      <w:r>
        <w:t xml:space="preserve">Möglichkeit, Werkzeuge zusammen mit Material zu kaufen,</w:t>
      </w:r>
    </w:p>
    <w:p>
      <w:r>
        <w:t xml:space="preserve">Zugang zu professionellen Werkzeugen für die Boulevard-, Bau-, Straßen- und Exekutivindustrie,</w:t>
      </w:r>
    </w:p>
    <w:p>
      <w:r>
        <w:t xml:space="preserve">die Möglichkeit, Produkte durch Exposition, Testwerkzeuge, E-Katalog, Demonstrationsmaterial oder kommerzielle Beratung kennenzulernen;</w:t>
      </w:r>
    </w:p>
    <w:p>
      <w:r>
        <w:t xml:space="preserve">die Möglichkeit, eine Bestellung aus dem Katalog zu tätigen, auch wenn sich das Produkt nicht physisch in der Einrichtung des Partners befindet,</w:t>
      </w:r>
    </w:p>
    <w:p>
      <w:r>
        <w:t xml:space="preserve">die Möglichkeit, die Lieferung von Werkzeugen zusammen mit dem Grundmaterial zu verwenden,</w:t>
      </w:r>
    </w:p>
    <w:p>
      <w:r>
        <w:t xml:space="preserve">Zugang zu Spezial-, Test-, Premieren- oder Sonderanfertigungen durch strategische Partner oder FIXON-Demonstrationszentren,</w:t>
      </w:r>
    </w:p>
    <w:p>
      <w:r>
        <w:t xml:space="preserve">die Fähigkeit, Werkzeuge für die Art der geleisteten Arbeit besser auszuwählen,</w:t>
      </w:r>
    </w:p>
    <w:p>
      <w:r>
        <w:t xml:space="preserve">Verringerung des Risikos, ein zufälliges oder nicht passendes Werkzeug zu kaufen.</w:t>
      </w:r>
    </w:p>
    <w:p>
      <w:r>
        <w:t xml:space="preserve">FIXON-Produkte sollten dem Endkunden nicht als zufällige Ergänzung zum Verkauf von Material, sondern als Teil eines vollständigen Implementierungsprozesses präsentiert werden. Der Kunde, der Würfel, Platten, Bordsteine, Betonelemente oder andere Materialien kauft, benötigt nicht nur das Material selbst, sondern auch Werkzeuge, die eine effizientere, präzisere und weniger belastende Montage ermöglichen.</w:t>
      </w:r>
    </w:p>
    <w:p>
      <w:r>
        <w:t xml:space="preserve">In der Kommunikation mit dem Endkunden sollte der Händler betonen, dass FIXON-Produkte professionelle Werkzeuge sind, die für intensive Arbeiten unter Baubedingungen konzipiert sind. Der Hersteller gibt an, dass FIXON-Werkzeuge in Polen aus Edelstahl hergestellt werden, und ihr Ziel ist es, Zeit zu sparen, die Präzision zu erhöhen und die Qualität der Arbeit zu verbessern.</w:t>
      </w:r>
    </w:p>
    <w:p>
      <w:r>
        <w:t xml:space="preserve">Einer der wichtigsten Vorteile für den Endkunden besteht darin, die körperliche Anstrengung der Mitarbeiter zu reduzieren. In vielen Boulevard- und Bauarbeiten sind die Verschwendung von Zeit und Ermüdung nicht nur auf große Operationen zurückzuführen, sondern auf Tausende von sich wiederholenden, kleineren Aktivitäten: Biegen am Knöchel, Verbessern von Elementen, Bewegen von Platten, Setzen von Kanten, Profilieren von Substraten oder Verwendung von provisorischen Lösungen, die auf dem Bau hergestellt wurden.</w:t>
      </w:r>
    </w:p>
    <w:p>
      <w:r>
        <w:t xml:space="preserve">FIXON-Produkte sollten als Werkzeuge präsentiert werden, um die Anzahl solcher wiederholten Belastungen zu reduzieren. Für den Auftragnehmer bedeutet dies einen praktischen Vorteil: Der Arbeitnehmer ist weniger müde, er kehrt schneller zur nächsten Aktivität zurück und das Team kann für den längeren Teil des Tages ein besseres Arbeitstempo beibehalten.</w:t>
      </w:r>
    </w:p>
    <w:p>
      <w:r>
        <w:t xml:space="preserve">Der Händler kann dem Kunden erklären, dass das Werkzeug keine große Maschine ersetzen muss, um die Leistung der Arbeit tatsächlich zu verbessern. Oft wird der größte Effekt durch Werkzeuge erzielt, die kleine, aber ständig wiederholte Aktivitäten verbessern. Wenn eine solche Aktivität weniger Zeit in Anspruch nimmt, weniger Kraft erfordert oder genauer ausgeführt wird, gewinnt das gesamte Team während des Arbeitstages Zeit.</w:t>
      </w:r>
    </w:p>
    <w:p>
      <w:r>
        <w:t xml:space="preserve">Der zweite wichtige Vorteil besteht darin, die Präzision der Arbeit zu erhöhen. Die Werkzeuge, mit denen die Elemente geführt, profiliert, erfasst, getragen oder eingestellt werden, reduzieren die Improvisation beim Bau. Anstatt zufällige Bretter, Stangen, Seile, Unterlegscheiben oder handgefertigte Lösungen zu verwenden, kann der Auftragnehmer ein für einen bestimmten Vorgang entwickeltes Werkzeug verwenden.</w:t>
      </w:r>
    </w:p>
    <w:p>
      <w:r>
        <w:t xml:space="preserve">Präzision ist nicht nur für den Auftragnehmer wichtig, sondern auch für den Endkunden und Partner, der das Material verkauft. Je besser die geleistete Arbeit ist, desto geringer ist das Risiko von Beschwerden, Änderungen, Ungleichheiten, materiellen Schäden oder Unzufriedenheit der Anleger. Die FIXON-Tools können daher indirekt die Qualität der Leistung unterstützen, die mit den vom Partner gekauften Materialien erzielt wird.</w:t>
      </w:r>
    </w:p>
    <w:p>
      <w:r>
        <w:t xml:space="preserve">Der dritte Vorteil ist eine bessere Arbeitsorganisation. Ein Darsteller, der über die geeigneten Werkzeuge verfügt, kann die Anzahl der Unterbrechungen, Korrekturen und "on-the-tense" -Aktivitäten begrenzen. Für den Kunden bedeutet dies eine effizientere Umsetzung und für den Partner die Möglichkeit, das Angebot als vollständiger und professioneller zu präsentieren.</w:t>
      </w:r>
    </w:p>
    <w:p>
      <w:r>
        <w:t xml:space="preserve">Bei Werkzeugen zum Greifen, Tragen und Setzen von Elementen sollte der Händler insbesondere Folgendes betonen:</w:t>
      </w:r>
    </w:p>
    <w:p>
      <w:r>
        <w:t xml:space="preserve">einen stärkeren und sichereren Griff,</w:t>
      </w:r>
    </w:p>
    <w:p>
      <w:r>
        <w:t xml:space="preserve">größere Kontrolle der Komponente,</w:t>
      </w:r>
    </w:p>
    <w:p>
      <w:r>
        <w:t xml:space="preserve">geringere Belastung von Händen, Rücken und Knien,</w:t>
      </w:r>
    </w:p>
    <w:p>
      <w:r>
        <w:t xml:space="preserve">geringeres Risiko eines versehentlichen Sturzes,</w:t>
      </w:r>
    </w:p>
    <w:p>
      <w:r>
        <w:t xml:space="preserve">schnelleres Betriebstempo bei sich wiederholenden Vorgängen,</w:t>
      </w:r>
    </w:p>
    <w:p>
      <w:r>
        <w:t xml:space="preserve">komfortablere Arbeit mit schwereren Elementen,</w:t>
      </w:r>
    </w:p>
    <w:p>
      <w:r>
        <w:t xml:space="preserve">bessere Stabilität beim Handling und Setzen.</w:t>
      </w:r>
    </w:p>
    <w:p>
      <w:r>
        <w:t xml:space="preserve">Zum Beispiel weist die Produktbeschreibung des GRIX HOLD-Greifers auf einen starken, präzisen Griff, Stabilität beim Bewegen der Knöchel- und schweren Betonplatten, Korrosionsbeständigkeit und intensiven Betrieb und eine echte Beschleunigung der Arbeitsgeschwindigkeit hin. Solche Argumente sollten von Händlern als konkrete Antwort auf die Frage des Kunden verwendet werden: "Warum brauche ich dieses Tool?".</w:t>
      </w:r>
    </w:p>
    <w:p>
      <w:r>
        <w:t xml:space="preserve">Im Falle von Tools für Profiling, Betrieb und Nivellierung des Bereichs sollte der Händler insbesondere Folgendes betonen:</w:t>
      </w:r>
    </w:p>
    <w:p>
      <w:r>
        <w:t xml:space="preserve">Ersatz behelfsmäßiger Lösungen,</w:t>
      </w:r>
    </w:p>
    <w:p>
      <w:r>
        <w:t xml:space="preserve">Wiederholbarkeit der Einstellungen,</w:t>
      </w:r>
    </w:p>
    <w:p>
      <w:r>
        <w:t xml:space="preserve">bessere Kontrolle des Endergebnisses,</w:t>
      </w:r>
    </w:p>
    <w:p>
      <w:r>
        <w:t xml:space="preserve">Verkürzung der Vorbereitung des Arbeitsplatzes,</w:t>
      </w:r>
    </w:p>
    <w:p>
      <w:r>
        <w:t xml:space="preserve">Begrenzung der Änderungen,</w:t>
      </w:r>
    </w:p>
    <w:p>
      <w:r>
        <w:t xml:space="preserve">leichter ein gleiches Niveau aufrechtzuerhalten,</w:t>
      </w:r>
    </w:p>
    <w:p>
      <w:r>
        <w:t xml:space="preserve">Bessere Vorhersagbarkeit der Teamarbeit.</w:t>
      </w:r>
    </w:p>
    <w:p>
      <w:r>
        <w:t xml:space="preserve">Bei spezialisierten Tools oder Systemkits sollte der Händler betonen, dass der Kunde kein einzelnes Gadget kauft, sondern eine Lösung für ein spezifisches Implementierungsproblem. Wenn das Produkt die Arbeitszeit reduziert, die Ermüdung reduziert und die Präzision verbessert, ist sein Wert für den Auftragnehmer nicht allein auf den Kaufpreis zurückzuführen, sondern auf die Einsparung von Zeit und Qualität der Arbeit bei späteren Bestellungen.</w:t>
      </w:r>
    </w:p>
    <w:p>
      <w:r>
        <w:t xml:space="preserve">Die Haltbarkeit von Produkten ist auch ein wichtiges kommerzielles Argument. FIXON-Tools sollten als Lösungen für regelmäßige, professionelle Arbeit und nicht als Einweg- oder Saisonausrüstung präsentiert werden. Informationen über Edelstahl und der Schwerpunkt des Herstellers auf Langlebigkeit und Leistungsqualität stärken die Botschaft, dass der Kunde in ein Werkzeug für den langfristigen Einsatz investiert.</w:t>
      </w:r>
    </w:p>
    <w:p>
      <w:r>
        <w:t xml:space="preserve">Der Händler sollte vermeiden, das Gespräch nur zum Preis des Tools zu bringen. Das richtige Argument sollte sich auf den Gesamtnutzen für den Auftragnehmer konzentrieren, d. H. Wie viel Zeit, Kraft, Änderung und Improvisation durch den Einsatz des geeigneten Tools reduziert werden können.</w:t>
      </w:r>
    </w:p>
    <w:p>
      <w:r>
        <w:t xml:space="preserve">Für den Auftragnehmer ist die wichtigste Frage nicht nur „Wie viel kostet das Werkzeug?, sondern auch:</w:t>
      </w:r>
    </w:p>
    <w:p>
      <w:r>
        <w:t xml:space="preserve">wie oft am Tag führe ich eine bestimmte Aktivität aus,</w:t>
      </w:r>
    </w:p>
    <w:p>
      <w:r>
        <w:t xml:space="preserve">Wie viel Zeit verschwende ich damit, es zu wiederholen,</w:t>
      </w:r>
    </w:p>
    <w:p>
      <w:r>
        <w:t xml:space="preserve">wie viel Kraft es die Arbeiter kostet,</w:t>
      </w:r>
    </w:p>
    <w:p>
      <w:r>
        <w:t xml:space="preserve">wie viele Fehler durch Improvisation auftreten,</w:t>
      </w:r>
    </w:p>
    <w:p>
      <w:r>
        <w:t xml:space="preserve">wie viele Änderungsanträge vermieden werden können,</w:t>
      </w:r>
    </w:p>
    <w:p>
      <w:r>
        <w:t xml:space="preserve">ob das Werkzeug es der Besatzung ermöglicht, schneller und gleichmäßiger zu arbeiten,</w:t>
      </w:r>
    </w:p>
    <w:p>
      <w:r>
        <w:t xml:space="preserve">ob das Werkzeug den Arbeitskomfort verbessert,</w:t>
      </w:r>
    </w:p>
    <w:p>
      <w:r>
        <w:t xml:space="preserve">Ob mich das zur nächsten Phase der Arbeit bewegen wird.</w:t>
      </w:r>
    </w:p>
    <w:p>
      <w:r>
        <w:t xml:space="preserve">Aus Sicht des Endkunden können FIXON-Produkte daher mehrere Funktionen gleichzeitig erfüllen:</w:t>
      </w:r>
    </w:p>
    <w:p>
      <w:r>
        <w:t xml:space="preserve">Verkaufswerkzeug - weil Sie es zusammen mit Material kaufen können,</w:t>
      </w:r>
    </w:p>
    <w:p>
      <w:r>
        <w:t xml:space="preserve">organisatorische Werkzeuge — weil sie Bauarbeiten bestellen,</w:t>
      </w:r>
    </w:p>
    <w:p>
      <w:r>
        <w:t xml:space="preserve">ergonomische Werkzeuge — weil sie die Belastung der Arbeitnehmer verringern,</w:t>
      </w:r>
    </w:p>
    <w:p>
      <w:r>
        <w:t xml:space="preserve">qualitatives Werkzeug — weil es hilft, die Arbeit präziser auszuführen,</w:t>
      </w:r>
    </w:p>
    <w:p>
      <w:r>
        <w:t xml:space="preserve">wirtschaftliche Instrumente — weil sie die Arbeitszeit und die Anzahl der Änderungen verringern können,</w:t>
      </w:r>
    </w:p>
    <w:p>
      <w:r>
        <w:t xml:space="preserve">Image-Tool - weil ein Team, das professionelle Geräte verwendet, in den Augen des Investors glaubwürdiger aussieht.</w:t>
      </w:r>
    </w:p>
    <w:p>
      <w:r>
        <w:t xml:space="preserve">Der Endkunde muss nicht die gesamte Struktur des FIXON Partnerprogramms kennen. Aus seiner Sicht ist das Wichtigste, dass der Partner eine auf die Arbeitsbedürfnisse zugeschnittene Lösung anbieten kann, die in einem einfachen Einkaufsmodell verfügbar ist, mit der Möglichkeit der Präsentation, Bestellung oder Lieferung zusammen mit dem Material.</w:t>
      </w:r>
    </w:p>
    <w:p>
      <w:r>
        <w:t xml:space="preserve">Das Programm soll es den Partnern erleichtern, Verkäufe durchzuführen, so dass der Endkunde versteht, dass FIXON-Tools helfen, spezifische Implementierungsprobleme zu lösen: Ermüdung der Mitarbeiter, Zeitverschwendung, vorübergehende Anpassung der Elemente, Schwierigkeit bei der Präzision, Notwendigkeit von Anpassungen und Dissipation von Einkäufen zwischen vielen Lieferanten.</w:t>
      </w:r>
    </w:p>
    <w:p>
      <w:r>
        <w:t xml:space="preserve">Das effektivste kommerzielle Argument sollte mit dem Problem des Kunden beginnen, nicht mit dem Produkt selbst. Der Händler sollte zuerst bestimmen, ob der Kunde die Arbeit der Boulevardzeitung, des Baus, der Straße, des Transports oder der Montage erledigt, und dann angeben, welches FIXON-Tool die spezifische Tätigkeit seiner Crew vereinfachen kann.</w:t>
      </w:r>
    </w:p>
    <w:p>
      <w:r>
        <w:t xml:space="preserve">Ein Beispiel für die Logik eines Handelsgesprächs kann wie folgt sein:</w:t>
      </w:r>
    </w:p>
    <w:p>
      <w:r>
        <w:t xml:space="preserve">"Bewegt das Team oft Knöchel, Platten oder schwerere Stücke von Hand?"</w:t>
      </w:r>
    </w:p>
    <w:p>
      <w:r>
        <w:t xml:space="preserve">"Verschwenden Sie viel Zeit damit, Einstellungen, Levels oder das Fahren zu verbessern?"</w:t>
      </w:r>
    </w:p>
    <w:p>
      <w:r>
        <w:t xml:space="preserve">"Geschieht es, dass Sie beim Bau temporäre Extras machen?"</w:t>
      </w:r>
    </w:p>
    <w:p>
      <w:r>
        <w:t xml:space="preserve">"Wollen Sie das Material selbst kaufen oder eine Reihe von Lösungen, die die effiziente Installation erleichtern?"</w:t>
      </w:r>
    </w:p>
    <w:p>
      <w:r>
        <w:t xml:space="preserve">"Dieses Tool ist keine Ergänzung zur Bestellung - es kann die Arbeit mit Material beschleunigen, das Sie bereits kaufen."</w:t>
      </w:r>
    </w:p>
    <w:p>
      <w:r>
        <w:t xml:space="preserve">Aus Sicht des Partners ist es besonders wichtig, dass ein gut gewähltes Tool die Kundenzufriedenheit mit Basismaterial steigern kann. Wenn der Auftragnehmer schneller und genauer mit dem gekauften Material arbeitet, ist es besser, den gesamten Kaufprozess zu bewerten, nicht nur das Werkzeug selbst.</w:t>
      </w:r>
    </w:p>
    <w:p>
      <w:r>
        <w:t xml:space="preserve">FIXON-Produkte sollten daher als Teil eines vollständigen Angebots für den Auftragnehmer präsentiert werden: Material, Werkzeug, Arbeitsweise und Endergebnis. Ein solches Vertriebsmodell erhöht den Wert für den Endkunden und stärkt gleichzeitig die Position des Partners als Anbieter praktischer Lösungen, nicht nur der Materialverkaufsstelle.</w:t>
      </w:r>
    </w:p>
    <w:p>
      <w:r>
        <w:t xml:space="preserve">Wenn der Endkunde nicht zum sofortigen Kauf bereit ist, kann der Partner ihn an einen E-Katalog, Demonstrationsmaterialien oder QR-Code verweisen. Dies ermöglicht es dem Kunden, später zum Produkt zurückzukehren, Anwendungen zu vergleichen, den Kauf mit dem Team zu konsultieren oder die Bestellung in der nächsten Phase aufzugeben.</w:t>
      </w:r>
    </w:p>
    <w:p>
      <w:r>
        <w:t xml:space="preserve">In der Beziehung zum Endkunden sollte die wichtigste Botschaft sein: FIXON-Produkte helfen, schneller, genauer, bequemer und professioneller zu arbeiten, und ihr Kauf durch den Partner ermöglicht es Ihnen, Werkzeuge mit Material, Logistik und Beratung an einem Ort zu kombinieren.</w:t>
      </w:r>
    </w:p>
    <w:p>
      <w:pPr>
        <w:pStyle w:val="Heading2"/>
      </w:pPr>
      <w:r>
        <w:t xml:space="preserve">2.7. Rolle des Marktfeedbacks</w:t>
      </w:r>
    </w:p>
    <w:p>
      <w:r>
        <w:t xml:space="preserve">FIXON entwickelt Produkte, die auf der Beobachtung realer Probleme von Auftragnehmern und dem Feedback von Partnern und Endkunden basieren.</w:t>
      </w:r>
    </w:p>
    <w:p>
      <w:r>
        <w:t xml:space="preserve">Partner mit direktem Kontakt zu Darstellern sind eine wichtige Informationsquelle über:</w:t>
      </w:r>
    </w:p>
    <w:p>
      <w:r>
        <w:t xml:space="preserve">Kundenbedürfnisse,</w:t>
      </w:r>
    </w:p>
    <w:p>
      <w:r>
        <w:t xml:space="preserve">während der Arbeit auftretende Schwierigkeiten,</w:t>
      </w:r>
    </w:p>
    <w:p>
      <w:r>
        <w:t xml:space="preserve">fehlende Werkzeuge,</w:t>
      </w:r>
    </w:p>
    <w:p>
      <w:r>
        <w:t xml:space="preserve">erwartete Abmessungen oder Produktvarianten,</w:t>
      </w:r>
    </w:p>
    <w:p>
      <w:r>
        <w:t xml:space="preserve">logistische Probleme,</w:t>
      </w:r>
    </w:p>
    <w:p>
      <w:r>
        <w:t xml:space="preserve">Kaufpräferenzen,</w:t>
      </w:r>
    </w:p>
    <w:p>
      <w:r>
        <w:t xml:space="preserve">Reaktionen der Kunden auf im Angebot verfügbare Produkte,</w:t>
      </w:r>
    </w:p>
    <w:p>
      <w:r>
        <w:t xml:space="preserve">neue Produktvorschläge.</w:t>
      </w:r>
    </w:p>
    <w:p>
      <w:r>
        <w:t xml:space="preserve">Feedback des Partners kann die Grundlage für die Entwicklung neuer Produkte, die Änderung bestehender Produkte oder die Einführung neuer Optionen bilden.</w:t>
      </w:r>
    </w:p>
    <w:p>
      <w:r>
        <w:t xml:space="preserve">Wenn ein neues Produkt oder eine neue Produktvariante auf der Grundlage des Feedbacks des Partners erstellt wird, kann der Partner spezifische Bedingungen für die Teilnahme an seiner Umsetzung erhalten.</w:t>
      </w:r>
    </w:p>
    <w:p>
      <w:r>
        <w:t xml:space="preserve">Besondere Bedingungen können insbesondere Folgendes umfassen:</w:t>
      </w:r>
    </w:p>
    <w:p>
      <w:r>
        <w:t xml:space="preserve">Prüfungspriorität,</w:t>
      </w:r>
    </w:p>
    <w:p>
      <w:r>
        <w:t xml:space="preserve">Zugang zu Testkopien,</w:t>
      </w:r>
    </w:p>
    <w:p>
      <w:r>
        <w:t xml:space="preserve">Nur der Premierminister,</w:t>
      </w:r>
    </w:p>
    <w:p>
      <w:r>
        <w:t xml:space="preserve">die Möglichkeit, ausgewählte Absatzkanäle einzurichten,</w:t>
      </w:r>
    </w:p>
    <w:p>
      <w:r>
        <w:t xml:space="preserve">Teilnahme an Absatzförderungsmaßnahmen,</w:t>
      </w:r>
    </w:p>
    <w:p>
      <w:r>
        <w:t xml:space="preserve">sonstige vom Lieferanten angegebene Bedingungen.</w:t>
      </w:r>
    </w:p>
    <w:p>
      <w:r>
        <w:t xml:space="preserve">Das FIXON Partnerprogramm beschränkt die Rolle des Partners nicht nur auf den Vertrieb. Der Partner kann auch eine Quelle des Marktwissens, ein Testteilnehmer und ein Mitbegründer der Richtungen für die Entwicklung des Angebots sein.</w:t>
      </w:r>
    </w:p>
    <w:p>
      <w:pPr>
        <w:pStyle w:val="Heading2"/>
      </w:pPr>
      <w:r>
        <w:t xml:space="preserve">2.8. Unter das Programm fallende Vertriebskanäle</w:t>
      </w:r>
    </w:p>
    <w:p>
      <w:r>
        <w:t xml:space="preserve">Das FIXON Partnerprogramm kann in verschiedenen Vertriebskanälen umgesetzt werden.</w:t>
      </w:r>
    </w:p>
    <w:p>
      <w:r>
        <w:t xml:space="preserve">Zu den Vertriebskanälen können insbesondere gehören:</w:t>
      </w:r>
    </w:p>
    <w:p>
      <w:r>
        <w:t xml:space="preserve">Handelssysteme des Partners,</w:t>
      </w:r>
    </w:p>
    <w:p>
      <w:r>
        <w:t xml:space="preserve">Partnerbüros des Partners,</w:t>
      </w:r>
    </w:p>
    <w:p>
      <w:r>
        <w:t xml:space="preserve">Großhandel,</w:t>
      </w:r>
    </w:p>
    <w:p>
      <w:r>
        <w:t xml:space="preserve">Verkäufe an Auftragnehmer,</w:t>
      </w:r>
    </w:p>
    <w:p>
      <w:r>
        <w:t xml:space="preserve">Wertpapierverkäufe,</w:t>
      </w:r>
    </w:p>
    <w:p>
      <w:r>
        <w:t xml:space="preserve">Verkäufe von Handelsvertretern,</w:t>
      </w:r>
    </w:p>
    <w:p>
      <w:r>
        <w:t xml:space="preserve">Katalogverkauf,</w:t>
      </w:r>
    </w:p>
    <w:p>
      <w:r>
        <w:t xml:space="preserve">e-kataloggestützte Verkäufe,</w:t>
      </w:r>
    </w:p>
    <w:p>
      <w:r>
        <w:t xml:space="preserve">Verkäufe mit QR-Codes,</w:t>
      </w:r>
    </w:p>
    <w:p>
      <w:r>
        <w:t xml:space="preserve">Verkauf über das FIXON Demonstrationszentrum,</w:t>
      </w:r>
    </w:p>
    <w:p>
      <w:r>
        <w:t xml:space="preserve">Verkäufe bei Branchenveranstaltungen,</w:t>
      </w:r>
    </w:p>
    <w:p>
      <w:r>
        <w:t xml:space="preserve">Verkauf von Werbeaktien,</w:t>
      </w:r>
    </w:p>
    <w:p>
      <w:r>
        <w:t xml:space="preserve">Direktverkäufe an Kunden, die nach dem vereinbarten Modell identifiziert oder betrieben werden.</w:t>
      </w:r>
    </w:p>
    <w:p>
      <w:r>
        <w:t xml:space="preserve">Der Partner behält die Freiheit der internen Organisation seiner eigenen Verteilung, sofern er die Vereinbarung, das Programm und die Programmdokumente einhält.</w:t>
      </w:r>
    </w:p>
    <w:p>
      <w:r>
        <w:t xml:space="preserve">FIXON greift nicht in die interne Verteilung von Produkten, Expositionen oder Marketingmaterialien zwischen den Räumlichkeiten des Partners ein, es sei denn, die Parteien vereinbaren individuell etwas anderes.</w:t>
      </w:r>
    </w:p>
    <w:p>
      <w:r>
        <w:t xml:space="preserve">Der Status des Programms wird dem Partner in der Regel als Unternehmen und nicht als einzelne Einrichtung gewährt, es sei denn, die Programmdokumente oder individuellen Vereinbarungen sehen eine spezifische Bezeichnung der ausgewählten Einrichtung vor, insbesondere als FIXON-Demonstrationszentrum.</w:t>
      </w:r>
    </w:p>
    <w:p>
      <w:r>
        <w:t xml:space="preserve">Wenn der Partner über mehrere Einrichtungen verfügt, ist die Art und Weise, in der Produkte, Expositionen, Testwerkzeuge und Marketingmaterialien eingesetzt werden, die des Partners unter Berücksichtigung der Ziele des Programms und der mit dem Lieferanten oder dem Mediator vereinbarten Standards.</w:t>
      </w:r>
    </w:p>
    <w:p>
      <w:pPr>
        <w:pStyle w:val="Heading2"/>
      </w:pPr>
      <w:r>
        <w:t xml:space="preserve">2.9. Modell der Zusammenarbeit mit Partner mit mehreren Einrichtungen</w:t>
      </w:r>
    </w:p>
    <w:p>
      <w:r>
        <w:t xml:space="preserve">Ein Partner mit mehreren Einrichtungen kann das FIXON-Partnerprogramm in einer seiner eigenen Organisationsstruktur angepassten Weise nutzen.</w:t>
      </w:r>
    </w:p>
    <w:p>
      <w:r>
        <w:t xml:space="preserve">FIXON gewährt dem Partner Materialien, Exposition, Testwerkzeuge und Speicherunterstützung, und der Partner entscheidet über deren internen Einsatz, sofern die Parteien nichts anderes vereinbaren.</w:t>
      </w:r>
    </w:p>
    <w:p>
      <w:r>
        <w:t xml:space="preserve">Der Partner kann einen Teil der Einrichtungen für den Hauptdienst, einen Teil für eine erweiterte Präsentation und eine ausgewählte Einrichtung oder Initiative als FIXON-Demonstrationszentrum vergeben, wenn ein solcher Status gewährt wird.</w:t>
      </w:r>
    </w:p>
    <w:p>
      <w:r>
        <w:t xml:space="preserve">Dies schafft jedoch keine automatische Verpflichtung für den Partner, eine bestimmte Hierarchie von Niederlassungen zu führen.</w:t>
      </w:r>
    </w:p>
    <w:p>
      <w:r>
        <w:t xml:space="preserve">Der Partner ist dafür verantwortlich, dass das von ihm gewählte Vertriebsmodell die Umsetzung der Programmziele ermöglicht, insbesondere die Verfügbarkeit der Produkte, die Präsentation des Angebots, die ordnungsgemäße Berichterstattung und den Kundenservice.</w:t>
      </w:r>
    </w:p>
    <w:p>
      <w:r>
        <w:t xml:space="preserve">Wenn der Partner gemeinsame Marketingmaterialien, einen gemeinsamen QR-Code oder gemeinsame Verkaufsinstrumente für mehrere Niederlassungen verwendet, können die Regeln für ihre Anwendung in separaten Programmdokumenten festgelegt werden.</w:t>
      </w:r>
    </w:p>
    <w:p>
      <w:r>
        <w:t xml:space="preserve">In Zukunft kann FIXON ein Modell von individuellen QR-Codes implementieren, die jeder Einrichtung zugewiesen werden und die Identifizierung der Quelle des Kundeninteresses, eine Analyse des Verkaufstrichters und eine Prüfung der Einkaufspräferenzen ermöglichen.</w:t>
      </w:r>
    </w:p>
    <w:p>
      <w:pPr>
        <w:pStyle w:val="Heading2"/>
      </w:pPr>
      <w:r>
        <w:t xml:space="preserve">2.10. Muster für e-Katalog- und QR-Codes</w:t>
      </w:r>
    </w:p>
    <w:p>
      <w:r>
        <w:t xml:space="preserve">Das FIXON-Partnerprogramm kann E-Kataloge, QR-Codes, Online-Demonstrationsmaterialien und andere digitale Tools zur Unterstützung des Verkaufs verwenden.</w:t>
      </w:r>
    </w:p>
    <w:p>
      <w:r>
        <w:t xml:space="preserve">Der QR-Code kann insbesondere dazu führen, dass</w:t>
      </w:r>
    </w:p>
    <w:p>
      <w:r>
        <w:t xml:space="preserve">einen E-Katalog der FIXON-Produkte,</w:t>
      </w:r>
    </w:p>
    <w:p>
      <w:r>
        <w:t xml:space="preserve">Produktseiten,</w:t>
      </w:r>
    </w:p>
    <w:p>
      <w:r>
        <w:t xml:space="preserve">Demonstrationsmaterial,</w:t>
      </w:r>
    </w:p>
    <w:p>
      <w:r>
        <w:t xml:space="preserve">Ausbildungsfilme,</w:t>
      </w:r>
    </w:p>
    <w:p>
      <w:r>
        <w:t xml:space="preserve">das Abfrageformular,</w:t>
      </w:r>
    </w:p>
    <w:p>
      <w:r>
        <w:t xml:space="preserve">das Bestellformular,</w:t>
      </w:r>
    </w:p>
    <w:p>
      <w:r>
        <w:t xml:space="preserve">Partner- oder Einrichtungsseiten,</w:t>
      </w:r>
    </w:p>
    <w:p>
      <w:r>
        <w:t xml:space="preserve">eine weitere Ressource, die von FIXON angegeben wird.</w:t>
      </w:r>
    </w:p>
    <w:p>
      <w:r>
        <w:t xml:space="preserve">In der Anfangsphase des Programms können QR-Codes allgemeiner Natur sein und in erster Linie dazu dienen, Kunden zu Informationsmaterialien, E-Katalogen oder Produktpräsentationen zu leiten.</w:t>
      </w:r>
    </w:p>
    <w:p>
      <w:r>
        <w:t xml:space="preserve">In Zukunft kann FIXON QR-Codes implementieren, die Partnern oder einzelnen Einrichtungen zugeordnet sind.</w:t>
      </w:r>
    </w:p>
    <w:p>
      <w:r>
        <w:t xml:space="preserve">Einem Partner oder einer Einrichtung zugewiesene QR-Codes können insbesondere dazu dienen:</w:t>
      </w:r>
    </w:p>
    <w:p>
      <w:r>
        <w:t xml:space="preserve">Ermittlung der Quelle des Kundeninteresses,</w:t>
      </w:r>
    </w:p>
    <w:p>
      <w:r>
        <w:t xml:space="preserve">Zuweisung einer Anfrage an einen Partner oder eine Einrichtung,</w:t>
      </w:r>
    </w:p>
    <w:p>
      <w:r>
        <w:t xml:space="preserve">Analyse der Wirksamkeit der Exposition,</w:t>
      </w:r>
    </w:p>
    <w:p>
      <w:r>
        <w:t xml:space="preserve">Prüfung der Produktpräferenzen der Kunden,</w:t>
      </w:r>
    </w:p>
    <w:p>
      <w:r>
        <w:t xml:space="preserve">Analyse des globalen Verkaufstrichters,</w:t>
      </w:r>
    </w:p>
    <w:p>
      <w:r>
        <w:t xml:space="preserve">Unterstützung von Siedlungen und kommerziellen Aktivitäten,</w:t>
      </w:r>
    </w:p>
    <w:p>
      <w:r>
        <w:t xml:space="preserve">Kunden auf den richtigen Kaufpfad zu leiten.</w:t>
      </w:r>
    </w:p>
    <w:p>
      <w:r>
        <w:t xml:space="preserve">Detaillierte Regeln für den Betrieb von QR-Codes, elektronischen Katalogen und digitalen Tools können in separaten Programmdokumenten festgelegt werden.</w:t>
      </w:r>
    </w:p>
    <w:p>
      <w:pPr>
        <w:pStyle w:val="Heading2"/>
      </w:pPr>
      <w:r>
        <w:t xml:space="preserve">2.11. Autonomie der Partner</w:t>
      </w:r>
    </w:p>
    <w:p>
      <w:r>
        <w:t xml:space="preserve">Der Partner behält seine Unabhängigkeit in der Organisation seines eigenen Vertriebs, Vertriebs, internen Logistik, Expositionsverteilung und Kundenservice, sofern diese Aktivitäten mit der Vereinbarung, dem Programm und den Programmdokumenten übereinstimmen.</w:t>
      </w:r>
    </w:p>
    <w:p>
      <w:r>
        <w:t xml:space="preserve">FIXON definiert die Grundsätze des Programms, die unterstützten Produkte, die Markenstandards, die Expositionsregeln, das Berichtsmodell und die Bedingungen für die Nutzung der Leistungen, verwaltet jedoch nicht die interne Organisationsstruktur des Partners.</w:t>
      </w:r>
    </w:p>
    <w:p>
      <w:r>
        <w:t xml:space="preserve">Insbesondere entscheidet der Partner:</w:t>
      </w:r>
    </w:p>
    <w:p>
      <w:r>
        <w:t xml:space="preserve">interne Verteilung der Erzeugnisse zwischen den Betrieben,</w:t>
      </w:r>
    </w:p>
    <w:p>
      <w:r>
        <w:t xml:space="preserve">Verteilung von Marketingmaterial,</w:t>
      </w:r>
    </w:p>
    <w:p>
      <w:r>
        <w:t xml:space="preserve">Lage der Prüfwerkzeuge,</w:t>
      </w:r>
    </w:p>
    <w:p>
      <w:r>
        <w:t xml:space="preserve">die Art und Weise, wie das Personal beteiligt ist,</w:t>
      </w:r>
    </w:p>
    <w:p>
      <w:r>
        <w:t xml:space="preserve">Nutzung eigener Absatzkanäle,</w:t>
      </w:r>
    </w:p>
    <w:p>
      <w:r>
        <w:t xml:space="preserve">Organisation des Kundendienstes,</w:t>
      </w:r>
    </w:p>
    <w:p>
      <w:r>
        <w:t xml:space="preserve">interner Informationsfluss über FIXON-Produkte.</w:t>
      </w:r>
    </w:p>
    <w:p>
      <w:r>
        <w:t xml:space="preserve">Der Partner sollte jedoch seine eigenen Geschäfte so organisieren, dass die Erreichung der Ziele des Programms, insbesondere Verkauf, Berichterstattung, Risikopositionen, Vergleiche, Beschwerden und FIXON-Markenschutz, nicht behindert wird.</w:t>
      </w:r>
    </w:p>
    <w:p>
      <w:r>
        <w:t xml:space="preserve">Wenn der Partner den Status eines strategischen Partners oder des FIXON-Demonstrationszentrums in Anspruch nimmt, kann der Umfang seiner Autonomie in der Charta der strategischen Befugnisse, der Charta des Demonstrationszentrums oder einem anderen individuellen Programmdokument geklärt werden.</w:t>
      </w:r>
    </w:p>
    <w:p>
      <w:pPr>
        <w:pStyle w:val="Heading2"/>
      </w:pPr>
      <w:r>
        <w:t xml:space="preserve">2.12. Zusammenfassung des Verteilungsmodells</w:t>
      </w:r>
    </w:p>
    <w:p>
      <w:r>
        <w:t xml:space="preserve">Das FIXON-Vertriebsmodell basiert auf der Annahme, dass der Partner professionelle Werkzeuge effektiv verkaufen kann, ohne alle Produkte ab dem ersten Tag der Zusammenarbeit vollständig lagern zu müssen.</w:t>
      </w:r>
    </w:p>
    <w:p>
      <w:r>
        <w:t xml:space="preserve">Das Programm kombiniert mehrere Elemente:</w:t>
      </w:r>
    </w:p>
    <w:p>
      <w:r>
        <w:t xml:space="preserve">Startlager,</w:t>
      </w:r>
    </w:p>
    <w:p>
      <w:r>
        <w:t xml:space="preserve">Katalogverkauf,</w:t>
      </w:r>
    </w:p>
    <w:p>
      <w:r>
        <w:t xml:space="preserve">Direktlieferungen vom Lieferanten,</w:t>
      </w:r>
    </w:p>
    <w:p>
      <w:r>
        <w:t xml:space="preserve">die zugrunde liegende Risikoposition,</w:t>
      </w:r>
    </w:p>
    <w:p>
      <w:r>
        <w:t xml:space="preserve">Prüfwerkzeuge,</w:t>
      </w:r>
    </w:p>
    <w:p>
      <w:r>
        <w:t xml:space="preserve">e-Katalog,</w:t>
      </w:r>
    </w:p>
    <w:p>
      <w:r>
        <w:t xml:space="preserve">Marketingunterstützung,</w:t>
      </w:r>
    </w:p>
    <w:p>
      <w:r>
        <w:t xml:space="preserve">Rabattsystem,</w:t>
      </w:r>
    </w:p>
    <w:p>
      <w:r>
        <w:t xml:space="preserve">Entwicklung des Partnerstatus,</w:t>
      </w:r>
    </w:p>
    <w:p>
      <w:r>
        <w:t xml:space="preserve">Strategische Befugnisse,</w:t>
      </w:r>
    </w:p>
    <w:p>
      <w:r>
        <w:t xml:space="preserve">FIXON Demonstrationszentrum.</w:t>
      </w:r>
    </w:p>
    <w:p>
      <w:r>
        <w:t xml:space="preserve">Ein solches Modell ermöglicht es dem Partner, den Verkauf sicher zu starten, das Angebot entsprechend der realen Nachfrage zu entwickeln und zusätzliche Vorteile durch die zunehmende Bedeutung der FIXON-Produkte in seinem Betrieb zu erzielen.</w:t>
      </w:r>
    </w:p>
    <w:p>
      <w:r>
        <w:t xml:space="preserve">Dieses Modell ermöglicht es FIXON, ein Vertriebsnetzwerk auf Basis von Partnern mit echtem Zugang zu Kunden und Auftragnehmern aufzubauen und gleichzeitig die Kontrolle über Produktverfügbarkeit, Marke, Exposition und Angebotsentwicklung zu behalten.</w:t>
      </w:r>
    </w:p>
    <w:p>
      <w:pPr>
        <w:pStyle w:val="Heading2"/>
      </w:pPr>
      <w:r>
        <w:t xml:space="preserve">3.1. Struktur der Partnerschaftsebenen</w:t>
      </w:r>
    </w:p>
    <w:p>
      <w:r>
        <w:t xml:space="preserve">Das FIXON-Partnerschaftsprogramm basiert auf einer dreistufigen Kooperationsstruktur, die es dem Partner ermöglicht, den Verkauf von FIXON-Produkten schrittweise weiterzuentwickeln, die Verfügbarkeit von Tools für Endkunden zu erhöhen und ein immer fortschrittlicheres Modell der Zusammenarbeit mit dem Lieferanten aufzubauen.</w:t>
      </w:r>
    </w:p>
    <w:p>
      <w:r>
        <w:t xml:space="preserve">Das FIXON-Partnerschaftsprogramm hat folgende Ebenen der Partnerschaft:</w:t>
      </w:r>
    </w:p>
    <w:p>
      <w:r>
        <w:t xml:space="preserve">autorisierter Partner FIXON,</w:t>
      </w:r>
    </w:p>
    <w:p>
      <w:r>
        <w:t xml:space="preserve">Strategischer Partner FIXON,</w:t>
      </w:r>
    </w:p>
    <w:p>
      <w:r>
        <w:t xml:space="preserve">FIXON Demonstrationszentrum.</w:t>
      </w:r>
    </w:p>
    <w:p>
      <w:r>
        <w:t xml:space="preserve">Jede Ebene der Partnerschaft entspricht einem anderen Umfang der Zusammenarbeit, einer anderen Ebene der Beteiligung des Partners und einer anderen Palette von Vorteilen, die im Rahmen des Programms zur Verfügung stehen.</w:t>
      </w:r>
    </w:p>
    <w:p>
      <w:r>
        <w:t xml:space="preserve">Die Struktur des Programms wurde so konzipiert, dass der Partner die Zusammenarbeit mit einem einfachen Vertriebs- und Expositionsmodell beginnen und es dann in Abhängigkeit von den Ergebnissen, den Marktbedürfnissen, der Art der bedienten Kunden, dem Engagement für die Produktentwicklung und der Wirtschaftlichkeit der weiteren Expansion der Zusammenarbeit für beide Parteien entwickeln konnte.</w:t>
      </w:r>
    </w:p>
    <w:p>
      <w:r>
        <w:t xml:space="preserve">Partnerschaftsniveaus werden nicht ausschließlich als Handelsbelohnungssystem behandelt. Der höhere Status kann sich sowohl aus dem Umsatzvolumen als auch aus der Rolle des Partners bei der Marktentwicklung, dem Betrieb eines bestimmten Vertriebskanals, der Akquisition eines wichtigen Kunden, aktivem Feedback, der Unterstützung bei der Implementierung eines neuen Produkts oder der Schaffung von Bedingungen für die Demonstration von FIXON-Produkten ergeben.</w:t>
      </w:r>
    </w:p>
    <w:p>
      <w:r>
        <w:t xml:space="preserve">Die Vergabe einer höheren Partnerschaftsebene erfolgt nicht automatisch, es sei denn, die Partnerschaftsvereinbarung, die Partnercharta oder ein anderes Programmpapier sehen ausdrücklich etwas anderes vor.</w:t>
      </w:r>
    </w:p>
    <w:p>
      <w:r>
        <w:t xml:space="preserve">Die Entscheidungen über die Gewährung, Aufrechterhaltung, Begrenzung, Aussetzung oder Aufhebung einer höheren Partnerschaftsebene werden vom Lieferanten unter Berücksichtigung des Interesses der Marke FIXON, des Verlaufs der Zusammenarbeit, des Potenzials des Partners und der Kosteneffizienz des Kooperationsmodells für beide Parteien getroffen.</w:t>
      </w:r>
    </w:p>
    <w:p>
      <w:pPr>
        <w:pStyle w:val="Heading2"/>
      </w:pPr>
      <w:r>
        <w:t xml:space="preserve">3.2. Die Art des Entwicklungspfades des Partners</w:t>
      </w:r>
    </w:p>
    <w:p>
      <w:r>
        <w:t xml:space="preserve">Der Entwicklungspfad des Partners im FIXON Partnerprogramm ist schrittweise.</w:t>
      </w:r>
    </w:p>
    <w:p>
      <w:r>
        <w:t xml:space="preserve">In der Regel beginnt der Partner die Zusammenarbeit als autorisierter Partner FIXON.</w:t>
      </w:r>
    </w:p>
    <w:p>
      <w:r>
        <w:t xml:space="preserve">Ein Partner, der die Bedingungen für die Ausweitung der Zusammenarbeit erfüllt, kann den Status eines strategischen Partners von FIXON erhalten.</w:t>
      </w:r>
    </w:p>
    <w:p>
      <w:r>
        <w:t xml:space="preserve">Der strategische Partner, der über ein angemessenes Demonstrations-, Handels-, Organisations- oder Marktpotenzial verfügt, kann den Status eines FIXON-Demonstrationszentrums erhalten.</w:t>
      </w:r>
    </w:p>
    <w:p>
      <w:r>
        <w:t xml:space="preserve">Der Standardentwicklungspfad ist wie folgt:</w:t>
      </w:r>
    </w:p>
    <w:p>
      <w:r>
        <w:t xml:space="preserve">autorisierter Partner FIXON,</w:t>
      </w:r>
    </w:p>
    <w:p>
      <w:r>
        <w:t xml:space="preserve">Strategischer Partner FIXON,</w:t>
      </w:r>
    </w:p>
    <w:p>
      <w:r>
        <w:t xml:space="preserve">FIXON Demonstrationszentrum.</w:t>
      </w:r>
    </w:p>
    <w:p>
      <w:r>
        <w:t xml:space="preserve">Das Programm schließt jedoch nicht aus, dass der Partner bereits in einer frühen Phase der Zusammenarbeit ein spezifisches Potenzial hat, die schnellere Gewährung verlängerter Bedingungen zu rechtfertigen, wenn dies auf die Art seiner Aktivitäten, die Größe des Vertriebskanals, den Zugang zu den Kunden, die geplante Werbemaßnahme, den Service eines großen Großkunden oder die Teilnahme an der Produktentwicklung zurückzuführen ist.</w:t>
      </w:r>
    </w:p>
    <w:p>
      <w:r>
        <w:t xml:space="preserve">Jede Vergabe eines höheren Status erfordert eine Bestätigung im entsprechenden Dokument, insbesondere in der Partnercharta, der Charta der strategischen Befugnisse, der FIXON-Demonstrationszentrumskarte oder einem anderen Programmdokument.</w:t>
      </w:r>
    </w:p>
    <w:p>
      <w:r>
        <w:t xml:space="preserve">Die bloße Tatsache, dass ein bestimmtes Verkaufsergebnis erzielt wurde, dass Risikopositionen durchgeführt werden, dass viele Betriebe gehalten werden oder dass sie an Werbemaßnahmen beteiligt sind, begründet keinen automatischen Anspruch auf einen höheren Status, es sei denn, die Parteien vereinbaren ausdrücklich etwas anderes.</w:t>
      </w:r>
    </w:p>
    <w:p>
      <w:pPr>
        <w:pStyle w:val="Heading2"/>
      </w:pPr>
      <w:r>
        <w:t xml:space="preserve">3.3. Dem Partner als Rechtsträger zuerkannter Status</w:t>
      </w:r>
    </w:p>
    <w:p>
      <w:r>
        <w:t xml:space="preserve">Der Status der Teilnahme am FIXON-Partnerschaftsprogramm wird dem Partner in der Regel als Unternehmen und nicht als einzelnes Handelssystem gewährt.</w:t>
      </w:r>
    </w:p>
    <w:p>
      <w:r>
        <w:t xml:space="preserve">Der Partner behält sich die Freiheit der internen Organisation seines eigenen Vertriebs vor, einschließlich der Freiheit zu entscheiden, in welchen Einrichtungen, Vertriebskanälen, Empfangspunkten, kommerziellen Teams oder Werbeinitiativen FIXON-Produkte, Marketingmaterialien, Testwerkzeuge und Exposition verwendet werden.</w:t>
      </w:r>
    </w:p>
    <w:p>
      <w:r>
        <w:t xml:space="preserve">FIXON greift nicht in die interne Aufteilung von Aufgaben, Produkten, Marketingmaterialien und Expositionen zwischen den Geschäftsräumen des Partners ein, es sei denn, die Parteien vereinbaren individuell ein spezifisches Kooperationsmodell.</w:t>
      </w:r>
    </w:p>
    <w:p>
      <w:r>
        <w:t xml:space="preserve">Wenn der Partner über mehrere Einrichtungen verfügt, werden Marketingmaterialien, Exposition, Testwerkzeuge, Startlager und lagerunterstützte Produkte an den Partner als Unternehmen vergeben. Die Art und Weise, wie sie innerhalb der Organisation des Partners verteilt und genutzt werden, gehört dem Partner.</w:t>
      </w:r>
    </w:p>
    <w:p>
      <w:r>
        <w:t xml:space="preserve">Der Partner ist dafür verantwortlich, dass die interne Vertriebsorganisation die Erfüllung der grundlegenden Verpflichtungen aus dem Programm ermöglicht, insbesondere:</w:t>
      </w:r>
    </w:p>
    <w:p>
      <w:r>
        <w:t xml:space="preserve">ordnungsgemäße Meldung der Verkäufe,</w:t>
      </w:r>
    </w:p>
    <w:p>
      <w:r>
        <w:t xml:space="preserve">ordnungsgemäße Meldung der Bestände,</w:t>
      </w:r>
    </w:p>
    <w:p>
      <w:r>
        <w:t xml:space="preserve">Wahrung der Markenschutzstandards,</w:t>
      </w:r>
    </w:p>
    <w:p>
      <w:r>
        <w:t xml:space="preserve">korrekte Verwendung von Marketingmaterialien,</w:t>
      </w:r>
    </w:p>
    <w:p>
      <w:r>
        <w:t xml:space="preserve">ordnungsgemäße Lagerung der Erzeugnisse,</w:t>
      </w:r>
    </w:p>
    <w:p>
      <w:r>
        <w:t xml:space="preserve">Bearbeitung von Beschwerden,</w:t>
      </w:r>
    </w:p>
    <w:p>
      <w:r>
        <w:t xml:space="preserve">ordnungsgemäße Verwendung von Test- und Demonstrationsinstrumenten,</w:t>
      </w:r>
    </w:p>
    <w:p>
      <w:r>
        <w:t xml:space="preserve">Zusammenarbeit mit dem Lieferanten oder Mediator.</w:t>
      </w:r>
    </w:p>
    <w:p>
      <w:r>
        <w:t xml:space="preserve">Die Ausnahme vom Grundsatz der Zuerkennung des Status des gesamten Unternehmens kann für das FIXON-Demonstrationszentrum gelten, das mit einer bestimmten Einrichtung, einem Showroom, einer Demonstrationszone, einer Verkaufsinitiative oder einer anderen vereinbarten Präsentation von Produkten verbunden sein kann.</w:t>
      </w:r>
    </w:p>
    <w:p>
      <w:r>
        <w:t xml:space="preserve">Auch im Falle des Demonstrationszentrums wird der Status dem Partner gewährt, während seine Umsetzung einem bestimmten Ort, einer Einrichtung, einem Kanal oder einer Aktionsform zugewiesen werden kann, die in der FIXON Demonstrationszentrum-Charta angegeben sind.</w:t>
      </w:r>
    </w:p>
    <w:p>
      <w:pPr>
        <w:pStyle w:val="Heading2"/>
      </w:pPr>
      <w:r>
        <w:t xml:space="preserve">3.4. Autorisierter FIXON-Partner — Grundstufe</w:t>
      </w:r>
    </w:p>
    <w:p>
      <w:r>
        <w:t xml:space="preserve">Zugelassener FIXON Partner ist die Basisebene der Teilnahme am FIXON Partnerprogramm.</w:t>
      </w:r>
    </w:p>
    <w:p>
      <w:r>
        <w:t xml:space="preserve">Der Status des autorisierten Partners FIXON wird von einer Stelle erlangt, die die FIXON-Partnerschaftsvereinbarung abschließt und am Programm teilnehmen darf.</w:t>
      </w:r>
    </w:p>
    <w:p>
      <w:r>
        <w:t xml:space="preserve">Zugelassener FIXON Partner hat die Möglichkeit, mit dem Verkauf von FIXON-Produkten in einem an das eigene Geschäft angepassten Modell zu beginnen, ohne das gesamte Angebot vollständig speichern zu müssen.</w:t>
      </w:r>
    </w:p>
    <w:p>
      <w:r>
        <w:t xml:space="preserve">Das Ziel der Ebene des autorisierten Partners ist es, dem Partner zu ermöglichen, den Verkauf sicher zu starten, das Kundeninteresse zu überprüfen, die grundlegende Exposition zu implementieren und mit der Berichterstattung über die Verkaufsergebnisse zu beginnen.</w:t>
      </w:r>
    </w:p>
    <w:p>
      <w:r>
        <w:t xml:space="preserve">Zugelassener FIXON Der Partner kann insbesondere Folgendes nutzen:</w:t>
      </w:r>
    </w:p>
    <w:p>
      <w:r>
        <w:t xml:space="preserve">das aktuelle Angebot der FIXON Produkte,</w:t>
      </w:r>
    </w:p>
    <w:p>
      <w:r>
        <w:t xml:space="preserve">Katalogpreisliste,</w:t>
      </w:r>
    </w:p>
    <w:p>
      <w:r>
        <w:t xml:space="preserve">Marketingmaterial,</w:t>
      </w:r>
    </w:p>
    <w:p>
      <w:r>
        <w:t xml:space="preserve">e-Katalog,</w:t>
      </w:r>
    </w:p>
    <w:p>
      <w:r>
        <w:t xml:space="preserve">QR-Codes, sofern verfügbar,</w:t>
      </w:r>
    </w:p>
    <w:p>
      <w:r>
        <w:t xml:space="preserve">Testwerkzeuge oder Werkzeuge, soweit mit dem Lieferanten vereinbart,</w:t>
      </w:r>
    </w:p>
    <w:p>
      <w:r>
        <w:t xml:space="preserve">das Startlager,</w:t>
      </w:r>
    </w:p>
    <w:p>
      <w:r>
        <w:t xml:space="preserve">Programm zur Unterstützung von Lagerstaaten,</w:t>
      </w:r>
    </w:p>
    <w:p>
      <w:r>
        <w:t xml:space="preserve">das Basisrabattsystem,</w:t>
      </w:r>
    </w:p>
    <w:p>
      <w:r>
        <w:t xml:space="preserve">Produktschulung,</w:t>
      </w:r>
    </w:p>
    <w:p>
      <w:r>
        <w:t xml:space="preserve">Verkaufsberatungen,</w:t>
      </w:r>
    </w:p>
    <w:p>
      <w:r>
        <w:t xml:space="preserve">das Beschwerdeverfahren,</w:t>
      </w:r>
    </w:p>
    <w:p>
      <w:r>
        <w:t xml:space="preserve">Liefer- oder Mediator-Unterstützung.</w:t>
      </w:r>
    </w:p>
    <w:p>
      <w:r>
        <w:t xml:space="preserve">Der autorisierte Partner FIXON stimmt mit dem Lieferanten oder Mediator über die für den Verkaufsstart erforderliche Materialpalette überein, insbesondere:</w:t>
      </w:r>
    </w:p>
    <w:p>
      <w:r>
        <w:t xml:space="preserve">Art und Menge des Marketingmaterials,</w:t>
      </w:r>
    </w:p>
    <w:p>
      <w:r>
        <w:t xml:space="preserve">Art der Prüfwerkzeuge,</w:t>
      </w:r>
    </w:p>
    <w:p>
      <w:r>
        <w:t xml:space="preserve">die Struktur des Startlagers,</w:t>
      </w:r>
    </w:p>
    <w:p>
      <w:r>
        <w:t xml:space="preserve">die Verwendung von E-Katalog,</w:t>
      </w:r>
    </w:p>
    <w:p>
      <w:r>
        <w:t xml:space="preserve">Art der Übermittlung von Angeboten in Verkaufsstellen oder Verkaufskanälen,</w:t>
      </w:r>
    </w:p>
    <w:p>
      <w:r>
        <w:t xml:space="preserve">Wie man Verkäufe und Lager berichtet.</w:t>
      </w:r>
    </w:p>
    <w:p>
      <w:r>
        <w:t xml:space="preserve">Der autorisierte Partner erhält nicht automatisch strategische Rechte, Marktschutz, Produktexklusivität, erweiterte Lager oder den Status eines FIXON-Demonstrationszentrums.</w:t>
      </w:r>
    </w:p>
    <w:p>
      <w:r>
        <w:t xml:space="preserve">Der autorisierte Partner kann jedoch eine Zusammenarbeit mit einem strategischen Partner aufbauen, wenn der Verlauf der Zusammenarbeit, die Verkaufsergebnisse, die Marktaktivität, der Zugang zu Kunden oder die Teilnahme an der Produktentwicklung ein höheres Maß an Partnerschaft erfordern.</w:t>
      </w:r>
    </w:p>
    <w:p>
      <w:pPr>
        <w:pStyle w:val="Heading2"/>
      </w:pPr>
      <w:r>
        <w:t xml:space="preserve">3.5. Rolle des autorisierten Partners im Programm</w:t>
      </w:r>
    </w:p>
    <w:p>
      <w:r>
        <w:t xml:space="preserve">Der autorisierte Partner hat eine grundlegende kommerzielle, Ausstellungs- und Informationsrolle im Programm.</w:t>
      </w:r>
    </w:p>
    <w:p>
      <w:r>
        <w:t xml:space="preserve">Sie hat insbesondere</w:t>
      </w:r>
    </w:p>
    <w:p>
      <w:r>
        <w:t xml:space="preserve">aktives Anbieten von FIXON Produkten an Kunden,</w:t>
      </w:r>
    </w:p>
    <w:p>
      <w:r>
        <w:t xml:space="preserve">Präsentation von Produkten als praktische Ergänzung zum Basisangebot,</w:t>
      </w:r>
    </w:p>
    <w:p>
      <w:r>
        <w:t xml:space="preserve">Verwendung von bereitgestelltem Marketingmaterial,</w:t>
      </w:r>
    </w:p>
    <w:p>
      <w:r>
        <w:t xml:space="preserve">Kunden zu einem E-Katalog oder Demonstrationsmaterial zu leiten,</w:t>
      </w:r>
    </w:p>
    <w:p>
      <w:r>
        <w:t xml:space="preserve">Kunden in die Lage zu versetzen, sich gegebenenfalls mit dem Testinstrument vertraut zu machen;</w:t>
      </w:r>
    </w:p>
    <w:p>
      <w:r>
        <w:t xml:space="preserve">Vorlage von Verkaufsberichten,</w:t>
      </w:r>
    </w:p>
    <w:p>
      <w:r>
        <w:t xml:space="preserve">Alarmmeldungen,</w:t>
      </w:r>
    </w:p>
    <w:p>
      <w:r>
        <w:t xml:space="preserve">Bereitstellung von Informationen über Kundenbedürfnisse,</w:t>
      </w:r>
    </w:p>
    <w:p>
      <w:r>
        <w:t xml:space="preserve">Beschwerden gemäß dem Verfahren einreichen,</w:t>
      </w:r>
    </w:p>
    <w:p>
      <w:r>
        <w:t xml:space="preserve">kümmert sich um das Image der Marke FIXON.</w:t>
      </w:r>
    </w:p>
    <w:p>
      <w:r>
        <w:t xml:space="preserve">Der autorisierte Partner sollte FIXON-Produkte als Teil eines vollständigen Angebots für den Endkunden und nicht als zufällige Katalogergänzung behandeln.</w:t>
      </w:r>
    </w:p>
    <w:p>
      <w:r>
        <w:t xml:space="preserve">Im Falle von Partnern, die Bau-, Boulevard-, Straßen- oder verwandte Materialien verkaufen, sollten FIXON-Produkte als Werkzeuge präsentiert werden, um den effizienteren Einsatz dieser Materialien in der Praxis zu unterstützen.</w:t>
      </w:r>
    </w:p>
    <w:p>
      <w:r>
        <w:t xml:space="preserve">Der autorisierte Partner benötigt keine umfangreiche Werkzeugabteilung oder vollständige Lagermöglichkeiten. Das Programm wurde entwickelt, um den Verkauf mit begrenzter Lagerung und Unterstützung des Lieferanten beginnen zu lassen.</w:t>
      </w:r>
    </w:p>
    <w:p>
      <w:r>
        <w:t xml:space="preserve">Das gut geführte Niveau des autorisierten Partners ermöglicht es, erste Daten über Verkäufe, Kundenpräferenzen, Produktrotation und die Angemessenheit weiterer Bestandserhöhungen zu sammeln.</w:t>
      </w:r>
    </w:p>
    <w:p>
      <w:pPr>
        <w:pStyle w:val="Heading2"/>
      </w:pPr>
      <w:r>
        <w:t xml:space="preserve">3.6. Strategischer Partner von FIXON — Erweiterte Ebene</w:t>
      </w:r>
    </w:p>
    <w:p>
      <w:r>
        <w:t xml:space="preserve">Der FIXON Strategic Partner ist die zweite Ebene der Zusammenarbeit im Programm.</w:t>
      </w:r>
    </w:p>
    <w:p>
      <w:r>
        <w:t xml:space="preserve">Der Status des strategischen Partners kann dem autorisierten Partner gewährt werden, dessen Zusammenarbeit mit FIXON die Gewährung einer zusätzlichen strategischen Behörde rechtfertigt.</w:t>
      </w:r>
    </w:p>
    <w:p>
      <w:r>
        <w:t xml:space="preserve">Der Status des strategischen Partners ist nicht nur eine Belohnung für sich wiederholende Umsätze. Es kann sich auch aus einem einzigen, aber bedeutenden Geschäftsereignis oder einer bestimmten Rolle des Partners in der Markt- oder Produktentwicklung ergeben.</w:t>
      </w:r>
    </w:p>
    <w:p>
      <w:r>
        <w:t xml:space="preserve">Der strategische Partner kann insbesondere in folgenden Situationen gegründet werden:</w:t>
      </w:r>
    </w:p>
    <w:p>
      <w:r>
        <w:t xml:space="preserve">Der Partner baute eine Datenbank mit Stammkunden auf, die überdurchschnittliche Einkaufsvolumina generierten.</w:t>
      </w:r>
    </w:p>
    <w:p>
      <w:r>
        <w:t xml:space="preserve">Der Partner hat einen bedeutenden Großkunden erworben oder betrieben,</w:t>
      </w:r>
    </w:p>
    <w:p>
      <w:r>
        <w:t xml:space="preserve">die Lebensfähigkeit des Marktschutzes oder des Absatzkanals in dem betreffenden Absatzkanal entstanden ist,</w:t>
      </w:r>
    </w:p>
    <w:p>
      <w:r>
        <w:t xml:space="preserve">Der Partner erzielt stabile, überdurchschnittliche Verkaufsergebnisse, die den Anstieg der Lagerbestände rechtfertigen.</w:t>
      </w:r>
    </w:p>
    <w:p>
      <w:r>
        <w:t xml:space="preserve">Der Partner verkauft regelmäßig kundenspezifische Produkte in einem Umfang, der ihre Bereitstellung von Lagerunterstützung rechtfertigt,</w:t>
      </w:r>
    </w:p>
    <w:p>
      <w:r>
        <w:t xml:space="preserve">Der Partner trug zur Schaffung eines neuen Produkts durch Feedback vom Markt bei,</w:t>
      </w:r>
    </w:p>
    <w:p>
      <w:r>
        <w:t xml:space="preserve">Der Partner hat besonderen Zugang zu einer Gruppe von Kunden, Investitionen, Branchenkanal oder lokalen Markt,</w:t>
      </w:r>
    </w:p>
    <w:p>
      <w:r>
        <w:t xml:space="preserve">Der Partner führt Aktivitäten durch, die einen wichtigen strategischen Wert für FIXON schaffen.</w:t>
      </w:r>
    </w:p>
    <w:p>
      <w:r>
        <w:t xml:space="preserve">Der Strategische Partner muss die grundlegenden Voraussetzungen für eine ordnungsgemäße Zusammenarbeit erfüllen, insbesondere:</w:t>
      </w:r>
    </w:p>
    <w:p>
      <w:r>
        <w:t xml:space="preserve">ordnungsgemäße Meldung von Verkäufen und Lagerbeständen,</w:t>
      </w:r>
    </w:p>
    <w:p>
      <w:r>
        <w:t xml:space="preserve">fristgerechte Zahlung,</w:t>
      </w:r>
    </w:p>
    <w:p>
      <w:r>
        <w:t xml:space="preserve">die Grundsätze des Markenschutzes einzuhalten,</w:t>
      </w:r>
    </w:p>
    <w:p>
      <w:r>
        <w:t xml:space="preserve">FIXON-Materialien wie vorgesehen verwenden,</w:t>
      </w:r>
    </w:p>
    <w:p>
      <w:r>
        <w:t xml:space="preserve">Umsetzung der sich aus der Vereinbarung und den Programmdokumenten ergebenden Verpflichtungen;</w:t>
      </w:r>
    </w:p>
    <w:p>
      <w:r>
        <w:t xml:space="preserve">Risikopositionen allgemein zu führen, es sei denn, ihre strategische Macht erfordert eine spezifische Risikoposition.</w:t>
      </w:r>
    </w:p>
    <w:p>
      <w:r>
        <w:t xml:space="preserve">Der Status eines strategischen Partners wird vom Lieferanten gewährt.</w:t>
      </w:r>
    </w:p>
    <w:p>
      <w:r>
        <w:t xml:space="preserve">Der Partner hat keinen Anspruch auf Gewährung, Aufrechterhaltung, Erweiterung oder Änderung des Status eines strategischen Partners, es sei denn, ein gesondertes Dokument sieht ausdrücklich etwas anderes vor.</w:t>
      </w:r>
    </w:p>
    <w:p>
      <w:pPr>
        <w:pStyle w:val="Heading2"/>
      </w:pPr>
      <w:r>
        <w:t xml:space="preserve">3.7 Strategische Befugnisse des strategischen Partners</w:t>
      </w:r>
    </w:p>
    <w:p>
      <w:r>
        <w:t xml:space="preserve">Der strategische Partner kann eine führende strategische Behörde erhalten.</w:t>
      </w:r>
    </w:p>
    <w:p>
      <w:r>
        <w:t xml:space="preserve">Strategische Macht ist ein besonderer Vorteil, der dem Partner aufgrund der Art seiner Zusammenarbeit mit FIXON gewährt wird.</w:t>
      </w:r>
    </w:p>
    <w:p>
      <w:r>
        <w:t xml:space="preserve">Zu den grundlegenden strategischen Ansprüchen gehören:</w:t>
      </w:r>
    </w:p>
    <w:p>
      <w:r>
        <w:t xml:space="preserve">Zusätzlicher strategischer Rabatt,</w:t>
      </w:r>
    </w:p>
    <w:p>
      <w:r>
        <w:t xml:space="preserve">Marktschutz,</w:t>
      </w:r>
    </w:p>
    <w:p>
      <w:r>
        <w:t xml:space="preserve">Extended Warehouse States Support Program,</w:t>
      </w:r>
    </w:p>
    <w:p>
      <w:r>
        <w:t xml:space="preserve">Produkt exklusiv oder Premier exklusiv.</w:t>
      </w:r>
    </w:p>
    <w:p>
      <w:r>
        <w:t xml:space="preserve">In der Regel bietet der Lieferant den strategischen Anspruch des Partners an, der am besten zu der vom Partner geschaffenen Wertquelle passt.</w:t>
      </w:r>
    </w:p>
    <w:p>
      <w:r>
        <w:t xml:space="preserve">Der Partner kann andere strategische Rechte vorschlagen, als vom Lieferanten angegeben.</w:t>
      </w:r>
    </w:p>
    <w:p>
      <w:r>
        <w:t xml:space="preserve">Der endgültige Umfang der strategischen Befugnisse wird individuell vereinbart und in der Charta der strategischen Befugnisse oder einem anderen Programmdokument bestätigt.</w:t>
      </w:r>
    </w:p>
    <w:p>
      <w:r>
        <w:t xml:space="preserve">Wenn der Partner über einen führenden strategischen Anspruch verfügt, schließt dies nicht die Gewährung zusätzlicher Vorteile anderer Art aus, wenn der Lieferant dies für gerechtfertigt hält.</w:t>
      </w:r>
    </w:p>
    <w:p>
      <w:r>
        <w:t xml:space="preserve">Zusätzliche Vorteile können sich auf die Vorteile des Partners beschränken, für den die jeweilige Strategische Behörde die Führung übernimmt.</w:t>
      </w:r>
    </w:p>
    <w:p>
      <w:r>
        <w:t xml:space="preserve">Zum Beispiel kann ein Partner, dessen wichtigster strategischer Anspruch ein zusätzlicher strategischer Rabatt ist, einen begrenzten Marktschutz oder eine ausgewählte Erweiterung von Aktien erhalten, wenn dies durch das Kooperationsmodell gerechtfertigt ist. Dies bedeutet jedoch nicht, dass sie über den vollen Umfang dieser Befugnisse verfügt.</w:t>
      </w:r>
    </w:p>
    <w:p>
      <w:r>
        <w:t xml:space="preserve">Jeder strategische Anspruch kann in den im Programm, im Abkommen, in der Charta der strategischen Macht oder in einem anderen Programmdokument festgelegten Fällen eingeschränkt, ausgesetzt oder widerrufen werden.</w:t>
      </w:r>
    </w:p>
    <w:p>
      <w:pPr>
        <w:pStyle w:val="Heading2"/>
      </w:pPr>
      <w:r>
        <w:t xml:space="preserve">3.8. Charakter des strategischen Partners nach Quelle des Vorteils</w:t>
      </w:r>
    </w:p>
    <w:p>
      <w:r>
        <w:t xml:space="preserve">Das FIXON Partnerprogramm geht davon aus, dass der Strategische Partner verschiedene Quellen von Vorteil haben kann.</w:t>
      </w:r>
    </w:p>
    <w:p>
      <w:r>
        <w:t xml:space="preserve">Je nach Quelle kann der Partner in einem von mehreren strategischen Profilen entwickeln.</w:t>
      </w:r>
    </w:p>
    <w:p>
      <w:r>
        <w:t xml:space="preserve">Das Rabattprofil bezieht sich auf einen Partner, der einen regelmäßigen Kundenstamm aufgebaut hat oder Kunden bedient, die überdurchschnittliche Einkaufsvolumina generieren. In diesem Fall kann ein zusätzlicher strategischer Rabatt es Partner ermöglichen, sein eigenes Loyalitätsmodell aufzubauen, Großkunden zu bedienen, individuelle Angebote zu erstellen oder die Wettbewerbsfähigkeit bei Großaufträgen zu erhöhen.</w:t>
      </w:r>
    </w:p>
    <w:p>
      <w:r>
        <w:t xml:space="preserve">Das Marktprofil betrifft einen Partner, dessen Vertriebskanal, Territorium, Branche, Kundengruppe, Projekt oder Investition die Gewährung von Marktschutz rechtfertigt. Schutz kann gewährt werden, wenn seine Anwendung für beide Parteien kostenwirksam ist und Verzerrungen der Zusammenarbeit durch übermäßigen Wettbewerb auf demselben Kanal vermieden werden.</w:t>
      </w:r>
    </w:p>
    <w:p>
      <w:r>
        <w:t xml:space="preserve">Das Lagerprofil betrifft einen Partner, der fixe, überdurchschnittliche Verkaufsergebnisse generiert oder regelmäßig auf Anfrage verfügbare Produkte verkauft. In diesem Fall kann eine erweiterte Lagerunterstützung die Logistikkosten senken, die Kundendienstzeiten verkürzen und die Produktverfügbarkeit erhöhen.</w:t>
      </w:r>
    </w:p>
    <w:p>
      <w:r>
        <w:t xml:space="preserve">Das Produkt- oder Premierprofil betrifft einen Partner, dessen Feedback aus dem Markt zur Schaffung eines neuen Produkts oder einer wichtigen Produktvariante geführt hat. In diesem Fall kann der Partner eine exklusive Premiere oder andere spezifische Bedingungen für die Umsetzung des Produkts erhalten.</w:t>
      </w:r>
    </w:p>
    <w:p>
      <w:r>
        <w:t xml:space="preserve">Strategische Profile werden verwendet, um die Logik der Gewährung von Zertifikaten zu beschreiben. Sie sind kein abgeschlossener Katalog von Fällen, in denen der Lieferant dem Partner den Status eines strategischen Partners einräumen kann.</w:t>
      </w:r>
    </w:p>
    <w:p>
      <w:r>
        <w:t xml:space="preserve">In Zukunft kann der Lieferant zusätzliche strategische Profile entwickeln, wenn dies die Entwicklung des Angebots, des Marktes oder des Kooperationsmodells rechtfertigt.</w:t>
      </w:r>
    </w:p>
    <w:p>
      <w:pPr>
        <w:pStyle w:val="Heading2"/>
      </w:pPr>
      <w:r>
        <w:t xml:space="preserve">3.9. FIXON-Demonstrationszentrum — höchste Ebene</w:t>
      </w:r>
    </w:p>
    <w:p>
      <w:r>
        <w:t xml:space="preserve">Das FIXON-Demonstrationszentrum ist die höchste Ebene der Zusammenarbeit im FIXON-Partnerschaftsprogramm.</w:t>
      </w:r>
    </w:p>
    <w:p>
      <w:r>
        <w:t xml:space="preserve">Der Status des FIXON-Demonstrationszentrums kann nur dem strategischen Partner gewährt werden.</w:t>
      </w:r>
    </w:p>
    <w:p>
      <w:r>
        <w:t xml:space="preserve">Das FIXON-Demonstrationszentrum ist eine vereinbarte Form des Verkaufs, der Exposition, der Demonstration, der Prüfung und des Umgangs mit FIXON-Produkten unter einzigartigen kommerziellen Bedingungen.</w:t>
      </w:r>
    </w:p>
    <w:p>
      <w:r>
        <w:t xml:space="preserve">In der Regel besteht das FIXON-Demonstrationszentrum in Form eines physischen Showrooms, einer Demonstrationsanlage oder eines separaten Raums, in dem die Kunden die gesamte Palette der FIXON-Produkte lesen können.</w:t>
      </w:r>
    </w:p>
    <w:p>
      <w:r>
        <w:t xml:space="preserve">Das Programm erlaubt jedoch auch andere Formen des Demonstrationszentrums, insbesondere:</w:t>
      </w:r>
    </w:p>
    <w:p>
      <w:r>
        <w:t xml:space="preserve">mobiles Demonstrationszentrum,</w:t>
      </w:r>
    </w:p>
    <w:p>
      <w:r>
        <w:t xml:space="preserve">zyklisches Feld zeigt,</w:t>
      </w:r>
    </w:p>
    <w:p>
      <w:r>
        <w:t xml:space="preserve">die Demonstrationszone in der Einrichtung des Partners,</w:t>
      </w:r>
    </w:p>
    <w:p>
      <w:r>
        <w:t xml:space="preserve">Saisonschauzentrum,</w:t>
      </w:r>
    </w:p>
    <w:p>
      <w:r>
        <w:t xml:space="preserve">zyklisch durchgeführte Sektorereignisse,</w:t>
      </w:r>
    </w:p>
    <w:p>
      <w:r>
        <w:t xml:space="preserve">eine weitere vom Lieferanten angenommene Initiative.</w:t>
      </w:r>
    </w:p>
    <w:p>
      <w:r>
        <w:t xml:space="preserve">Das FIXON-Demonstrationszentrum kann</w:t>
      </w:r>
    </w:p>
    <w:p>
      <w:r>
        <w:t xml:space="preserve">die Exposition gegenüber allen angebotenen oder vereinbarten Bestandteilen des Angebots,</w:t>
      </w:r>
    </w:p>
    <w:p>
      <w:r>
        <w:t xml:space="preserve">Testproben von Produkten,</w:t>
      </w:r>
    </w:p>
    <w:p>
      <w:r>
        <w:t xml:space="preserve">Bestand an Standardprodukten,</w:t>
      </w:r>
    </w:p>
    <w:p>
      <w:r>
        <w:t xml:space="preserve">Lagerbestände von Produkten, die bei anderen Partnern nur auf Bestellung erhältlich sind,</w:t>
      </w:r>
    </w:p>
    <w:p>
      <w:r>
        <w:t xml:space="preserve">Zugang zu speziellen Produkten,</w:t>
      </w:r>
    </w:p>
    <w:p>
      <w:r>
        <w:t xml:space="preserve">Möglichkeit, Einzelaufträge zu bearbeiten,</w:t>
      </w:r>
    </w:p>
    <w:p>
      <w:r>
        <w:t xml:space="preserve">besondere Bedingungen für Direktverkäufe,</w:t>
      </w:r>
    </w:p>
    <w:p>
      <w:r>
        <w:t xml:space="preserve">Unterstützung von Ausbildungs-, Blei-, Material-, Expositions- und Absatzförderungsmaßnahmen.</w:t>
      </w:r>
    </w:p>
    <w:p>
      <w:r>
        <w:t xml:space="preserve">Das FIXON-Demonstrationszentrum kann der Ort sein, an den Kunden adressiert werden, der eine umfassendere Präsentation des Produkts, einen Werkzeugtest, ein spezielles Produkthandling, eine kundenspezifische Bestellung oder eine technische Beratung erfordert.</w:t>
      </w:r>
    </w:p>
    <w:p>
      <w:r>
        <w:t xml:space="preserve">Der Status des FIXON-Demonstrationszentrums, sein Umfang, seine Spezialisierung, sein Wirkungsbereich, besondere Bedingungen für die Zusammenarbeit mit anderen Partnern werden durch die FIXON-Demonstrationszentrum-Charta oder ein anderes individuelles Programmdokument festgelegt.</w:t>
      </w:r>
    </w:p>
    <w:p>
      <w:pPr>
        <w:pStyle w:val="Heading2"/>
      </w:pPr>
      <w:r>
        <w:t xml:space="preserve">3.10. Bericht des Zentrums für strategische Forderungen</w:t>
      </w:r>
    </w:p>
    <w:p>
      <w:r>
        <w:t xml:space="preserve">Das FIXON-Demonstrationszentrum ersetzt nicht die strategischen Befugnisse, die dem strategischen Partner zuvor gewährt wurden.</w:t>
      </w:r>
    </w:p>
    <w:p>
      <w:r>
        <w:t xml:space="preserve">Der Partner, der den Status des FIXON-Demonstrationszentrums erwirbt, behält den Hauptvorteil seiner führenden strategischen Mächte, es sei denn, die Charta des Demonstrationszentrums oder ein anderes Dokument sieht etwas anderes vor.</w:t>
      </w:r>
    </w:p>
    <w:p>
      <w:r>
        <w:t xml:space="preserve">Das Demonstrationszentrum kann gleichzeitig in den Genuss einer begrenzten Bandbreite von Vorteilen kommen, die für andere strategische Ansprüche geeignet sind.</w:t>
      </w:r>
    </w:p>
    <w:p>
      <w:r>
        <w:t xml:space="preserve">Das bedeutet, dass das FIXON Demonstrationszentrum Elemente kombinieren kann:</w:t>
      </w:r>
    </w:p>
    <w:p>
      <w:r>
        <w:t xml:space="preserve">zusätzliche Rabattkonditionen,</w:t>
      </w:r>
    </w:p>
    <w:p>
      <w:r>
        <w:t xml:space="preserve">den Schutz des Marktes oder eines bestimmten Wirkungsbereichs,</w:t>
      </w:r>
    </w:p>
    <w:p>
      <w:r>
        <w:t xml:space="preserve">erweiterte Speicherunterstützung,</w:t>
      </w:r>
    </w:p>
    <w:p>
      <w:r>
        <w:t xml:space="preserve">Zugang zu Spezial-, Test-, Premieren- oder Sonderanfertigungen,</w:t>
      </w:r>
    </w:p>
    <w:p>
      <w:r>
        <w:t xml:space="preserve">Unterstützung der Exposition,</w:t>
      </w:r>
    </w:p>
    <w:p>
      <w:r>
        <w:t xml:space="preserve">Kundenmanagement und Lead.</w:t>
      </w:r>
    </w:p>
    <w:p>
      <w:r>
        <w:t xml:space="preserve">Der Umfang dieser Leistungen kann je nach Profil des Demonstrationszentrums variieren.</w:t>
      </w:r>
    </w:p>
    <w:p>
      <w:r>
        <w:t xml:space="preserve">Ein Partner, dessen führender strategischer Anspruch der zusätzliche strategische Rabatt war, kann den stärksten Rabatt von den Demonstrationszentren behalten.</w:t>
      </w:r>
    </w:p>
    <w:p>
      <w:r>
        <w:t xml:space="preserve">Ein Partner, dessen führender strategischer Anspruch der Marktschutz war, kann das stärkste Spektrum an Marktschutz unter den Demonstrationszentren beibehalten.</w:t>
      </w:r>
    </w:p>
    <w:p>
      <w:r>
        <w:t xml:space="preserve">Ein Partner, dessen führende strategische Behörde das Extended Warehouse States Support Program war, kann die breiteste Palette an Lagerunterstützung unter den Demonstrationszentren beibehalten.</w:t>
      </w:r>
    </w:p>
    <w:p>
      <w:r>
        <w:t xml:space="preserve">Ein Partner, dessen führender strategischer Anspruch Produktexklusiv oder Premiere war, kann mit seiner Teilnahme den breitesten Zugang zu Premieren-, Spezial-, Test- oder entwickelten Produkten behalten.</w:t>
      </w:r>
    </w:p>
    <w:p>
      <w:r>
        <w:t xml:space="preserve">Der genaue Umfang der Vorteile des Demonstrationszentrums ergibt sich nicht automatisch aus dem Programm selbst und erfordert eine individuelle Bestimmung.</w:t>
      </w:r>
    </w:p>
    <w:p>
      <w:pPr>
        <w:pStyle w:val="Heading2"/>
      </w:pPr>
      <w:r>
        <w:t xml:space="preserve">3.11. Keine automatische Exklusivität und kein Anspruch</w:t>
      </w:r>
    </w:p>
    <w:p>
      <w:r>
        <w:t xml:space="preserve">Eine Ebene der Partnerschaft im Programm zu beschreiben bedeutet nicht, diese Ebene automatisch dem Partner zuzuweisen.</w:t>
      </w:r>
    </w:p>
    <w:p>
      <w:r>
        <w:t xml:space="preserve">Eine bestimmte strategische Macht zu beschreiben bedeutet nicht, diese Macht automatisch einem Partner zu gewähren.</w:t>
      </w:r>
    </w:p>
    <w:p>
      <w:r>
        <w:t xml:space="preserve">Der Status des strategischen Partners, des FIXON Demonstrationszentrums und der strategischen Mächte ist individuell und bedarf der Entscheidung des Lieferanten.</w:t>
      </w:r>
    </w:p>
    <w:p>
      <w:r>
        <w:t xml:space="preserve">Der Partner hat keinen Anspruch auf:</w:t>
      </w:r>
    </w:p>
    <w:p>
      <w:r>
        <w:t xml:space="preserve">Gewährung des Status eines strategischen Partners,</w:t>
      </w:r>
    </w:p>
    <w:p>
      <w:r>
        <w:t xml:space="preserve">Gewährung des Status des FIXON-Demonstrationszentrums,</w:t>
      </w:r>
    </w:p>
    <w:p>
      <w:r>
        <w:t xml:space="preserve">Gewährung eines zusätzlichen strategischen Rabats,</w:t>
      </w:r>
    </w:p>
    <w:p>
      <w:r>
        <w:t xml:space="preserve">Gewährung von Marktschutz,</w:t>
      </w:r>
    </w:p>
    <w:p>
      <w:r>
        <w:t xml:space="preserve">über die Gewährung des Programms für erweiterte Lagerstaaten,</w:t>
      </w:r>
    </w:p>
    <w:p>
      <w:r>
        <w:t xml:space="preserve">Gewährung von Product Exclusive oder Premier Exclusive,</w:t>
      </w:r>
    </w:p>
    <w:p>
      <w:r>
        <w:t xml:space="preserve">die Beibehaltung einer bestimmten Reihe von Vorteilen, sofern in den Programmdokumenten nichts anderes vorgesehen ist.</w:t>
      </w:r>
    </w:p>
    <w:p>
      <w:r>
        <w:t xml:space="preserve">Das Fehlen eines automatischen Anspruchs bedeutet nicht die Anwendung des Programms. Der Lieferant sollte Entscheidungen in Übereinstimmung mit den Zielen des Programms, dem Interesse der Marke FIXON, dem Verlauf der Zusammenarbeit und der Kosteneffizienz der Lösung für beide Parteien treffen.</w:t>
      </w:r>
    </w:p>
    <w:p>
      <w:pPr>
        <w:pStyle w:val="Heading2"/>
      </w:pPr>
      <w:r>
        <w:t xml:space="preserve">3.12. Änderung der Partnerschaftsebene</w:t>
      </w:r>
    </w:p>
    <w:p>
      <w:r>
        <w:t xml:space="preserve">Die Ebene der Partnerschaft kann sich ändern, wenn sich die Art der Zusammenarbeit, die Verkaufsergebnisse, die Partnertätigkeit, die Marktbedürfnisse, die Produktentwicklung oder ein legitimer organisatorischer Bedarf ändern.</w:t>
      </w:r>
    </w:p>
    <w:p>
      <w:r>
        <w:t xml:space="preserve">Die Niveauänderung kann Folgendes umfassen:</w:t>
      </w:r>
    </w:p>
    <w:p>
      <w:r>
        <w:t xml:space="preserve">Gewährung des Status eines strategischen Partners,</w:t>
      </w:r>
    </w:p>
    <w:p>
      <w:r>
        <w:t xml:space="preserve">Gewährung des Status des FIXON-Demonstrationszentrums,</w:t>
      </w:r>
    </w:p>
    <w:p>
      <w:r>
        <w:t xml:space="preserve">sich verändernde strategische Mächte,</w:t>
      </w:r>
    </w:p>
    <w:p>
      <w:r>
        <w:t xml:space="preserve">Ausweitung des Umfangs der Zusammenarbeit,</w:t>
      </w:r>
    </w:p>
    <w:p>
      <w:r>
        <w:t xml:space="preserve">Beschränkung des Umfangs der Zusammenarbeit,</w:t>
      </w:r>
    </w:p>
    <w:p>
      <w:r>
        <w:t xml:space="preserve">Aussetzung eines bestimmten Status,</w:t>
      </w:r>
    </w:p>
    <w:p>
      <w:r>
        <w:t xml:space="preserve">Entzug eines bestimmten Status.</w:t>
      </w:r>
    </w:p>
    <w:p>
      <w:r>
        <w:t xml:space="preserve">Der Partner kann eine höhere Ebene der Partnerschaft oder einen Wechsel der strategischen Macht beantragen.</w:t>
      </w:r>
    </w:p>
    <w:p>
      <w:r>
        <w:t xml:space="preserve">Die Anfrage des Partners bindet den Lieferanten nicht, sollte jedoch unter Berücksichtigung der vom Partner dargestellten Umstände berücksichtigt werden.</w:t>
      </w:r>
    </w:p>
    <w:p>
      <w:r>
        <w:t xml:space="preserve">Der Lieferant kann dem Partner auch eine Änderung des Kooperationsniveaus oder eine bestimmte strategische Macht anbieten.</w:t>
      </w:r>
    </w:p>
    <w:p>
      <w:r>
        <w:t xml:space="preserve">Bei der Änderung der Ebene der Partnerschaft kann der Lieferant insbesondere Folgendes berücksichtigen:</w:t>
      </w:r>
    </w:p>
    <w:p>
      <w:r>
        <w:t xml:space="preserve">das Verkaufsergebnis,</w:t>
      </w:r>
    </w:p>
    <w:p>
      <w:r>
        <w:t xml:space="preserve">Qualität der Berichterstattung,</w:t>
      </w:r>
    </w:p>
    <w:p>
      <w:r>
        <w:t xml:space="preserve">fristgerechte Zahlungen,</w:t>
      </w:r>
    </w:p>
    <w:p>
      <w:r>
        <w:t xml:space="preserve">Qualität der operativen Zusammenarbeit,</w:t>
      </w:r>
    </w:p>
    <w:p>
      <w:r>
        <w:t xml:space="preserve">Partnerzugang zu Kunden,</w:t>
      </w:r>
    </w:p>
    <w:p>
      <w:r>
        <w:t xml:space="preserve">das Potenzial des Verkaufskanals,</w:t>
      </w:r>
    </w:p>
    <w:p>
      <w:r>
        <w:t xml:space="preserve">Qualität und Wirksamkeit der Exposition,</w:t>
      </w:r>
    </w:p>
    <w:p>
      <w:r>
        <w:t xml:space="preserve">Beteiligung der Partner an der Produktentwicklung,</w:t>
      </w:r>
    </w:p>
    <w:p>
      <w:r>
        <w:t xml:space="preserve">wirtschaftliche Begründung für die Gewährung zusätzlicher Bedingungen;</w:t>
      </w:r>
    </w:p>
    <w:p>
      <w:r>
        <w:t xml:space="preserve">Einhaltung der Aktivitäten des Partners mit den Interessen von FIXON.</w:t>
      </w:r>
    </w:p>
    <w:p>
      <w:pPr>
        <w:pStyle w:val="Heading2"/>
      </w:pPr>
      <w:r>
        <w:t xml:space="preserve">3.13 Einschränkung, Aussetzung oder Entzug des Status</w:t>
      </w:r>
    </w:p>
    <w:p>
      <w:r>
        <w:t xml:space="preserve">Der Status des strategischen Partners, des FIXON-Demonstrationszentrums oder eines bestimmten strategischen Anspruchs kann in den in der Vereinbarung, dem Programm, der Partnercharta, der Charta der strategischen Befugnisse, der Charta des Demonstrationszentrums oder einem anderen Programmdokument festgelegten Fällen eingeschränkt, ausgesetzt oder widerrufen werden.</w:t>
      </w:r>
    </w:p>
    <w:p>
      <w:r>
        <w:t xml:space="preserve">Eine Einschränkung, Aussetzung oder Aberkennung des Status kann insbesondere in folgenden Fällen erfolgen:</w:t>
      </w:r>
    </w:p>
    <w:p>
      <w:r>
        <w:t xml:space="preserve">Verletzung der Partnerschaftsvereinbarung,</w:t>
      </w:r>
    </w:p>
    <w:p>
      <w:r>
        <w:t xml:space="preserve">Verstöße gegen das FIXON-Partnerschaftsprogramm,</w:t>
      </w:r>
    </w:p>
    <w:p>
      <w:r>
        <w:t xml:space="preserve">Verstöße gegen die Grundsätze des Markenschutzes,</w:t>
      </w:r>
    </w:p>
    <w:p>
      <w:r>
        <w:t xml:space="preserve">Verletzung der Vertraulichkeitsregeln,</w:t>
      </w:r>
    </w:p>
    <w:p>
      <w:r>
        <w:t xml:space="preserve">nichtfristige Berichterstattung,</w:t>
      </w:r>
    </w:p>
    <w:p>
      <w:r>
        <w:t xml:space="preserve">Zahlungsverzug,</w:t>
      </w:r>
    </w:p>
    <w:p>
      <w:r>
        <w:t xml:space="preserve">Nichtmitarbeit in Siedlungen,</w:t>
      </w:r>
    </w:p>
    <w:p>
      <w:r>
        <w:t xml:space="preserve">mangelnde Mitarbeit bei der Bestandsaufnahme,</w:t>
      </w:r>
    </w:p>
    <w:p>
      <w:r>
        <w:t xml:space="preserve">Maßnahmen zur Destabilisierung des Vertriebsnetzes,</w:t>
      </w:r>
    </w:p>
    <w:p>
      <w:r>
        <w:t xml:space="preserve">Nicht-Nutzung von zugewiesenen strategischen Mächten in Übereinstimmung mit ihrem Ziel,</w:t>
      </w:r>
    </w:p>
    <w:p>
      <w:r>
        <w:t xml:space="preserve">Verlust der wirtschaftlichen Rechtfertigung für die Aufrechterhaltung des Stroms,</w:t>
      </w:r>
    </w:p>
    <w:p>
      <w:r>
        <w:t xml:space="preserve">Veränderungen der Marktbedingungen,</w:t>
      </w:r>
    </w:p>
    <w:p>
      <w:r>
        <w:t xml:space="preserve">Änderungen in der Entwicklungsstrategie des FIXON-Netzwerks.</w:t>
      </w:r>
    </w:p>
    <w:p>
      <w:r>
        <w:t xml:space="preserve">Im Falle von Produktexklusivität oder vorläufiger Exklusivität kann die spezifische Grundlage für den Anspruchsverlust das Fehlen des erforderlichen Feedbacks zum Test-, Launch- oder Entwicklungsprodukt mit dem Partner sein.</w:t>
      </w:r>
    </w:p>
    <w:p>
      <w:r>
        <w:t xml:space="preserve">Der Verlust einer bestimmten strategischen Macht bedeutet nicht notwendigerweise den Verlust des Status eines strategischen Partners, wenn der Lieferant der Ansicht ist, dass der Partner eine andere strategische Macht nutzen oder auf einer geänderten Basis weiter kooperieren kann.</w:t>
      </w:r>
    </w:p>
    <w:p>
      <w:r>
        <w:t xml:space="preserve">Im Falle des Verlusts des exklusiven Produkts oder der Premiere aufgrund des Fehlens des erforderlichen Feedbacks kann der strategische Partner einen anderen strategischen Anspruch wählen, sofern der Lieferant diese Wahl akzeptiert und die Aufrechterhaltung des Status des strategischen Partners als gerechtfertigt erachtet.</w:t>
      </w:r>
    </w:p>
    <w:p>
      <w:r>
        <w:t xml:space="preserve">Der Entzug des Status des Demonstrationszentrums bedeutet nicht notwendigerweise den automatischen Verlust des Status des strategischen Partners, es sei denn, die Gründe für den Entzug rechtfertigen auch eine Änderung des strategischen Status.</w:t>
      </w:r>
    </w:p>
    <w:p>
      <w:pPr>
        <w:pStyle w:val="Heading2"/>
      </w:pPr>
      <w:r>
        <w:t xml:space="preserve">3.14. Bedeutung von Partnerschaftsniveaus für Kunden</w:t>
      </w:r>
    </w:p>
    <w:p>
      <w:r>
        <w:t xml:space="preserve">Partnerschaftsniveaus sind nicht nur für die Beziehung zwischen Partner und FIXON wichtig, sondern auch für die Art und Weise, wie Endkunden bedient werden.</w:t>
      </w:r>
    </w:p>
    <w:p>
      <w:r>
        <w:t xml:space="preserve">Der autorisierte Partner kann dem Kunden erlauben, FIXON-Produkte zu kaufen, sich mit der Basisausstellung vertraut zu machen, den E-Katalog zu verwenden und die im Angebot verfügbaren Produkte zu bestellen.</w:t>
      </w:r>
    </w:p>
    <w:p>
      <w:r>
        <w:t xml:space="preserve">Der strategische Partner kann Kunden betreuen, die spezifische Geschäftsbedingungen, spezifischen Kanalschutz, größere Mengen, kundenspezifische Produkte oder Produkte benötigen, für die eine spezifische strategische Genehmigung vorliegt.</w:t>
      </w:r>
    </w:p>
    <w:p>
      <w:r>
        <w:t xml:space="preserve">Das FIXON Demonstrationszentrum kann Kunden unterstützen, die einen Test, eine vollständige Präsentation, Beratung, ein spezielles Produkt, ein Premierenprodukt, ein kundenspezifisches Produkt oder einen Direktverkauf in einem erweiterten Modell benötigen.</w:t>
      </w:r>
    </w:p>
    <w:p>
      <w:r>
        <w:t xml:space="preserve">In bestimmten Situationen können Kunden vom Lieferanten, Mediator, Partner oder anderen Partnern, die nicht den Status des Demonstrationszentrums besitzen, an das FIXON-Demonstrationszentrum weitergeleitet werden.</w:t>
      </w:r>
    </w:p>
    <w:p>
      <w:r>
        <w:t xml:space="preserve">Beispiele für Situationen, in denen der Kunde an das FIXON Demonstrationszentrum verwiesen werden kann, sind:</w:t>
      </w:r>
    </w:p>
    <w:p>
      <w:r>
        <w:t xml:space="preserve">die Notwendigkeit, das Produkt vor dem Kauf zu testen,</w:t>
      </w:r>
    </w:p>
    <w:p>
      <w:r>
        <w:t xml:space="preserve">Interesse an einem physisch nicht verfügbaren Produkt in einer gewöhnlichen Anlage,</w:t>
      </w:r>
    </w:p>
    <w:p>
      <w:r>
        <w:t xml:space="preserve">die Notwendigkeit einer Konsultation zur Auswahl der Instrumente,</w:t>
      </w:r>
    </w:p>
    <w:p>
      <w:r>
        <w:t xml:space="preserve">Großkunden- oder Nicht-Standardverträge,</w:t>
      </w:r>
    </w:p>
    <w:p>
      <w:r>
        <w:t xml:space="preserve">Interesse an einem speziellen oder Premierenprodukt,</w:t>
      </w:r>
    </w:p>
    <w:p>
      <w:r>
        <w:t xml:space="preserve">die Notwendigkeit, mehrere Werkzeuge zu vergleichen,</w:t>
      </w:r>
    </w:p>
    <w:p>
      <w:r>
        <w:t xml:space="preserve">Betrieb eines Auftragnehmers, der eine größere Investition plant,</w:t>
      </w:r>
    </w:p>
    <w:p>
      <w:r>
        <w:t xml:space="preserve">die Notwendigkeit, das Produkt für das Durchführungsteam zu demonstrieren;</w:t>
      </w:r>
    </w:p>
    <w:p>
      <w:r>
        <w:t xml:space="preserve">Ersuchen um verstärkte technische Unterstützung,</w:t>
      </w:r>
    </w:p>
    <w:p>
      <w:r>
        <w:t xml:space="preserve">eine Werbemaßnahme in einer bestimmten Region.</w:t>
      </w:r>
    </w:p>
    <w:p>
      <w:r>
        <w:t xml:space="preserve">Partner, die nicht den Status eines Demonstrationszentrums haben, können den Betrieb des Zentrums unterstützen, indem sie die Kunden über die Möglichkeit informieren, Produkte zu testen, an Ausstellungen teilzunehmen oder eine erweiterte Konsultation zu erhalten.</w:t>
      </w:r>
    </w:p>
    <w:p>
      <w:r>
        <w:t xml:space="preserve">Die Regeln für die Weiterleitung von Kunden an das Demonstrationszentrum können in der Charta des Demonstrationszentrums, in den Programmdokumenten oder in gesonderten Vereinbarungen festgelegt werden.</w:t>
      </w:r>
    </w:p>
    <w:p>
      <w:pPr>
        <w:pStyle w:val="Heading2"/>
      </w:pPr>
      <w:r>
        <w:t xml:space="preserve">3.15. Die Bedeutung von Partnerschaftsebenen für FIXON Netzwerkorganisationen</w:t>
      </w:r>
    </w:p>
    <w:p>
      <w:r>
        <w:t xml:space="preserve">Die dreistufige Partnerschaftsstruktur ermöglicht es FIXON, das Vertriebsnetz geordnet und flexibel zu entwickeln.</w:t>
      </w:r>
    </w:p>
    <w:p>
      <w:r>
        <w:t xml:space="preserve">Autorisierte Partner bieten grundlegende Produktverfügbarkeit, Marktkontakt, Katalogverkauf, grundlegende Exposition und erste Informationen über das Kundeninteresse.</w:t>
      </w:r>
    </w:p>
    <w:p>
      <w:r>
        <w:t xml:space="preserve">Strategische Partner ermöglichen es Ihnen, spezielle Vertriebskanäle zu entwickeln, größere Mengen abzuwickeln, ausgewählte Bereiche der Zusammenarbeit zu schützen, kundenspezifische Produkte zur Lagerung zu implementieren und neue Produkte zu entwickeln.</w:t>
      </w:r>
    </w:p>
    <w:p>
      <w:r>
        <w:t xml:space="preserve">FIXON-Demonstrationszentren schaffen ein Höchstmaß an Präsentation und Service von Produkten, sodass Kunden Tools in einer erweiterten Formel testen, vergleichen und kaufen können.</w:t>
      </w:r>
    </w:p>
    <w:p>
      <w:r>
        <w:t xml:space="preserve">Eine solche Struktur ermöglicht es dem Netzwerk, sich zu entwickeln, ohne allen Partnern die gleichen Bedingungen zu gewähren und gleichzeitig jedem Partner einen klaren Entwicklungsweg zu geben.</w:t>
      </w:r>
    </w:p>
    <w:p>
      <w:r>
        <w:t xml:space="preserve">Ziel des Programms ist es nicht, einen zufälligen Wettbewerb zwischen Partnern zu schaffen, sondern ein Netzwerk aufzubauen, in dem einzelne Unternehmen je nach Potenzial, Vertriebskanal und Engagement unterschiedliche Rollen spielen können.</w:t>
      </w:r>
    </w:p>
    <w:p>
      <w:pPr>
        <w:pStyle w:val="Heading2"/>
      </w:pPr>
      <w:r>
        <w:t xml:space="preserve">3.16. Zusammenfassung der Grundsätze auf Partnerschaftsebene</w:t>
      </w:r>
    </w:p>
    <w:p>
      <w:r>
        <w:t xml:space="preserve">Das FIXON-Partnerschaftsprogramm umfasst drei Ebenen der Partnerschaft: Authorized Partner, Strategic Partner und FIXON Demonstration Centre.</w:t>
      </w:r>
    </w:p>
    <w:p>
      <w:r>
        <w:t xml:space="preserve">Der autorisierte Partner ist eine grundlegende Ebene, mit der Sie mit dem Verkauf und der Nutzung der Kernwerkzeuge des Programms beginnen können.</w:t>
      </w:r>
    </w:p>
    <w:p>
      <w:r>
        <w:t xml:space="preserve">Der strategische Partner ist eine erweiterte Ebene, die mit der Gewährung strategischer Befugnisse verbunden ist, die sich aus der Art der Zusammenarbeit, der Ergebnisse, des Vertriebskanals, der Teilnahme an der Produktentwicklung oder anderer strategischer Werte ergibt.</w:t>
      </w:r>
    </w:p>
    <w:p>
      <w:r>
        <w:t xml:space="preserve">Das FIXON-Demonstrationszentrum ist die höchste Ebene der Zusammenarbeit und ermöglicht Showrooms, Demonstrationen, Tests, Direktverkäufe, spezielle Produkte und einzigartige Bestellungen.</w:t>
      </w:r>
    </w:p>
    <w:p>
      <w:r>
        <w:t xml:space="preserve">Der Status wird in der Regel dem Partner als Unternehmen und nicht einzelnen Einrichtungen gewährt, vorbehaltlich besonderer Regelungen für das FIXON Demonstrationszentrum.</w:t>
      </w:r>
    </w:p>
    <w:p>
      <w:r>
        <w:t xml:space="preserve">Der Partner behält sich die Freiheit, seine eigene Verteilung zu organisieren, ist aber für die ordnungsgemäße Umsetzung der Verpflichtungen aus den Programm-, Vereinbarungs- und Programmdokumenten verantwortlich.</w:t>
      </w:r>
    </w:p>
    <w:p>
      <w:r>
        <w:t xml:space="preserve">Die Gewährung eines höheren Status und strategischer Rechte erfordert eine Entscheidung Lieferanten und Bestätigungen in dem entsprechenden Dokument.</w:t>
      </w:r>
    </w:p>
    <w:p>
      <w:r>
        <w:t xml:space="preserve">Jede Ebene der Partnerschaft soll ein gemeinsames Ziel unterstützen: den Verkauf von FIXON-Produkten zu entwickeln, die Verfügbarkeit professioneller Werkzeuge für Endkunden zu erhöhen, die Marke zu schützen und ein stabiles und kostengünstiges Vertriebsnetz aufzubauen.</w:t>
      </w:r>
    </w:p>
    <w:p>
      <w:pPr>
        <w:pStyle w:val="Heading2"/>
      </w:pPr>
      <w:r>
        <w:t xml:space="preserve">4.1. Der Status des autorisierten Partners FIXON</w:t>
      </w:r>
    </w:p>
    <w:p>
      <w:r>
        <w:t xml:space="preserve">Zugelassener FIXON Partner ist die Basisebene der Teilnahme am FIXON Partnerprogramm.</w:t>
      </w:r>
    </w:p>
    <w:p>
      <w:r>
        <w:t xml:space="preserve">Der Status des autorisierten Partners FIXON wird von einem Unternehmen erlangt, das die FIXON-Partnerschaftsvereinbarung abgeschlossen hat und das zu den vom Lieferanten festgelegten Bedingungen am Programm teilnehmen durfte.</w:t>
      </w:r>
    </w:p>
    <w:p>
      <w:r>
        <w:t xml:space="preserve">Der Status des autorisierten Partners ermöglicht es dem Partner, mit dem Verkauf von FIXON-Produkten in einem Vertriebsmodell zu beginnen, das durch Produktexposition, E-Katalog, Marketingmaterialien, Testtools und Warehouse States Support Program unterstützt wird.</w:t>
      </w:r>
    </w:p>
    <w:p>
      <w:r>
        <w:t xml:space="preserve">Der autorisierte Partner benötigt kein vollständiges FIXON Produktlager oder eine umfangreiche Werkzeugabteilung. Das Programm wurde so konzipiert, dass Partner den Verkauf mit begrenzter Lagerhaltung beginnen und schrittweise den Umfang der Zusammenarbeit basierend auf den tatsächlichen Verkaufsergebnissen entwickeln konnte.</w:t>
      </w:r>
    </w:p>
    <w:p>
      <w:r>
        <w:t xml:space="preserve">Der Zweck des Status eines autorisierten Partners besteht darin, dem Partner Folgendes zu ermöglichen:</w:t>
      </w:r>
    </w:p>
    <w:p>
      <w:r>
        <w:t xml:space="preserve">Beginn des Verkaufs von FIXON-Produkten,</w:t>
      </w:r>
    </w:p>
    <w:p>
      <w:r>
        <w:t xml:space="preserve">Präsentation des Angebots für Endkunden,</w:t>
      </w:r>
    </w:p>
    <w:p>
      <w:r>
        <w:t xml:space="preserve">Testen des Absatzpotenzials in ihren Vertriebskanälen,</w:t>
      </w:r>
    </w:p>
    <w:p>
      <w:r>
        <w:t xml:space="preserve">Beginn der Meldung von Verkäufen und Lagerbeständen,</w:t>
      </w:r>
    </w:p>
    <w:p>
      <w:r>
        <w:t xml:space="preserve">Sammeln des ersten Feedbacks von Kunden,</w:t>
      </w:r>
    </w:p>
    <w:p>
      <w:r>
        <w:t xml:space="preserve">die Grundlage für einen möglichen strategischen Partnerstatus zu schaffen.</w:t>
      </w:r>
    </w:p>
    <w:p>
      <w:r>
        <w:t xml:space="preserve">Der autorisierte Partner ist ein vollwertiger Teilnehmer am Programm, nutzt jedoch nicht automatisch Strategic Powers, Marktschutz, Produktexklusivität, erweiterte Lagerhallen oder den Status des FIXON-Demonstrationszentrums.</w:t>
      </w:r>
    </w:p>
    <w:p>
      <w:r>
        <w:t xml:space="preserve">Die Zuerkennung des Status eines autorisierten Partners bedeutet nicht die Exklusivität des Partners für den Verkauf von FIXON-Produkten, den Schutz des Territoriums, den Schutz des Vertriebskanals und das Recht auf bestimmte Geschäftsbedingungen, es sei denn, dies ist auf ein separates Dokument zurückzuführen.</w:t>
      </w:r>
    </w:p>
    <w:p>
      <w:pPr>
        <w:pStyle w:val="Heading2"/>
      </w:pPr>
      <w:r>
        <w:t xml:space="preserve">4.2. Zweck der autorisierten Partnerebene</w:t>
      </w:r>
    </w:p>
    <w:p>
      <w:r>
        <w:t xml:space="preserve">Die autorisierte Partnerebene wurde als praktische Phase bei der Implementierung von FIXON-Produkten im Angebot des Partners geschaffen.</w:t>
      </w:r>
    </w:p>
    <w:p>
      <w:r>
        <w:t xml:space="preserve">In diesem Stadium sollte der Partner die Werkzeuge erhalten, die für den Verkaufsstart erforderlich sind, ohne jedoch den gesamten Organisations- und Lageraufwand tragen zu müssen, der mit der Erstellung einer vollständigen Produktkategorie verbunden ist.</w:t>
      </w:r>
    </w:p>
    <w:p>
      <w:r>
        <w:t xml:space="preserve">Die Ebene autorisierter Partner soll es Ihnen ermöglichen, Folgendes zu überprüfen:</w:t>
      </w:r>
    </w:p>
    <w:p>
      <w:r>
        <w:t xml:space="preserve">welche Produkte für die Kunden von größtem Interesse sind,</w:t>
      </w:r>
    </w:p>
    <w:p>
      <w:r>
        <w:t xml:space="preserve">welche Vertriebskanäle des Partners am besten auf das Angebot von FIXON reagieren,</w:t>
      </w:r>
    </w:p>
    <w:p>
      <w:r>
        <w:t xml:space="preserve">Fragen und Bedürfnisse der Kunden,</w:t>
      </w:r>
    </w:p>
    <w:p>
      <w:r>
        <w:t xml:space="preserve">welche Erzeugnisse gelagert werden sollten,</w:t>
      </w:r>
    </w:p>
    <w:p>
      <w:r>
        <w:t xml:space="preserve">welche Produkte effektiv aus dem Katalog verkauft werden können,</w:t>
      </w:r>
    </w:p>
    <w:p>
      <w:r>
        <w:t xml:space="preserve">ob Gründe für eine Erhöhung der Lagerbestände vorliegen,</w:t>
      </w:r>
    </w:p>
    <w:p>
      <w:r>
        <w:t xml:space="preserve">ob der Partner das Potenzial hat, einen höheren Status zu erlangen.</w:t>
      </w:r>
    </w:p>
    <w:p>
      <w:r>
        <w:t xml:space="preserve">Das Niveau des autorisierten Partners soll auch das Risiko einer übermäßigen Bevorratung verringern. Der Partner muss keine breite Liste von Produkten auf einmal führen, sondern kann den Verkauf schrittweise entwickeln, basierend auf dem tatsächlichen Marktinteresse.</w:t>
      </w:r>
    </w:p>
    <w:p>
      <w:r>
        <w:t xml:space="preserve">Für FIXON ist die Ebene des autorisierten Partners eine Phase, um die Qualität der Zusammenarbeit, die rechtzeitige Berichterstattung, die Fähigkeit des Partners, Kunden zu bedienen, das Vertriebspotenzial und die Nützlichkeit des Vertriebskanals zu bewerten.</w:t>
      </w:r>
    </w:p>
    <w:p>
      <w:r>
        <w:t xml:space="preserve">Für den Partner ist es eine Phase, in der er überprüfen kann, wie FIXON-Produkte sein Angebot ergänzen und ob ihr Verkauf den Verkauf von Materialien, Dienstleistungen oder anderen Basisprodukten unterstützt.</w:t>
      </w:r>
    </w:p>
    <w:p>
      <w:pPr>
        <w:pStyle w:val="Heading2"/>
      </w:pPr>
      <w:r>
        <w:t xml:space="preserve">4.3. Autorisiertes Partner Startup Paket</w:t>
      </w:r>
    </w:p>
    <w:p>
      <w:r>
        <w:t xml:space="preserve">Nach Abschluss der FIXON-Partnerschaftsvereinbarung kann der autorisierte Partner ein Startpaket erhalten, das den Verkauf von FIXON-Produkten ermöglicht.</w:t>
      </w:r>
    </w:p>
    <w:p>
      <w:r>
        <w:t xml:space="preserve">Das Launch-Paket wird individuell mit dem Lieferanten oder Mediator unter Berücksichtigung des Umfangs der Aktivitäten des Partners, der Anzahl der Betriebe, Vertriebskanäle, des Kundenprofils, der verfügbaren Ausstellungsfläche und des erwarteten Absatzpotenzials vereinbart.</w:t>
      </w:r>
    </w:p>
    <w:p>
      <w:r>
        <w:t xml:space="preserve">Das Startpaket kann insbesondere Folgendes umfassen:</w:t>
      </w:r>
    </w:p>
    <w:p>
      <w:r>
        <w:t xml:space="preserve">Marketingmaterial,</w:t>
      </w:r>
    </w:p>
    <w:p>
      <w:r>
        <w:t xml:space="preserve">FIXON-Markenkennzeichen,</w:t>
      </w:r>
    </w:p>
    <w:p>
      <w:r>
        <w:t xml:space="preserve">Banner, Roll-ups, Aufkleber, Informationstafeln oder andere Kennzeichnungselemente,</w:t>
      </w:r>
    </w:p>
    <w:p>
      <w:r>
        <w:t xml:space="preserve">Kataloge, Faltblätter, Produktkarten oder Informationsmaterial,</w:t>
      </w:r>
    </w:p>
    <w:p>
      <w:r>
        <w:t xml:space="preserve">QR-Code, der zu E-Katalog- oder Demonstrationsmaterialien führt,</w:t>
      </w:r>
    </w:p>
    <w:p>
      <w:r>
        <w:t xml:space="preserve">ein Prüfinstrument aus dem Master-Expositionspool,</w:t>
      </w:r>
    </w:p>
    <w:p>
      <w:r>
        <w:t xml:space="preserve">Zugang zum FIXON-e-Katalog,</w:t>
      </w:r>
    </w:p>
    <w:p>
      <w:r>
        <w:t xml:space="preserve">Aktuelle Preisliste</w:t>
      </w:r>
    </w:p>
    <w:p>
      <w:r>
        <w:t xml:space="preserve">die aktuelle Produktpalette,</w:t>
      </w:r>
    </w:p>
    <w:p>
      <w:r>
        <w:t xml:space="preserve">Zugang zu Verkaufsmaterialien,</w:t>
      </w:r>
    </w:p>
    <w:p>
      <w:r>
        <w:t xml:space="preserve">Produkt- oder Verkaufsschulung,</w:t>
      </w:r>
    </w:p>
    <w:p>
      <w:r>
        <w:t xml:space="preserve">Durchführungskonsultation,</w:t>
      </w:r>
    </w:p>
    <w:p>
      <w:r>
        <w:t xml:space="preserve">Einführung eines Lagers im mit dem Lieferanten vereinbarten Bereich.</w:t>
      </w:r>
    </w:p>
    <w:p>
      <w:r>
        <w:t xml:space="preserve">Der Umfang des Launch-Pakets sollte auf die tatsächlichen Bedürfnisse des Partners zugeschnitten sein. Das Programm bietet nicht jedem Partner unabhängig von seinem Geschäftsmodell ein identisches Paket.</w:t>
      </w:r>
    </w:p>
    <w:p>
      <w:r>
        <w:t xml:space="preserve">Wenn der Partner über mehrere Einrichtungen verfügt, kann das Einführungspaket in dem Betrag ausgewählt werden, der für die Einführung des Verkaufs in Tochtereinrichtungen oder anderen Vertriebskanälen des Partners erforderlich ist.</w:t>
      </w:r>
    </w:p>
    <w:p>
      <w:r>
        <w:t xml:space="preserve">Die Art und Weise, in der die Elemente des Startpakets zwischen den Räumlichkeiten, Handelsabteilungen oder Vertriebskanälen des Partners platziert werden, gehört dem Partner, sofern die Parteien nichts anderes vereinbaren.</w:t>
      </w:r>
    </w:p>
    <w:p>
      <w:r>
        <w:t xml:space="preserve">Das Launch-Paket wird implementiert und dient dem Start des Verkaufs. Seine Übertragung bedeutet nicht, dass dem Partner der Status eines strategischen Partners oder des FIXON-Demonstrationszentrums zuerkannt wird.</w:t>
      </w:r>
    </w:p>
    <w:p>
      <w:pPr>
        <w:pStyle w:val="Heading2"/>
      </w:pPr>
      <w:r>
        <w:t xml:space="preserve">4.4. Marketingmaterialien im Startpaket</w:t>
      </w:r>
    </w:p>
    <w:p>
      <w:r>
        <w:t xml:space="preserve">Der autorisierte Partner kann ein Basispaket an Marketingmaterialien erhalten, damit die Kunden das FIXON-Angebot bemerken und die grundlegenden Produktinformationen kennenlernen können.</w:t>
      </w:r>
    </w:p>
    <w:p>
      <w:r>
        <w:t xml:space="preserve">Marketingmaterialien können insbesondere Folgendes umfassen:</w:t>
      </w:r>
    </w:p>
    <w:p>
      <w:r>
        <w:t xml:space="preserve">Banner,</w:t>
      </w:r>
    </w:p>
    <w:p>
      <w:r>
        <w:t xml:space="preserve">Roll-ups,</w:t>
      </w:r>
    </w:p>
    <w:p>
      <w:r>
        <w:t xml:space="preserve">Aufkleber,</w:t>
      </w:r>
    </w:p>
    <w:p>
      <w:r>
        <w:t xml:space="preserve">Angaben zu Regalen oder Verkaufszonen,</w:t>
      </w:r>
    </w:p>
    <w:p>
      <w:r>
        <w:t xml:space="preserve">Verzeichnisse,</w:t>
      </w:r>
    </w:p>
    <w:p>
      <w:r>
        <w:t xml:space="preserve">Faltblätter,</w:t>
      </w:r>
    </w:p>
    <w:p>
      <w:r>
        <w:t xml:space="preserve">Informationsschilder,</w:t>
      </w:r>
    </w:p>
    <w:p>
      <w:r>
        <w:t xml:space="preserve">QR-Codes,</w:t>
      </w:r>
    </w:p>
    <w:p>
      <w:r>
        <w:t xml:space="preserve">Produktgrafiken,</w:t>
      </w:r>
    </w:p>
    <w:p>
      <w:r>
        <w:t xml:space="preserve">Materialien für die Online-Kommunikation,</w:t>
      </w:r>
    </w:p>
    <w:p>
      <w:r>
        <w:t xml:space="preserve">Demonstrationsmaterial,</w:t>
      </w:r>
    </w:p>
    <w:p>
      <w:r>
        <w:t xml:space="preserve">sonstige mit dem Lieferanten oder Mediator vereinbarte Elemente.</w:t>
      </w:r>
    </w:p>
    <w:p>
      <w:r>
        <w:t xml:space="preserve">Art und Anzahl der Marketingmaterialien werden mit dem Partner vereinbart. Die Auswahl der Materialien sollte der Art der Einrichtungen, Verkaufskanäle, des verfügbaren Raums und der tatsächlichen Ausstellungsmöglichkeiten des Partners entsprechen.</w:t>
      </w:r>
    </w:p>
    <w:p>
      <w:r>
        <w:t xml:space="preserve">Das Basismarketingpaket wird dem Partner in dem mit dem Lieferanten oder Mediator vereinbarten Umfang kostenlos zur Verfügung gestellt.</w:t>
      </w:r>
    </w:p>
    <w:p>
      <w:r>
        <w:t xml:space="preserve">Marketingmaterialien bleiben Eigentum von FIXON, sofern die Parteien nichts anderes vereinbaren.</w:t>
      </w:r>
    </w:p>
    <w:p>
      <w:r>
        <w:t xml:space="preserve">Der Partner ist verpflichtet, Marketingmaterialien entsprechend seinem Verwendungszweck zu verwenden und sich um deren technischen und ästhetischen Zustand zu kümmern.</w:t>
      </w:r>
    </w:p>
    <w:p>
      <w:r>
        <w:t xml:space="preserve">Der Partner ist nicht berechtigt, Marketingmaterial zu ändern, Markierungen zu ändern, Grafiken zu ändern, Elemente der Markenidentifikation oder die Verwendung von Materialien in einer Weise zu löschen, die das Image von FIXON beeinflussen kann.</w:t>
      </w:r>
    </w:p>
    <w:p>
      <w:r>
        <w:t xml:space="preserve">Im Falle der Kündigung des Vertrags mit dem Partner können Marketingmaterialien in der endgültigen Abrechnung zu einem Wert von 50% der dokumentierten Produktionskosten abgerechnet werden, sofern die Parteien nichts anderes vereinbart haben.</w:t>
      </w:r>
    </w:p>
    <w:p>
      <w:r>
        <w:t xml:space="preserve">Detaillierte Regeln für die Exposition, Verwendung und Abrechnung von Marketingmaterialien können in den Standards of Exposure, Brand Politics oder einem anderen Programmdokument angegeben werden.</w:t>
      </w:r>
    </w:p>
    <w:p>
      <w:pPr>
        <w:pStyle w:val="Heading2"/>
      </w:pPr>
      <w:r>
        <w:t xml:space="preserve">4.5 QR und E-Katalogcode im Authorized Partner Modell</w:t>
      </w:r>
    </w:p>
    <w:p>
      <w:r>
        <w:t xml:space="preserve">Der autorisierte Partner kann den QR-Code verwenden, der zu E-Katalog, Demonstrationsmaterial, Produktseite oder anderen von FIXON angegebenen Ressourcen führt.</w:t>
      </w:r>
    </w:p>
    <w:p>
      <w:r>
        <w:t xml:space="preserve">Der QR-Code ist ein Tool, das den Verkauf in einer Situation unterstützt, in der der Kunde ein breiteres Angebot kennenlernen, sehen möchte, wie das Produkt funktioniert, die verfügbaren Varianten überprüfen oder zum Angebot zurückkehren möchte, wenn das Gespräch mit dem Händler vorbei ist.</w:t>
      </w:r>
    </w:p>
    <w:p>
      <w:r>
        <w:t xml:space="preserve">In der Anfangsphase des Programms kann der QR-Code üblich sein und in erster Linie dazu dienen, die Kunden zum E-Katalog und FIXON Informationsmaterial zu leiten.</w:t>
      </w:r>
    </w:p>
    <w:p>
      <w:r>
        <w:t xml:space="preserve">Zukünftig kann FIXON die Referenz-QR-Codes implementieren, die dem Partner, der Einrichtung, dem Vertriebskanal oder einer bestimmten Kampagne zugeordnet sind.</w:t>
      </w:r>
    </w:p>
    <w:p>
      <w:r>
        <w:t xml:space="preserve">Der Referenz-QR-Code kann insbesondere dienen:</w:t>
      </w:r>
    </w:p>
    <w:p>
      <w:r>
        <w:t xml:space="preserve">Ermittlung der Quelle des Kundeninteresses,</w:t>
      </w:r>
    </w:p>
    <w:p>
      <w:r>
        <w:t xml:space="preserve">Zuweisung einer Anfrage an einen Partner oder eine Einrichtung,</w:t>
      </w:r>
    </w:p>
    <w:p>
      <w:r>
        <w:t xml:space="preserve">Analyse der Wirksamkeit der Exposition,</w:t>
      </w:r>
    </w:p>
    <w:p>
      <w:r>
        <w:t xml:space="preserve">Testen der Kundenpräferenzen,</w:t>
      </w:r>
    </w:p>
    <w:p>
      <w:r>
        <w:t xml:space="preserve">Analyse des Verkaufstrichters,</w:t>
      </w:r>
    </w:p>
    <w:p>
      <w:r>
        <w:t xml:space="preserve">Unterstützung von Siedlungen oder gewerblichen Tätigkeiten,</w:t>
      </w:r>
    </w:p>
    <w:p>
      <w:r>
        <w:t xml:space="preserve">Messung der Wirksamkeit von Marketingmaterial.</w:t>
      </w:r>
    </w:p>
    <w:p>
      <w:r>
        <w:t xml:space="preserve">Der Partner sollte den QR-Code an Orten platzieren, die für Kunden sichtbar sind, insbesondere an Expositionen, Marketingmaterialien, Katalogen, Verkaufsbereichen oder anderen Kontaktpunkten mit dem Kunden.</w:t>
      </w:r>
    </w:p>
    <w:p>
      <w:r>
        <w:t xml:space="preserve">Der QR-Code ersetzt das Handelsgespräch nicht, sondern soll es ergänzen. Seine Aufgabe besteht darin, dem Kunden den Zugriff auf vollständigere Informationen zu ermöglichen, wenn der Händler nicht das gesamte Angebot physisch vorlegt.</w:t>
      </w:r>
    </w:p>
    <w:p>
      <w:r>
        <w:t xml:space="preserve">Wenn der Kunde nach einiger Zeit zum Kauf zurückkehrt, können Sie mit dem QR-Code das Angebot erneut eingeben und den Kontakt zum Produkt aufrechterhalten.</w:t>
      </w:r>
    </w:p>
    <w:p>
      <w:r>
        <w:t xml:space="preserve">Detaillierte Regeln für die Verwendung von QR- und E-Katalogcodes können in einem separaten Programmdokument festgelegt werden.</w:t>
      </w:r>
    </w:p>
    <w:p>
      <w:pPr>
        <w:pStyle w:val="Heading2"/>
      </w:pPr>
      <w:r>
        <w:t xml:space="preserve">4.6. Autorisiertes Partner Test Tool</w:t>
      </w:r>
    </w:p>
    <w:p>
      <w:r>
        <w:t xml:space="preserve">Der autorisierte Partner kann ein Testinstrument aus dem Primärexpositionspool erhalten.</w:t>
      </w:r>
    </w:p>
    <w:p>
      <w:r>
        <w:t xml:space="preserve">Das Testwerkzeug wird in erster Linie verwendet, um Leistungsqualität, Ergonomie, Arbeitsweise und praktische Vorteile des Produkts darzustellen.</w:t>
      </w:r>
    </w:p>
    <w:p>
      <w:r>
        <w:t xml:space="preserve">Ziel des Test-Tools ist es nicht, die vollständige Exposition aller Produkte zu ersetzen, sondern dem Kunden die Möglichkeit zu geben, das ausgewählte Produkt physisch zu kontaktieren und Vertrauen in die Qualität der Marke FIXON aufzubauen.</w:t>
      </w:r>
    </w:p>
    <w:p>
      <w:r>
        <w:t xml:space="preserve">Die Art des Testtools wird mit dem Lieferanten oder Mediator unter Berücksichtigung des Profils der Aktivitäten des Partners und der vom Partner betreuten typischen Kunden vereinbart.</w:t>
      </w:r>
    </w:p>
    <w:p>
      <w:r>
        <w:t xml:space="preserve">Das Testwerkzeug bleibt unabhängig vom Status des Partners Eigentum von FIXON, sofern die Parteien nichts anderes vereinbaren.</w:t>
      </w:r>
    </w:p>
    <w:p>
      <w:r>
        <w:t xml:space="preserve">Das Testwerkzeug kann nur mit Zustimmung des Lieferanten an den Kunden verkauft werden.</w:t>
      </w:r>
    </w:p>
    <w:p>
      <w:r>
        <w:t xml:space="preserve">Bei normaler Nutzung des Test-Tools kann der Partner den Lieferanten oder den Mediator auffordern, es zu ersetzen.</w:t>
      </w:r>
    </w:p>
    <w:p>
      <w:r>
        <w:t xml:space="preserve">Die normale Nutzung des Testwerkzeugs aufgrund seiner Demonstrationsfunktion gilt nicht als Schaden des Partners.</w:t>
      </w:r>
    </w:p>
    <w:p>
      <w:r>
        <w:t xml:space="preserve">Im Falle eines Verlustes, einer Zerstörung oder einer Beschädigung des Testtools durch Verschulden des Partners kann das Tool mit einem Rabatt von 50% auf den Katalogpreis oder anderweitig zwischen den Parteien vereinbart werden.</w:t>
      </w:r>
    </w:p>
    <w:p>
      <w:r>
        <w:t xml:space="preserve">Der Partner kann zusätzliche Testtools außerhalb des Basispools zu den im Programm, den Expositionsstandards oder individuellen Arrangements festgelegten Bedingungen erhalten.</w:t>
      </w:r>
    </w:p>
    <w:p>
      <w:r>
        <w:t xml:space="preserve">Der autorisierte Partner kann zusätzliche Test-Tools oder Belichtungselemente mit einem Rabatt von 50% erwerben, wenn der Lieferant dies ermöglicht.</w:t>
      </w:r>
    </w:p>
    <w:p>
      <w:r>
        <w:t xml:space="preserve">Der strategische Partner kann zusätzliche Test- oder Belichtungs-Tools für das Lager mit endgültiger Abrechnung und mit einem Rabatt von 50% auf den Katalogpreis am Tag des Transfers erhalten.</w:t>
      </w:r>
    </w:p>
    <w:p>
      <w:r>
        <w:t xml:space="preserve">Das FIXON-Demonstrationszentrum kann kostenlos Test- oder Ausstellungswerkzeuge im vereinbarten Sortiment erhalten.</w:t>
      </w:r>
    </w:p>
    <w:p>
      <w:pPr>
        <w:pStyle w:val="Heading2"/>
      </w:pPr>
      <w:r>
        <w:t xml:space="preserve">4.7. Authorized Partner Launch Magazine</w:t>
      </w:r>
    </w:p>
    <w:p>
      <w:r>
        <w:t xml:space="preserve">Der autorisierte Partner kann ein Startlager innerhalb des in der Vereinbarung, dem Programm, den Produktlisten, die von Storage Support oder individuellen Vereinbarungen abgedeckt sind, festgelegten Umfangs erhalten.</w:t>
      </w:r>
    </w:p>
    <w:p>
      <w:r>
        <w:t xml:space="preserve">Das Startlager wird an den Partner als Einheit und nicht an einzelne Einrichtungen vergeben, sofern die Parteien nichts anderes vereinbaren.</w:t>
      </w:r>
    </w:p>
    <w:p>
      <w:r>
        <w:t xml:space="preserve">Die Aufteilung der Produkte vom Startlager auf die Räumlichkeiten, Vertriebskanäle oder Vertriebsteams des Partners gehört dem Partner.</w:t>
      </w:r>
    </w:p>
    <w:p>
      <w:r>
        <w:t xml:space="preserve">Ziel des Startlagers ist es, dem Partner den sofortigen Verkauf ausgewählter verfügbarer Produkte zu ermöglichen, ohne dass das vollständige Angebot des FIXON-Lagers enthalten sein muss.</w:t>
      </w:r>
    </w:p>
    <w:p>
      <w:r>
        <w:t xml:space="preserve">Das Startlager muss und wird grundsätzlich nicht die vollständige Liste der von der Lagerunterstützung abgedeckten Produkte abdecken.</w:t>
      </w:r>
    </w:p>
    <w:p>
      <w:r>
        <w:t xml:space="preserve">Die Struktur des Startlagers wird vom Partner aus dem von FIXON vorgeschlagenen Produktpool ausgewählt.</w:t>
      </w:r>
    </w:p>
    <w:p>
      <w:r>
        <w:t xml:space="preserve">Der Partner kann vorschlagen, das Startlager des Produkts außerhalb des Startpools aufzunehmen, dies erfordert jedoch eine individuelle Vereinbarung mit dem Lieferanten.</w:t>
      </w:r>
    </w:p>
    <w:p>
      <w:r>
        <w:t xml:space="preserve">Der Lieferant kann die Aufnahme eines Produkts in das Ausgangslager verweigern, das nicht in der vorgeschlagenen Produktgemeinschaft enthalten ist oder dessen Verfügbarkeit in dieser Phase der Zusammenarbeit nicht gerechtfertigt ist.</w:t>
      </w:r>
    </w:p>
    <w:p>
      <w:r>
        <w:t xml:space="preserve">Produkte, die durch Lagerunterstützung abgedeckt sind, aber nicht im Startlager enthalten sind, können in der ersten Periode aus dem Katalog als Produkte angeboten werden, die mit Lieferung vom Lieferanten oder kundenspezifischen Produkten erhältlich sind.</w:t>
      </w:r>
    </w:p>
    <w:p>
      <w:r>
        <w:t xml:space="preserve">Wenn das Produkt aus einem Lieferkatalog des Lieferanten angeboten wird, kann der dem Kunden vorgelegte Preis die Lieferkosten gemäß den in der Preisliste oder dem E-Katalog angegebenen Bedingungen berücksichtigen.</w:t>
      </w:r>
    </w:p>
    <w:p>
      <w:r>
        <w:t xml:space="preserve">Zum Zeitpunkt der Annahme eines bestimmten Produkts im Lager des Partners kann der Katalogpreis auf ein Niveau angepasst werden, das die Kosten für die Lieferung eines einzelnen Pakets nicht enthält, wenn ein solcher Mechanismus in der Preisliste oder einem anderen Programmdokument vorgesehen ist.</w:t>
      </w:r>
    </w:p>
    <w:p>
      <w:r>
        <w:t xml:space="preserve">Detaillierte Regeln für das Startlager sind im Kapitel über das Startlager und das Warehouse States Support Program beschrieben.</w:t>
      </w:r>
    </w:p>
    <w:p>
      <w:pPr>
        <w:pStyle w:val="Heading2"/>
      </w:pPr>
      <w:r>
        <w:t xml:space="preserve">4.8. Autorisierte Partnerschulung</w:t>
      </w:r>
    </w:p>
    <w:p>
      <w:r>
        <w:t xml:space="preserve">Der autorisierte Partner sollte in den Grundregeln für den Verkauf von FIXON-Produkten umgesetzt werden.</w:t>
      </w:r>
    </w:p>
    <w:p>
      <w:r>
        <w:t xml:space="preserve">Der Zweck der Schulung besteht nicht darin, ein komplexes Vertriebssystem zu schaffen, das eine große Beteiligung jedes Mitarbeiters der Einrichtung erfordert, sondern grundlegende Informationen bereitzustellen, die ein effektives Kundeninteresse am Produkt ermöglichen und es auf weitere Materialien lenken.</w:t>
      </w:r>
    </w:p>
    <w:p>
      <w:r>
        <w:t xml:space="preserve">Das FIXON-Vertriebsmodell soll die Belastung der Partner-Vertriebsteams minimieren, insbesondere durch:</w:t>
      </w:r>
    </w:p>
    <w:p>
      <w:r>
        <w:t xml:space="preserve">einfache Verkaufsbotschaften,</w:t>
      </w:r>
    </w:p>
    <w:p>
      <w:r>
        <w:t xml:space="preserve">e-Katalog,</w:t>
      </w:r>
    </w:p>
    <w:p>
      <w:r>
        <w:t xml:space="preserve">QR-Codes,</w:t>
      </w:r>
    </w:p>
    <w:p>
      <w:r>
        <w:t xml:space="preserve">Demonstrationsmaterial,</w:t>
      </w:r>
    </w:p>
    <w:p>
      <w:r>
        <w:t xml:space="preserve">Produktfolien,</w:t>
      </w:r>
    </w:p>
    <w:p>
      <w:r>
        <w:t xml:space="preserve">Prüfwerkzeuge,</w:t>
      </w:r>
    </w:p>
    <w:p>
      <w:r>
        <w:t xml:space="preserve">Rücksprache mit dem Lieferanten oder Mediator.</w:t>
      </w:r>
    </w:p>
    <w:p>
      <w:r>
        <w:t xml:space="preserve">Grundschulungen können von FIXON oder Mediator durchgeführt werden.</w:t>
      </w:r>
    </w:p>
    <w:p>
      <w:r>
        <w:t xml:space="preserve">Die Schulung kann in folgender Form erfolgen:</w:t>
      </w:r>
    </w:p>
    <w:p>
      <w:r>
        <w:t xml:space="preserve">Online-Schulungen,</w:t>
      </w:r>
    </w:p>
    <w:p>
      <w:r>
        <w:t xml:space="preserve">feste Ausbildung,</w:t>
      </w:r>
    </w:p>
    <w:p>
      <w:r>
        <w:t xml:space="preserve">Produktaufmachung,</w:t>
      </w:r>
    </w:p>
    <w:p>
      <w:r>
        <w:t xml:space="preserve">Schulungsmaterial,</w:t>
      </w:r>
    </w:p>
    <w:p>
      <w:r>
        <w:t xml:space="preserve">Verkaufsberatung,</w:t>
      </w:r>
    </w:p>
    <w:p>
      <w:r>
        <w:t xml:space="preserve">Durchführungssitzung.</w:t>
      </w:r>
    </w:p>
    <w:p>
      <w:r>
        <w:t xml:space="preserve">Grundsätzlich kann FIXON oder der Mediator zwei Schulungstermine für alle Standorte des Partners oder für vom Partner benannte Personen organisieren.</w:t>
      </w:r>
    </w:p>
    <w:p>
      <w:r>
        <w:t xml:space="preserve">Der Partner sollte die Teilnahme der Verantwortlichen für Vertrieb, Kundenservice, Exposition oder Koordination mit FIXON sicherstellen.</w:t>
      </w:r>
    </w:p>
    <w:p>
      <w:r>
        <w:t xml:space="preserve">Jedes Partnerinstitut kann eine individuelle Verkaufsberatung einholen, wenn die Art der Tätigkeiten der Niederlassung, das Kundenprofil oder die Art und Weise, in der die Risikoposition organisiert wird, dies erfordern.</w:t>
      </w:r>
    </w:p>
    <w:p>
      <w:r>
        <w:t xml:space="preserve">Der Partner kann weitere interne Schulungen auf der Grundlage der von FIXON oder dem Mediator zur Verfügung gestellten Materialien durchführen.</w:t>
      </w:r>
    </w:p>
    <w:p>
      <w:r>
        <w:t xml:space="preserve">Der Partner ist dafür verantwortlich, dass diejenigen, die FIXON-Produkte verkaufen, über das notwendige Grundwissen verfügen, um das Angebot dem Kunden ordnungsgemäß zu unterbreiten.</w:t>
      </w:r>
    </w:p>
    <w:p>
      <w:pPr>
        <w:pStyle w:val="Heading2"/>
      </w:pPr>
      <w:r>
        <w:t xml:space="preserve">4.9. Pflichten des autorisierten Partners</w:t>
      </w:r>
    </w:p>
    <w:p>
      <w:r>
        <w:t xml:space="preserve">Der autorisierte Partner verpflichtet sich, FIXON-Produkte gemäß der Vereinbarung, dem Programm und den Programmdokumenten zu verkaufen.</w:t>
      </w:r>
    </w:p>
    <w:p>
      <w:r>
        <w:t xml:space="preserve">Zu den Kernaufgaben des autorisierten Partners gehören:</w:t>
      </w:r>
    </w:p>
    <w:p>
      <w:r>
        <w:t xml:space="preserve">aktives Anbieten von FIXON Produkten an Kunden,</w:t>
      </w:r>
    </w:p>
    <w:p>
      <w:r>
        <w:t xml:space="preserve">bestimmungsgemäße Verwendung von Marketingmaterial,</w:t>
      </w:r>
    </w:p>
    <w:p>
      <w:r>
        <w:t xml:space="preserve">die übertragenen Prüfwerkzeuge und -materialien in gutem Zustand zu halten,</w:t>
      </w:r>
    </w:p>
    <w:p>
      <w:r>
        <w:t xml:space="preserve">Durchführung von Verkäufen unter Verwendung der aktuellen Preisliste,</w:t>
      </w:r>
    </w:p>
    <w:p>
      <w:r>
        <w:t xml:space="preserve">Meldung von Verkäufen innerhalb der vorgeschriebenen Fristen,</w:t>
      </w:r>
    </w:p>
    <w:p>
      <w:r>
        <w:t xml:space="preserve">Meldung von Beständen,</w:t>
      </w:r>
    </w:p>
    <w:p>
      <w:r>
        <w:t xml:space="preserve">Berichterstattung über das Erreichen der Alarmschwellen,</w:t>
      </w:r>
    </w:p>
    <w:p>
      <w:r>
        <w:t xml:space="preserve">Beschwerden gemäß dem Verfahren einreichen,</w:t>
      </w:r>
    </w:p>
    <w:p>
      <w:r>
        <w:t xml:space="preserve">Angaben zu Bestandsunterschieden,</w:t>
      </w:r>
    </w:p>
    <w:p>
      <w:r>
        <w:t xml:space="preserve">sich um das positive Image der Marke FIXON zu kümmern,</w:t>
      </w:r>
    </w:p>
    <w:p>
      <w:r>
        <w:t xml:space="preserve">keine Irreführung der Kunden über die Parameter, den Bestimmungsort, die Herkunft oder die Verfügbarkeit der Produkte;</w:t>
      </w:r>
    </w:p>
    <w:p>
      <w:r>
        <w:t xml:space="preserve">Einhaltung der Regeln für Marketingmaterialien und FIXON,</w:t>
      </w:r>
    </w:p>
    <w:p>
      <w:r>
        <w:t xml:space="preserve">fristgerechte Abwicklung von Forderungen.</w:t>
      </w:r>
    </w:p>
    <w:p>
      <w:r>
        <w:t xml:space="preserve">Der Partner sollte die im Rahmen des Programms bereitgestellten Produkte, Materialien und Werkzeuge verwenden, um den Verkauf, die Präsentation von Produkten und den Kundenservice zu entwickeln.</w:t>
      </w:r>
    </w:p>
    <w:p>
      <w:r>
        <w:t xml:space="preserve">Der Partner sollte keine vom Programm erfassten Materialien, Testwerkzeuge oder Produkte in einer Weise verwenden, die dem beabsichtigten Zweck zuwiderläuft oder das Interesse von FIXON untergraben könnte.</w:t>
      </w:r>
    </w:p>
    <w:p>
      <w:r>
        <w:t xml:space="preserve">Der Partner sollte dem Lieferanten oder dem Mediator Informationen zur Verfügung stellen, die für die Entwicklung der Zusammenarbeit relevant sind, insbesondere in Bezug auf Kundeninteresse, Produktfragen, Umsetzungsprobleme, Nachfrage nach neuen Produkten und Kommentare vom Markt.</w:t>
      </w:r>
    </w:p>
    <w:p>
      <w:pPr>
        <w:pStyle w:val="Heading2"/>
      </w:pPr>
      <w:r>
        <w:t xml:space="preserve">4.10. Mindestverkaufsverpflichtung</w:t>
      </w:r>
    </w:p>
    <w:p>
      <w:r>
        <w:t xml:space="preserve">Der autorisierte Partner sollte Kernaktivitäten im Verkauf und der Präsentation von FIXON-Produkten nachweisen.</w:t>
      </w:r>
    </w:p>
    <w:p>
      <w:r>
        <w:t xml:space="preserve">Diese Tätigkeit muss nicht in der Einrichtung einer separaten Werkzeugverkaufsabteilung bestehen, sondern sollte die tatsächliche Aufnahme von FIXON Produkten in das Angebot des Partners beinhalten.</w:t>
      </w:r>
    </w:p>
    <w:p>
      <w:r>
        <w:t xml:space="preserve">Die Mindestverkaufsverpflichtung kann insbesondere Folgendes umfassen:</w:t>
      </w:r>
    </w:p>
    <w:p>
      <w:r>
        <w:t xml:space="preserve">Platzieren von Marketingmaterialien an vereinbarten Orten,</w:t>
      </w:r>
    </w:p>
    <w:p>
      <w:r>
        <w:t xml:space="preserve">Information der Kunden über Produkte,</w:t>
      </w:r>
    </w:p>
    <w:p>
      <w:r>
        <w:t xml:space="preserve">Verwendung des QR-Codes oder des e-Katalogs,</w:t>
      </w:r>
    </w:p>
    <w:p>
      <w:r>
        <w:t xml:space="preserve">Präsentation des Prüfwerkzeugs,</w:t>
      </w:r>
    </w:p>
    <w:p>
      <w:r>
        <w:t xml:space="preserve">Angebot von FIXON Produkten für den Verkauf von Grundstoffen,</w:t>
      </w:r>
    </w:p>
    <w:p>
      <w:r>
        <w:t xml:space="preserve">Weiterleitung von Kundenanfragen,</w:t>
      </w:r>
    </w:p>
    <w:p>
      <w:r>
        <w:t xml:space="preserve">Vorlage von Verkaufsberichten,</w:t>
      </w:r>
    </w:p>
    <w:p>
      <w:r>
        <w:t xml:space="preserve">Meldung der Notwendigkeit, das Lagerhaus zu ergänzen;</w:t>
      </w:r>
    </w:p>
    <w:p>
      <w:r>
        <w:t xml:space="preserve">Teilnahme an Schulungen oder Durchführungskonsultationen.</w:t>
      </w:r>
    </w:p>
    <w:p>
      <w:r>
        <w:t xml:space="preserve">Fehlende Verkaufsaktivitäten, mangelnde Berichterstattung oder mangelnde Zusammenarbeit bei Vergleichen können zu einer Verringerung der Unterstützung, einer Aussetzung von Lagerzusätzen, einer Änderung des Umfangs der Zusammenarbeit oder einer Kündigung der Vereinbarung zu den darin festgelegten Bedingungen führen.</w:t>
      </w:r>
    </w:p>
    <w:p>
      <w:pPr>
        <w:pStyle w:val="Heading2"/>
      </w:pPr>
      <w:r>
        <w:t xml:space="preserve">4.11. Bericht des autorisierten Partners an das Lagerstaat-Supportprogramm</w:t>
      </w:r>
    </w:p>
    <w:p>
      <w:r>
        <w:t xml:space="preserve">Der autorisierte Partner kann am Warehouse Support Programm zu den im Vertrag, im Programm und in den Produktlisten, die vom Warehouse Support Programm abgedeckt werden, festgelegten Bedingungen teilnehmen.</w:t>
      </w:r>
    </w:p>
    <w:p>
      <w:r>
        <w:t xml:space="preserve">Die Teilnahme am Storage States Support Programm bedeutet nicht, dass der Partner automatisch Lagerbestände aller FIXON Produkte erhält.</w:t>
      </w:r>
    </w:p>
    <w:p>
      <w:r>
        <w:t xml:space="preserve">Die Bandbreite der Bestände hängt ab von:</w:t>
      </w:r>
    </w:p>
    <w:p>
      <w:r>
        <w:t xml:space="preserve">das Startlager,</w:t>
      </w:r>
    </w:p>
    <w:p>
      <w:r>
        <w:t xml:space="preserve">den von FIXON vorgeschlagenen Produktpool,</w:t>
      </w:r>
    </w:p>
    <w:p>
      <w:r>
        <w:t xml:space="preserve">Verkaufsergebnisse,</w:t>
      </w:r>
    </w:p>
    <w:p>
      <w:r>
        <w:t xml:space="preserve">Verfügbarkeit der Produkte,</w:t>
      </w:r>
    </w:p>
    <w:p>
      <w:r>
        <w:t xml:space="preserve">die Geschichte der Zusammenarbeit,</w:t>
      </w:r>
    </w:p>
    <w:p>
      <w:r>
        <w:t xml:space="preserve">die in der Liste der Produkte zur Lagerungsunterstützung festgelegten Grundsätze;</w:t>
      </w:r>
    </w:p>
    <w:p>
      <w:r>
        <w:t xml:space="preserve">individuelle Befunde.</w:t>
      </w:r>
    </w:p>
    <w:p>
      <w:r>
        <w:t xml:space="preserve">Produkte, die sich nicht im Lager des Partners befinden, können weiterhin aus dem Katalog als mit Lieferung vom Lieferanten erhältliche Produkte, kundenspezifische Produkte oder zu individuellen Bedingungen erhältliche Produkte angeboten werden.</w:t>
      </w:r>
    </w:p>
    <w:p>
      <w:r>
        <w:t xml:space="preserve">Der Verkauf von Katalogprodukten und Bestellprodukten kann sich gemäß den im Programm festgelegten Regeln auf das Verkaufsergebnis auswirken.</w:t>
      </w:r>
    </w:p>
    <w:p>
      <w:r>
        <w:t xml:space="preserve">Regelmäßige Verkäufe eines bestimmten Produkts können zu einer Lagerunterstützung für nachfolgende Zeiträume führen, wenn die im Programm festgelegten Regeln eingehalten werden.</w:t>
      </w:r>
    </w:p>
    <w:p>
      <w:pPr>
        <w:pStyle w:val="Heading2"/>
      </w:pPr>
      <w:r>
        <w:t xml:space="preserve">4.12 Autorisierte Partnerbeziehung zum strategischen Partner</w:t>
      </w:r>
    </w:p>
    <w:p>
      <w:r>
        <w:t xml:space="preserve">Der autorisierte Partner kann eine Zusammenarbeit entwickeln, um ein strategischer Partner zu werden.</w:t>
      </w:r>
    </w:p>
    <w:p>
      <w:r>
        <w:t xml:space="preserve">Die Gründe für die Berücksichtigung des Status eines strategischen Partners können insbesondere sein:</w:t>
      </w:r>
    </w:p>
    <w:p>
      <w:r>
        <w:t xml:space="preserve">Aufbau einer ständigen Empfängerbasis,</w:t>
      </w:r>
    </w:p>
    <w:p>
      <w:r>
        <w:t xml:space="preserve">überdurchschnittliche Verkaufsmengen,</w:t>
      </w:r>
    </w:p>
    <w:p>
      <w:r>
        <w:t xml:space="preserve">Erwerb eines bedeutenden Großhandelskunden,</w:t>
      </w:r>
    </w:p>
    <w:p>
      <w:r>
        <w:t xml:space="preserve">Kosteneffizienz des Schutzes eines bestimmten Absatzkanals,</w:t>
      </w:r>
    </w:p>
    <w:p>
      <w:r>
        <w:t xml:space="preserve">die Erzielung fester Ergebnisse, die eine Erhöhung der Lagerbestände rechtfertigen;</w:t>
      </w:r>
    </w:p>
    <w:p>
      <w:r>
        <w:t xml:space="preserve">regelmäßiger Verkauf von Produkten auf Bestellung,</w:t>
      </w:r>
    </w:p>
    <w:p>
      <w:r>
        <w:t xml:space="preserve">Beteiligung der Partner an der Entwicklung eines neuen Produkts,</w:t>
      </w:r>
    </w:p>
    <w:p>
      <w:r>
        <w:t xml:space="preserve">Feedback zur Implementierung des neuen Produkts,</w:t>
      </w:r>
    </w:p>
    <w:p>
      <w:r>
        <w:t xml:space="preserve">spezifische Tätigkeit im Bereich der Produktförderung und -demonstration,</w:t>
      </w:r>
    </w:p>
    <w:p>
      <w:r>
        <w:t xml:space="preserve">Ein weiterer strategischer Wert für FIXON.</w:t>
      </w:r>
    </w:p>
    <w:p>
      <w:r>
        <w:t xml:space="preserve">Der autorisierte Partner erwirbt nicht automatisch den Status eines strategischen Partners nach Erreichen eines bestimmten Verkaufsniveaus, es sei denn, ein separates Dokument sieht einen solchen Mechanismus ausdrücklich vor.</w:t>
      </w:r>
    </w:p>
    <w:p>
      <w:r>
        <w:t xml:space="preserve">Die Entscheidung, den Status eines strategischen Partners zu erteilen, gehört dem Lieferanten und bedarf der Bestätigung im entsprechenden Dokument.</w:t>
      </w:r>
    </w:p>
    <w:p>
      <w:r>
        <w:t xml:space="preserve">Der autorisierte Partner kann Interesse an der Erlangung des Status eines strategischen Partners erklären, wobei die geschäftliche Begründung, die vorgeschlagene Richtung der Entwicklung der Zusammenarbeit und der bevorzugte strategische Anspruch angegeben werden.</w:t>
      </w:r>
    </w:p>
    <w:p>
      <w:pPr>
        <w:pStyle w:val="Heading2"/>
      </w:pPr>
      <w:r>
        <w:t xml:space="preserve">4.13. Vorteile eines autorisierten Partners</w:t>
      </w:r>
    </w:p>
    <w:p>
      <w:r>
        <w:t xml:space="preserve">Die Teilnahme am Programm als autorisierter Partner gibt dem Partner die Möglichkeit, mit dem Verkauf von FIXON-Produkten in einem niedrigen Eintrittsschwellenmodell zu beginnen.</w:t>
      </w:r>
    </w:p>
    <w:p>
      <w:r>
        <w:t xml:space="preserve">Die wichtigsten Vorteile des autorisierten Partners sind:</w:t>
      </w:r>
    </w:p>
    <w:p>
      <w:r>
        <w:t xml:space="preserve">die Möglichkeit, professionelle FIXON-Produkte zu verkaufen,</w:t>
      </w:r>
    </w:p>
    <w:p>
      <w:r>
        <w:t xml:space="preserve">Zugang zum Angebot und zur Katalogpreisliste,</w:t>
      </w:r>
    </w:p>
    <w:p>
      <w:r>
        <w:t xml:space="preserve">die Möglichkeit, Marketingmaterialien zu verwenden,</w:t>
      </w:r>
    </w:p>
    <w:p>
      <w:r>
        <w:t xml:space="preserve">Möglichkeit der Verwendung von E-Katalog- und QR-Codes;</w:t>
      </w:r>
    </w:p>
    <w:p>
      <w:r>
        <w:t xml:space="preserve">die Möglichkeit, ein Testwerkzeug zu erhalten,</w:t>
      </w:r>
    </w:p>
    <w:p>
      <w:r>
        <w:t xml:space="preserve">die Möglichkeit, das Startlager zu eröffnen,</w:t>
      </w:r>
    </w:p>
    <w:p>
      <w:r>
        <w:t xml:space="preserve">die Möglichkeit, Lieferprodukte des Lieferanten zu verkaufen,</w:t>
      </w:r>
    </w:p>
    <w:p>
      <w:r>
        <w:t xml:space="preserve">Möglichkeit, Produkte auf Bestellung zu verkaufen,</w:t>
      </w:r>
    </w:p>
    <w:p>
      <w:r>
        <w:t xml:space="preserve">das Basisrabattsystem,</w:t>
      </w:r>
    </w:p>
    <w:p>
      <w:r>
        <w:t xml:space="preserve">Schulung und Konsultation,</w:t>
      </w:r>
    </w:p>
    <w:p>
      <w:r>
        <w:t xml:space="preserve">die Möglichkeit der Entwicklung auf der Ebene des strategischen Partners,</w:t>
      </w:r>
    </w:p>
    <w:p>
      <w:r>
        <w:t xml:space="preserve">die Möglichkeit der Teilnahme an der Produktentwicklung durch Feedback.</w:t>
      </w:r>
    </w:p>
    <w:p>
      <w:r>
        <w:t xml:space="preserve">Der autorisierte Partner kann FIXON-Produkte verwenden, um den Wert des Kundenkorbs zu erhöhen und ein vollständigeres Angebot für Auftragnehmer zu erstellen.</w:t>
      </w:r>
    </w:p>
    <w:p>
      <w:r>
        <w:t xml:space="preserve">Bei Partnern, die Bau-, Boulevard- oder Straßenmaterialien verkaufen, können FIXON-Produkte eine natürliche Ergänzung zum Materialverkauf sein und den Kunden bei einer effizienteren Arbeit unterstützen.</w:t>
      </w:r>
    </w:p>
    <w:p>
      <w:r>
        <w:t xml:space="preserve">Für den Partner bedeutet dies die Möglichkeit, ein zusätzliches Produkt zu verkaufen, ohne dass ein Werkzeugsystem von Grund auf neu aufgebaut werden muss.</w:t>
      </w:r>
    </w:p>
    <w:p>
      <w:pPr>
        <w:pStyle w:val="Heading2"/>
      </w:pPr>
      <w:r>
        <w:t xml:space="preserve">4.14. Zusammenfassung der autorisierten Partnerebene</w:t>
      </w:r>
    </w:p>
    <w:p>
      <w:r>
        <w:t xml:space="preserve">Zugelassener FIXON Partner ist die grundlegende, aber wichtige Ebene des Programms.</w:t>
      </w:r>
    </w:p>
    <w:p>
      <w:r>
        <w:t xml:space="preserve">Auf dieser Ebene erhält der Partner die Werkzeuge, die er benötigt, um mit dem Verkauf zu beginnen: Marketingmaterialien, Zugang zum Angebot, E-Katalog, Testwerkzeug, Schulungen, die Möglichkeit, mit dem Lager zu beginnen, und die Teilnahme am Lagerstaat-Supportprogramm.</w:t>
      </w:r>
    </w:p>
    <w:p>
      <w:r>
        <w:t xml:space="preserve">Der autorisierte Partner behält sich die Freiheit vor, seinen eigenen Vertrieb zu organisieren, ist aber für die korrekte Berichterstattung, Abrechnung, den Markenschutz und die ordnungsgemäße Verwendung der bereitgestellten Materialien verantwortlich.</w:t>
      </w:r>
    </w:p>
    <w:p>
      <w:r>
        <w:t xml:space="preserve">Die Authorized Partner-Ebene wird verwendet, um das Vertriebspotenzial zu testen, Marktdaten zu sammeln und die Grundlage für einen möglichen Übergang zur Strategic Partner-Ebene zu schaffen.</w:t>
      </w:r>
    </w:p>
    <w:p>
      <w:r>
        <w:t xml:space="preserve">Eine gut geführte Zusammenarbeit auf der Ebene des autorisierten Partners ist die Grundlage des gesamten FIXON Partnerschaftsprogramms, da in diesem Stadium die ersten Verkaufsergebnisse, das erste Feedback von Kunden und die ersten Entscheidungen über die weitere Entwicklung der Zusammenarbeit erstellt werden.</w:t>
      </w:r>
    </w:p>
    <w:p>
      <w:pPr>
        <w:pStyle w:val="Heading2"/>
      </w:pPr>
      <w:r>
        <w:t xml:space="preserve">5.1 Ziel der Exposition gegenüber FIXON-Produkten</w:t>
      </w:r>
    </w:p>
    <w:p>
      <w:r>
        <w:t xml:space="preserve">Die Ausstellung von FIXON Produkten ist eines der Grundelemente des FIXON Partnerschaftsprogramms.</w:t>
      </w:r>
    </w:p>
    <w:p>
      <w:r>
        <w:t xml:space="preserve">Der Zweck der Exposition ist es, dem Endkunden zu ermöglichen, sich mit der Marke FIXON, der grundlegenden Funktion der Produkte, ihrer Verwendung und den Vorteilen der Verwendung professioneller Werkzeuge in der Führungsarbeit vertraut zu machen.</w:t>
      </w:r>
    </w:p>
    <w:p>
      <w:r>
        <w:t xml:space="preserve">Die Ausstellung muss sich nicht auf die physische Präsentation des gesamten FIXON-Produktangebots in jeder Partnereinrichtung verlassen.</w:t>
      </w:r>
    </w:p>
    <w:p>
      <w:r>
        <w:t xml:space="preserve">Das Programm umfasst ein Modell für gemischte Risikopositionen, das insbesondere Folgendes umfasst:</w:t>
      </w:r>
    </w:p>
    <w:p>
      <w:r>
        <w:t xml:space="preserve">Marketingmaterial,</w:t>
      </w:r>
    </w:p>
    <w:p>
      <w:r>
        <w:t xml:space="preserve">FIXON-Markenkennzeichen,</w:t>
      </w:r>
    </w:p>
    <w:p>
      <w:r>
        <w:t xml:space="preserve">QR-Code, der zu E-Katalog- oder Demonstrationsmaterialien führt,</w:t>
      </w:r>
    </w:p>
    <w:p>
      <w:r>
        <w:t xml:space="preserve">ein Prüfinstrument aus dem Master-Expositionspool,</w:t>
      </w:r>
    </w:p>
    <w:p>
      <w:r>
        <w:t xml:space="preserve">ausgewählte Produkte, die im Startlager verfügbar sind,</w:t>
      </w:r>
    </w:p>
    <w:p>
      <w:r>
        <w:t xml:space="preserve">Zugang zu einem umfassenderen Angebot über einen Katalog, einen E-Katalog oder eine kommerzielle Beratung;</w:t>
      </w:r>
    </w:p>
    <w:p>
      <w:r>
        <w:t xml:space="preserve">die Möglichkeit, den Kunden an das FIXON-Demonstrationszentrum zu verweisen, wenn ein solches Zentrum in einem bestimmten Kooperationsmodell funktioniert.</w:t>
      </w:r>
    </w:p>
    <w:p>
      <w:r>
        <w:t xml:space="preserve">Die Ausstellung soll den Verkauf unterstützen, gleichzeitig aber die organisatorischen Möglichkeiten des Partners nicht überfordern.</w:t>
      </w:r>
    </w:p>
    <w:p>
      <w:r>
        <w:t xml:space="preserve">Das FIXON-Ausstellungsmodell ist so konzipiert, dass der Verkauf auch in Einrichtungen ohne separates Werkzeugteil oder große Ausstellungsfläche möglich ist.</w:t>
      </w:r>
    </w:p>
    <w:p>
      <w:r>
        <w:t xml:space="preserve">Der Hauptzweck der Ausstellung ist es, die Aufmerksamkeit des Kunden auf die Tatsache zu lenken, dass der Partner nicht nur Material, sondern auch Werkzeuge kaufen kann, um die Arbeit mit diesem Material zu erleichtern.</w:t>
      </w:r>
    </w:p>
    <w:p>
      <w:r>
        <w:t xml:space="preserve">Die Ausstellung soll Händlern helfen, ein Gespräch mit dem Kunden zu beginnen und ihn auf den richtigen Kaufpfad zu lenken: ein auf Lager befindliches Produkt, ein Produkt aus einem Katalog, ein kundenspezifisches Produkt, ein Testwerkzeug oder ein Demonstrationszentrum.</w:t>
      </w:r>
    </w:p>
    <w:p>
      <w:pPr>
        <w:pStyle w:val="Heading2"/>
      </w:pPr>
      <w:r>
        <w:t xml:space="preserve">5.2 Expositionsfunktion im Verkauf</w:t>
      </w:r>
    </w:p>
    <w:p>
      <w:r>
        <w:t xml:space="preserve">Die Ausstellung der FIXON Produkte dient als Information, Verkauf, Demonstration und Image.</w:t>
      </w:r>
    </w:p>
    <w:p>
      <w:r>
        <w:t xml:space="preserve">Die Informationsfunktion besteht darin, dass der Kunde über die Verfügbarkeit von FIXON Produkten vom Partner erfährt.</w:t>
      </w:r>
    </w:p>
    <w:p>
      <w:r>
        <w:t xml:space="preserve">Die Verkaufsfunktion ist, dass die Exposition die Chance erhöht, das Werkzeug zusammen mit dem Grundmaterial oder als eigenständiges Produkt zu kaufen.</w:t>
      </w:r>
    </w:p>
    <w:p>
      <w:r>
        <w:t xml:space="preserve">Die Demonstrationsfunktion besteht darin, dass der Kunde das ausgewählte Werkzeug sehen oder testen kann und in Ermangelung einer physischen Exposition des vollständigen Angebots Demonstrationsmaterialien online einsehen kann.</w:t>
      </w:r>
    </w:p>
    <w:p>
      <w:r>
        <w:t xml:space="preserve">Die Imagefunktion besteht darin, dass sich der Partner als Anbieter von Komplettlösungen für Auftragnehmer präsentiert, nicht nur als Point of Sale von Material.</w:t>
      </w:r>
    </w:p>
    <w:p>
      <w:r>
        <w:t xml:space="preserve">Die Ausstellung sollte dem Kunden helfen zu verstehen, dass FIXON-Tools auf praktische Arbeitsprobleme reagieren, wie zum Beispiel:</w:t>
      </w:r>
    </w:p>
    <w:p>
      <w:r>
        <w:t xml:space="preserve">Müdigkeit der Arbeitnehmer,</w:t>
      </w:r>
    </w:p>
    <w:p>
      <w:r>
        <w:t xml:space="preserve">wiederholtes Biegen und Bewegen von Bauteilen,</w:t>
      </w:r>
    </w:p>
    <w:p>
      <w:r>
        <w:t xml:space="preserve">Schwierigkeiten bei der genauen Einstellung der Materialien,</w:t>
      </w:r>
    </w:p>
    <w:p>
      <w:r>
        <w:t xml:space="preserve">behelfsmäßige Baulösungen,</w:t>
      </w:r>
    </w:p>
    <w:p>
      <w:r>
        <w:t xml:space="preserve">Zeitverschwendung bei Nebentätigkeiten,</w:t>
      </w:r>
    </w:p>
    <w:p>
      <w:r>
        <w:t xml:space="preserve">die Notwendigkeit von Änderungen,</w:t>
      </w:r>
    </w:p>
    <w:p>
      <w:r>
        <w:t xml:space="preserve">keine speziellen Werkzeuge zum Zeitpunkt des Kaufs des Materials zur Verfügung.</w:t>
      </w:r>
    </w:p>
    <w:p>
      <w:r>
        <w:t xml:space="preserve">Eine richtig vorbereitete Exposition sollte den Weg des Kunden vom Interesse zum Kauf verkürzen. Der Kunde sollte die Marke FIXON leicht bemerken, die grundlegende Verwendung des Produkts verstehen und in der Lage sein, vollständigere Informationen über QR-Code, E-Katalog, Gespräche mit dem Händler oder Testtool zu erhalten.</w:t>
      </w:r>
    </w:p>
    <w:p>
      <w:pPr>
        <w:pStyle w:val="Heading2"/>
      </w:pPr>
      <w:r>
        <w:t xml:space="preserve">5.3. Grundlegendes Ausstellungs- und Marketingpaket</w:t>
      </w:r>
    </w:p>
    <w:p>
      <w:r>
        <w:t xml:space="preserve">Zugelassener FIXON Partner können das grundlegende Ausstellungs- und Marketingpaket erhalten, das für den Verkaufsstart von FIXON-Produkten erforderlich ist.</w:t>
      </w:r>
    </w:p>
    <w:p>
      <w:r>
        <w:t xml:space="preserve">Das Basis-Messemarketing-Paket wird individuell mit dem Lieferanten oder Mediator vereinbart, wobei Folgendes berücksichtigt wird:</w:t>
      </w:r>
    </w:p>
    <w:p>
      <w:r>
        <w:t xml:space="preserve">die Art der Tätigkeiten des Partners,</w:t>
      </w:r>
    </w:p>
    <w:p>
      <w:r>
        <w:t xml:space="preserve">Anzahl der Verkaufsstellen oder Absatzkanäle,</w:t>
      </w:r>
    </w:p>
    <w:p>
      <w:r>
        <w:t xml:space="preserve">Kundenprofil,</w:t>
      </w:r>
    </w:p>
    <w:p>
      <w:r>
        <w:t xml:space="preserve">verfügbare Expositionsfläche,</w:t>
      </w:r>
    </w:p>
    <w:p>
      <w:r>
        <w:t xml:space="preserve">wie man Verkäufe durchführt,</w:t>
      </w:r>
    </w:p>
    <w:p>
      <w:r>
        <w:t xml:space="preserve">die Möglichkeit, Produkte zu präsentieren,</w:t>
      </w:r>
    </w:p>
    <w:p>
      <w:r>
        <w:t xml:space="preserve">die Reichweite des Ausgangslagers,</w:t>
      </w:r>
    </w:p>
    <w:p>
      <w:r>
        <w:t xml:space="preserve">die geplanten Absatzförderungsmaßnahmen.</w:t>
      </w:r>
    </w:p>
    <w:p>
      <w:r>
        <w:t xml:space="preserve">Das Basis-Exposure-Marketing-Paket kann insbesondere Folgendes umfassen:</w:t>
      </w:r>
    </w:p>
    <w:p>
      <w:r>
        <w:t xml:space="preserve">Banner,</w:t>
      </w:r>
    </w:p>
    <w:p>
      <w:r>
        <w:t xml:space="preserve">Roll-ups,</w:t>
      </w:r>
    </w:p>
    <w:p>
      <w:r>
        <w:t xml:space="preserve">Aufkleber,</w:t>
      </w:r>
    </w:p>
    <w:p>
      <w:r>
        <w:t xml:space="preserve">Kennzeichnung von Regalen oder Verkaufszonen,</w:t>
      </w:r>
    </w:p>
    <w:p>
      <w:r>
        <w:t xml:space="preserve">Informationsschilder,</w:t>
      </w:r>
    </w:p>
    <w:p>
      <w:r>
        <w:t xml:space="preserve">Verzeichnisse,</w:t>
      </w:r>
    </w:p>
    <w:p>
      <w:r>
        <w:t xml:space="preserve">Faltblätter,</w:t>
      </w:r>
    </w:p>
    <w:p>
      <w:r>
        <w:t xml:space="preserve">Produktkarten,</w:t>
      </w:r>
    </w:p>
    <w:p>
      <w:r>
        <w:t xml:space="preserve">Produktgrafiken,</w:t>
      </w:r>
    </w:p>
    <w:p>
      <w:r>
        <w:t xml:space="preserve">QR-Codes,</w:t>
      </w:r>
    </w:p>
    <w:p>
      <w:r>
        <w:t xml:space="preserve">POS-Materialien,</w:t>
      </w:r>
    </w:p>
    <w:p>
      <w:r>
        <w:t xml:space="preserve">Internet-Kommunikationsmaterialien,</w:t>
      </w:r>
    </w:p>
    <w:p>
      <w:r>
        <w:t xml:space="preserve">Videomaterial oder Links zu Demonstrationsmaterial,</w:t>
      </w:r>
    </w:p>
    <w:p>
      <w:r>
        <w:t xml:space="preserve">andere mit dem Lieferanten oder Mediator vereinbarte Materialien.</w:t>
      </w:r>
    </w:p>
    <w:p>
      <w:r>
        <w:t xml:space="preserve">Nicht jeder Partner muss einen identischen Satz von Materialien erhalten. Der Umfang der zur Verfügung gestellten Materialien sollte der tatsächlichen Art und Weise entsprechen, in der sie verkauft werden, und den Möglichkeiten, sie zu verwenden.</w:t>
      </w:r>
    </w:p>
    <w:p>
      <w:r>
        <w:t xml:space="preserve">Das Basis-Ausstellungs- und Marketingpaket wird in dem mit dem Lieferanten oder Mediator vereinbarten Umfang kostenlos zur Verfügung gestellt.</w:t>
      </w:r>
    </w:p>
    <w:p>
      <w:r>
        <w:t xml:space="preserve">Die kostenlose Übertragung des Basispakets bedeutet nicht, dass der Partner sein Eigentum erwirbt, es sei denn, die Parteien vereinbaren ausdrücklich etwas anderes.</w:t>
      </w:r>
    </w:p>
    <w:p>
      <w:r>
        <w:t xml:space="preserve">Elemente des Basispakets sollten nur zur Förderung, Präsentation und zum Verkauf von FIXON-Produkten verwendet werden.</w:t>
      </w:r>
    </w:p>
    <w:p>
      <w:pPr>
        <w:pStyle w:val="Heading2"/>
      </w:pPr>
      <w:r>
        <w:t xml:space="preserve">5.4 Aggregation des Expositionsbereichs</w:t>
      </w:r>
    </w:p>
    <w:p>
      <w:r>
        <w:t xml:space="preserve">Der Umfang der Exposition wird zwischen Partner und Lieferant oder Mediator bestimmt.</w:t>
      </w:r>
    </w:p>
    <w:p>
      <w:r>
        <w:t xml:space="preserve">Wenn der Partner über mehrere Einrichtungen verfügt, können die Vereinbarungen gemeinsam für die gesamte Organisation des Partners durchgeführt werden.</w:t>
      </w:r>
    </w:p>
    <w:p>
      <w:r>
        <w:t xml:space="preserve">FIXON verlangt nicht, dass jede Partnereinrichtung eine identische Exposition aufweist.</w:t>
      </w:r>
    </w:p>
    <w:p>
      <w:r>
        <w:t xml:space="preserve">Der Partner entscheidet über die interne Verteilung der übertragenen Exposure-Elemente, es sei denn, die Parteien vereinbaren spezifische Anforderungen für bestimmte Materialien, Produkte oder Werbemaßnahmen.</w:t>
      </w:r>
    </w:p>
    <w:p>
      <w:r>
        <w:t xml:space="preserve">Der interne Umlauf der Exposure-Elemente, ihre Verteilung zwischen den Einrichtungen und die Übertragung zwischen den Verkaufsstellen gehört dem Partner.</w:t>
      </w:r>
    </w:p>
    <w:p>
      <w:r>
        <w:t xml:space="preserve">Der Partner sollte jedoch sicherstellen, dass die zur Verfügung gestellten Materialien in einer Weise verwendet werden, die ihrer beabsichtigten Verwendung entspricht, und dass sie den Verkauf von FIXON-Produkten effektiv unterstützen.</w:t>
      </w:r>
    </w:p>
    <w:p>
      <w:r>
        <w:t xml:space="preserve">Wenn der Partner der Ansicht ist, dass die übertragenen Materialien nicht den Bedingungen der Anlage oder des Verkaufskanals entsprechen, kann er den Lieferanten oder den Mediator über die Notwendigkeit informieren, die Art der Materialien zu ändern.</w:t>
      </w:r>
    </w:p>
    <w:p>
      <w:r>
        <w:t xml:space="preserve">Der Lieferant oder Vermittler kann eine andere Art von Exposition vorschlagen, die besser für ein bestimmtes Modell der Partnerverkäufe geeignet ist.</w:t>
      </w:r>
    </w:p>
    <w:p>
      <w:pPr>
        <w:pStyle w:val="Heading2"/>
      </w:pPr>
      <w:r>
        <w:t xml:space="preserve">5.5. Eigentum an Marketing- und Ausstellungsmaterial</w:t>
      </w:r>
    </w:p>
    <w:p>
      <w:r>
        <w:t xml:space="preserve">Die dem Partner von FIXON zur Verfügung gestellten Marketing- und Ausstellungsmaterialien bleiben Eigentum von FIXON, sofern die Parteien nicht ausdrücklich etwas anderes vereinbaren.</w:t>
      </w:r>
    </w:p>
    <w:p>
      <w:r>
        <w:t xml:space="preserve">Der Partner ist verpflichtet, die Materialien wie vorgesehen zu verwenden und kann sie nicht in einer Weise verwenden, die dem Interesse von FIXON zuwiderläuft.</w:t>
      </w:r>
    </w:p>
    <w:p>
      <w:r>
        <w:t xml:space="preserve">Der Partner kann ohne Zustimmung des Lieferanten nicht:</w:t>
      </w:r>
    </w:p>
    <w:p>
      <w:r>
        <w:t xml:space="preserve">Entfernen von FIXON Markenzeichen,</w:t>
      </w:r>
    </w:p>
    <w:p>
      <w:r>
        <w:t xml:space="preserve">den Inhalt der Materialien ändern,</w:t>
      </w:r>
    </w:p>
    <w:p>
      <w:r>
        <w:t xml:space="preserve">Änderung des Zeitplans,</w:t>
      </w:r>
    </w:p>
    <w:p>
      <w:r>
        <w:t xml:space="preserve">Materialien verwenden, um Produkte anderer Marken zu bewerben,</w:t>
      </w:r>
    </w:p>
    <w:p>
      <w:r>
        <w:t xml:space="preserve">Weitergabe von Material an Dritte außerhalb des Rahmens der Zusammenarbeit,</w:t>
      </w:r>
    </w:p>
    <w:p>
      <w:r>
        <w:t xml:space="preserve">Materialien nach Beendigung der Zusammenarbeit zu verwenden,</w:t>
      </w:r>
    </w:p>
    <w:p>
      <w:r>
        <w:t xml:space="preserve">Materialien zerstören oder dauerhaft so verarbeiten, dass eine weitere Verwendung verhindert wird.</w:t>
      </w:r>
    </w:p>
    <w:p>
      <w:r>
        <w:t xml:space="preserve">Der Partner sollte sich um die richtige technische, ästhetische und Gebrauchstauglichkeit der Materialien kümmern.</w:t>
      </w:r>
    </w:p>
    <w:p>
      <w:r>
        <w:t xml:space="preserve">Im Falle des natürlichen Verbrauchs von Materialien, die sich aus der normalen Verwendung der Exposition ergeben, kann der Partner die Notwendigkeit des Austauschs melden.</w:t>
      </w:r>
    </w:p>
    <w:p>
      <w:r>
        <w:t xml:space="preserve">Im Falle von Beschädigung, Zerstörung, Verlust oder Missbrauch von Material aus Verschulden des Partners kann der Lieferant seinen Wert in die endgültige Abrechnung einbeziehen.</w:t>
      </w:r>
    </w:p>
    <w:p>
      <w:r>
        <w:t xml:space="preserve">Im Falle der Kündigung des Vertrags durch Verschulden des Partners können Marketing- und Ausstellungsmaterialien in der endgültigen Abrechnung für einen Betrag in Höhe von 50% der dokumentierten Produktionskosten an den Partner verkauft werden, sofern die Parteien nichts anderes vereinbaren.</w:t>
      </w:r>
    </w:p>
    <w:p>
      <w:r>
        <w:t xml:space="preserve">Die vorstehenden Bestimmungen gelten entsprechend für die im Rahmen des Basis-Exposure-Marketing-Pakets bereitgestellten Materialien und zusätzliche Exposure-Elemente, sofern in den Programmdokumenten nichts anderes vorgesehen ist.</w:t>
      </w:r>
    </w:p>
    <w:p>
      <w:pPr>
        <w:pStyle w:val="Heading2"/>
      </w:pPr>
      <w:r>
        <w:t xml:space="preserve">5.6 Grundlegende Instrumente für die Expositionsprüfung</w:t>
      </w:r>
    </w:p>
    <w:p>
      <w:r>
        <w:t xml:space="preserve">Abhängig vom Profil der Aktivitäten des Partners und den Vereinbarungen mit dem Lieferanten oder Mediator kann der Partner ein Testtool aus einem Pool von Tools erhalten, die in der Basisexposition verfügbar sind.</w:t>
      </w:r>
    </w:p>
    <w:p>
      <w:r>
        <w:t xml:space="preserve">Das Testwerkzeug soll es dem Kunden ermöglichen, das Produkt physisch zu kontaktieren und seine Qualität, Ergonomie, Bedienung und praktische Anwendung zu bewerten.</w:t>
      </w:r>
    </w:p>
    <w:p>
      <w:r>
        <w:t xml:space="preserve">Das Test-Tool sollte als ein Element betrachtet werden, das den Verkauf unterstützt, und nicht als ein Produkt, das zur freien Nutzung durch den internen Partner bestimmt ist.</w:t>
      </w:r>
    </w:p>
    <w:p>
      <w:r>
        <w:t xml:space="preserve">Der Partner sollte den Zugang zum Testinstrument so organisieren, dass er Handelsgespräche, Präsentationen, Konsultationen oder Demonstrationsaktivitäten unterstützen kann.</w:t>
      </w:r>
    </w:p>
    <w:p>
      <w:r>
        <w:t xml:space="preserve">Das Testwerkzeug bleibt unabhängig vom Status des Partners Eigentum von FIXON, sofern die Parteien nichts anderes vereinbaren.</w:t>
      </w:r>
    </w:p>
    <w:p>
      <w:r>
        <w:t xml:space="preserve">Das Testwerkzeug kann nur mit Zustimmung des Lieferanten an den Kunden verkauft werden.</w:t>
      </w:r>
    </w:p>
    <w:p>
      <w:r>
        <w:t xml:space="preserve">Die normale Nutzung des Testwerkzeugs, die sich aus seiner Demonstrationsfunktion ergibt, belastet den Partner nicht.</w:t>
      </w:r>
    </w:p>
    <w:p>
      <w:r>
        <w:t xml:space="preserve">Bei normaler Nutzung des Test-Tools kann der Partner den Lieferanten oder den Mediator auffordern, es zu ersetzen.</w:t>
      </w:r>
    </w:p>
    <w:p>
      <w:r>
        <w:t xml:space="preserve">Bei Verlust, Beschädigung oder Zerstörung des Testtools auf Verschulden des Partners kann das Tool mit 50% Rabatt auf den Katalogpreis mit dem Partner abgerechnet werden.</w:t>
      </w:r>
    </w:p>
    <w:p>
      <w:r>
        <w:t xml:space="preserve">Detaillierte Regeln für die Verwendung, den Austausch und die Abrechnung von Testinstrumenten können in den Expositionsstandards oder einem anderen Programmdokument festgelegt werden.</w:t>
      </w:r>
    </w:p>
    <w:p>
      <w:pPr>
        <w:pStyle w:val="Heading2"/>
      </w:pPr>
      <w:r>
        <w:t xml:space="preserve">5.7. Zusätzliche Risikopositionen</w:t>
      </w:r>
    </w:p>
    <w:p>
      <w:r>
        <w:t xml:space="preserve">Möglicherweise möchte ein Partner seine Vertriebsorganisation mit zusätzlichen Expositionselementen, zusätzlichen Testwerkzeugen, erweiterten Marketingmaterialien oder anderen Expositionsmodulen ausstatten.</w:t>
      </w:r>
    </w:p>
    <w:p>
      <w:r>
        <w:t xml:space="preserve">Zusätzliche Expositionselemente können insbesondere Folgendes umfassen:</w:t>
      </w:r>
    </w:p>
    <w:p>
      <w:r>
        <w:t xml:space="preserve">zusätzliche Prüfwerkzeuge,</w:t>
      </w:r>
    </w:p>
    <w:p>
      <w:r>
        <w:t xml:space="preserve">zusätzliche Demonstrationsprodukte,</w:t>
      </w:r>
    </w:p>
    <w:p>
      <w:r>
        <w:t xml:space="preserve">Ständer,</w:t>
      </w:r>
    </w:p>
    <w:p>
      <w:r>
        <w:t xml:space="preserve">zusätzliche POS-Materialien,</w:t>
      </w:r>
    </w:p>
    <w:p>
      <w:r>
        <w:t xml:space="preserve">zusätzliche optische Angaben,</w:t>
      </w:r>
    </w:p>
    <w:p>
      <w:r>
        <w:t xml:space="preserve">bewegliche Expositionselemente,</w:t>
      </w:r>
    </w:p>
    <w:p>
      <w:r>
        <w:t xml:space="preserve">Werbematerial,</w:t>
      </w:r>
    </w:p>
    <w:p>
      <w:r>
        <w:t xml:space="preserve">Ausrüstung für das Demonstrationsgebiet.</w:t>
      </w:r>
    </w:p>
    <w:p>
      <w:r>
        <w:t xml:space="preserve">Die Regeln für die Übertragung oder Abwicklung zusätzlicher Risikopositionselemente hängen vom Status des Partners ab.</w:t>
      </w:r>
    </w:p>
    <w:p>
      <w:r>
        <w:t xml:space="preserve">Der autorisierte Partner kann zusätzliche Exposure-Elemente mit einem Rabatt von 50% auf den Katalogpreis oder einen anderen vom Lieferanten angegebenen Wert erwerben, wenn der Lieferant dies ermöglicht.</w:t>
      </w:r>
    </w:p>
    <w:p>
      <w:r>
        <w:t xml:space="preserve">Der strategische Partner kann zusätzliche Elemente der Exposition gegenüber dem Lager erhalten, einschließlich in der endgültigen Abrechnung und mit einem Rabatt von 50% gegenüber dem am Tag der Übergabe geltenden Katalogpreis.</w:t>
      </w:r>
    </w:p>
    <w:p>
      <w:r>
        <w:t xml:space="preserve">Das FIXON-Demonstrationszentrum kann zusätzliche Expositionselemente in dem mit dem Lieferanten vereinbarten Umfang kostenlos erhalten.</w:t>
      </w:r>
    </w:p>
    <w:p>
      <w:r>
        <w:t xml:space="preserve">Die Übermittlung zusätzlicher Expositionselemente erfordert eine Vereinbarung über Umfang, Zweck und Art der Verwendung.</w:t>
      </w:r>
    </w:p>
    <w:p>
      <w:r>
        <w:t xml:space="preserve">Die Selbstmitteilung des Partners über die Absicht, eine zusätzliche Exposition zu erhalten, verpflichtet den Lieferanten nicht zur Übertragung.</w:t>
      </w:r>
    </w:p>
    <w:p>
      <w:r>
        <w:t xml:space="preserve">Der Lieferant kann eine zusätzliche Exposition ablehnen, wenn er der Ansicht ist, dass ihr Umfang nicht durch das Profil des Partners, die Verkaufsergebnisse, den verfügbaren Platz, die geplanten Aktivitäten oder die Programmgrundsätze gerechtfertigt ist.</w:t>
      </w:r>
    </w:p>
    <w:p>
      <w:pPr>
        <w:pStyle w:val="Heading2"/>
      </w:pPr>
      <w:r>
        <w:t xml:space="preserve">5.8 Physische Exposition und digitale Exposition</w:t>
      </w:r>
    </w:p>
    <w:p>
      <w:r>
        <w:t xml:space="preserve">Das FIXON-Partnerschaftsprogramm setzt die parallele Nutzung von physischer und digitaler Exposition voraus.</w:t>
      </w:r>
    </w:p>
    <w:p>
      <w:r>
        <w:t xml:space="preserve">Die physische Exposition umfasst insbesondere:</w:t>
      </w:r>
    </w:p>
    <w:p>
      <w:r>
        <w:t xml:space="preserve">am Verkaufsort in Verkehr gebrachtes Marketingmaterial,</w:t>
      </w:r>
    </w:p>
    <w:p>
      <w:r>
        <w:t xml:space="preserve">FIXON-Markenkennzeichen,</w:t>
      </w:r>
    </w:p>
    <w:p>
      <w:r>
        <w:t xml:space="preserve">Prüfwerkzeug,</w:t>
      </w:r>
    </w:p>
    <w:p>
      <w:r>
        <w:t xml:space="preserve">im Ausgangslager verfügbare Produkte,</w:t>
      </w:r>
    </w:p>
    <w:p>
      <w:r>
        <w:t xml:space="preserve">zusätzliche Risikopositionselemente,</w:t>
      </w:r>
    </w:p>
    <w:p>
      <w:r>
        <w:t xml:space="preserve">die Präsentationszone oder den Ort des Gesprächs mit dem Kunden.</w:t>
      </w:r>
    </w:p>
    <w:p>
      <w:r>
        <w:t xml:space="preserve">Die digitale Exposition umfasst insbesondere:</w:t>
      </w:r>
    </w:p>
    <w:p>
      <w:r>
        <w:t xml:space="preserve">e-Katalog,</w:t>
      </w:r>
    </w:p>
    <w:p>
      <w:r>
        <w:t xml:space="preserve">QR-Code,</w:t>
      </w:r>
    </w:p>
    <w:p>
      <w:r>
        <w:t xml:space="preserve">Online-Demonstrationsmaterial,</w:t>
      </w:r>
    </w:p>
    <w:p>
      <w:r>
        <w:t xml:space="preserve">Produktfolien,</w:t>
      </w:r>
    </w:p>
    <w:p>
      <w:r>
        <w:t xml:space="preserve">Produktkarten,</w:t>
      </w:r>
    </w:p>
    <w:p>
      <w:r>
        <w:t xml:space="preserve">Fotos,</w:t>
      </w:r>
    </w:p>
    <w:p>
      <w:r>
        <w:t xml:space="preserve">Schulungsmaterial,</w:t>
      </w:r>
    </w:p>
    <w:p>
      <w:r>
        <w:t xml:space="preserve">Antragsformulare,</w:t>
      </w:r>
    </w:p>
    <w:p>
      <w:r>
        <w:t xml:space="preserve">andere digitale Tools, die von FIXON zur Verfügung gestellt werden.</w:t>
      </w:r>
    </w:p>
    <w:p>
      <w:r>
        <w:t xml:space="preserve">Der Zweck der digitalen Anzeige besteht darin, dem Kunden die Möglichkeit zu geben, sich mit Produkten vertraut zu machen, die in einer bestimmten Einrichtung oder einem bestimmten Verkaufskanal nicht physisch verfügbar sind.</w:t>
      </w:r>
    </w:p>
    <w:p>
      <w:r>
        <w:t xml:space="preserve">Digitale Exposition ist besonders wichtig in einem Modell, in dem der Partner kein vollständiges Werkzeuglager führt, sondern einige Produkte mit einem Katalog oder einer Lieferung vom Lieferanten anbietet.</w:t>
      </w:r>
    </w:p>
    <w:p>
      <w:r>
        <w:t xml:space="preserve">Der Partner sollte den QR-Code und den E-Katalog als Instrument zur Erweiterung der Exposition und nicht als Ersatz für ein aktives Produktangebot behandeln.</w:t>
      </w:r>
    </w:p>
    <w:p>
      <w:r>
        <w:t xml:space="preserve">Der Händler sollte in der Lage sein, dem Kunden mitzuteilen, wo sich der QR-Code befindet, welche Informationen nach dem Scannen erhalten werden können und wie ein Produkt angefordert oder bestellt werden kann.</w:t>
      </w:r>
    </w:p>
    <w:p>
      <w:pPr>
        <w:pStyle w:val="Heading2"/>
      </w:pPr>
      <w:r>
        <w:t xml:space="preserve">5.9 Vorgeschriebene Anzeigegeräte</w:t>
      </w:r>
    </w:p>
    <w:p>
      <w:r>
        <w:t xml:space="preserve">Marketing- und Informationselemente, die mit dem Lieferanten oder Mediator vereinbart wurden, sind obligatorische Ausrüstung des Partners im Rahmen des Programms.</w:t>
      </w:r>
    </w:p>
    <w:p>
      <w:r>
        <w:t xml:space="preserve">Die obligatorische Ausstellungsausrüstung kann insbesondere Folgendes umfassen:</w:t>
      </w:r>
    </w:p>
    <w:p>
      <w:r>
        <w:t xml:space="preserve">Markenbezeichnung FIXON,</w:t>
      </w:r>
    </w:p>
    <w:p>
      <w:r>
        <w:t xml:space="preserve">grundlegende Produktinformationen,</w:t>
      </w:r>
    </w:p>
    <w:p>
      <w:r>
        <w:t xml:space="preserve">QR-Code oder e-Katalog-Informationen,</w:t>
      </w:r>
    </w:p>
    <w:p>
      <w:r>
        <w:t xml:space="preserve">ausgewählte grafische Materialien,</w:t>
      </w:r>
    </w:p>
    <w:p>
      <w:r>
        <w:t xml:space="preserve">Prüfwerkzeug, falls vorhanden,</w:t>
      </w:r>
    </w:p>
    <w:p>
      <w:r>
        <w:t xml:space="preserve">sonstige bei der Durchführung vereinbarte Elemente.</w:t>
      </w:r>
    </w:p>
    <w:p>
      <w:r>
        <w:t xml:space="preserve">Die Verpflichtung zur Wartung der Ausstellungsausrüstung bedeutet nicht die Verpflichtung, identische Materialien in jeder Partnereinrichtung zu platzieren, sofern die Parteien nichts anderes vereinbaren.</w:t>
      </w:r>
    </w:p>
    <w:p>
      <w:r>
        <w:t xml:space="preserve">Der Partner ist dafür verantwortlich, dass die präsentierten Ausstellungselemente so genutzt werden, dass die Kunden das Angebot von FIXON auch tatsächlich kennenlernen können.</w:t>
      </w:r>
    </w:p>
    <w:p>
      <w:r>
        <w:t xml:space="preserve">Wenn das Material an den Partner übertragen, aber nicht verwendet wurde, kann der Lieferant oder Vermittler eine Erklärung zur Verwendung anfordern oder vorschlagen, das Expositionsmodell zu ändern.</w:t>
      </w:r>
    </w:p>
    <w:p>
      <w:r>
        <w:t xml:space="preserve">Bei der Beurteilung der Zusammenarbeit, der Gewährung weiterer Vorteile oder des Clearings von Expositionselementen kann der langfristige Mangel an Verwendung des übertragenen Materials berücksichtigt werden.</w:t>
      </w:r>
    </w:p>
    <w:p>
      <w:pPr>
        <w:pStyle w:val="Heading2"/>
      </w:pPr>
      <w:r>
        <w:t xml:space="preserve">5.10. Exposition und die Rolle des Händlers</w:t>
      </w:r>
    </w:p>
    <w:p>
      <w:r>
        <w:t xml:space="preserve">Die Ausstellung sollte die Arbeit des Händlers erleichtern und nicht das Verkaufsgespräch vollständig ersetzen.</w:t>
      </w:r>
    </w:p>
    <w:p>
      <w:r>
        <w:t xml:space="preserve">Der Händler muss nicht alle technischen Details jedes Produkts kennen, sondern sollte die grundlegende Logik des FIXON-Angebots verstehen:</w:t>
      </w:r>
    </w:p>
    <w:p>
      <w:r>
        <w:t xml:space="preserve">Produkte sollen die Exekutivarbeit verbessern,</w:t>
      </w:r>
    </w:p>
    <w:p>
      <w:r>
        <w:t xml:space="preserve">ein Teil der Produkte reduziert die körperliche Anstrengung,</w:t>
      </w:r>
    </w:p>
    <w:p>
      <w:r>
        <w:t xml:space="preserve">einige Produkte verbessern die Arbeitspräzision,</w:t>
      </w:r>
    </w:p>
    <w:p>
      <w:r>
        <w:t xml:space="preserve">ein Teil der Produkte ersetzt temporäre Baulösungen,</w:t>
      </w:r>
    </w:p>
    <w:p>
      <w:r>
        <w:t xml:space="preserve">Erzeugnisse können zusammen mit Material verkauft werden,</w:t>
      </w:r>
    </w:p>
    <w:p>
      <w:r>
        <w:t xml:space="preserve">das vollständige Angebot kann per E-Katalog oder QR-Code angezeigt werden.</w:t>
      </w:r>
    </w:p>
    <w:p>
      <w:r>
        <w:t xml:space="preserve">Die Mindestrolle des Händlers besteht darin,</w:t>
      </w:r>
    </w:p>
    <w:p>
      <w:r>
        <w:t xml:space="preserve">beachten Sie, dass der Kunde dort arbeitet, wo FIXON-Produkte nützlich sein können,</w:t>
      </w:r>
    </w:p>
    <w:p>
      <w:r>
        <w:t xml:space="preserve">dem Kunden mitzuteilen, dass der Partner über ein FIXON-Toolangebot verfügt,</w:t>
      </w:r>
    </w:p>
    <w:p>
      <w:r>
        <w:t xml:space="preserve">gegebenenfalls das Prüfwerkzeug zeigen,</w:t>
      </w:r>
    </w:p>
    <w:p>
      <w:r>
        <w:t xml:space="preserve">den Kunden zum QR-Code oder E-Katalog zu leiten,</w:t>
      </w:r>
    </w:p>
    <w:p>
      <w:r>
        <w:t xml:space="preserve">den Antrag an die für die Zusammenarbeit mit FIXON zuständige Person weiterleiten,</w:t>
      </w:r>
    </w:p>
    <w:p>
      <w:r>
        <w:t xml:space="preserve">gegebenenfalls den Kauf des Werkzeugs zusammen mit dem Material vorschlagen.</w:t>
      </w:r>
    </w:p>
    <w:p>
      <w:r>
        <w:t xml:space="preserve">Das FIXON-Vertriebsmodell soll die Belastung der Mitarbeiter des Partners minimieren, daher sollten die Exposition, der QR-Code, der E-Katalog und die Demonstrationsmaterialien den Händler unterstützen, wenn er keinen spezialisierten Werkzeugverkauf durchführt.</w:t>
      </w:r>
    </w:p>
    <w:p>
      <w:r>
        <w:t xml:space="preserve">Der Lieferant oder Vermittler kann dem Partner einfache Geschäftsgesprächsszenarien, Schulungsmaterialien, Produktanwendungsbeschreibungen oder andere Tools zur Verkaufsunterstützung zur Verfügung stellen.</w:t>
      </w:r>
    </w:p>
    <w:p>
      <w:pPr>
        <w:pStyle w:val="Heading2"/>
      </w:pPr>
      <w:r>
        <w:t xml:space="preserve">5.11. Ausstellung ein Ausstellungszentrum FIXON</w:t>
      </w:r>
    </w:p>
    <w:p>
      <w:r>
        <w:t xml:space="preserve">Das FIXON Demonstrationszentrum führt eine erweiterte Exposition durch.</w:t>
      </w:r>
    </w:p>
    <w:p>
      <w:r>
        <w:t xml:space="preserve">Die Ausstellung des Demonstrationszentrums kann alle FIXON-Produkte oder einen vereinbarten Teil des Angebots umfassen, je nach Umfang des gewährten Status.</w:t>
      </w:r>
    </w:p>
    <w:p>
      <w:r>
        <w:t xml:space="preserve">Das Demonstrationszentrum kann</w:t>
      </w:r>
    </w:p>
    <w:p>
      <w:r>
        <w:t xml:space="preserve">mehr Testwerkzeuge,</w:t>
      </w:r>
    </w:p>
    <w:p>
      <w:r>
        <w:t xml:space="preserve">Exposition gegenüber speziellen Produkten,</w:t>
      </w:r>
    </w:p>
    <w:p>
      <w:r>
        <w:t xml:space="preserve">Exposition von Produkten, die von anderen Partnern nur auf Bestellung erhältlich sind,</w:t>
      </w:r>
    </w:p>
    <w:p>
      <w:r>
        <w:t xml:space="preserve">Test- und Premierenprodukte,</w:t>
      </w:r>
    </w:p>
    <w:p>
      <w:r>
        <w:t xml:space="preserve">Demonstrationsgebiet,</w:t>
      </w:r>
    </w:p>
    <w:p>
      <w:r>
        <w:t xml:space="preserve">Schulungsmaterial,</w:t>
      </w:r>
    </w:p>
    <w:p>
      <w:r>
        <w:t xml:space="preserve">zusätzliche Markierungselemente,</w:t>
      </w:r>
    </w:p>
    <w:p>
      <w:r>
        <w:t xml:space="preserve">Instrumente für die Durchführung von Demonstrationen und Konsultationen.</w:t>
      </w:r>
    </w:p>
    <w:p>
      <w:r>
        <w:t xml:space="preserve">Das Demonstrationszentrum kann Expositionselemente in dem mit dem Lieferanten vereinbarten Umfang kostenlos erhalten.</w:t>
      </w:r>
    </w:p>
    <w:p>
      <w:r>
        <w:t xml:space="preserve">Die Ausstellung des Demonstrationszentrums sollte dem Kunden ein umfassenderes Verständnis des Angebots ermöglichen als die grundlegende Ausstellung des autorisierten Partners.</w:t>
      </w:r>
    </w:p>
    <w:p>
      <w:r>
        <w:t xml:space="preserve">Partner ohne den Status eines Demonstrationszentrums können Kunden in Situationen, in denen der Kunde einen Produkttest, einen Vergleich mehrerer Werkzeuge, einen speziellen Bestellservice oder eine technische Beratung benötigt, zum nächstgelegenen Zentrum leiten.</w:t>
      </w:r>
    </w:p>
    <w:p>
      <w:pPr>
        <w:pStyle w:val="Heading2"/>
      </w:pPr>
      <w:r>
        <w:t xml:space="preserve">5.12. Exposition und Produkte auf Bestellung</w:t>
      </w:r>
    </w:p>
    <w:p>
      <w:r>
        <w:t xml:space="preserve">Auf Bestellung erhältliche Produkte können dem Kunden durch digitale Belichtung, gedruckte Materialien, Kataloge, Filme, QR-Codes oder kaufmännische Beratung präsentiert werden.</w:t>
      </w:r>
    </w:p>
    <w:p>
      <w:r>
        <w:t xml:space="preserve">Der Mangel an physischer Präsenz des Produkts im Lager des Partners sollte sein aktives Angebot an Kunden nicht ausschließen.</w:t>
      </w:r>
    </w:p>
    <w:p>
      <w:r>
        <w:t xml:space="preserve">Der Partner sollte E-Kataloge und Demonstrationsmaterialien verwenden, um Produkte zu präsentieren, die er nicht auf Lager hat.</w:t>
      </w:r>
    </w:p>
    <w:p>
      <w:r>
        <w:t xml:space="preserve">Bei höherwertigen Produkten, Spezialprodukten oder Produkten, die eine breitere Diskussion erfordern, kann der Kunde an den Lieferanten, Mediator, strategischen Partner oder das Demonstrationszentrum verwiesen werden.</w:t>
      </w:r>
    </w:p>
    <w:p>
      <w:r>
        <w:t xml:space="preserve">Wenn ein bestimmtes Produkt regelmäßig verkauft wird, kann dies die Bereitstellung von Lagerunterstützung gemäß den Regeln des Programms rechtfertigen.</w:t>
      </w:r>
    </w:p>
    <w:p>
      <w:r>
        <w:t xml:space="preserve">Bei Produkten, die ausschließlich auf Bestellung hergestellt werden und einen längeren Liefertermin erfordern, kann der regelmäßige Verkauf die Grundlage für die Gewährung eines strategischen Status als Partner und eine erweiterte Lagerunterstützung für ein bestimmtes Produkt sein.</w:t>
      </w:r>
    </w:p>
    <w:p>
      <w:pPr>
        <w:pStyle w:val="Heading2"/>
      </w:pPr>
      <w:r>
        <w:t xml:space="preserve">5.13. Aktualisierte Materialien und Expositionen</w:t>
      </w:r>
    </w:p>
    <w:p>
      <w:r>
        <w:t xml:space="preserve">Der Lieferant kann Marketingmaterialien, Grafiken, Produktkarten, Kataloge, E-Kataloginhalte, Demonstrationsfilme, QR-Codes und andere Belichtungselemente aktualisieren.</w:t>
      </w:r>
    </w:p>
    <w:p>
      <w:r>
        <w:t xml:space="preserve">Aktualisierungen können sich insbesondere ergeben aus:</w:t>
      </w:r>
    </w:p>
    <w:p>
      <w:r>
        <w:t xml:space="preserve">die Einführung neuer Produkte,</w:t>
      </w:r>
    </w:p>
    <w:p>
      <w:r>
        <w:t xml:space="preserve">Änderungen der Produktparameter,</w:t>
      </w:r>
    </w:p>
    <w:p>
      <w:r>
        <w:t xml:space="preserve">Preisänderungen,</w:t>
      </w:r>
    </w:p>
    <w:p>
      <w:r>
        <w:t xml:space="preserve">Änderungen des Verkaufsmodells,</w:t>
      </w:r>
    </w:p>
    <w:p>
      <w:r>
        <w:t xml:space="preserve">Einführung neuer grafischer Materialien,</w:t>
      </w:r>
    </w:p>
    <w:p>
      <w:r>
        <w:t xml:space="preserve">Änderung des Test- oder Startangebots,</w:t>
      </w:r>
    </w:p>
    <w:p>
      <w:r>
        <w:t xml:space="preserve">Entwicklung des FIXON Partnerschaftsprogramms.</w:t>
      </w:r>
    </w:p>
    <w:p>
      <w:r>
        <w:t xml:space="preserve">Der Partner sollte die aktuellen Materialien des Lieferanten oder Mediators verwenden.</w:t>
      </w:r>
    </w:p>
    <w:p>
      <w:r>
        <w:t xml:space="preserve">Ein Partner sollte keine veralteten Materialien verwenden, wenn er Kunden über Preis, Verfügbarkeit, Produkteigenschaften, Vertragsbedingungen oder Verkaufsregeln irreführen kann.</w:t>
      </w:r>
    </w:p>
    <w:p>
      <w:r>
        <w:t xml:space="preserve">Wenn aktualisierte Materialien erhalten werden, sollte der Partner sie innerhalb einer angemessenen Frist ersetzen, wenn der Lieferant oder der Mediator einen solchen Bedarf angibt.</w:t>
      </w:r>
    </w:p>
    <w:p>
      <w:r>
        <w:t xml:space="preserve">Wenn die wesentliche Aktualisierung den Austausch physischer Elemente erfordert, wird die Art des Austauschs und der Abrechnung entweder einzeln oder gemäß den Expositionsstandards festgelegt.</w:t>
      </w:r>
    </w:p>
    <w:p>
      <w:pPr>
        <w:pStyle w:val="Heading2"/>
      </w:pPr>
      <w:r>
        <w:t xml:space="preserve">5.14 Expositionskontrolle und Überprüfung</w:t>
      </w:r>
    </w:p>
    <w:p>
      <w:r>
        <w:t xml:space="preserve">Der Lieferant oder Vermittler kann die Verwendung von Marketingmaterialien, Testinstrumenten und Expositionselementen überprüfen.</w:t>
      </w:r>
    </w:p>
    <w:p>
      <w:r>
        <w:t xml:space="preserve">Die Überprüfung kann wie folgt erfolgen:</w:t>
      </w:r>
    </w:p>
    <w:p>
      <w:r>
        <w:t xml:space="preserve">Gespräche mit Partner,</w:t>
      </w:r>
    </w:p>
    <w:p>
      <w:r>
        <w:t xml:space="preserve">Auskunftsersuchen,</w:t>
      </w:r>
    </w:p>
    <w:p>
      <w:r>
        <w:t xml:space="preserve">Analyse der vom Partner gesendeten Fotos,</w:t>
      </w:r>
    </w:p>
    <w:p>
      <w:r>
        <w:t xml:space="preserve">Besuche des Vertreters,</w:t>
      </w:r>
    </w:p>
    <w:p>
      <w:r>
        <w:t xml:space="preserve">Bewertung der Wirksamkeit von Materialien,</w:t>
      </w:r>
    </w:p>
    <w:p>
      <w:r>
        <w:t xml:space="preserve">Analyse von Daten aus QR- oder E-Katalogcodes,</w:t>
      </w:r>
    </w:p>
    <w:p>
      <w:r>
        <w:t xml:space="preserve">Kontrollen in Bezug auf Divergenzen in Staaten oder Siedlungen.</w:t>
      </w:r>
    </w:p>
    <w:p>
      <w:r>
        <w:t xml:space="preserve">Die Überprüfung der Expositionen sollte in übermäßiger Weise und im Einklang mit den Zielen des Programms erfolgen.</w:t>
      </w:r>
    </w:p>
    <w:p>
      <w:r>
        <w:t xml:space="preserve">Der Lieferant oder Vermittler kann den Partner auffordern, Bilder von der Exposition zu senden, wenn dies durch die Notwendigkeit gerechtfertigt ist, die Verwendung der bereitgestellten Materialien zu bewerten, neue Materialien vorzubereiten oder die Diskrepanzen zu erklären.</w:t>
      </w:r>
    </w:p>
    <w:p>
      <w:r>
        <w:t xml:space="preserve">Bezieht sich die Überprüfung auf den Bestand, die Bestandswertkontrolle oder die Abweichung, so gelten die Bestimmungen des Kapitels über das Förderprogramm für Speicherstaaten.</w:t>
      </w:r>
    </w:p>
    <w:p>
      <w:r>
        <w:t xml:space="preserve">Wenn eine falsche Verwendung von Materialien festgestellt wird, kann der Lieferant oder Mediator den Partner auffordern, die Expositionsmethode zu ändern oder eine andere Lösung vorzuschlagen.</w:t>
      </w:r>
    </w:p>
    <w:p>
      <w:pPr>
        <w:pStyle w:val="Heading2"/>
      </w:pPr>
      <w:r>
        <w:t xml:space="preserve">5.15. Keine Expositionserhaltung</w:t>
      </w:r>
    </w:p>
    <w:p>
      <w:r>
        <w:t xml:space="preserve">Wenn der Partner die bereitgestellten Marketing-, Test- oder Exposure-Tools nicht wie vorgesehen verwendet, kann der Lieferant oder Vermittler eine Erklärung des Partners anfordern.</w:t>
      </w:r>
    </w:p>
    <w:p>
      <w:r>
        <w:t xml:space="preserve">Wenn keine Exposition auf organisatorische Gründe zurückzuführen ist, kann der Partner eine andere Art der Verwendung der Materialien vorschlagen.</w:t>
      </w:r>
    </w:p>
    <w:p>
      <w:r>
        <w:t xml:space="preserve">Wenn die fehlende Exposition trotz einer Aufforderung anhält oder die Erreichung der Programmziele verhindert, kann der Lieferant:</w:t>
      </w:r>
    </w:p>
    <w:p>
      <w:r>
        <w:t xml:space="preserve">die Übertragung weiterer Materialien zu begrenzen,</w:t>
      </w:r>
    </w:p>
    <w:p>
      <w:r>
        <w:t xml:space="preserve">die Übertragung zusätzlicher Expositionselemente auszusetzen,</w:t>
      </w:r>
    </w:p>
    <w:p>
      <w:r>
        <w:t xml:space="preserve">die Übertragung weiterer Testwerkzeuge verweigern,</w:t>
      </w:r>
    </w:p>
    <w:p>
      <w:r>
        <w:t xml:space="preserve">dies bei der Beurteilung des Partners berücksichtigen,</w:t>
      </w:r>
    </w:p>
    <w:p>
      <w:r>
        <w:t xml:space="preserve">die Gewährung oder Ausweitung strategischer Rechte verweigern,</w:t>
      </w:r>
    </w:p>
    <w:p>
      <w:r>
        <w:t xml:space="preserve">die Bedingungen für eine weitere Zusammenarbeit bei der Exposition ändern.</w:t>
      </w:r>
    </w:p>
    <w:p>
      <w:r>
        <w:t xml:space="preserve">Die Nichterhaltung der Exposition kann bei der Beurteilung des Partners, der den Status eines strategischen Partners beantragt, oder des FIXON-Demonstrationszentrums von besonderer Bedeutung sein.</w:t>
      </w:r>
    </w:p>
    <w:p>
      <w:r>
        <w:t xml:space="preserve">Wenn der Partner über einen strategischen Anspruch verfügt, der eine bestimmte Risikoposition erfordert, kann das Fehlen einer solchen Risikoposition die Grundlage für die Begrenzung, Aussetzung oder den Widerruf eines bestimmten Ratings bilden.</w:t>
      </w:r>
    </w:p>
    <w:p>
      <w:pPr>
        <w:pStyle w:val="Heading2"/>
      </w:pPr>
      <w:r>
        <w:t xml:space="preserve">5.16. Exposition als Instrument für die Entwicklung des Verkaufs</w:t>
      </w:r>
    </w:p>
    <w:p>
      <w:r>
        <w:t xml:space="preserve">Die Exposition von FIXON-Produkten sollte als Instrument für die Entwicklung des Absatzes und nicht nur als visuelles Element betrachtet werden.</w:t>
      </w:r>
    </w:p>
    <w:p>
      <w:r>
        <w:t xml:space="preserve">Seine Aufgabe ist es, die Aufmerksamkeit des Kunden auf ein praktisches Problem zu lenken, das das Produkt löst.</w:t>
      </w:r>
    </w:p>
    <w:p>
      <w:r>
        <w:t xml:space="preserve">Die effektivste Exposition sollte Kundenfragen beantworten:</w:t>
      </w:r>
    </w:p>
    <w:p>
      <w:r>
        <w:t xml:space="preserve">wofür das Produkt verwendet wird,</w:t>
      </w:r>
    </w:p>
    <w:p>
      <w:r>
        <w:t xml:space="preserve">welche Art von Arbeit helfen kann,</w:t>
      </w:r>
    </w:p>
    <w:p>
      <w:r>
        <w:t xml:space="preserve">ob es den Aufwand des Arbeitnehmers verringert,</w:t>
      </w:r>
    </w:p>
    <w:p>
      <w:r>
        <w:t xml:space="preserve">ob es die Operation beschleunigt,</w:t>
      </w:r>
    </w:p>
    <w:p>
      <w:r>
        <w:t xml:space="preserve">ob es die Arbeitspräzision verbessert,</w:t>
      </w:r>
    </w:p>
    <w:p>
      <w:r>
        <w:t xml:space="preserve">ob sie behelfsmäßige Lösungen ersetzt,</w:t>
      </w:r>
    </w:p>
    <w:p>
      <w:r>
        <w:t xml:space="preserve">ob es mit Material gekauft werden kann,</w:t>
      </w:r>
    </w:p>
    <w:p>
      <w:r>
        <w:t xml:space="preserve">ob das Produkt sofort, aus dem Katalog oder auf Anfrage erhältlich ist.</w:t>
      </w:r>
    </w:p>
    <w:p>
      <w:r>
        <w:t xml:space="preserve">Die Ausstellung soll dem Partner helfen, FIXON-Produkte im Rahmen eines vollständigen Angebots für den Auftragnehmer zu verkaufen.</w:t>
      </w:r>
    </w:p>
    <w:p>
      <w:r>
        <w:t xml:space="preserve">Die gut genutzte Exposition ermöglicht es dem Partner, den Wert der Bestellung zu erhöhen, die Qualität des Kundenservice zu verbessern und das Image des Lieferanten von praktischen Umsetzungslösungen aufzubauen.</w:t>
      </w:r>
    </w:p>
    <w:p>
      <w:r>
        <w:t xml:space="preserve">Ziel des Programms ist es, die Ausstellung so zu organisieren, dass der Endkunde das Angebot von FIXON leicht bemerkt, seine Anwendung versteht und mit dem Kauf oder der weiteren Beratung fortfahren kann, ohne die Mitarbeiter des Partners übermäßig zu belasten.</w:t>
      </w:r>
    </w:p>
    <w:p>
      <w:pPr>
        <w:pStyle w:val="Heading2"/>
      </w:pPr>
      <w:r>
        <w:t xml:space="preserve">5.17 Zusammenfassung der Expositionsregeln</w:t>
      </w:r>
    </w:p>
    <w:p>
      <w:r>
        <w:t xml:space="preserve">Die Exposition gegenüber FIXON-Produkten ist ein zwingender Bestandteil des Programms im mit dem Lieferanten oder Mediator vereinbarten Umfang.</w:t>
      </w:r>
    </w:p>
    <w:p>
      <w:r>
        <w:t xml:space="preserve">Das Basismarketingpaket wird dem Partner im vereinbarten Umfang kostenlos zur Verfügung gestellt.</w:t>
      </w:r>
    </w:p>
    <w:p>
      <w:r>
        <w:t xml:space="preserve">Marketing- und Ausstellungsmaterialien bleiben Eigentum von FIXON, sofern die Parteien nichts anderes vereinbaren.</w:t>
      </w:r>
    </w:p>
    <w:p>
      <w:r>
        <w:t xml:space="preserve">Ein Testtool aus dem Core Exposure Pool kann an den Partner übertragen werden, um den Verkauf zu unterstützen.</w:t>
      </w:r>
    </w:p>
    <w:p>
      <w:r>
        <w:t xml:space="preserve">Zusätzliche Risikopositionselemente können auf der Grundlage des Status des Partners übertragen oder verbucht werden.</w:t>
      </w:r>
    </w:p>
    <w:p>
      <w:r>
        <w:t xml:space="preserve">Der autorisierte Partner kann zusätzliche Exposure-Elemente mit einem Rabatt von 50% erwerben.</w:t>
      </w:r>
    </w:p>
    <w:p>
      <w:r>
        <w:t xml:space="preserve">Der strategische Partner kann eine zusätzliche Exposition gegenüber dem Lager mit einer endgültigen Abrechnung von 50% Rabatt erhalten.</w:t>
      </w:r>
    </w:p>
    <w:p>
      <w:r>
        <w:t xml:space="preserve">Das FIXON-Demonstrationszentrum kann in dem mit dem Lieferanten vereinbarten Umfang kostenlos zusätzliche Exposition erhalten.</w:t>
      </w:r>
    </w:p>
    <w:p>
      <w:r>
        <w:t xml:space="preserve">Der Partner behält die Freiheit, die Exposition in seiner Organisation zu platzieren, ist aber für die ordnungsgemäße Verwendung verantwortlich.</w:t>
      </w:r>
    </w:p>
    <w:p>
      <w:r>
        <w:t xml:space="preserve">Die detaillierten Expositionsregeln, einschließlich der Materialarten, der visuellen Anforderungen, der Regeln für die Verwendung des Logos, der Aufmachungsnormen und der Aktualisierungsverfahren, können in einem gesonderten Dokument festgelegt werden: FIXON-Expositionsstandards.</w:t>
      </w:r>
    </w:p>
    <w:p>
      <w:pPr>
        <w:pStyle w:val="Heading2"/>
      </w:pPr>
      <w:r>
        <w:t xml:space="preserve">6.1 Ziel des Startdepots</w:t>
      </w:r>
    </w:p>
    <w:p>
      <w:r>
        <w:t xml:space="preserve">Das Launch Warehouse ist eines der grundlegenden Werkzeuge, um die Zusammenarbeit zwischen Lieferant und Partner zu beginnen.</w:t>
      </w:r>
    </w:p>
    <w:p>
      <w:r>
        <w:t xml:space="preserve">Ziel des Startlagers ist es, den Partner in die Lage zu versetzen, ausgewählte FIXON-Produkte sofort verfügbar zu verkaufen, ohne dass das gesamte Produktangebot sofort gespeichert werden muss.</w:t>
      </w:r>
    </w:p>
    <w:p>
      <w:r>
        <w:t xml:space="preserve">Das Launch Warehouse ist implementiert. Dies bedeutet, dass ihre Aufgabe darin besteht, den Verkauf zu starten, Kundenreaktionen zu untersuchen, die Rotation ausgewählter Produkte zu überprüfen und eine Grundlage für die spätere Bestimmung der Lagerunterstützung basierend auf den tatsächlichen Verkaufsergebnissen zu schaffen.</w:t>
      </w:r>
    </w:p>
    <w:p>
      <w:r>
        <w:t xml:space="preserve">Das Startlager ist nicht das vollständige Ziellager des Partners und sollte nicht als konstanter, unveränderter Bearbeitungsgrad behandelt werden.</w:t>
      </w:r>
    </w:p>
    <w:p>
      <w:r>
        <w:t xml:space="preserve">Das Startlager ermöglicht es dem Partner, mit dem Verkauf von FIXON-Produkten so zu beginnen, dass das Risiko eines übermäßigen Beitrags verringert wird und gleichzeitig den Kunden die Möglichkeit gegeben wird, ausgewählte Produkte zu kaufen, ohne auf eine Katalogbestellung zu warten.</w:t>
      </w:r>
    </w:p>
    <w:p>
      <w:r>
        <w:t xml:space="preserve">Das Launch-Lager ist auch von Verkaufs- und Ausstellungsbedeutung. Produkte, die sich im Startlager befinden, können als Sofortprodukte, Produkte, die das kommerzielle Gespräch unterstützen, und Produkte verwendet werden, die die tatsächliche Verfügbarkeit des FIXON-Angebots des Partners bestätigen.</w:t>
      </w:r>
    </w:p>
    <w:p>
      <w:r>
        <w:t xml:space="preserve">Ziel des Startlagers ist es, den ersten Ansprechpartner des Kunden mit FIXON Produkten zu schaffen und dem Partner den Wechsel von einer Katalogpräsentation zum eigentlichen Verkauf zu ermöglichen.</w:t>
      </w:r>
    </w:p>
    <w:p>
      <w:pPr>
        <w:pStyle w:val="Heading2"/>
      </w:pPr>
      <w:r>
        <w:t xml:space="preserve">6.2. Art des Startlagers</w:t>
      </w:r>
    </w:p>
    <w:p>
      <w:r>
        <w:t xml:space="preserve">Das Startlager wird an den Partner als Einheit und nicht an die einzelnen Standorte des Partners vergeben, es sei denn, die Parteien vereinbaren individuell etwas anderes.</w:t>
      </w:r>
    </w:p>
    <w:p>
      <w:r>
        <w:t xml:space="preserve">Wenn der Partner über mehrere Einrichtungen verfügt, ist die Methode zur Aufteilung der vom Startlager abgedeckten Produkte auf die Räumlichkeiten, Vertriebskanäle, Handelsvertreter oder andere Organisationseinheiten die des Partners.</w:t>
      </w:r>
    </w:p>
    <w:p>
      <w:r>
        <w:t xml:space="preserve">Der Lieferant greift nicht in den internen Vertrieb der Produkte des Startlagers beim Partner ein, solange der Partner eine ordnungsgemäße Berichterstattung über Verkäufe, Lagerbestände, Retouren, Reklamationen und mögliche Diskrepanzen gewährleistet.</w:t>
      </w:r>
    </w:p>
    <w:p>
      <w:r>
        <w:t xml:space="preserve">Das Startlager richtet sich nach dem vereinbarten Budget, dem vorgeschlagenen Produktpool und dem erwarteten Absatzpotenzial des Partners.</w:t>
      </w:r>
    </w:p>
    <w:p>
      <w:r>
        <w:t xml:space="preserve">Das Startlager muss nicht alle Produkte im FIXON-Angebot enthalten.</w:t>
      </w:r>
    </w:p>
    <w:p>
      <w:r>
        <w:t xml:space="preserve">Das Startlager muss nicht alle Produkte auf der Produktliste enthalten, die vom Storage Support abgedeckt werden.</w:t>
      </w:r>
    </w:p>
    <w:p>
      <w:r>
        <w:t xml:space="preserve">In der Regel umfasst das Startlager nur ausgewählte Produkte aus dem vom Lieferanten oder Mediator vorgeschlagenen Startpool.</w:t>
      </w:r>
    </w:p>
    <w:p>
      <w:r>
        <w:t xml:space="preserve">Produkte, die nicht im Startlager enthalten sind, können Kunden weiterhin aus Katalog, E-Katalog, QR-Code oder Demonstrationsmaterialien angeboten werden.</w:t>
      </w:r>
    </w:p>
    <w:p>
      <w:r>
        <w:t xml:space="preserve">Das Launch-Lager ist der erste Schritt beim Bau der realen Verfügbarkeit von FIXON Produkten von Partner. In nachfolgenden Settlement Periods werden Lagerbestände bereits nach den Regeln des Warehouse Support Program festgelegt.</w:t>
      </w:r>
    </w:p>
    <w:p>
      <w:pPr>
        <w:pStyle w:val="Heading2"/>
      </w:pPr>
      <w:r>
        <w:t xml:space="preserve">6.3. Grenzwert für den Startspeicherwert</w:t>
      </w:r>
    </w:p>
    <w:p>
      <w:r>
        <w:t xml:space="preserve">In der ersten Abrechnungsperiode kann der Lieferant dem Partner ein Startlager mit einem Gesamtwert gewähren, der die im FIXON-Partnerschaftsvertrag festgelegte Grenze nicht überschreitet.</w:t>
      </w:r>
    </w:p>
    <w:p>
      <w:r>
        <w:t xml:space="preserve">Nach dem im Programm angenommenen Modell beträgt die grundlegende Anfangslagergrenze bis zu 15.000 PLN brutto für den gesamten Partner, es sei denn, die Vereinbarung, die Partnerkarte oder ein anderes Programmdokument sehen eine andere Grenze vor.</w:t>
      </w:r>
    </w:p>
    <w:p>
      <w:r>
        <w:t xml:space="preserve">Die Startlagergrenze betrifft den Gesamtwert der innerhalb des Startlagers an den Partner übergebenen Produkte.</w:t>
      </w:r>
    </w:p>
    <w:p>
      <w:r>
        <w:t xml:space="preserve">Die Obergrenze wird nicht für die Einrichtung jedes Partners separat berechnet, es sei denn, die Parteien vereinbaren einzeln ein solches Modell.</w:t>
      </w:r>
    </w:p>
    <w:p>
      <w:r>
        <w:t xml:space="preserve">Wenn der Partner über mehrere Einrichtungen verfügt, kann das gesamte Startlagerlimit vom Partner entsprechend seinen internen Bedürfnissen zwischen den Einrichtungen verteilt werden.</w:t>
      </w:r>
    </w:p>
    <w:p>
      <w:r>
        <w:t xml:space="preserve">Der Lieferant kann eine Startlagerstruktur vorschlagen, die dem typischen Kundenprofil des Partners entspricht, die endgültige Auswahl der Produkte aus dem verfügbaren Startpool erfolgt jedoch in Absprache mit dem Partner.</w:t>
      </w:r>
    </w:p>
    <w:p>
      <w:r>
        <w:t xml:space="preserve">Die Vergabe des Startlagers in maximaler Höhe erfolgt nicht automatisch. Der Lieferant kann das Startlager zu einem niedrigeren Wert gewähren, wenn dies durch die Art der Zusammenarbeit, den Umfang der Aktivitäten des Partners, den erwarteten Produktumsatz, die Verfügbarkeit der Waren oder die Durchführungsphase des Programms gerechtfertigt ist.</w:t>
      </w:r>
    </w:p>
    <w:p>
      <w:r>
        <w:t xml:space="preserve">Der Partner kann eine bestimmte Struktur des Startlagers anfordern, aber der Lieferant behält sich das Recht vor, die Aufnahme von Produkten in das Startlager zu verweigern, die nicht im vorgeschlagenen Produktpool enthalten sind oder deren Übertragung individuelle Vereinbarungen erfordert.</w:t>
      </w:r>
    </w:p>
    <w:p>
      <w:pPr>
        <w:pStyle w:val="Heading2"/>
      </w:pPr>
      <w:r>
        <w:t xml:space="preserve">6.4. Startpool von Produkten</w:t>
      </w:r>
    </w:p>
    <w:p>
      <w:r>
        <w:t xml:space="preserve">Der Startpool von Produkten bezeichnet die Gruppe von Produkten, die vom Lieferanten oder Mediator als empfohlene Produkte vorgeschlagen werden, um den Verkauf mit dem Partner zu beginnen.</w:t>
      </w:r>
    </w:p>
    <w:p>
      <w:r>
        <w:t xml:space="preserve">Der Startpool kann Produkte enthalten, die nach Angaben des Lieferanten am besten geeignet sind, den Verkauf im Standard-Partnermodell zu starten.</w:t>
      </w:r>
    </w:p>
    <w:p>
      <w:r>
        <w:t xml:space="preserve">Bei der Bestimmung des Startpools Der Lieferant kann insbesondere Folgendes umfassen:</w:t>
      </w:r>
    </w:p>
    <w:p>
      <w:r>
        <w:t xml:space="preserve">Produktvielseitigkeit,</w:t>
      </w:r>
    </w:p>
    <w:p>
      <w:r>
        <w:t xml:space="preserve">einfache Erklärung für den Kunden der Anwendung des Produkts,</w:t>
      </w:r>
    </w:p>
    <w:p>
      <w:r>
        <w:t xml:space="preserve">erwartete Rotation,</w:t>
      </w:r>
    </w:p>
    <w:p>
      <w:r>
        <w:t xml:space="preserve">die Attraktivität des Produkts für Auftragnehmer,</w:t>
      </w:r>
    </w:p>
    <w:p>
      <w:r>
        <w:t xml:space="preserve">Lagerverfügbarkeit auf der Lieferantenseite,</w:t>
      </w:r>
    </w:p>
    <w:p>
      <w:r>
        <w:t xml:space="preserve">einfache Präsentation in der Partnereinrichtung,</w:t>
      </w:r>
    </w:p>
    <w:p>
      <w:r>
        <w:t xml:space="preserve">die Möglichkeit, zusammen mit dem Grundmaterial zu verkaufen,</w:t>
      </w:r>
    </w:p>
    <w:p>
      <w:r>
        <w:t xml:space="preserve">den Bildungswert des Produkts im Gespräch mit dem Kunden,</w:t>
      </w:r>
    </w:p>
    <w:p>
      <w:r>
        <w:t xml:space="preserve">vorherige Verkaufserfahrung von FIXON.</w:t>
      </w:r>
    </w:p>
    <w:p>
      <w:r>
        <w:t xml:space="preserve">Der Partner wählt die Struktur des Startlagers aus dem vom Lieferanten oder Mediator vorgeschlagenen Produktpool aus.</w:t>
      </w:r>
    </w:p>
    <w:p>
      <w:r>
        <w:t xml:space="preserve">Der Partner kann vorschlagen, ein Produkt außerhalb des Startpools in das Startlager aufzunehmen, dies erfordert jedoch eine separate Genehmigung des Lieferanten.</w:t>
      </w:r>
    </w:p>
    <w:p>
      <w:r>
        <w:t xml:space="preserve">Der Lieferant kann es ablehnen, ein Produkt außerhalb des Startbeckens in das Startlager aufzunehmen, wenn das Produkt</w:t>
      </w:r>
    </w:p>
    <w:p>
      <w:r>
        <w:t xml:space="preserve">ist besonders,</w:t>
      </w:r>
    </w:p>
    <w:p>
      <w:r>
        <w:t xml:space="preserve">nur auf Bestellung ausgeführt wird,</w:t>
      </w:r>
    </w:p>
    <w:p>
      <w:r>
        <w:t xml:space="preserve">begrenzte Verfügbarkeit hat,</w:t>
      </w:r>
    </w:p>
    <w:p>
      <w:r>
        <w:t xml:space="preserve">zusätzliche logistische Vorkehrungen erfordert,</w:t>
      </w:r>
    </w:p>
    <w:p>
      <w:r>
        <w:t xml:space="preserve">eine Ausbildung oder zusätzliche Demonstration erfordert,</w:t>
      </w:r>
    </w:p>
    <w:p>
      <w:r>
        <w:t xml:space="preserve">für strategische Partner oder Demonstrationszentren bestimmt ist,</w:t>
      </w:r>
    </w:p>
    <w:p>
      <w:r>
        <w:t xml:space="preserve">wird für die erste Phase der Umsetzung nicht empfohlen.</w:t>
      </w:r>
    </w:p>
    <w:p>
      <w:r>
        <w:t xml:space="preserve">Die Weigerung, ein Produkt außerhalb des Startpools in das Startlager aufzunehmen, bedeutet nicht, dass das Produkt den Kunden nicht im Katalog, E-Katalog oder im Bestellmodell angeboten werden kann.</w:t>
      </w:r>
    </w:p>
    <w:p>
      <w:pPr>
        <w:pStyle w:val="Heading2"/>
      </w:pPr>
      <w:r>
        <w:t xml:space="preserve">6.5 Struktur des Startlagers</w:t>
      </w:r>
    </w:p>
    <w:p>
      <w:r>
        <w:t xml:space="preserve">Die Struktur des Ausgangslagers sollte so festgelegt werden, dass der Verkauf beginnen kann und gleichzeitig das Risiko der Wartung der Produkte ohne nachgewiesenes Interesse der Kunden begrenzt wird.</w:t>
      </w:r>
    </w:p>
    <w:p>
      <w:r>
        <w:t xml:space="preserve">Bei der Festlegung der Struktur des Ausgangslagers können die Vertragsparteien insbesondere Folgendes berücksichtigen:</w:t>
      </w:r>
    </w:p>
    <w:p>
      <w:r>
        <w:t xml:space="preserve">Art des Partnerkunden,</w:t>
      </w:r>
    </w:p>
    <w:p>
      <w:r>
        <w:t xml:space="preserve">die meistverkauften Grundstoffe,</w:t>
      </w:r>
    </w:p>
    <w:p>
      <w:r>
        <w:t xml:space="preserve">die Art der von den Kunden des Partners ausgeführten Arbeit,</w:t>
      </w:r>
    </w:p>
    <w:p>
      <w:r>
        <w:t xml:space="preserve">die Möglichkeit, Produkte zur Erfassung, Übertragung, Profilerstellung, Nivellierung oder Organisation von Arbeiten zu verkaufen;</w:t>
      </w:r>
    </w:p>
    <w:p>
      <w:r>
        <w:t xml:space="preserve">Anzahl der Standorte des Partners,</w:t>
      </w:r>
    </w:p>
    <w:p>
      <w:r>
        <w:t xml:space="preserve">Art der Lieferung an Endkunden,</w:t>
      </w:r>
    </w:p>
    <w:p>
      <w:r>
        <w:t xml:space="preserve">Saisonalität der Verkäufe,</w:t>
      </w:r>
    </w:p>
    <w:p>
      <w:r>
        <w:t xml:space="preserve">geplante Absatzförderungsmaßnahmen,</w:t>
      </w:r>
    </w:p>
    <w:p>
      <w:r>
        <w:t xml:space="preserve">Expositionsmöglichkeiten des Partners,</w:t>
      </w:r>
    </w:p>
    <w:p>
      <w:r>
        <w:t xml:space="preserve">Verfügbarkeit von Produkten auf der Seite des Lieferanten.</w:t>
      </w:r>
    </w:p>
    <w:p>
      <w:r>
        <w:t xml:space="preserve">Die Struktur des Startlagers sollte Produkte umfassen, die den Kunden in der ersten Phase der Zusammenarbeit tatsächlich angeboten werden können.</w:t>
      </w:r>
    </w:p>
    <w:p>
      <w:r>
        <w:t xml:space="preserve">Das Startlager sollte nicht nur als formaler Bestand angelegt werden. Es sollte dem realen Modell des Partnerverkaufs entsprechen.</w:t>
      </w:r>
    </w:p>
    <w:p>
      <w:r>
        <w:t xml:space="preserve">Wenn der Partner hauptsächlich an Tabloid-Auftragnehmer verkauft, sollte das Startlager Produkte berücksichtigen, die natürlich beim Verkauf von Würfeln, Platten, Bordsteinen oder anderen Tabloid-Elementen angeboten werden können.</w:t>
      </w:r>
    </w:p>
    <w:p>
      <w:r>
        <w:t xml:space="preserve">Wenn der Partner einen breiteren Baumarkt betreibt, kann das Startlager für Produkte mit universellerer Anwendung ausgewählt werden.</w:t>
      </w:r>
    </w:p>
    <w:p>
      <w:r>
        <w:t xml:space="preserve">Wenn der Partner über einen Großhandelskanal verfügt, kann das Startlager Produkte enthalten, die leicht zu zeigen und in den Bestellungen der nachfolgenden Kunden schnell zu duplizieren sind.</w:t>
      </w:r>
    </w:p>
    <w:p>
      <w:r>
        <w:t xml:space="preserve">Die endgültige Struktur des Startlagers sollte in der Liste der von Storage Support, Partner Card, Transfer Protocol oder einem anderen Programmdokument abgedeckten Produkte bestätigt werden.</w:t>
      </w:r>
    </w:p>
    <w:p>
      <w:pPr>
        <w:pStyle w:val="Heading2"/>
      </w:pPr>
      <w:r>
        <w:t xml:space="preserve">6.6. Produkte außerhalb des Startlagers</w:t>
      </w:r>
    </w:p>
    <w:p>
      <w:r>
        <w:t xml:space="preserve">Produkte, die nicht im Startlager enthalten sind, können den Kunden weiterhin vom Partner angeboten werden.</w:t>
      </w:r>
    </w:p>
    <w:p>
      <w:r>
        <w:t xml:space="preserve">Solche Erzeugnisse können insbesondere</w:t>
      </w:r>
    </w:p>
    <w:p>
      <w:r>
        <w:t xml:space="preserve">e-Katalog,</w:t>
      </w:r>
    </w:p>
    <w:p>
      <w:r>
        <w:t xml:space="preserve">QR-Code,</w:t>
      </w:r>
    </w:p>
    <w:p>
      <w:r>
        <w:t xml:space="preserve">gedruckter Katalog,</w:t>
      </w:r>
    </w:p>
    <w:p>
      <w:r>
        <w:t xml:space="preserve">Produktkarten,</w:t>
      </w:r>
    </w:p>
    <w:p>
      <w:r>
        <w:t xml:space="preserve">Demonstrationsfilme,</w:t>
      </w:r>
    </w:p>
    <w:p>
      <w:r>
        <w:t xml:space="preserve">Handelskonsultation,</w:t>
      </w:r>
    </w:p>
    <w:p>
      <w:r>
        <w:t xml:space="preserve">Produktmaterialien, die vom Lieferanten oder Mediator zur Verfügung gestellt werden.</w:t>
      </w:r>
    </w:p>
    <w:p>
      <w:r>
        <w:t xml:space="preserve">Produkte außerhalb des Startlagers können einen der folgenden Status haben:</w:t>
      </w:r>
    </w:p>
    <w:p>
      <w:r>
        <w:t xml:space="preserve">sofort mit Lieferung vom Lieferanten verfügbar,</w:t>
      </w:r>
    </w:p>
    <w:p>
      <w:r>
        <w:t xml:space="preserve">auf Bestellung erhältlich mit Lieferung vom Lieferanten innerhalb der angegebenen Frist,</w:t>
      </w:r>
    </w:p>
    <w:p>
      <w:r>
        <w:t xml:space="preserve">zu individuellen Bedingungen verfügbar sind,</w:t>
      </w:r>
    </w:p>
    <w:p>
      <w:r>
        <w:t xml:space="preserve">als Testprodukte erhältlich,</w:t>
      </w:r>
    </w:p>
    <w:p>
      <w:r>
        <w:t xml:space="preserve">als Premierenprodukte erhältlich,</w:t>
      </w:r>
    </w:p>
    <w:p>
      <w:r>
        <w:t xml:space="preserve">als Spezialprodukte erhältlich,</w:t>
      </w:r>
    </w:p>
    <w:p>
      <w:r>
        <w:t xml:space="preserve">für einen bestimmten Zeitraum nicht verfügbar.</w:t>
      </w:r>
    </w:p>
    <w:p>
      <w:r>
        <w:t xml:space="preserve">Produkte, die durch Lagerunterstützung abgedeckt, aber nicht im Startlager enthalten sind, werden in der Regel im Katalog als Lieferprodukte des Lieferanten oder als kundenspezifische Produkte während der ersten Periode angeboten.</w:t>
      </w:r>
    </w:p>
    <w:p>
      <w:r>
        <w:t xml:space="preserve">Dieses Modell ermöglicht es dem Partner, einen breiteren Produktkatalog anzubieten, ohne die Verpflichtung, das gesamte Angebot in der ersten Phase der Zusammenarbeit zu speichern.</w:t>
      </w:r>
    </w:p>
    <w:p>
      <w:r>
        <w:t xml:space="preserve">Erreicht der Verkauf eines bestimmten Produkts außerhalb des Ausgangslagers ein Niveau, das seine fortgesetzte Wartung rechtfertigt, so kann das Produkt auf der Grundlage des Programms unter die Förderregelung für Lagerstaaten fallen.</w:t>
      </w:r>
    </w:p>
    <w:p>
      <w:pPr>
        <w:pStyle w:val="Heading2"/>
      </w:pPr>
      <w:r>
        <w:t xml:space="preserve">6.7. Preise für nicht angelaufene Lagerprodukte</w:t>
      </w:r>
    </w:p>
    <w:p>
      <w:r>
        <w:t xml:space="preserve">Produkte außerhalb des Startlagers, die mit Lieferung vom Lieferanten oder als Sonderanfertigung angeboten werden, können dem Kunden zu Preisen vorgelegt werden, die die Lieferkosten berücksichtigen.</w:t>
      </w:r>
    </w:p>
    <w:p>
      <w:r>
        <w:t xml:space="preserve">Wenn das Produkt aus dem Katalog verkauft und vom Lieferanten durchgeführt wird, kann der dem Kunden vorgelegte Preis die Kosten einer solchen Lieferung enthalten.</w:t>
      </w:r>
    </w:p>
    <w:p>
      <w:r>
        <w:t xml:space="preserve">In einem solchen Modell werden die Lieferkosten dem Partner nicht individuell erstattet, da sie im Kaufpreis oder Produktabrechnungsmodell enthalten sind.</w:t>
      </w:r>
    </w:p>
    <w:p>
      <w:r>
        <w:t xml:space="preserve">Der Lieferant trägt die Kosten für die Lieferung des Pakets und der Partner erledigt den Kauf des Produkts gemäß dem für das jeweilige Verfügbarkeitsmodell angegebenen Preis.</w:t>
      </w:r>
    </w:p>
    <w:p>
      <w:r>
        <w:t xml:space="preserve">Wenn das Produkt als Lager eines Partners akzeptiert wird, kann der Katalogpreis auf ein Niveau angepasst werden, das die Stückkosten der Paketzustellung nicht enthält, wenn ein solcher Mechanismus in der Katalogpreisliste oder einem anderen Programmdokument vorgesehen ist.</w:t>
      </w:r>
    </w:p>
    <w:p>
      <w:r>
        <w:t xml:space="preserve">Die Katalogpreisliste kann daher verschiedene Preismodelle für das Produkt vorhersagen, je nachdem, ob das Produkt:</w:t>
      </w:r>
    </w:p>
    <w:p>
      <w:r>
        <w:t xml:space="preserve">befindet sich im Lager des Partners,</w:t>
      </w:r>
    </w:p>
    <w:p>
      <w:r>
        <w:t xml:space="preserve">ist sofort mit Lieferung vom Lieferanten verfügbar,</w:t>
      </w:r>
    </w:p>
    <w:p>
      <w:r>
        <w:t xml:space="preserve">ist auf Bestellung mit Lieferung vom Lieferanten erhältlich,</w:t>
      </w:r>
    </w:p>
    <w:p>
      <w:r>
        <w:t xml:space="preserve">ist ein spezielles Produkt,</w:t>
      </w:r>
    </w:p>
    <w:p>
      <w:r>
        <w:t xml:space="preserve">ist ein individuelles Produkt.</w:t>
      </w:r>
    </w:p>
    <w:p>
      <w:r>
        <w:t xml:space="preserve">Der Partner sollte dem Kunden die Preise gemäß der aktuellen Katalogpreisliste, dem E-Katalog oder einem anderen vom Lieferanten bereitgestellten Dokument vorlegen.</w:t>
      </w:r>
    </w:p>
    <w:p>
      <w:pPr>
        <w:pStyle w:val="Heading2"/>
      </w:pPr>
      <w:r>
        <w:t xml:space="preserve">6.8. Start Magazin- und Katalogverkauf</w:t>
      </w:r>
    </w:p>
    <w:p>
      <w:r>
        <w:t xml:space="preserve">Der Verkauf von Lager und Katalog sollte parallel erfolgen.</w:t>
      </w:r>
    </w:p>
    <w:p>
      <w:r>
        <w:t xml:space="preserve">Produkte im Startlager ermöglichen es dem Partner, ausgewählte Artikel sofort zu verkaufen.</w:t>
      </w:r>
    </w:p>
    <w:p>
      <w:r>
        <w:t xml:space="preserve">Die im Katalog verfügbaren Produkte ermöglichen es dem Partner, ein breiteres Angebot von FIXON zu präsentieren, ohne es vollständig auf Lager haben zu müssen.</w:t>
      </w:r>
    </w:p>
    <w:p>
      <w:r>
        <w:t xml:space="preserve">Der Händler des Partners sollte verstehen, dass das Fehlen eines Produkts im Startlager nicht bedeutet, dass es nicht verkauft werden kann.</w:t>
      </w:r>
    </w:p>
    <w:p>
      <w:r>
        <w:t xml:space="preserve">Bei Interesse an einem Produkt außerhalb des Ausgangslagers muss der Unternehmer</w:t>
      </w:r>
    </w:p>
    <w:p>
      <w:r>
        <w:t xml:space="preserve">das Produkt im E-Katalog zeigen,</w:t>
      </w:r>
    </w:p>
    <w:p>
      <w:r>
        <w:t xml:space="preserve">Klarstellung der Verfügbarkeitsmethode,</w:t>
      </w:r>
    </w:p>
    <w:p>
      <w:r>
        <w:t xml:space="preserve">Überprüfung des Lieferdatums,</w:t>
      </w:r>
    </w:p>
    <w:p>
      <w:r>
        <w:t xml:space="preserve">den Kunden über den Preis gemäß dem aktuellen Katalog informieren,</w:t>
      </w:r>
    </w:p>
    <w:p>
      <w:r>
        <w:t xml:space="preserve">den Vertrag anzunehmen oder den Antrag gemäß dem Partnerverfahren zu stellen,</w:t>
      </w:r>
    </w:p>
    <w:p>
      <w:r>
        <w:t xml:space="preserve">Bei Bedarf den Lieferanten oder Mediator konsultieren.</w:t>
      </w:r>
    </w:p>
    <w:p>
      <w:r>
        <w:t xml:space="preserve">Cataloguing-Verkäufe ermöglichen es dem Partner, das Interesse von Produkten zu erkunden, die sich noch nicht in seinem Lager befinden.</w:t>
      </w:r>
    </w:p>
    <w:p>
      <w:r>
        <w:t xml:space="preserve">Anhand von Cataloguing-Verkaufsdaten kann ermittelt werden, welche Produkte in Zukunft von einer permanenten Lagerunterstützung abgedeckt werden sollen.</w:t>
      </w:r>
    </w:p>
    <w:p>
      <w:pPr>
        <w:pStyle w:val="Heading2"/>
      </w:pPr>
      <w:r>
        <w:t xml:space="preserve">6.9. Start Magazin e-Katalog und QR-Code</w:t>
      </w:r>
    </w:p>
    <w:p>
      <w:r>
        <w:t xml:space="preserve">Das Startlager sollte durch E-Katalog und digitale Materialien unterstützt werden.</w:t>
      </w:r>
    </w:p>
    <w:p>
      <w:r>
        <w:t xml:space="preserve">Der E-Katalog ermöglicht es dem Kunden, sich mit Produkten vertraut zu machen, die sich nicht physisch im Lager des Partners befinden.</w:t>
      </w:r>
    </w:p>
    <w:p>
      <w:r>
        <w:t xml:space="preserve">Der QR-Code kann als Werkzeug verwendet werden, um den Kunden zu einem vollständigen Angebot, Demonstrationsmaterial oder Produktinformationen zu leiten.</w:t>
      </w:r>
    </w:p>
    <w:p>
      <w:r>
        <w:t xml:space="preserve">In der Anfangsphase des Programms kann der QR-Code gemeinsamen Charakter haben und muss keine direkte Beschaffung des Produkts erlauben.</w:t>
      </w:r>
    </w:p>
    <w:p>
      <w:r>
        <w:t xml:space="preserve">In Zukunft kann der QR-Code zu einem Tool entwickelt werden, um den Partner, die Einrichtung, die Quelle der Anfrage, Kundenpräferenzen oder die Verkaufstrichterstufe zu identifizieren.</w:t>
      </w:r>
    </w:p>
    <w:p>
      <w:r>
        <w:t xml:space="preserve">Produkte im Startlager sollten als vom Partner verfügbare Produkte präsentiert werden, während das verbleibende Angebot per E-Katalog präsentiert werden kann.</w:t>
      </w:r>
    </w:p>
    <w:p>
      <w:r>
        <w:t xml:space="preserve">Eine solche Kombination reduziert die Notwendigkeit, ein breites Lager zu unterhalten, und ermöglicht es dem Kunden gleichzeitig, vollständig verfügbare Lösungen zu identifizieren.</w:t>
      </w:r>
    </w:p>
    <w:p>
      <w:pPr>
        <w:pStyle w:val="Heading2"/>
      </w:pPr>
      <w:r>
        <w:t xml:space="preserve">6.10. Start Magazin und Reporting</w:t>
      </w:r>
    </w:p>
    <w:p>
      <w:r>
        <w:t xml:space="preserve">Die vom Ausgangslager erfassten Erzeugnisse werden gemäß den Bestimmungen des Programms gemeldet.</w:t>
      </w:r>
    </w:p>
    <w:p>
      <w:r>
        <w:t xml:space="preserve">Der Partner sollte den Verkauf der Produkte aus dem Startlager im monatlichen Verkaufsbericht melden.</w:t>
      </w:r>
    </w:p>
    <w:p>
      <w:r>
        <w:t xml:space="preserve">Der Bericht muss es dem Lieferanten oder dem Mediator ermöglichen, Folgendes zu bestimmen:</w:t>
      </w:r>
    </w:p>
    <w:p>
      <w:r>
        <w:t xml:space="preserve">welche Produkte verkauft wurden,</w:t>
      </w:r>
    </w:p>
    <w:p>
      <w:r>
        <w:t xml:space="preserve">die verkaufte Menge,</w:t>
      </w:r>
    </w:p>
    <w:p>
      <w:r>
        <w:t xml:space="preserve">laufender Bestand,</w:t>
      </w:r>
    </w:p>
    <w:p>
      <w:r>
        <w:t xml:space="preserve">ob es Phrasen gab,</w:t>
      </w:r>
    </w:p>
    <w:p>
      <w:r>
        <w:t xml:space="preserve">ob Beschwerden vorliegen,</w:t>
      </w:r>
    </w:p>
    <w:p>
      <w:r>
        <w:t xml:space="preserve">ob ein Schaden vorliegt,</w:t>
      </w:r>
    </w:p>
    <w:p>
      <w:r>
        <w:t xml:space="preserve">ob die Alarmschwelle erreicht wurde,</w:t>
      </w:r>
    </w:p>
    <w:p>
      <w:r>
        <w:t xml:space="preserve">ob das Produkt gelagert werden sollte.</w:t>
      </w:r>
    </w:p>
    <w:p>
      <w:r>
        <w:t xml:space="preserve">Der Verkauf von Produkten aus dem Startlager beeinflusst das Verkaufsergebnis gemäß den im Programm festgelegten Regeln.</w:t>
      </w:r>
    </w:p>
    <w:p>
      <w:r>
        <w:t xml:space="preserve">Daten aus dem ersten Clearing-Zeitraum können die Grundlage für die Festlegung der Höhe der Speicherunterstützung für nachfolgende Zeiträume bilden.</w:t>
      </w:r>
    </w:p>
    <w:p>
      <w:r>
        <w:t xml:space="preserve">Das Fehlen eines Berichts macht es unmöglich, die Produkte richtig zu begleichen, den Rabatt zu berechnen, den Verkauf zu bewerten und das Lager zu ergänzen.</w:t>
      </w:r>
    </w:p>
    <w:p>
      <w:pPr>
        <w:pStyle w:val="Heading2"/>
      </w:pPr>
      <w:r>
        <w:t xml:space="preserve">6.11. Startlager und Produktbesitz</w:t>
      </w:r>
    </w:p>
    <w:p>
      <w:r>
        <w:t xml:space="preserve">Produkte, die als Startlager an den Partner geliefert werden, bleiben bis zu ihrem Verkauf, ihrer Abwicklung oder einem anderen in der Vereinbarung oder dem Programm vorgesehenen Ereignis im Eigentum der Lieferanten.</w:t>
      </w:r>
    </w:p>
    <w:p>
      <w:r>
        <w:t xml:space="preserve">Der Partner ist berechtigt, Produkte im Startlager an Endkunden oder andere Käufer gemäß den Regeln des Programms zu verkaufen.</w:t>
      </w:r>
    </w:p>
    <w:p>
      <w:r>
        <w:t xml:space="preserve">Der Partner ist nicht berechtigt, ein Pfandrecht, ein Übereigentum, eine Sicherheit, ein Leasing, ein Leasing oder eine Entsorgung der vom Startlager abgedeckten Produkte in einer anderen Weise als dem Verkauf solcher Produkte gemäß dem Programm einzurichten.</w:t>
      </w:r>
    </w:p>
    <w:p>
      <w:r>
        <w:t xml:space="preserve">Vom Zeitpunkt der Freigabe der Produkte an den Partner bis zu deren Verkauf, Rückgabe oder Abrechnung ist der Partner für deren Verlust, Zerstörung, Beschädigung oder Diebstahl verantwortlich, vorbehaltlich der Vorschriften über Reklamationen und Produktmängel.</w:t>
      </w:r>
    </w:p>
    <w:p>
      <w:r>
        <w:t xml:space="preserve">Produkte, die auf Verschulden des Partners verloren, zerstört oder beschädigt wurden, werden gemäß den in der Vereinbarung, dem Programm und den Programmdokumenten festgelegten Regeln verbucht.</w:t>
      </w:r>
    </w:p>
    <w:p>
      <w:r>
        <w:t xml:space="preserve">Die vom Partner verkauften Produkte werden gemäß den im Programm geltenden Rechnungslegungsvorschriften gemeldet und in Rechnung gestellt.</w:t>
      </w:r>
    </w:p>
    <w:p>
      <w:pPr>
        <w:pStyle w:val="Heading2"/>
      </w:pPr>
      <w:r>
        <w:t xml:space="preserve">6.12. Ändern Sie die Struktur des Startlagers</w:t>
      </w:r>
    </w:p>
    <w:p>
      <w:r>
        <w:t xml:space="preserve">Die Struktur des Startlagers kann geändert werden, wenn dies auf Verkäufe, Kundenbedürfnisse, Saisonalität, Verfügbarkeit von Produkten oder die Bewertung der Wirksamkeit der ersten Phase der Zusammenarbeit zurückzuführen ist.</w:t>
      </w:r>
    </w:p>
    <w:p>
      <w:r>
        <w:t xml:space="preserve">Eine Änderung der Struktur des Ausgangslagers kann insbesondere Folgendes umfassen:</w:t>
      </w:r>
    </w:p>
    <w:p>
      <w:r>
        <w:t xml:space="preserve">Erhöhung der Stückzahl der betroffenen Ware,</w:t>
      </w:r>
    </w:p>
    <w:p>
      <w:r>
        <w:t xml:space="preserve">Verringerung der Stückzahl der betroffenen Ware,</w:t>
      </w:r>
    </w:p>
    <w:p>
      <w:r>
        <w:t xml:space="preserve">Ersetzen des schlecht gedrehten Produkts durch ein anderes Produkt,</w:t>
      </w:r>
    </w:p>
    <w:p>
      <w:r>
        <w:t xml:space="preserve">Hinzufügen eines Produkts außerhalb des ursprünglichen Startpools,</w:t>
      </w:r>
    </w:p>
    <w:p>
      <w:r>
        <w:t xml:space="preserve">vorübergehender Ausschluss des Produkts,</w:t>
      </w:r>
    </w:p>
    <w:p>
      <w:r>
        <w:t xml:space="preserve">die Präsentation des Produkts vom Lager zum Katalog ändern.</w:t>
      </w:r>
    </w:p>
    <w:p>
      <w:r>
        <w:t xml:space="preserve">Um die Struktur des Startlagers zu ändern, ist eine Vereinbarung mit dem Lieferanten oder Mediator erforderlich.</w:t>
      </w:r>
    </w:p>
    <w:p>
      <w:r>
        <w:t xml:space="preserve">Der Lieferant kann eine Änderung der Struktur des Ausgangslagers verweigern, wenn die vorgeschlagene Änderung nicht durch die Verkaufsergebnisse, die Verfügbarkeit des Produkts, die Art der Zusammenarbeit oder die Ziele des Programms gerechtfertigt ist.</w:t>
      </w:r>
    </w:p>
    <w:p>
      <w:r>
        <w:t xml:space="preserve">Nach Abschluss des ersten Clearing-Zeitraums wird eine weitere Bestandsbestimmung auf der Grundlage des Programms zur Unterstützung der Lagerstaaten durchgeführt.</w:t>
      </w:r>
    </w:p>
    <w:p>
      <w:pPr>
        <w:pStyle w:val="Heading2"/>
      </w:pPr>
      <w:r>
        <w:t xml:space="preserve">6.13. Startmagazin und Entwicklung der Zusammenarbeit</w:t>
      </w:r>
    </w:p>
    <w:p>
      <w:r>
        <w:t xml:space="preserve">Das Launch-Lager ist der erste Schritt, um das Potenzial des FIXON-Verkaufs mit Partner zu überprüfen.</w:t>
      </w:r>
    </w:p>
    <w:p>
      <w:r>
        <w:t xml:space="preserve">Die im Startlager erzielten Ergebnisse können sich auf Folgendes auswirken:</w:t>
      </w:r>
    </w:p>
    <w:p>
      <w:r>
        <w:t xml:space="preserve">weitere Ebenen der Speicherunterstützung,</w:t>
      </w:r>
    </w:p>
    <w:p>
      <w:r>
        <w:t xml:space="preserve">die Entscheidung, weitere Produkte zu unterstützen,</w:t>
      </w:r>
    </w:p>
    <w:p>
      <w:r>
        <w:t xml:space="preserve">Bewertung des Potenzials des Partners,</w:t>
      </w:r>
    </w:p>
    <w:p>
      <w:r>
        <w:t xml:space="preserve">die Gewährung zusätzlicher Expositionsmaterialien,</w:t>
      </w:r>
    </w:p>
    <w:p>
      <w:r>
        <w:t xml:space="preserve">Gewährung zusätzlicher Testwerkzeuge,</w:t>
      </w:r>
    </w:p>
    <w:p>
      <w:r>
        <w:t xml:space="preserve">die Möglichkeit, ein strategischer Partner zu werden,</w:t>
      </w:r>
    </w:p>
    <w:p>
      <w:r>
        <w:t xml:space="preserve">die Möglichkeit, strategische Befugnisse zu gewähren.</w:t>
      </w:r>
    </w:p>
    <w:p>
      <w:r>
        <w:t xml:space="preserve">Das Startlager sollte vom Partner als aktives Verkaufsinstrument und nicht als passives Produktinventar behandelt werden.</w:t>
      </w:r>
    </w:p>
    <w:p>
      <w:r>
        <w:t xml:space="preserve">Der Partner sollte darauf achten, dass die vom Startlager abgedeckten Produkte den Kunden tatsächlich angeboten, in Handelsgesprächen präsentiert und genutzt werden, um Interesse an FIXON zu wecken.</w:t>
      </w:r>
    </w:p>
    <w:p>
      <w:r>
        <w:t xml:space="preserve">Der fehlende Verkauf von Produkten aus dem Startlager ist kein automatischer Verstoß gegen das Programm, sondern kann die Grundlage für die Änderung der Lagerstruktur, die Einschränkung von Zuständen oder das Verschieben von Teilen von Produkten auf das Katalogmodell bilden.</w:t>
      </w:r>
    </w:p>
    <w:p>
      <w:r>
        <w:t xml:space="preserve">Wenn sich der Verkauf der Produkte aus dem Ausgangslager dynamisch entwickelt, kann dies eine Erhöhung der Lagerbestände in den folgenden Zeiträumen gemäß den Bestimmungen des Programms rechtfertigen.</w:t>
      </w:r>
    </w:p>
    <w:p>
      <w:pPr>
        <w:pStyle w:val="Heading2"/>
      </w:pPr>
      <w:r>
        <w:t xml:space="preserve">6.14. Startlager und kundenspezifische Produkte</w:t>
      </w:r>
    </w:p>
    <w:p>
      <w:r>
        <w:t xml:space="preserve">Auf Bestellung müssen Produkte nicht im Startlager enthalten sein.</w:t>
      </w:r>
    </w:p>
    <w:p>
      <w:r>
        <w:t xml:space="preserve">Kunden dürfen im Katalogmodell nur Sonderanfertigungen oder längerfristige Produkte angeboten werden.</w:t>
      </w:r>
    </w:p>
    <w:p>
      <w:r>
        <w:t xml:space="preserve">Der Verkauf solcher Produkte kann im Verkaufsergebnis gemäß den Regeln für die Umrechnung des Verkaufswerts in Verkaufseinheiten berücksichtigt werden.</w:t>
      </w:r>
    </w:p>
    <w:p>
      <w:r>
        <w:t xml:space="preserve">Wenn ein Partner regelmäßig ein bestimmtes kundenspezifisches Produkt verkauft, kann dies die Grundlage dafür sein, das Produkt unter Lagerunterstützung zu stellen.</w:t>
      </w:r>
    </w:p>
    <w:p>
      <w:r>
        <w:t xml:space="preserve">Bei kundenspezifischen Produkten kann die Bereitstellung von Lagerunterstützung den Status eines strategischen Partners oder die Vergabe eines Programms für erweiterte Lagerstaaten erfordern.</w:t>
      </w:r>
    </w:p>
    <w:p>
      <w:r>
        <w:t xml:space="preserve">Produkte, die sofort mit Lieferung vom Lieferanten erhältlich sind, können generell in die Lagerunterstützung gelangen, wenn sie das erforderliche Verkaufsniveau erreichen.</w:t>
      </w:r>
    </w:p>
    <w:p>
      <w:pPr>
        <w:pStyle w:val="Heading2"/>
      </w:pPr>
      <w:r>
        <w:t xml:space="preserve">6.15. Zusammenfassung von Start Magazine Principles</w:t>
      </w:r>
    </w:p>
    <w:p>
      <w:r>
        <w:t xml:space="preserve">Das Launch-Lager wird verwendet, um den Verkauf von FIXON-Produkten mit Partner zu starten.</w:t>
      </w:r>
    </w:p>
    <w:p>
      <w:r>
        <w:t xml:space="preserve">Das Startlager wird an den Partner als Einheit vergeben, und die Art und Weise, wie es zwischen den Einrichtungen aufgeteilt wird, liegt in der Verantwortung des Partners.</w:t>
      </w:r>
    </w:p>
    <w:p>
      <w:r>
        <w:t xml:space="preserve">Die Grundbegrenzung für das Startlager beträgt bis zu 15.000 PLN brutto für den gesamten Partner, sofern die Vereinbarung oder einzelne Dokumente nichts anderes vorsehen.</w:t>
      </w:r>
    </w:p>
    <w:p>
      <w:r>
        <w:t xml:space="preserve">Der Partner wählt die Struktur des Startlagers aus dem vom Lieferanten oder Mediator vorgeschlagenen Produktpool aus.</w:t>
      </w:r>
    </w:p>
    <w:p>
      <w:r>
        <w:t xml:space="preserve">Produkte außerhalb des Startpools dürfen erst nach Vereinbarung mit dem Lieferanten in das Startlager aufgenommen werden.</w:t>
      </w:r>
    </w:p>
    <w:p>
      <w:r>
        <w:t xml:space="preserve">Das Startlager deckt nicht das gesamte Angebot von FIXON und grundsätzlich nicht die vollständige Liste der von der Lagerunterstützung abgedeckten Produkte ab.</w:t>
      </w:r>
    </w:p>
    <w:p>
      <w:r>
        <w:t xml:space="preserve">Produkte außerhalb des Startlagers können Kunden aus dem Katalog, E-Katalog oder als kundenspezifische Produkte angeboten werden.</w:t>
      </w:r>
    </w:p>
    <w:p>
      <w:r>
        <w:t xml:space="preserve">Die Preise für Lieferprodukte des Lieferanten können die Lieferkosten gemäß Preisliste oder E-Katalog enthalten.</w:t>
      </w:r>
    </w:p>
    <w:p>
      <w:r>
        <w:t xml:space="preserve">Die Produkte aus dem Startlager bleiben bis zum Verkauf, zur Abrechnung oder zu anderen im Vertrag oder Programm vorgesehenen Ereignissen im Eigentum der Lieferanten.</w:t>
      </w:r>
    </w:p>
    <w:p>
      <w:r>
        <w:t xml:space="preserve">Die Ergebnisse des Launch-Lagerverkaufs bilden die Grundlage für die Weiterentwicklung des Warehouse States Support Program.</w:t>
      </w:r>
    </w:p>
    <w:p>
      <w:pPr>
        <w:pStyle w:val="Heading2"/>
      </w:pPr>
      <w:r>
        <w:t xml:space="preserve">7.1. Zweck des Warehouse States Support Program</w:t>
      </w:r>
    </w:p>
    <w:p>
      <w:r>
        <w:t xml:space="preserve">Das Warehouse States Support Program ist einer der grundlegenden Mechanismen des FIXON Partnerprogramms.</w:t>
      </w:r>
    </w:p>
    <w:p>
      <w:r>
        <w:t xml:space="preserve">Ziel des Warehouse States Support Program ist es, den Partnern die Möglichkeit zu geben, den aktuellen Verkauf ausgewählter FIXON-Produkte durchzuführen, ohne das gesamte Produktlager unabhängig finanzieren zu müssen.</w:t>
      </w:r>
    </w:p>
    <w:p>
      <w:r>
        <w:t xml:space="preserve">Das Programm soll es dem Partner ermöglichen, Lagerbestände der Produkte zu halten, deren Verkauf durch das tatsächliche Interesse der Kunden bestätigt wurde.</w:t>
      </w:r>
    </w:p>
    <w:p>
      <w:r>
        <w:t xml:space="preserve">Das Warehouse States Support Program dient insbesondere:</w:t>
      </w:r>
    </w:p>
    <w:p>
      <w:r>
        <w:t xml:space="preserve">Erhöhung der Verfügbarkeit von FIXON Produkten mit dem Partner,</w:t>
      </w:r>
    </w:p>
    <w:p>
      <w:r>
        <w:t xml:space="preserve">Begrenzung der Wartezeit der Kunden auf die meistverkauften Produkte,</w:t>
      </w:r>
    </w:p>
    <w:p>
      <w:r>
        <w:t xml:space="preserve">Optimierung der Logistikkosten,</w:t>
      </w:r>
    </w:p>
    <w:p>
      <w:r>
        <w:t xml:space="preserve">Einschränkung der unbeabsichtigten Handhabung,</w:t>
      </w:r>
    </w:p>
    <w:p>
      <w:r>
        <w:t xml:space="preserve">Anpassung der Lagerebene an die tatsächlichen Verkäufe,</w:t>
      </w:r>
    </w:p>
    <w:p>
      <w:r>
        <w:t xml:space="preserve">Unterstützung des aktiven Verkaufs von FIXON Produkten,</w:t>
      </w:r>
    </w:p>
    <w:p>
      <w:r>
        <w:t xml:space="preserve">Aufbau eines berechenbaren Modells der staatlichen Wiederauffüllung,</w:t>
      </w:r>
    </w:p>
    <w:p>
      <w:r>
        <w:t xml:space="preserve">Reduzierung des Speicherrisikos auf Seiten des Partners.</w:t>
      </w:r>
    </w:p>
    <w:p>
      <w:r>
        <w:t xml:space="preserve">Die Regelung beruht auf der Annahme, dass feste Lagerbestände in erster Linie für Erzeugnisse gehalten werden sollten, deren Absatz ein Niveau erreicht hat, das ihre Verfügbarkeit von Anfang an rechtfertigt.</w:t>
      </w:r>
    </w:p>
    <w:p>
      <w:r>
        <w:t xml:space="preserve">Die Regelung ist keine einmalige Verlagerung eines großen Lagers, sondern eine zyklische Anpassung der Lagerbestände an die Verkaufsergebnisse und die tatsächliche Marktnachfrage.</w:t>
      </w:r>
    </w:p>
    <w:p>
      <w:pPr>
        <w:pStyle w:val="Heading2"/>
      </w:pPr>
      <w:r>
        <w:t xml:space="preserve">7.2. Umfang des Warehouse States Support Program</w:t>
      </w:r>
    </w:p>
    <w:p>
      <w:r>
        <w:t xml:space="preserve">Das Warehouse States Support Scheme kann die vom Lieferanten in der Storage Support List angegebenen Produkte enthalten.</w:t>
      </w:r>
    </w:p>
    <w:p>
      <w:r>
        <w:t xml:space="preserve">Die Liste der von Warehouse Support abgedeckten Produkte wird für jeden Partner individuell festgelegt.</w:t>
      </w:r>
    </w:p>
    <w:p>
      <w:r>
        <w:t xml:space="preserve">Die Liste wird nicht für jede Einrichtung des Partners gesondert festgelegt, es sei denn, die Parteien beschließen einzeln etwas anderes.</w:t>
      </w:r>
    </w:p>
    <w:p>
      <w:r>
        <w:t xml:space="preserve">Wenn der Partner über mehrere Einrichtungen verfügt, gehört die Art und Weise, in der die von der Lagerunterstützung abgedeckten Produkte zwischen der Einrichtung platziert werden, dem Partner.</w:t>
      </w:r>
    </w:p>
    <w:p>
      <w:r>
        <w:t xml:space="preserve">Das Programm kann insbesondere Folgendes umfassen:</w:t>
      </w:r>
    </w:p>
    <w:p>
      <w:r>
        <w:t xml:space="preserve">im Ausgangslager verfügbare Produkte,</w:t>
      </w:r>
    </w:p>
    <w:p>
      <w:r>
        <w:t xml:space="preserve">in der Lagerhaltung verfügbare Produkte,</w:t>
      </w:r>
    </w:p>
    <w:p>
      <w:r>
        <w:t xml:space="preserve">Produkte sofort mit Lieferung vom Lieferanten verfügbar,</w:t>
      </w:r>
    </w:p>
    <w:p>
      <w:r>
        <w:t xml:space="preserve">Produkte auf Bestellung mit Lieferung vom Lieferanten erhältlich,</w:t>
      </w:r>
    </w:p>
    <w:p>
      <w:r>
        <w:t xml:space="preserve">auf Einzelbasis erhältliche Produkte,</w:t>
      </w:r>
    </w:p>
    <w:p>
      <w:r>
        <w:t xml:space="preserve">Test- oder Premierenprodukte, wenn sie unter das Programm fallen,</w:t>
      </w:r>
    </w:p>
    <w:p>
      <w:r>
        <w:t xml:space="preserve">Ausstellungs- oder Demonstrationsprodukte, sofern dies gekennzeichnet ist,</w:t>
      </w:r>
    </w:p>
    <w:p>
      <w:r>
        <w:t xml:space="preserve">Betriebsprodukte, die vom Verkaufsergebnis ausgeschlossen sind, wenn sie zu Informationszwecken aufgeführt sind.</w:t>
      </w:r>
    </w:p>
    <w:p>
      <w:r>
        <w:t xml:space="preserve">Die bloße Platzierung des Produkts im FIXON-Angebot bedeutet nicht automatisch, dass das Produkt durch den Lagersupport eines bestimmten Partners abgedeckt wird.</w:t>
      </w:r>
    </w:p>
    <w:p>
      <w:r>
        <w:t xml:space="preserve">Der Umfang des Programms für einen Partner basiert auf der aktuellen Produktliste, die vom Warehouse Support und anderen individuellen Programmdokumenten abgedeckt wird.</w:t>
      </w:r>
    </w:p>
    <w:p>
      <w:pPr>
        <w:pStyle w:val="Heading2"/>
      </w:pPr>
      <w:r>
        <w:t xml:space="preserve">7.3. Bedingungen für die Lagerung des Produkts</w:t>
      </w:r>
    </w:p>
    <w:p>
      <w:r>
        <w:t xml:space="preserve">Nach der ersten Clearance-Periode kann das Produkt einer Lagerunterstützung unterzogen werden, wenn gemäß den Bestimmungen des Programms mindestens 5 Einheiten diesem Produkt zugeteilt werden.</w:t>
      </w:r>
    </w:p>
    <w:p>
      <w:r>
        <w:t xml:space="preserve">Die Anzahl der zugewiesenen Einheiten wird berechnet als 40% des höchsten Verkaufsergebnisses eines bestimmten Artikels, das der Partner in einer Vergleichsperiode von bis zu zwölf vorherigen Vergleichsperioden erzielt hat.</w:t>
      </w:r>
    </w:p>
    <w:p>
      <w:r>
        <w:t xml:space="preserve">Das Berechnungsergebnis wird auf die vollständige Stückzahl aufgerundet.</w:t>
      </w:r>
    </w:p>
    <w:p>
      <w:r>
        <w:t xml:space="preserve">Dies bedeutet, dass im Prinzip das monatliche Mindestverkaufsergebnis eines bestimmten Artikels, das den Beginn der kontinuierlichen Lagerunterstützung für diesen Artikel rechtfertigt, 11 Einheiten beträgt.</w:t>
      </w:r>
    </w:p>
    <w:p>
      <w:r>
        <w:t xml:space="preserve">Wenn das Produkt nicht das Ergebnis erreicht hat, das die Vergabe von mindestens 5 Lagerunterstützungseinheiten rechtfertigt, kann es den Kunden weiterhin aus dem Katalog, E-Katalog, Lieferung vom Lieferanten oder als kundenspezifisches Produkt angeboten werden.</w:t>
      </w:r>
    </w:p>
    <w:p>
      <w:r>
        <w:t xml:space="preserve">Der Lieferant kann Lagerungsunterstützung für ein Produkt, das die oben genannte Bedingung nicht erfüllt, nur in besonderen Fällen gewähren, wenn dies durch die Strategie der Produktimplementierung, die Absatzförderung, den Kundencharakter, den Partnerstatus, den Status des Demonstrationszentrums oder individuelle Vereinbarungen gerechtfertigt ist.</w:t>
      </w:r>
    </w:p>
    <w:p>
      <w:r>
        <w:t xml:space="preserve">Die Gewährung eines solchen Supports erfolgt individuell und wird in der Produktliste erfasst, die von Storage Support oder einem anderen Programmdokument abgedeckt wird.</w:t>
      </w:r>
    </w:p>
    <w:p>
      <w:pPr>
        <w:pStyle w:val="Heading2"/>
      </w:pPr>
      <w:r>
        <w:t xml:space="preserve">7.4 Prinzip der Berechnung des Bestands</w:t>
      </w:r>
    </w:p>
    <w:p>
      <w:r>
        <w:t xml:space="preserve">Nach dem ersten Abrechnungszeitraum wird der Lagerbestand für jeden Produktbereichsartikel auf der Grundlage des tatsächlichen Verkaufsergebnisses bestimmt.</w:t>
      </w:r>
    </w:p>
    <w:p>
      <w:r>
        <w:t xml:space="preserve">Die grundlegende Speicherunterstützung beträgt 40% des höchsten Verkaufsergebnisses einer bestimmten Position, das der Partner in einer Vergleichsperiode von bis zu zwölf vorherigen Vergleichsperioden erzielt hat.</w:t>
      </w:r>
    </w:p>
    <w:p>
      <w:r>
        <w:t xml:space="preserve">Die Berechnung erfolgt separat für jede Produktivposition.</w:t>
      </w:r>
    </w:p>
    <w:p>
      <w:r>
        <w:t xml:space="preserve">Das Berechnungsergebnis ist stets auf das ganze Stück aufzurunden.</w:t>
      </w:r>
    </w:p>
    <w:p>
      <w:r>
        <w:t xml:space="preserve">Technisches Beispiel:</w:t>
      </w:r>
    </w:p>
    <w:p>
      <w:r>
        <w:t xml:space="preserve">Wenn das höchste Verkaufsergebnis des Artikels 11 Einheiten betrug, beträgt die Unterstützung 5 Einheiten;</w:t>
      </w:r>
    </w:p>
    <w:p>
      <w:r>
        <w:t xml:space="preserve">wenn das höchste Verkaufsergebnis eines bestimmten Artikels 20 Einheiten betrug, beträgt die Unterstützung 8 Einheiten;</w:t>
      </w:r>
    </w:p>
    <w:p>
      <w:r>
        <w:t xml:space="preserve">Wenn das höchste Verkaufsergebnis eines bestimmten Artikels 50 Einheiten betrug, beträgt die Unterstützung 20 Einheiten.</w:t>
      </w:r>
    </w:p>
    <w:p>
      <w:r>
        <w:t xml:space="preserve">Diese Beispiele sind erläuternd und ersetzen nicht die individuelle Liste der von Storage Support abgedeckten Produkte.</w:t>
      </w:r>
    </w:p>
    <w:p>
      <w:r>
        <w:t xml:space="preserve">Die Höhe der Speicherunterstützung kann in nachfolgenden Abrechnungszeiträumen geändert werden, wenn sich das Ergebnis des Verkaufs, der Verfügbarkeit von Produkten, des Partnerstatus oder des Umfangs der gewährten Zertifikate ändert.</w:t>
      </w:r>
    </w:p>
    <w:p>
      <w:pPr>
        <w:pStyle w:val="Heading2"/>
      </w:pPr>
      <w:r>
        <w:t xml:space="preserve">7.5. Beste Punktzahl von bis zu zwölf Abrechnungsperioden</w:t>
      </w:r>
    </w:p>
    <w:p>
      <w:r>
        <w:t xml:space="preserve">Grundlage für die Ermittlung des Lagerbestands ist das beste Verkaufsergebnis des Artikels aus bis zu zwölf vorherigen Abrechnungsperioden.</w:t>
      </w:r>
    </w:p>
    <w:p>
      <w:r>
        <w:t xml:space="preserve">Das Prinzip des besten Ergebnisses besteht darin, die Entwicklung des Verkaufs zu unterstützen und die Situation zu begrenzen, in der ein einmaliger Umsatzrückgang die Verfügbarkeit des Produkts beim Partner sofort reduziert.</w:t>
      </w:r>
    </w:p>
    <w:p>
      <w:r>
        <w:t xml:space="preserve">Dieser Mechanismus ermöglicht es, den Bestand auf einem Niveau zu halten, das den besten nachgewiesenen Verkäufen entspricht, und nicht nur dem letzten Monat.</w:t>
      </w:r>
    </w:p>
    <w:p>
      <w:r>
        <w:t xml:space="preserve">Gleichzeitig sieht das Programm keinen unbegrenzten Bestand vor, bei dem die Nachfrage nach dem Produkt für die folgenden Zeiträume nicht mehr bestätigt wird.</w:t>
      </w:r>
    </w:p>
    <w:p>
      <w:r>
        <w:t xml:space="preserve">Der Lieferant kann Verkaufshistorie, Produktrotation, Saisonalität, Auftragsstruktur und andere Faktoren analysieren, die die Angemessenheit der Lagerung beeinflussen.</w:t>
      </w:r>
    </w:p>
    <w:p>
      <w:r>
        <w:t xml:space="preserve">Bei saisonalen Verkäufen des Produkts kann der Lieferant bei der Aktualisierung der Liste der von Storage Support abgedeckten Produkte die Saisonalität berücksichtigen.</w:t>
      </w:r>
    </w:p>
    <w:p>
      <w:r>
        <w:t xml:space="preserve">Wenn das Produkt seine Rotation einstellt oder wenn eine weitere Lagerung nicht gerechtfertigt ist, kann der Lieferant seinen Status in ein Katalogprodukt, ein kundenspezifisches Produkt oder ein zu individuellen Bedingungen verfügbares Produkt ändern.</w:t>
      </w:r>
    </w:p>
    <w:p>
      <w:pPr>
        <w:pStyle w:val="Heading2"/>
      </w:pPr>
      <w:r>
        <w:t xml:space="preserve">7.6. Notfallschwelle</w:t>
      </w:r>
    </w:p>
    <w:p>
      <w:r>
        <w:t xml:space="preserve">Für jeden Produktbereich, der unter das Storage States Support Programm fällt, wird ein Notfall-Schwellenwert festgelegt.</w:t>
      </w:r>
    </w:p>
    <w:p>
      <w:r>
        <w:t xml:space="preserve">Die Alarmschwelle beträgt 25% des zugewiesenen Lagerbestands, nicht weniger als 2 Einheiten.</w:t>
      </w:r>
    </w:p>
    <w:p>
      <w:r>
        <w:t xml:space="preserve">Die Alarmschwelle bezeichnet das Niveau, bei dem der Partner die Notwendigkeit der Wiederauffüllung des Bestands melden sollte.</w:t>
      </w:r>
    </w:p>
    <w:p>
      <w:r>
        <w:t xml:space="preserve">Die Alarmschwelle wird für jede Position separat festgelegt.</w:t>
      </w:r>
    </w:p>
    <w:p>
      <w:r>
        <w:t xml:space="preserve">Der Alarmschwellenwert sollte in der Storage Support Produktliste sichtbar sein.</w:t>
      </w:r>
    </w:p>
    <w:p>
      <w:r>
        <w:t xml:space="preserve">Technisches Beispiel:</w:t>
      </w:r>
    </w:p>
    <w:p>
      <w:r>
        <w:t xml:space="preserve">Beträgt die Speichermenge 8 Einheiten, so beträgt die Alarmschwelle 2 Einheiten;</w:t>
      </w:r>
    </w:p>
    <w:p>
      <w:r>
        <w:t xml:space="preserve">Beträgt die Lagermenge 20 Einheiten, so beträgt die Alarmschwelle 5 Einheiten;</w:t>
      </w:r>
    </w:p>
    <w:p>
      <w:r>
        <w:t xml:space="preserve">wenn der Speichergrad 40 ist, ist der Alarmschwellenwert 10.</w:t>
      </w:r>
    </w:p>
    <w:p>
      <w:r>
        <w:t xml:space="preserve">Die Notfallschwelle soll Zeit bieten, um die Produkte aufzufüllen, bevor der gesamte Bestand erschöpft ist.</w:t>
      </w:r>
    </w:p>
    <w:p>
      <w:r>
        <w:t xml:space="preserve">Das Erreichen des Warnschwellenwerts durch einen Punkt führt dazu, dass die Fertigstellung des gesamten Lagers auf die zu Beginn des jeweiligen Abrechnungszeitraums zugewiesenen Ebenen gemeldet werden kann.</w:t>
      </w:r>
    </w:p>
    <w:p>
      <w:pPr>
        <w:pStyle w:val="Heading2"/>
      </w:pPr>
      <w:r>
        <w:t xml:space="preserve">7.7 Warnung</w:t>
      </w:r>
    </w:p>
    <w:p>
      <w:r>
        <w:t xml:space="preserve">Der Partner kann zu jedem Zeitpunkt des Abrechnungszeitraums eine Warnung einreichen, wenn mindestens eine Produktreihe die Alarmschwelle erreicht.</w:t>
      </w:r>
    </w:p>
    <w:p>
      <w:r>
        <w:t xml:space="preserve">Eine Notmeldung sollte den aktuellen Lagerstatus aller unter das Programm zur Unterstützung von Speicherstaaten fallenden Gegenstände enthalten.</w:t>
      </w:r>
    </w:p>
    <w:p>
      <w:r>
        <w:t xml:space="preserve">Die Anforderung, den Status aller Artikel anzugeben, ergibt sich aus der Tatsache, dass der Lieferant nach einer Notmeldung das gesamte Lager auf die zu Beginn des jeweiligen Abrechnungszeitraums gewährten Werte aufstocken kann.</w:t>
      </w:r>
    </w:p>
    <w:p>
      <w:r>
        <w:t xml:space="preserve">Eine Notfallbenachrichtigung sollte es dem Lieferanten oder dem Mediator ermöglichen zu bestimmen:</w:t>
      </w:r>
    </w:p>
    <w:p>
      <w:r>
        <w:t xml:space="preserve">welche Position die Notfallschwelle erreicht hat,</w:t>
      </w:r>
    </w:p>
    <w:p>
      <w:r>
        <w:t xml:space="preserve">Was sind die aktuellen Zustände anderer Positionen,</w:t>
      </w:r>
    </w:p>
    <w:p>
      <w:r>
        <w:t xml:space="preserve">die Menge der Produkte, die zum Auffüllen der Lagerung benötigt wird,</w:t>
      </w:r>
    </w:p>
    <w:p>
      <w:r>
        <w:t xml:space="preserve">ob es Unterschiede im Staat gibt,</w:t>
      </w:r>
    </w:p>
    <w:p>
      <w:r>
        <w:t xml:space="preserve">ob es beschädigte, verlorene, beworbene oder zurückgezogene Produkte aus laufenden Verkäufen gibt.</w:t>
      </w:r>
    </w:p>
    <w:p>
      <w:r>
        <w:t xml:space="preserve">Eine Ausschreibung kann in einem mit dem Lieferanten oder Mediator vereinbarten Formular eingereicht werden, insbesondere per E-Mail, Formular, Blatt, CRM-System, B2B-System oder einem anderen Dokumentformular.</w:t>
      </w:r>
    </w:p>
    <w:p>
      <w:r>
        <w:t xml:space="preserve">Eine Notmeldung ersetzt keinen monatlichen Verkaufsbericht, es sei denn, der Lieferant oder der Mediator entscheidet ausdrücklich anders.</w:t>
      </w:r>
    </w:p>
    <w:p>
      <w:r>
        <w:t xml:space="preserve">Wenn der Notruf unvollständig ist, kann der Lieferant oder Vermittler den Partner auffordern, ihn vor Abschluss der ergänzenden Lieferung zu ergänzen.</w:t>
      </w:r>
    </w:p>
    <w:p>
      <w:pPr>
        <w:pStyle w:val="Heading2"/>
      </w:pPr>
      <w:r>
        <w:t xml:space="preserve">7.8 Lagerhaltung</w:t>
      </w:r>
    </w:p>
    <w:p>
      <w:r>
        <w:t xml:space="preserve">Nach Erhalt eines ordnungsgemäßen Notrufs Der Lieferant kann den Bestand des Partners vervollständigen.</w:t>
      </w:r>
    </w:p>
    <w:p>
      <w:r>
        <w:t xml:space="preserve">Der Zuschlag kann das gesamte vom Warehouse Support Scheme abgedeckte Lager umfassen und nicht nur das Produkt, das die Notschwelle erreicht hat.</w:t>
      </w:r>
    </w:p>
    <w:p>
      <w:r>
        <w:t xml:space="preserve">Ziel dieses Modells ist es, die Anzahl der Teillieferungen zu reduzieren und die Logistikkosten zu optimieren.</w:t>
      </w:r>
    </w:p>
    <w:p>
      <w:r>
        <w:t xml:space="preserve">Der Zuschlag wird grundsätzlich auf die zu Beginn des betreffenden Abrechnungszeitraums gewährten Bestandsmengen festgesetzt.</w:t>
      </w:r>
    </w:p>
    <w:p>
      <w:r>
        <w:t xml:space="preserve">Ergänzende Lieferungen dürfen nicht mehr als einmal an sieben aufeinanderfolgenden Kalendertagen erfolgen.</w:t>
      </w:r>
    </w:p>
    <w:p>
      <w:r>
        <w:t xml:space="preserve">Die Verringerung der Lieferhäufigkeit zielt darauf ab, ein rationales Logistikmodell beizubehalten und eine übermäßige Fragmentierung der Lieferungen zu vermeiden.</w:t>
      </w:r>
    </w:p>
    <w:p>
      <w:r>
        <w:t xml:space="preserve">Wenn innerhalb derselben Frist von sieben Tagen die nächste Position die Alarmschwelle erreicht, kann der Lieferant beschließen, sie mit einer anderen beabsichtigten Lieferung zu ergänzen, sofern die Parteien nichts anderes vereinbaren.</w:t>
      </w:r>
    </w:p>
    <w:p>
      <w:r>
        <w:t xml:space="preserve">Der Lieferant kann die Lieferung der ergänzenden Lieferung von einer ordnungsgemäßen Verkaufsberichterstattung, dem Fehlen verspäteter Zahlungen und dem Fehlen signifikanter Bestandsunterschiede abhängig machen.</w:t>
      </w:r>
    </w:p>
    <w:p>
      <w:pPr>
        <w:pStyle w:val="Heading2"/>
      </w:pPr>
      <w:r>
        <w:t xml:space="preserve">7.9. Einschränkung oder vorübergehende Unterbrechung von Zusätzen</w:t>
      </w:r>
    </w:p>
    <w:p>
      <w:r>
        <w:t xml:space="preserve">Der Lieferant kann im Falle begründeter Umstände die Ergänzungslieferung vorübergehend ablehnen oder ändern.</w:t>
      </w:r>
    </w:p>
    <w:p>
      <w:r>
        <w:t xml:space="preserve">Diese Umstände können insbesondere Folgendes umfassen:</w:t>
      </w:r>
    </w:p>
    <w:p>
      <w:r>
        <w:t xml:space="preserve">Produktionsengpässe,</w:t>
      </w:r>
    </w:p>
    <w:p>
      <w:r>
        <w:t xml:space="preserve">Lagerbeschränkungen auf Lieferantenseite,</w:t>
      </w:r>
    </w:p>
    <w:p>
      <w:r>
        <w:t xml:space="preserve">logistische Verzögerungen,</w:t>
      </w:r>
    </w:p>
    <w:p>
      <w:r>
        <w:t xml:space="preserve">außergewöhnlicher Anstieg der Nachfrage,</w:t>
      </w:r>
    </w:p>
    <w:p>
      <w:r>
        <w:t xml:space="preserve">Beschränkungen für Unterauftragnehmer,</w:t>
      </w:r>
    </w:p>
    <w:p>
      <w:r>
        <w:t xml:space="preserve">vorübergehende Rücknahme des Erzeugnisses,</w:t>
      </w:r>
    </w:p>
    <w:p>
      <w:r>
        <w:t xml:space="preserve">Änderung der Produktparameter,</w:t>
      </w:r>
    </w:p>
    <w:p>
      <w:r>
        <w:t xml:space="preserve">die Notwendigkeit, die Preisliste zu aktualisieren,</w:t>
      </w:r>
    </w:p>
    <w:p>
      <w:r>
        <w:t xml:space="preserve">die Notwendigkeit, erhebliche Speicherlücken zu schließen;</w:t>
      </w:r>
    </w:p>
    <w:p>
      <w:r>
        <w:t xml:space="preserve">kein Verkaufsbericht,</w:t>
      </w:r>
    </w:p>
    <w:p>
      <w:r>
        <w:t xml:space="preserve">Zahlungsrückstände des Partners.</w:t>
      </w:r>
    </w:p>
    <w:p>
      <w:r>
        <w:t xml:space="preserve">Wenn die Begrenzung der Zusätze auf Produktions-, Logistik- oder Lagermängel des Lieferanten zurückzuführen ist, sollte die Beschränkung nicht länger als 30 Tage dauern, es sei denn, außergewöhnliche Umstände oder höhere Macht treten auf.</w:t>
      </w:r>
    </w:p>
    <w:p>
      <w:r>
        <w:t xml:space="preserve">Bei vorübergehender Einschränkung der Produktverfügbarkeit Der Lieferant sollte dem Partner eine vorübergehende Aktualisierung des Katalogs, der Preisliste, der Liste der von der Lagerunterstützung abgedeckten Produkte oder anderer Informationen zur Verfügung stellen, die den aktuellen Status des Produkts angeben.</w:t>
      </w:r>
    </w:p>
    <w:p>
      <w:r>
        <w:t xml:space="preserve">Eine vorübergehende Aktualisierung kann insbesondere Folgendes enthalten:</w:t>
      </w:r>
    </w:p>
    <w:p>
      <w:r>
        <w:t xml:space="preserve">keine Verfügbarkeit,</w:t>
      </w:r>
    </w:p>
    <w:p>
      <w:r>
        <w:t xml:space="preserve">das voraussichtliche Verfügbarkeitsdatum,</w:t>
      </w:r>
    </w:p>
    <w:p>
      <w:r>
        <w:t xml:space="preserve">Produktersatz,</w:t>
      </w:r>
    </w:p>
    <w:p>
      <w:r>
        <w:t xml:space="preserve">Ändern Sie die Art, wie Sie bestellen,</w:t>
      </w:r>
    </w:p>
    <w:p>
      <w:r>
        <w:t xml:space="preserve">den Status des Produkts auf Anfrage zu ändern,</w:t>
      </w:r>
    </w:p>
    <w:p>
      <w:r>
        <w:t xml:space="preserve">vorübergehende Aussetzung von Zusätzen.</w:t>
      </w:r>
    </w:p>
    <w:p>
      <w:r>
        <w:t xml:space="preserve">Die Einschränkung oder vorübergehende Unterbrechung von Ergänzungen bedeutet keine automatische Verletzung des Programms durch den Lieferanten, wenn dies auf legitime Umstände zurückzuführen ist und dem Partner mitgeteilt wurde.</w:t>
      </w:r>
    </w:p>
    <w:p>
      <w:pPr>
        <w:pStyle w:val="Heading2"/>
      </w:pPr>
      <w:r>
        <w:t xml:space="preserve">7.10 Vierteljährliches Inventar</w:t>
      </w:r>
    </w:p>
    <w:p>
      <w:r>
        <w:t xml:space="preserve">Der Partner führt mindestens einmal pro Quartal eine Bestandsaufnahme der unter das Lagerhaltungs-Unterstützungsprogramm fallenden Produkte durch.</w:t>
      </w:r>
    </w:p>
    <w:p>
      <w:r>
        <w:t xml:space="preserve">Der Zweck des Inventars besteht darin, die Übereinstimmung des tatsächlichen Lagerbestands mit Verkaufsberichten, Alarmberichten und der Liste der von Warehouse Support abgedeckten Produkte zu bestätigen.</w:t>
      </w:r>
    </w:p>
    <w:p>
      <w:r>
        <w:t xml:space="preserve">Insbesondere sollte die Bestandsaufnahme Folgendes umfassen:</w:t>
      </w:r>
    </w:p>
    <w:p>
      <w:r>
        <w:t xml:space="preserve">Produkte, die sich physisch beim Partner befinden,</w:t>
      </w:r>
    </w:p>
    <w:p>
      <w:r>
        <w:t xml:space="preserve">verkaufte, aber noch nicht verbuchte Erzeugnisse,</w:t>
      </w:r>
    </w:p>
    <w:p>
      <w:r>
        <w:t xml:space="preserve">Rücksendungen,</w:t>
      </w:r>
    </w:p>
    <w:p>
      <w:r>
        <w:t xml:space="preserve">beworbene Produkte,</w:t>
      </w:r>
    </w:p>
    <w:p>
      <w:r>
        <w:t xml:space="preserve">beschädigte Produkte,</w:t>
      </w:r>
    </w:p>
    <w:p>
      <w:r>
        <w:t xml:space="preserve">verlorene Produkte,</w:t>
      </w:r>
    </w:p>
    <w:p>
      <w:r>
        <w:t xml:space="preserve">Ausstellungs- und Demonstrationsprodukte, wenn sie in den Aufzeichnungen enthalten sind.</w:t>
      </w:r>
    </w:p>
    <w:p>
      <w:r>
        <w:t xml:space="preserve">Der Partner sollte das Ergebnis des Inventars des Lieferanten oder Mediators in einer zwischen den Parteien vereinbarten Form bereitstellen.</w:t>
      </w:r>
    </w:p>
    <w:p>
      <w:r>
        <w:t xml:space="preserve">Das Inventarergebnis kann verwendet werden für:</w:t>
      </w:r>
    </w:p>
    <w:p>
      <w:r>
        <w:t xml:space="preserve">Prüfung der Verkaufsberichte,</w:t>
      </w:r>
    </w:p>
    <w:p>
      <w:r>
        <w:t xml:space="preserve">Feststellung von Diskrepanzen,</w:t>
      </w:r>
    </w:p>
    <w:p>
      <w:r>
        <w:t xml:space="preserve">staatliche Anpassungen,</w:t>
      </w:r>
    </w:p>
    <w:p>
      <w:r>
        <w:t xml:space="preserve">Aktualisierung der Liste der von der Lagerungsunterstützung abgedeckten Produkte,</w:t>
      </w:r>
    </w:p>
    <w:p>
      <w:r>
        <w:t xml:space="preserve">Festlegung der Haftung für verlorene oder beschädigte Produkte,</w:t>
      </w:r>
    </w:p>
    <w:p>
      <w:r>
        <w:t xml:space="preserve">Bewertung der weiteren Teilnahme des Partners am Programm.</w:t>
      </w:r>
    </w:p>
    <w:p>
      <w:pPr>
        <w:pStyle w:val="Heading2"/>
      </w:pPr>
      <w:r>
        <w:t xml:space="preserve">7.11 Speicherdiskrepanz</w:t>
      </w:r>
    </w:p>
    <w:p>
      <w:r>
        <w:t xml:space="preserve">Speicherdiskrepanz bezeichnet den Unterschied zwischen dem Status der Berichte, Dokumente oder Produktliste, die vom Speichersupport abgedeckt werden, und dem tatsächlichen Status der Produkte, die beim Partner verbleiben.</w:t>
      </w:r>
    </w:p>
    <w:p>
      <w:r>
        <w:t xml:space="preserve">Der Partner wird den Lieferanten oder den Mediator unverzüglich über festgestellte Unstimmigkeiten informieren.</w:t>
      </w:r>
    </w:p>
    <w:p>
      <w:r>
        <w:t xml:space="preserve">Divergenzen können sich insbesondere ergeben aus:</w:t>
      </w:r>
    </w:p>
    <w:p>
      <w:r>
        <w:t xml:space="preserve">Meldefehler,</w:t>
      </w:r>
    </w:p>
    <w:p>
      <w:r>
        <w:t xml:space="preserve">verspäteter Verkaufseintritt,</w:t>
      </w:r>
    </w:p>
    <w:p>
      <w:r>
        <w:t xml:space="preserve">Rückgaben,</w:t>
      </w:r>
    </w:p>
    <w:p>
      <w:r>
        <w:t xml:space="preserve">Beschwerden,</w:t>
      </w:r>
    </w:p>
    <w:p>
      <w:r>
        <w:t xml:space="preserve">Schäden,</w:t>
      </w:r>
    </w:p>
    <w:p>
      <w:r>
        <w:t xml:space="preserve">Produktverlust,</w:t>
      </w:r>
    </w:p>
    <w:p>
      <w:r>
        <w:t xml:space="preserve">interne Transfers zwischen den Einrichtungen des Partners,</w:t>
      </w:r>
    </w:p>
    <w:p>
      <w:r>
        <w:t xml:space="preserve">Diebstahl,</w:t>
      </w:r>
    </w:p>
    <w:p>
      <w:r>
        <w:t xml:space="preserve">Fehler, wenn das Produkt angenommen oder ausgestellt wird.</w:t>
      </w:r>
    </w:p>
    <w:p>
      <w:r>
        <w:t xml:space="preserve">Wenn die Diskrepanz 5% des Wertes des Lagers übersteigt, das unter das Lager-Support-Programm fällt, kann der Lieferant oder Mediator den Partner auffordern, fotografische Unterlagen zu senden, die den Zustand des Magazins bestätigen.</w:t>
      </w:r>
    </w:p>
    <w:p>
      <w:r>
        <w:t xml:space="preserve">Wenn die Diskrepanz 15% des Wertes des Lagers übersteigt, das unter das Lager-Support-Programm fällt, kann der Lieferant oder Vermittler nach vorheriger Vereinbarung mit dem Partner eine Vor-Ort-Kontrolle durchführen.</w:t>
      </w:r>
    </w:p>
    <w:p>
      <w:r>
        <w:t xml:space="preserve">Vor-Ort-Kontrollen sollten in übermäßiger und begrenzter Weise durchgeführt werden, um Diskrepanzen und staatliche Überprüfungen zu klären und das ordnungsgemäße Funktionieren des Programms zu gewährleisten.</w:t>
      </w:r>
    </w:p>
    <w:p>
      <w:r>
        <w:t xml:space="preserve">Bei Abweichungen aufgrund von Meldefehlern sollten die Vertragsparteien versuchen, diese zu klären und zu korrigieren.</w:t>
      </w:r>
    </w:p>
    <w:p>
      <w:r>
        <w:t xml:space="preserve">Wenn die Diskrepanzen aus dem Verlust, der Beschädigung oder der Zerstörung der Produkte des Partners resultieren, werden diese Produkte gemäß der Vereinbarung und dem Programm verbucht.</w:t>
      </w:r>
    </w:p>
    <w:p>
      <w:pPr>
        <w:pStyle w:val="Heading2"/>
      </w:pPr>
      <w:r>
        <w:t xml:space="preserve">7.12. Haftung für Produkte, die unter die Lagerungsunterstützung fallen</w:t>
      </w:r>
    </w:p>
    <w:p>
      <w:r>
        <w:t xml:space="preserve">Produkte, die unter das Storage States Support Scheme fallen, bleiben im Eigentum der Lieferanten, bis sie verkauft, abgewickelt oder ein anderes in der Vereinbarung oder dem Programm festgelegtes Ereignis sind.</w:t>
      </w:r>
    </w:p>
    <w:p>
      <w:r>
        <w:t xml:space="preserve">Der Partner ist berechtigt, diese Produkte gemäß den Regeln des Programms an Endkunden oder andere Käufer zu verkaufen.</w:t>
      </w:r>
    </w:p>
    <w:p>
      <w:r>
        <w:t xml:space="preserve">Der Partner ist für die Produkte ab dem Zeitpunkt ihrer Lieferung an den Partner bis zu deren Verkauf, Rückgabe oder Abwicklung verantwortlich.</w:t>
      </w:r>
    </w:p>
    <w:p>
      <w:r>
        <w:t xml:space="preserve">Insbesondere ist der Partner verantwortlich für:</w:t>
      </w:r>
    </w:p>
    <w:p>
      <w:r>
        <w:t xml:space="preserve">Produktverlust,</w:t>
      </w:r>
    </w:p>
    <w:p>
      <w:r>
        <w:t xml:space="preserve">Zerstörung des Produkts,</w:t>
      </w:r>
    </w:p>
    <w:p>
      <w:r>
        <w:t xml:space="preserve">Produktschäden,</w:t>
      </w:r>
    </w:p>
    <w:p>
      <w:r>
        <w:t xml:space="preserve">Produktraub,</w:t>
      </w:r>
    </w:p>
    <w:p>
      <w:r>
        <w:t xml:space="preserve">falsche Lagerung,</w:t>
      </w:r>
    </w:p>
    <w:p>
      <w:r>
        <w:t xml:space="preserve">unbefugte Verwendung,</w:t>
      </w:r>
    </w:p>
    <w:p>
      <w:r>
        <w:t xml:space="preserve">Produktregulierung in einer Weise, die mit dem Programm unvereinbar ist.</w:t>
      </w:r>
    </w:p>
    <w:p>
      <w:r>
        <w:t xml:space="preserve">Der Partner darf kein Pfandrecht auf Produkte, Übereigentum, Rechte Dritter einrichten oder Produkte auf eine andere Weise als den Verkauf gemäß dem Programm entsorgen.</w:t>
      </w:r>
    </w:p>
    <w:p>
      <w:r>
        <w:t xml:space="preserve">Produkte, die auf Verschulden des Partners verloren gegangen, zerstört oder beschädigt wurden, werden gemäß den im Programm festgelegten Abrechnungsregeln in Rechnung gestellt.</w:t>
      </w:r>
    </w:p>
    <w:p>
      <w:r>
        <w:t xml:space="preserve">Die Abrechnung des verlorenen, beschädigten oder beschädigten Produkts aus Verschulden des Partners wird nicht als Verkaufsergebnis behandelt, das einen Rabatt schafft, es sei denn, der Lieferant entscheidet ausdrücklich anders.</w:t>
      </w:r>
    </w:p>
    <w:p>
      <w:r>
        <w:t xml:space="preserve">Die oben genannten Regeln beschränken nicht die Haftungsregeln des Herstellers als anerkannte Ansprüche auf Produktmängel.</w:t>
      </w:r>
    </w:p>
    <w:p>
      <w:pPr>
        <w:pStyle w:val="Heading2"/>
      </w:pPr>
      <w:r>
        <w:t xml:space="preserve">7.13. Ausstellungs- und Demonstrationsprodukte im Rahmen des Programms</w:t>
      </w:r>
    </w:p>
    <w:p>
      <w:r>
        <w:t xml:space="preserve">Expositions- und Demonstrationsprodukte können im Rahmen des Warehouse States Support Programme oder eines separaten Ausstellungsprotokolls registriert werden.</w:t>
      </w:r>
    </w:p>
    <w:p>
      <w:r>
        <w:t xml:space="preserve">Diese Produkte werden hauptsächlich für Präsentationen, Demonstrationen und Verkaufsunterstützung verwendet.</w:t>
      </w:r>
    </w:p>
    <w:p>
      <w:r>
        <w:t xml:space="preserve">Der normale Verbrauch von Expositions- oder Demonstrationsprodukten, die sich aus ihrem Bestimmungsort ergeben, wird nicht als Verkaufsergebnis behandelt.</w:t>
      </w:r>
    </w:p>
    <w:p>
      <w:r>
        <w:t xml:space="preserve">Der normale Verbrauch von Ausstellungs- oder Demonstrationsprodukten entspricht den Kosten für den Betrieb des Programms und wird dem Lieferanten in Rechnung gestellt, sofern die Parteien nichts anderes vereinbart haben.</w:t>
      </w:r>
    </w:p>
    <w:p>
      <w:r>
        <w:t xml:space="preserve">Die Beschädigung, der Verlust oder die Zerstörung des Expositions- oder Demonstrationsprodukts durch den Partner wird gemäß den für die Expositionselemente geltenden Regeln geregelt.</w:t>
      </w:r>
    </w:p>
    <w:p>
      <w:r>
        <w:t xml:space="preserve">Soll das Ausstellungs- oder Demonstrationsprodukt an den Kunden verkauft werden, bedarf dies der Zustimmung des Lieferanten.</w:t>
      </w:r>
    </w:p>
    <w:p>
      <w:r>
        <w:t xml:space="preserve">Der Verkauf des Ausstellungs- oder Demonstrationsprodukts kann individuell abgerechnet werden.</w:t>
      </w:r>
    </w:p>
    <w:p>
      <w:pPr>
        <w:pStyle w:val="Heading2"/>
      </w:pPr>
      <w:r>
        <w:t xml:space="preserve">7.14. Gekaufte Produkte und Lagerunterstützung</w:t>
      </w:r>
    </w:p>
    <w:p>
      <w:r>
        <w:t xml:space="preserve">Produkte, die ausschließlich auf Bestellung hergestellt werden, oder Produkte, die auf Bestellung mit einem längeren Lieferdatum erhältlich sind, fallen in der Regel nicht automatisch unter das Standard Storage States Support Program.</w:t>
      </w:r>
    </w:p>
    <w:p>
      <w:r>
        <w:t xml:space="preserve">Solche Produkte können Kunden von einem Partner aus einem Katalog, E-Katalog oder zu individuellen Bedingungen angeboten werden.</w:t>
      </w:r>
    </w:p>
    <w:p>
      <w:r>
        <w:t xml:space="preserve">Der Verkauf von Produkten auf Bestellung kann in das Verkaufsergebnis einbezogen werden, indem der Wert des Verkaufs in Verkaufseinheiten gemäß dem Kapitel Verkaufsergebnis umgerechnet wird.</w:t>
      </w:r>
    </w:p>
    <w:p>
      <w:r>
        <w:t xml:space="preserve">Der regelmäßige Verkauf eines kundenspezifischen Produkts kann die Grundlage für die Prüfung sein, dieses Produkt unter Lagerhaltung zu stellen.</w:t>
      </w:r>
    </w:p>
    <w:p>
      <w:r>
        <w:t xml:space="preserve">Wenn ein kundenspezifisches Speicherunterstützungsprodukt ein individuelles Modell erfordert, kann dies die Grundlage für die Gewährung des Status eines strategischen Partners und der Berechtigungen in Form eines Extended Storage States Support Program bilden.</w:t>
      </w:r>
    </w:p>
    <w:p>
      <w:r>
        <w:t xml:space="preserve">Produkte, die sofort mit Lieferung vom Lieferanten erhältlich sind, können generell in die Lagerhaltung aufgenommen werden, wenn ihre Verkäufe die im Programm festgelegten quantitativen Bedingungen erfüllen.</w:t>
      </w:r>
    </w:p>
    <w:p>
      <w:r>
        <w:t xml:space="preserve">Das FIXON-Demonstrationszentrum kann Lagerbestände von Produkten bei den anderen Partnern nur auf Bestellung zur Verfügung haben, wenn dies auf die Charta des Demonstrationszentrums oder andere individuelle Vereinbarungen zurückzuführen ist.</w:t>
      </w:r>
    </w:p>
    <w:p>
      <w:pPr>
        <w:pStyle w:val="Heading2"/>
      </w:pPr>
      <w:r>
        <w:t xml:space="preserve">7.15. Ausgenommen Produkte, im Service und besondere</w:t>
      </w:r>
    </w:p>
    <w:p>
      <w:r>
        <w:t xml:space="preserve">Bestimmte Produkte können unter besonderen Bedingungen aus dem Lagerstaat-Förderprogramm ausgeschlossen oder unter dieses Programm fallen.</w:t>
      </w:r>
    </w:p>
    <w:p>
      <w:r>
        <w:t xml:space="preserve">Dies gilt insbesondere für:</w:t>
      </w:r>
    </w:p>
    <w:p>
      <w:r>
        <w:t xml:space="preserve">Betriebsartikel,</w:t>
      </w:r>
    </w:p>
    <w:p>
      <w:r>
        <w:t xml:space="preserve">Ersatzteile,</w:t>
      </w:r>
    </w:p>
    <w:p>
      <w:r>
        <w:t xml:space="preserve">Dienstleistungsprodukte,</w:t>
      </w:r>
    </w:p>
    <w:p>
      <w:r>
        <w:t xml:space="preserve">nur Sonderanfertigungen,</w:t>
      </w:r>
    </w:p>
    <w:p>
      <w:r>
        <w:t xml:space="preserve">Testprodukte,</w:t>
      </w:r>
    </w:p>
    <w:p>
      <w:r>
        <w:t xml:space="preserve">Primärerzeugnisse,</w:t>
      </w:r>
    </w:p>
    <w:p>
      <w:r>
        <w:t xml:space="preserve">Spezialerzeugnisse,</w:t>
      </w:r>
    </w:p>
    <w:p>
      <w:r>
        <w:t xml:space="preserve">Produkte mit eingeschränkter Verfügbarkeit,</w:t>
      </w:r>
    </w:p>
    <w:p>
      <w:r>
        <w:t xml:space="preserve">Produkte zu individuellen Bedingungen erhältlich.</w:t>
      </w:r>
    </w:p>
    <w:p>
      <w:r>
        <w:t xml:space="preserve">Betriebsartikel können nur in Informationen oder als vom Verkaufsergebnis ausgeschlossene Produkte in die Liste der von Storage Support abgedeckten Produkte aufgenommen werden.</w:t>
      </w:r>
    </w:p>
    <w:p>
      <w:r>
        <w:t xml:space="preserve">Der Lieferant kann in der Preisliste, Produktliste oder anderen Programmdokumenten Produkte angeben, die vom Verkaufsergebnis oder von den Standard-Speicherunterstützungsregeln ausgeschlossen sind.</w:t>
      </w:r>
    </w:p>
    <w:p>
      <w:r>
        <w:t xml:space="preserve">Spezielle Produkte können vom strategischen Partner oder dem Demonstrationszentrum gelagert werden, wenn das Kooperationsmodell dies rechtfertigt.</w:t>
      </w:r>
    </w:p>
    <w:p>
      <w:pPr>
        <w:pStyle w:val="Heading2"/>
      </w:pPr>
      <w:r>
        <w:t xml:space="preserve">7.16. Aktualisierung der Liste der Produkte für Storage Support</w:t>
      </w:r>
    </w:p>
    <w:p>
      <w:r>
        <w:t xml:space="preserve">Die Liste der von Storage Support abgedeckten Produkte ist das grundlegende Betriebsdokument, das den Umfang der Speicherunterstützung des Partners definiert.</w:t>
      </w:r>
    </w:p>
    <w:p>
      <w:r>
        <w:t xml:space="preserve">Die Liste wird bei jedem Clearance-Zeitraum aktualisiert, in dem sich die Größe des zugeteilten Bestands von mindestens einem Erzeugnis ändert.</w:t>
      </w:r>
    </w:p>
    <w:p>
      <w:r>
        <w:t xml:space="preserve">Die Aktualisierung der Liste gilt ab dem neuen Abwicklungszeitraum, es sei denn, die Parteien vereinbaren einzeln in annehmbarer Form etwas anderes.</w:t>
      </w:r>
    </w:p>
    <w:p>
      <w:r>
        <w:t xml:space="preserve">Die Liste wird für jeden Partner separat festgelegt.</w:t>
      </w:r>
    </w:p>
    <w:p>
      <w:r>
        <w:t xml:space="preserve">Die Liste muss nicht für jede Partnereinrichtung separat erstellt werden.</w:t>
      </w:r>
    </w:p>
    <w:p>
      <w:r>
        <w:t xml:space="preserve">Die Liste enthält insbesondere:</w:t>
      </w:r>
    </w:p>
    <w:p>
      <w:r>
        <w:t xml:space="preserve">Produktbezeichnung,</w:t>
      </w:r>
    </w:p>
    <w:p>
      <w:r>
        <w:t xml:space="preserve">Katalogpreis,</w:t>
      </w:r>
    </w:p>
    <w:p>
      <w:r>
        <w:t xml:space="preserve">Anzahl der im Ausgangslager verfügbaren Einheiten,</w:t>
      </w:r>
    </w:p>
    <w:p>
      <w:r>
        <w:t xml:space="preserve">Anzahl der in der Lagerhaltung verfügbaren Teile,</w:t>
      </w:r>
    </w:p>
    <w:p>
      <w:r>
        <w:t xml:space="preserve">Anzahl der für die Exposition verfügbaren Positionen,</w:t>
      </w:r>
    </w:p>
    <w:p>
      <w:r>
        <w:t xml:space="preserve">ob das Produkt bei Lieferung vom Hersteller sofort verfügbar ist,</w:t>
      </w:r>
    </w:p>
    <w:p>
      <w:r>
        <w:t xml:space="preserve">ob das Produkt auf Bestellung mit Lieferung vom Hersteller erhältlich ist und innerhalb welcher Zeit,</w:t>
      </w:r>
    </w:p>
    <w:p>
      <w:r>
        <w:t xml:space="preserve">ob das Produkt individuell erhältlich ist,</w:t>
      </w:r>
    </w:p>
    <w:p>
      <w:r>
        <w:t xml:space="preserve">ob es sich bei dem Produkt um ein in Betrieb befindliches Produkt handelt, das vom Verkaufsergebnis ausgeschlossen ist,</w:t>
      </w:r>
    </w:p>
    <w:p>
      <w:r>
        <w:t xml:space="preserve">Notfallschwelle,</w:t>
      </w:r>
    </w:p>
    <w:p>
      <w:r>
        <w:t xml:space="preserve">sonstige für den Verkauf oder die Abwicklung relevante Informationen.</w:t>
      </w:r>
    </w:p>
    <w:p>
      <w:r>
        <w:t xml:space="preserve">Die Liste muss keinen SKU-Code enthalten, es sei denn, der Lieferant hält dies in einem bestimmten Betriebsmodell für erforderlich.</w:t>
      </w:r>
    </w:p>
    <w:p>
      <w:r>
        <w:t xml:space="preserve">Die Liste kann dem Partner in Dokumentform, Tabellenkalkulation, PDF-Datei, E-Mail, B2B-System, CRM-System oder in anderer vereinbarter Form übermittelt werden.</w:t>
      </w:r>
    </w:p>
    <w:p>
      <w:pPr>
        <w:pStyle w:val="Heading2"/>
      </w:pPr>
      <w:r>
        <w:t xml:space="preserve">7.17. Produktstatus auf Liste ändern</w:t>
      </w:r>
    </w:p>
    <w:p>
      <w:r>
        <w:t xml:space="preserve">Der Status des Produkts auf der vom Storage Support abgedeckten Produktliste kann sich ändern.</w:t>
      </w:r>
    </w:p>
    <w:p>
      <w:r>
        <w:t xml:space="preserve">Das Erzeugnis kann insbesondere als</w:t>
      </w:r>
    </w:p>
    <w:p>
      <w:r>
        <w:t xml:space="preserve">im Startlager verfügbar,</w:t>
      </w:r>
    </w:p>
    <w:p>
      <w:r>
        <w:t xml:space="preserve">verfügbar im Storage Support,</w:t>
      </w:r>
    </w:p>
    <w:p>
      <w:r>
        <w:t xml:space="preserve">für die Exposition verfügbar sind,</w:t>
      </w:r>
    </w:p>
    <w:p>
      <w:r>
        <w:t xml:space="preserve">sofort bei Lieferung vom Hersteller verfügbar,</w:t>
      </w:r>
    </w:p>
    <w:p>
      <w:r>
        <w:t xml:space="preserve">auf Bestellung mit Lieferung vom Hersteller innerhalb der angegebenen Frist verfügbar sind,</w:t>
      </w:r>
    </w:p>
    <w:p>
      <w:r>
        <w:t xml:space="preserve">individuell verfügbar,</w:t>
      </w:r>
    </w:p>
    <w:p>
      <w:r>
        <w:t xml:space="preserve">Betriebsprodukt, das vom Verkaufsergebnis ausgeschlossen ist,</w:t>
      </w:r>
    </w:p>
    <w:p>
      <w:r>
        <w:t xml:space="preserve">das Produkt vorübergehend nicht verfügbar ist,</w:t>
      </w:r>
    </w:p>
    <w:p>
      <w:r>
        <w:t xml:space="preserve">das aus dem Markt genommene Erzeugnis,</w:t>
      </w:r>
    </w:p>
    <w:p>
      <w:r>
        <w:t xml:space="preserve">Test oder Premier Produkt.</w:t>
      </w:r>
    </w:p>
    <w:p>
      <w:r>
        <w:t xml:space="preserve">Eine Änderung des Status eines Produkts kann insbesondere auf Folgendes zurückzuführen sein:</w:t>
      </w:r>
    </w:p>
    <w:p>
      <w:r>
        <w:t xml:space="preserve">Verkaufsergebnisse,</w:t>
      </w:r>
    </w:p>
    <w:p>
      <w:r>
        <w:t xml:space="preserve">Verfügbarkeit der Produkte,</w:t>
      </w:r>
    </w:p>
    <w:p>
      <w:r>
        <w:t xml:space="preserve">Preisänderungen,</w:t>
      </w:r>
    </w:p>
    <w:p>
      <w:r>
        <w:t xml:space="preserve">Implementierung eines neuen Produkts,</w:t>
      </w:r>
    </w:p>
    <w:p>
      <w:r>
        <w:t xml:space="preserve">Rücknahme des Produkts,</w:t>
      </w:r>
    </w:p>
    <w:p>
      <w:r>
        <w:t xml:space="preserve">Änderungen des Logistikmodells,</w:t>
      </w:r>
    </w:p>
    <w:p>
      <w:r>
        <w:t xml:space="preserve">Gewährung strategischer Befugnisse an den Partner,</w:t>
      </w:r>
    </w:p>
    <w:p>
      <w:r>
        <w:t xml:space="preserve">Gewährung des Status des Demonstrationszentrums,</w:t>
      </w:r>
    </w:p>
    <w:p>
      <w:r>
        <w:t xml:space="preserve">die Entscheidung des Lieferanten, die sich aus der Entwicklung des Programms ergibt.</w:t>
      </w:r>
    </w:p>
    <w:p>
      <w:r>
        <w:t xml:space="preserve">Die Änderung des Status des Produkts sollte sich in der Aktualisierung der Produktliste widerspiegeln, die vom Storage Support oder einem anderen Programmdokument abgedeckt wird.</w:t>
      </w:r>
    </w:p>
    <w:p>
      <w:pPr>
        <w:pStyle w:val="Heading2"/>
      </w:pPr>
      <w:r>
        <w:t xml:space="preserve">7:18. Keine Berichts- und Speicherunterstützung</w:t>
      </w:r>
    </w:p>
    <w:p>
      <w:r>
        <w:t xml:space="preserve">Die korrekte Berichterstattung über Verkäufe und Lagerbestände ist eine Voraussetzung für den Betrieb des Warehouse States Support Program.</w:t>
      </w:r>
    </w:p>
    <w:p>
      <w:r>
        <w:t xml:space="preserve">Kein monatlicher Bericht verhindert:</w:t>
      </w:r>
    </w:p>
    <w:p>
      <w:r>
        <w:t xml:space="preserve">korrekte Berechnung des Abschlags,</w:t>
      </w:r>
    </w:p>
    <w:p>
      <w:r>
        <w:t xml:space="preserve">die korrekte Ausstellung der Rechnung,</w:t>
      </w:r>
    </w:p>
    <w:p>
      <w:r>
        <w:t xml:space="preserve">korrekte Beurteilung des Verkaufsergebnisses,</w:t>
      </w:r>
    </w:p>
    <w:p>
      <w:r>
        <w:t xml:space="preserve">Aktualisierung der Lagerbestände,</w:t>
      </w:r>
    </w:p>
    <w:p>
      <w:r>
        <w:t xml:space="preserve">Umsetzung von Speicherzusätzen.</w:t>
      </w:r>
    </w:p>
    <w:p>
      <w:r>
        <w:t xml:space="preserve">In Ermangelung eines monatlichen Berichts kann der Lieferant oder Mediator den Partner auffordern, ihn einzureichen.</w:t>
      </w:r>
    </w:p>
    <w:p>
      <w:r>
        <w:t xml:space="preserve">Bis zur Vorlage eines ordnungsgemäßen Berichts wird die Fertigstellung des Lagers ausgesetzt.</w:t>
      </w:r>
    </w:p>
    <w:p>
      <w:r>
        <w:t xml:space="preserve">Wenn der Partner nicht innerhalb von 30 Tagen nach der Anfrage berichtet, kann der Lieferant den Vertrag zu den darin festgelegten Bedingungen mit der Abholung des Lagers auf Kosten des Partners und der endgültigen Abrechnung des tatsächlichen Lagerbestands kündigen.</w:t>
      </w:r>
    </w:p>
    <w:p>
      <w:r>
        <w:t xml:space="preserve">Ohne Mitwirkung des Partners bei der Annahme des Lagers Der Lieferant kann das gesamte übertragene Lager ohne Anwendung eines Rabatts abrechnen.</w:t>
      </w:r>
    </w:p>
    <w:p>
      <w:r>
        <w:t xml:space="preserve">Detaillierte Berichtsregeln werden im Berichtskapitel oder in einem gesonderten Berichtsverfahren festgelegt.</w:t>
      </w:r>
    </w:p>
    <w:p>
      <w:pPr>
        <w:pStyle w:val="Heading2"/>
      </w:pPr>
      <w:r>
        <w:t xml:space="preserve">7.19. Warehouse States Support Program und strategischer Partner</w:t>
      </w:r>
    </w:p>
    <w:p>
      <w:r>
        <w:t xml:space="preserve">Der autorisierte Partner verwendet das Storage States Support Programm nach grundlegenden Prinzipien.</w:t>
      </w:r>
    </w:p>
    <w:p>
      <w:r>
        <w:t xml:space="preserve">Der strategische Partner kann das Extended Warehouse States Support Program als eines der strategischen Rechte erhalten.</w:t>
      </w:r>
    </w:p>
    <w:p>
      <w:r>
        <w:t xml:space="preserve">Der Hauptvorteil des Extended Storage States Support-Programms kann darin bestehen, das Niveau der staatlichen Auffüllung von 40% auf 80% des höchsten Verkaufsergebnisses eines bestimmten Artikels mit maximal zwölf vorherigen Abrechnungsperioden zu erhöhen.</w:t>
      </w:r>
    </w:p>
    <w:p>
      <w:r>
        <w:t xml:space="preserve">Das erweiterte Programm kann für alle Produkte, Produktteile, ausgewählten Kategorien, Sonderprodukte oder Sonderprodukte gelten.</w:t>
      </w:r>
    </w:p>
    <w:p>
      <w:r>
        <w:t xml:space="preserve">Die erhöhten Limits sollten in der Storage Support Product List angegeben werden.</w:t>
      </w:r>
    </w:p>
    <w:p>
      <w:r>
        <w:t xml:space="preserve">Ein Partner, der das Extended Warehouse Support Programm nutzt, unterliegt allgemeinen Nachtragsregeln, sofern der Lieferant nicht ausdrücklich etwas anderes beschließt.</w:t>
      </w:r>
    </w:p>
    <w:p>
      <w:r>
        <w:t xml:space="preserve">FIXON sieht grundsätzlich keine getrennte Aufschlüsselung der Kategorien von Lagerlieferungen nach dem Status des Partners vor, es sei denn, das individuelle Dokument sieht eine spezifische Lösung vor.</w:t>
      </w:r>
    </w:p>
    <w:p>
      <w:pPr>
        <w:pStyle w:val="Heading2"/>
      </w:pPr>
      <w:r>
        <w:t xml:space="preserve">7.20. Lagerstaaten Unterstützungsprogramm und Demonstrationszentrum</w:t>
      </w:r>
    </w:p>
    <w:p>
      <w:r>
        <w:t xml:space="preserve">Das FIXON-Demonstrationszentrum verfügt möglicherweise über eine größere Auswahl an Lagerhallen als der autorisierte Partner und der strategische Partner.</w:t>
      </w:r>
    </w:p>
    <w:p>
      <w:r>
        <w:t xml:space="preserve">Das Demonstrationszentrum kann den Bestand aller angebotenen Produkte oder des vereinbarten Teils des Angebots, einschließlich der Produkte, die nur auf Bestellung anderer Partner erhältlich sind, vorhalten.</w:t>
      </w:r>
    </w:p>
    <w:p>
      <w:r>
        <w:t xml:space="preserve">Das Demonstrationszentrum kann</w:t>
      </w:r>
    </w:p>
    <w:p>
      <w:r>
        <w:t xml:space="preserve">Standardprodukte,</w:t>
      </w:r>
    </w:p>
    <w:p>
      <w:r>
        <w:t xml:space="preserve">auf Anfrage erhältliche Produkte,</w:t>
      </w:r>
    </w:p>
    <w:p>
      <w:r>
        <w:t xml:space="preserve">Spezialerzeugnisse,</w:t>
      </w:r>
    </w:p>
    <w:p>
      <w:r>
        <w:t xml:space="preserve">Testprodukte,</w:t>
      </w:r>
    </w:p>
    <w:p>
      <w:r>
        <w:t xml:space="preserve">Primärerzeugnisse,</w:t>
      </w:r>
    </w:p>
    <w:p>
      <w:r>
        <w:t xml:space="preserve">Demonstrationsprodukte,</w:t>
      </w:r>
    </w:p>
    <w:p>
      <w:r>
        <w:t xml:space="preserve">Expositionsprodukte,</w:t>
      </w:r>
    </w:p>
    <w:p>
      <w:r>
        <w:t xml:space="preserve">Erzeugnisse, für die individuelle Bedingungen gelten.</w:t>
      </w:r>
    </w:p>
    <w:p>
      <w:r>
        <w:t xml:space="preserve">Die detaillierte Palette der Lagerhäuser des Demonstrationszentrums wird durch die Charta des demografischen Zentrums oder ein anderes Programmdokument festgelegt.</w:t>
      </w:r>
    </w:p>
    <w:p>
      <w:r>
        <w:t xml:space="preserve">Das Demonstrationszentrum kann als Ort dienen, an den sich die Kunden für das Produkt interessieren, das in der regulären Partnereinrichtung, dem kundenspezifischen Produkt, dem speziellen Produkt oder der Testmöglichkeit nicht verfügbar ist.</w:t>
      </w:r>
    </w:p>
    <w:p>
      <w:pPr>
        <w:pStyle w:val="Heading2"/>
      </w:pPr>
      <w:r>
        <w:t xml:space="preserve">7.21. Zusammenfassung des Warehouse States Support Program</w:t>
      </w:r>
    </w:p>
    <w:p>
      <w:r>
        <w:t xml:space="preserve">Das Warehouse States Support-Programm dient dazu, die Verfügbarkeit von FIXON-Produkten des Partners in einer Weise zu gewährleisten, die proportional zum tatsächlichen Verkauf ist.</w:t>
      </w:r>
    </w:p>
    <w:p>
      <w:r>
        <w:t xml:space="preserve">Nach der ersten Clearing-Periode beträgt das Grundniveau der Lagerunterstützung 40% des besten Verkaufsergebnisses des Artikels aus bis zu zwölf vorherigen Settlement-Perioden.</w:t>
      </w:r>
    </w:p>
    <w:p>
      <w:r>
        <w:t xml:space="preserve">Das Produkt muss einer kontinuierlichen Lagerungsunterstützung unterzogen werden, wenn die berechnete Unterstützungsmenge mindestens 5 Einheiten beträgt.</w:t>
      </w:r>
    </w:p>
    <w:p>
      <w:r>
        <w:t xml:space="preserve">Das Berechnungsergebnis wird auf die vollständige Stückzahl aufgerundet.</w:t>
      </w:r>
    </w:p>
    <w:p>
      <w:r>
        <w:t xml:space="preserve">Die Alarmschwelle beträgt 25% des vergebenen Levels, nicht weniger als 2 Einheiten.</w:t>
      </w:r>
    </w:p>
    <w:p>
      <w:r>
        <w:t xml:space="preserve">Das Erreichen der Alarmschwelle durch eine Position kann die Fertigstellung des gesamten Lagers auf die zu Beginn des Abrechnungszeitraums vergebenen Werte auslösen.</w:t>
      </w:r>
    </w:p>
    <w:p>
      <w:r>
        <w:t xml:space="preserve">Ergänzende Lieferungen erfolgen nicht mehr als einmal alle 7 Tage.</w:t>
      </w:r>
    </w:p>
    <w:p>
      <w:r>
        <w:t xml:space="preserve">Der Partner führt eine vierteljährliche Bestandsaufnahme durch.</w:t>
      </w:r>
    </w:p>
    <w:p>
      <w:r>
        <w:t xml:space="preserve">Eine fotografische Dokumentation kann erforderlich sein, wenn Abweichungen mehr als 5% des Lagerwertes betragen.</w:t>
      </w:r>
    </w:p>
    <w:p>
      <w:r>
        <w:t xml:space="preserve">Eine Vor-Ort-Kontrolle kann mit Abweichungen von mehr als 15 % des Lagerwerts durchgeführt werden.</w:t>
      </w:r>
    </w:p>
    <w:p>
      <w:r>
        <w:t xml:space="preserve">Das Fehlen eines monatlichen Berichts suspendiert Zusätze und verhindert eine ordnungsgemäße Abwicklung.</w:t>
      </w:r>
    </w:p>
    <w:p>
      <w:r>
        <w:t xml:space="preserve">Der detaillierte Umfang des Speichersupports des Partners ergibt sich aus der aktuellen Produktliste, die vom Warehouse Support abgedeckt wird.</w:t>
      </w:r>
    </w:p>
    <w:p>
      <w:pPr>
        <w:pStyle w:val="Heading2"/>
      </w:pPr>
      <w:r>
        <w:t xml:space="preserve">8.1 Zweck des Rabattsystems</w:t>
      </w:r>
    </w:p>
    <w:p>
      <w:r>
        <w:t xml:space="preserve">Das FIXON Rabattsystem ist einer der grundlegenden Mechanismen des FIXON Partnerschaftsprogramms.</w:t>
      </w:r>
    </w:p>
    <w:p>
      <w:r>
        <w:t xml:space="preserve">Ziel des Rabattsystems ist es, Premium-Partner zu entwickeln, die den Verkauf von FIXON-Produkten entwickeln, ihre Verfügbarkeit für Endkunden erhöhen und ihre Vertriebskanäle aktiv nutzen, um den Markt aufzubauen.</w:t>
      </w:r>
    </w:p>
    <w:p>
      <w:r>
        <w:t xml:space="preserve">Das Rabattsystem ist progressiv. Dies bedeutet, dass die Höhe des Rabatts des Partners mit dem Anstieg des Verkaufsergebnisses steigt.</w:t>
      </w:r>
    </w:p>
    <w:p>
      <w:r>
        <w:t xml:space="preserve">Das System wurde so konzipiert, dass es betriebstechnisch möglichst einfach, für den Partner transparent und an das tatsächliche Verkaufsvolumen der FIXON-Produkte gekoppelt ist.</w:t>
      </w:r>
    </w:p>
    <w:p>
      <w:r>
        <w:t xml:space="preserve">Der Rabatt wird nicht ausschließlich als Reduzierung des Kaufpreises behandelt. Es ist ein Instrument zur Entwicklung der Zusammenarbeit, um dem Partner zu ermöglichen:</w:t>
      </w:r>
    </w:p>
    <w:p>
      <w:r>
        <w:t xml:space="preserve">Aufbau eines attraktiven Angebots für Kunden,</w:t>
      </w:r>
    </w:p>
    <w:p>
      <w:r>
        <w:t xml:space="preserve">Erhöhung der Handelsspannen,</w:t>
      </w:r>
    </w:p>
    <w:p>
      <w:r>
        <w:t xml:space="preserve">Entwicklung des Verkaufs von FIXON-Produkten,</w:t>
      </w:r>
    </w:p>
    <w:p>
      <w:r>
        <w:t xml:space="preserve">Abwicklung größerer Aufträge,</w:t>
      </w:r>
    </w:p>
    <w:p>
      <w:r>
        <w:t xml:space="preserve">Entwicklung der Beziehungen zu den ständigen Empfängern,</w:t>
      </w:r>
    </w:p>
    <w:p>
      <w:r>
        <w:t xml:space="preserve">schrittweiser Übergang zu höheren Ebenen der Zusammenarbeit.</w:t>
      </w:r>
    </w:p>
    <w:p>
      <w:r>
        <w:t xml:space="preserve">Das Rabattsystem soll Vertriebspartner unterstützen, aber nicht zu einer Destabilisierung des Vertriebsnetzes oder einer aggressiven Senkung des Markenwerts von FIXON führen.</w:t>
      </w:r>
    </w:p>
    <w:p>
      <w:r>
        <w:t xml:space="preserve">Rabatte werden in Übereinstimmung mit der Vereinbarung, dem Partnerprogramm, der Katalogpreisliste, den Verkaufsergebnissen und anderen Programmdokumenten berechnet.</w:t>
      </w:r>
    </w:p>
    <w:p>
      <w:pPr>
        <w:pStyle w:val="Heading2"/>
      </w:pPr>
      <w:r>
        <w:t xml:space="preserve">8.2 Grundlegende Annahmen der Rabattregelung</w:t>
      </w:r>
    </w:p>
    <w:p>
      <w:r>
        <w:t xml:space="preserve">Das Rabattsystem basiert auf dem vom Partner erzielten Verkaufsergebnis.</w:t>
      </w:r>
    </w:p>
    <w:p>
      <w:r>
        <w:t xml:space="preserve">Das Verkaufsergebnis wird für FIXON-Produkte, die unter das Programm fallen, unter Berücksichtigung der Regeln für Lagerprodukte, Zollprodukte, Rücksendungen, Beschwerden und Ausnahmen zusammen bestimmt.</w:t>
      </w:r>
    </w:p>
    <w:p>
      <w:r>
        <w:t xml:space="preserve">Der Rabatt wird auf der Grundlage des besten Verkaufsergebnisses ermittelt, das der Partner in bis zu zwölf vorangegangenen Abrechnungsperioden erzielt hat.</w:t>
      </w:r>
    </w:p>
    <w:p>
      <w:r>
        <w:t xml:space="preserve">Dies bedeutet, dass ein vorübergehender Umsatzrückgang in einem Abrechnungszeitraum nicht automatisch zu einem Verlust des Rabattniveaus führt, wenn der Partner zuvor eine höhere Punktzahl erreicht hat, die sich für eine höhere Schwelle qualifiziert.</w:t>
      </w:r>
    </w:p>
    <w:p>
      <w:r>
        <w:t xml:space="preserve">Das Rabattsystem dient der Stabilisierung der Zusammenarbeit und ermutigt Partner, langfristige Verkäufe aufzubauen, anstatt sich nur auf das Ergebnis eines Monats zu konzentrieren.</w:t>
      </w:r>
    </w:p>
    <w:p>
      <w:r>
        <w:t xml:space="preserve">Der auf der Grundlage des besten Verkaufsergebnisses gewährte Rabatt gilt für den nächsten Abrechnungszeitraum, es sei denn, der Vertrag, die Preisgestaltung, die Partnerkarte oder ein anderes Programmdokument sehen etwas anderes vor.</w:t>
      </w:r>
    </w:p>
    <w:p>
      <w:r>
        <w:t xml:space="preserve">Der Rabatt gilt für alle FIXON-Produkte, es sei denn, Preisliste, Produktliste, Programm, Vertrag oder anderes Programmdokument sieht den Ausschluss eines bestimmten Produkts, einer bestimmten Produktgruppe oder zusätzlicher Kosten vor.</w:t>
      </w:r>
    </w:p>
    <w:p>
      <w:r>
        <w:t xml:space="preserve">Lieferkosten werden nicht abgezinst, wenn sie in der Preisliste aufgeführt sind oder als separates Element der Preisberechnung enthalten sind.</w:t>
      </w:r>
    </w:p>
    <w:p>
      <w:r>
        <w:t xml:space="preserve">Wenn der dem Kunden vorgelegte Produktkatalogpreis die Lieferkosten des Lieferanten berücksichtigt, ergibt sich die Methode zur Abrechnung dieser Kosten aus der Preisliste, der Rechnung oder einem anderen Programmdokument.</w:t>
      </w:r>
    </w:p>
    <w:p>
      <w:pPr>
        <w:pStyle w:val="Heading2"/>
      </w:pPr>
      <w:r>
        <w:t xml:space="preserve">8.3 Abzinsungsschwellen</w:t>
      </w:r>
    </w:p>
    <w:p>
      <w:r>
        <w:t xml:space="preserve">Die grundlegenden Rabattschwellen im FIXON-Partnerschaftsprogramm sind:</w:t>
      </w:r>
    </w:p>
    <w:p>
      <w:r>
        <w:t xml:space="preserve">5 bis 20 Stück — 5%,</w:t>
      </w:r>
    </w:p>
    <w:p>
      <w:r>
        <w:t xml:space="preserve">21 bis 100 Stück — 10%,</w:t>
      </w:r>
    </w:p>
    <w:p>
      <w:r>
        <w:t xml:space="preserve">101 bis 500 Stück — 15%,</w:t>
      </w:r>
    </w:p>
    <w:p>
      <w:r>
        <w:t xml:space="preserve">von 501 Stück und mehr - 20%.</w:t>
      </w:r>
    </w:p>
    <w:p>
      <w:r>
        <w:t xml:space="preserve">Rabattschwellen werden auf der Grundlage des Verkaufsergebnisses festgelegt.</w:t>
      </w:r>
    </w:p>
    <w:p>
      <w:r>
        <w:t xml:space="preserve">Das Verkaufsergebnis kann sowohl die Anzahl der verkauften Lagerartikel als auch die Verkaufseinheiten umfassen, die auf der Grundlage des Verkaufs der bestellten Produkte berechnet werden.</w:t>
      </w:r>
    </w:p>
    <w:p>
      <w:r>
        <w:t xml:space="preserve">Ein Partner, der eine bestimmte Abzinsungsschwelle erreicht hat, erhält den Abschlag, der dieser Schwelle im nächsten Abrechnungszeitraum zugewiesen wird.</w:t>
      </w:r>
    </w:p>
    <w:p>
      <w:r>
        <w:t xml:space="preserve">Hat der Partner in der Vergangenheit über einen Zeitraum von bis zu zwölf vorangegangenen Abrechnungsperioden ein höheres Umsatzergebnis erzielt, gilt das beste Ergebnis für die Ermittlung des Abschlagsniveaus.</w:t>
      </w:r>
    </w:p>
    <w:p>
      <w:r>
        <w:t xml:space="preserve">Der Lieferant kann dem Partner zusätzliche Boni, Boni oder Sonderkonditionen gewähren, wenn der Partner überdurchschnittliche Verkaufsergebnisse erzielt, einen besonders wertvollen Vertriebskanal betreibt, bedeutende Kunden unterstützt oder andere im Programm oder in einzelnen Programmdokumenten festgelegte Bedingungen erfüllt.</w:t>
      </w:r>
    </w:p>
    <w:p>
      <w:r>
        <w:t xml:space="preserve">Zusätzliche Boni, Boni oder Sonderkonditionen werden nicht automatisch gewährt und bedürfen der Entscheidung des Lieferanten.</w:t>
      </w:r>
    </w:p>
    <w:p>
      <w:pPr>
        <w:pStyle w:val="Heading2"/>
      </w:pPr>
      <w:r>
        <w:t xml:space="preserve">8.4 Verkaufsergebnis</w:t>
      </w:r>
    </w:p>
    <w:p>
      <w:r>
        <w:t xml:space="preserve">Das Verkaufsergebnis ist die Grundlage für die Festlegung des Partner-Rabattniveaus.</w:t>
      </w:r>
    </w:p>
    <w:p>
      <w:r>
        <w:t xml:space="preserve">Das Verkaufsergebnis ist das Gesamtergebnis des Partners, das für den jeweiligen Abrechnungszeitraum unter Berücksichtigung der im Programm, den Vereinbarungen und Programmdokumenten festgelegten Regeln ermittelt wurde.</w:t>
      </w:r>
    </w:p>
    <w:p>
      <w:r>
        <w:t xml:space="preserve">Das Verkaufsergebnis wird für alle unter das Programm fallenden FIXON-Produkte gezählt, es sei denn, die Preisliste, die Produktliste, die Partnerkarte oder ein anderes Programmdokument enthält eine spezielle Regel für bestimmte Produkte.</w:t>
      </w:r>
    </w:p>
    <w:p>
      <w:r>
        <w:t xml:space="preserve">Das Verkaufsergebnis umfasst insbesondere:</w:t>
      </w:r>
    </w:p>
    <w:p>
      <w:r>
        <w:t xml:space="preserve">verkaufte Lagerwarenstücke,</w:t>
      </w:r>
    </w:p>
    <w:p>
      <w:r>
        <w:t xml:space="preserve">verkaufte Artikel aus dem Ausgangslager,</w:t>
      </w:r>
    </w:p>
    <w:p>
      <w:r>
        <w:t xml:space="preserve">verkaufte Stücke von Erzeugnissen, die unter das Förderprogramm für die Speicherstaaten fallen,</w:t>
      </w:r>
    </w:p>
    <w:p>
      <w:r>
        <w:t xml:space="preserve">Verkaufseinheiten, berechnet vom Wert des Verkaufs bis zur Bestellung der Produkte,</w:t>
      </w:r>
    </w:p>
    <w:p>
      <w:r>
        <w:t xml:space="preserve">Rückgabe, wenn der Verkauf ursprünglich getätigt und gemeldet wurde,</w:t>
      </w:r>
    </w:p>
    <w:p>
      <w:r>
        <w:t xml:space="preserve">Beschwerden, wenn der Verkauf ursprünglich getätigt wurde und der Berichterstattung unterliegt.</w:t>
      </w:r>
    </w:p>
    <w:p>
      <w:r>
        <w:t xml:space="preserve">Das Verkaufsergebnis umfasst insbesondere nicht:</w:t>
      </w:r>
    </w:p>
    <w:p>
      <w:r>
        <w:t xml:space="preserve">normaler Verbrauch von Expositionsprodukten,</w:t>
      </w:r>
    </w:p>
    <w:p>
      <w:r>
        <w:t xml:space="preserve">normale Verwendung von Prüfwerkzeugen,</w:t>
      </w:r>
    </w:p>
    <w:p>
      <w:r>
        <w:t xml:space="preserve">Produkte, die durch Verschulden des Partners beschädigt wurden,</w:t>
      </w:r>
    </w:p>
    <w:p>
      <w:r>
        <w:t xml:space="preserve">Produkte, die durch das Verschulden des Partners verloren gegangen sind,</w:t>
      </w:r>
    </w:p>
    <w:p>
      <w:r>
        <w:t xml:space="preserve">Produkte, die auf Verschulden des Partners zerstört wurden,</w:t>
      </w:r>
    </w:p>
    <w:p>
      <w:r>
        <w:t xml:space="preserve">Produkte, die ausschließlich aufgrund der Verantwortung des Partners freigegeben wurden,</w:t>
      </w:r>
    </w:p>
    <w:p>
      <w:r>
        <w:t xml:space="preserve">Betriebsartikel,</w:t>
      </w:r>
    </w:p>
    <w:p>
      <w:r>
        <w:t xml:space="preserve">andere vom Lieferanten angegebene Produkte, die vom Verkaufsergebnis ausgeschlossen sind.</w:t>
      </w:r>
    </w:p>
    <w:p>
      <w:r>
        <w:t xml:space="preserve">Das Verkaufsergebnis deckt keine Lieferkosten, wenn die Lieferkosten als separates Element des Preises oder der Abrechnung aufgeführt sind.</w:t>
      </w:r>
    </w:p>
    <w:p>
      <w:r>
        <w:t xml:space="preserve">Wenn die Lieferkosten im Katalogpreis des mit Lieferung vom Lieferanten erhältlichen Produkts enthalten sind, kann sich die Art und Weise, in der sie bei der Berechnung des Rabatts ausgeschlossen oder berücksichtigt werden, aus der Preisliste oder der Rechnung ergeben.</w:t>
      </w:r>
    </w:p>
    <w:p>
      <w:r>
        <w:t xml:space="preserve">Das Verkaufsergebnis sollte die tatsächliche Geschäftstätigkeit des Partners widerspiegeln und nicht Ereignisse, die ausschließlich aus Verlust, Beschädigung oder Haftung für das Produkt resultieren.</w:t>
      </w:r>
    </w:p>
    <w:p>
      <w:pPr>
        <w:pStyle w:val="Heading2"/>
      </w:pPr>
      <w:r>
        <w:t xml:space="preserve">8.5. Verkaufsergebnis und Lagerprodukte</w:t>
      </w:r>
    </w:p>
    <w:p>
      <w:r>
        <w:t xml:space="preserve">Speicherprodukte sind im Verkaufsergebnis nach Anzahl der verkauften Artikel enthalten.</w:t>
      </w:r>
    </w:p>
    <w:p>
      <w:r>
        <w:t xml:space="preserve">Das Warehouse-Produkt ist ein Produkt, das sich beim Partner im Startlager befindet oder vom Storage States Support Program abgedeckt wird.</w:t>
      </w:r>
    </w:p>
    <w:p>
      <w:r>
        <w:t xml:space="preserve">Der Verkauf des Lagerprodukts sollte im monatlichen Verkaufsbericht angegeben werden.</w:t>
      </w:r>
    </w:p>
    <w:p>
      <w:r>
        <w:t xml:space="preserve">Für die Zwecke des Verkaufsergebnisses entspricht ein verkauftes Stück des Lagerprodukts einer Einheit des Verkaufsergebnisses, es sei denn, der Lieferant gibt für bestimmte Produkte eine andere Regel an.</w:t>
      </w:r>
    </w:p>
    <w:p>
      <w:r>
        <w:t xml:space="preserve">Speicherprodukte, die an Endkunden, Auftragnehmer, Großhandelskunden oder andere Käufer verkauft werden, sind im Verkaufsergebnis enthalten, wenn die Verkäufe ordnungsgemäß gemeldet wurden.</w:t>
      </w:r>
    </w:p>
    <w:p>
      <w:r>
        <w:t xml:space="preserve">Produkte, die ohne Verkauf an den Kunden freigegeben, verloren oder beschädigt wurden, enthalten das Verkaufsergebnis nicht, auch wenn sie dem Partner aufgrund der Haftung für das Produkt in Rechnung gestellt werden.</w:t>
      </w:r>
    </w:p>
    <w:p>
      <w:pPr>
        <w:pStyle w:val="Heading2"/>
      </w:pPr>
      <w:r>
        <w:t xml:space="preserve">8.6. Verkaufsergebnis und kundenspezifische Produkte</w:t>
      </w:r>
    </w:p>
    <w:p>
      <w:r>
        <w:t xml:space="preserve">Die kundenspezifischen Produkte enthalten das Verkaufsergebnis, indem der Wert ihrer Verkäufe in Verkaufseinheiten umgewandelt wird.</w:t>
      </w:r>
    </w:p>
    <w:p>
      <w:r>
        <w:t xml:space="preserve">Der Umstellungsmechanismus von Produkten auf Bestellung soll die Einbeziehung von Produkten in das Rabattsystem ermöglichen, die nicht nach einer einfachen Anzahl von Artikeln im Standardlager des Partners gezählt werden.</w:t>
      </w:r>
    </w:p>
    <w:p>
      <w:r>
        <w:t xml:space="preserve">Dies gilt insbesondere für Produkte:</w:t>
      </w:r>
    </w:p>
    <w:p>
      <w:r>
        <w:t xml:space="preserve">ausschließlich auf individuelle Bestellung,</w:t>
      </w:r>
    </w:p>
    <w:p>
      <w:r>
        <w:t xml:space="preserve">mit einer längeren Frist erreichbar,</w:t>
      </w:r>
    </w:p>
    <w:p>
      <w:r>
        <w:t xml:space="preserve">individuell verfügbar,</w:t>
      </w:r>
    </w:p>
    <w:p>
      <w:r>
        <w:t xml:space="preserve">nicht standardmäßig im Partnermagazin verfügbar,</w:t>
      </w:r>
    </w:p>
    <w:p>
      <w:r>
        <w:t xml:space="preserve">mit einem höheren Einheitswert,</w:t>
      </w:r>
    </w:p>
    <w:p>
      <w:r>
        <w:t xml:space="preserve">in das Angebot im Beschaffungsmodell eingeführt.</w:t>
      </w:r>
    </w:p>
    <w:p>
      <w:r>
        <w:t xml:space="preserve">Der Wert des Verkaufs von Produkten auf Bestellung wird in Verkaufseinheiten umgerechnet, indem der gesamte Nettowert des Verkaufs solcher Produkte in einem bestimmten Abrechnungszeitraum durch den aktuellen Katalog-Nettopreis des teuersten Produkts geteilt wird, das vom Lagerstaat-Supportprogramm des Partners abgedeckt wird.</w:t>
      </w:r>
    </w:p>
    <w:p>
      <w:r>
        <w:t xml:space="preserve">Das Ergebnis der Umrechnung wird auf die volle ganze Zahl abgerundet.</w:t>
      </w:r>
    </w:p>
    <w:p>
      <w:r>
        <w:t xml:space="preserve">Technisches Beispiel:</w:t>
      </w:r>
    </w:p>
    <w:p>
      <w:r>
        <w:t xml:space="preserve">wenn der Nettoverkaufswert der bestellten Produkte 12.000 PLN beträgt,</w:t>
      </w:r>
    </w:p>
    <w:p>
      <w:r>
        <w:t xml:space="preserve">und der Nettopreis des teuersten unter das Programm zur Unterstützung von Warenlagern fallenden Produkts 3 000 PLN beträgt;</w:t>
      </w:r>
    </w:p>
    <w:p>
      <w:r>
        <w:t xml:space="preserve">Das Konvertierungsergebnis ist 4 Verkaufseinheiten.</w:t>
      </w:r>
    </w:p>
    <w:p>
      <w:r>
        <w:t xml:space="preserve">Wenn das Ergebnis der Umwandlung keine vollständige Verkaufseinheit ergibt, erhöht der unvollständige Teil das Verkaufsergebnis nicht.</w:t>
      </w:r>
    </w:p>
    <w:p>
      <w:r>
        <w:t xml:space="preserve">Dieser Mechanismus zielt darauf ab, das Verhältnis zwischen dem Verkauf von Standardprodukten und kundenspezifischen Produkten zu erhalten.</w:t>
      </w:r>
    </w:p>
    <w:p>
      <w:r>
        <w:t xml:space="preserve">Wenn der Partner gerade erst anfängt zu kooperieren und eine kleine Auswahl an Lagerunterstützung hat, kann der Verkauf eines teureren Produkts auf Bestellung einen stärkeren Einfluss auf das Verkaufsergebnis haben.</w:t>
      </w:r>
    </w:p>
    <w:p>
      <w:r>
        <w:t xml:space="preserve">Wenn der Partner über ein umfangreiches Lagerangebot verfügt, verringert derselbe Mechanismus das Risiko einer übermäßigen Verzerrung des Ergebnisses Verkäufe durch eine einzige teure Bestellung.</w:t>
      </w:r>
    </w:p>
    <w:p>
      <w:pPr>
        <w:pStyle w:val="Heading2"/>
      </w:pPr>
      <w:r>
        <w:t xml:space="preserve">8.7. Produkte sofort mit Lieferung vom Lieferanten erhältlich</w:t>
      </w:r>
    </w:p>
    <w:p>
      <w:r>
        <w:t xml:space="preserve">Produkte, die sofort mit Lieferung vom Lieferanten erhältlich sind, können Teil des Warehouse States Support Programms und des Katalogangebots sein.</w:t>
      </w:r>
    </w:p>
    <w:p>
      <w:r>
        <w:t xml:space="preserve">Wenn ein solches Produkt vom Partner an den Kunden verkauft wird und der Lieferant die Lieferung vornimmt, können die Verkäufe gemäß den für das Produkt vorgesehenen Regeln im Verkaufsergebnis berücksichtigt werden.</w:t>
      </w:r>
    </w:p>
    <w:p>
      <w:r>
        <w:t xml:space="preserve">Wenn das Produkt, das sofort mit der Lieferung vom Lieferanten erhältlich ist, das Verkaufsniveau erreicht, das die Lagerung von Lagerhäusern beim Partner rechtfertigt, kann das Produkt allgemein in die Lagerunterstützung eintreten.</w:t>
      </w:r>
    </w:p>
    <w:p>
      <w:r>
        <w:t xml:space="preserve">In diesem Fall kann das Produkt in die Liste der Speicherunterstützungsprodukte aufgenommen werden, wobei der Speicherumfang gewährt wird.</w:t>
      </w:r>
    </w:p>
    <w:p>
      <w:r>
        <w:t xml:space="preserve">Der Preis des Produkts, das sofort bei Lieferung vom Lieferanten erhältlich ist, kann die Lieferkosten gemäß E-Katalog oder Katalogpreisliste enthalten.</w:t>
      </w:r>
    </w:p>
    <w:p>
      <w:r>
        <w:t xml:space="preserve">Wenn das Produkt später für das Lager des Partners angenommen wird, kann die Preisliste eine Preisanpassung bis zu einer Höhe vorsehen, die die Stückkosten der Paketzustellung nicht berücksichtigt.</w:t>
      </w:r>
    </w:p>
    <w:p>
      <w:pPr>
        <w:pStyle w:val="Heading2"/>
      </w:pPr>
      <w:r>
        <w:t xml:space="preserve">8.8. Erstattungen und Beschwerden im Verkaufsergebnis</w:t>
      </w:r>
    </w:p>
    <w:p>
      <w:r>
        <w:t xml:space="preserve">Erstattungen und Reklamationen werden in das Verkaufsergebnis aufgenommen, wenn der Verkauf des Produkts tatsächlich getätigt und gemeldet wurde.</w:t>
      </w:r>
    </w:p>
    <w:p>
      <w:r>
        <w:t xml:space="preserve">Dieses Prinzip basiert auf der Annahme, dass der Partner Verkaufsaktivitäten durchgeführt hat, die in der Geschichte der Zusammenarbeit sichtbar sein sollten.</w:t>
      </w:r>
    </w:p>
    <w:p>
      <w:r>
        <w:t xml:space="preserve">Die Aufnahme der Rücksendung oder Reklamation in das Verkaufsergebnis bedeutet nicht automatisch, dass das Produkt in der gleichen Weise in Rechnung gestellt oder in Rechnung gestellt wird wie die Verkäufe, die ohne Rücksendung oder Reklamation abgeschlossen wurden.</w:t>
      </w:r>
    </w:p>
    <w:p>
      <w:r>
        <w:t xml:space="preserve">Die finanziellen Folgen von Rücksendungen und Beschwerden werden gemäß der Vereinbarung, dem Beschwerdeverfahren, der Preisliste und den Rechnungsunterlagen festgelegt.</w:t>
      </w:r>
    </w:p>
    <w:p>
      <w:r>
        <w:t xml:space="preserve">Wenn die Beschwerde anerkannt wird und der Mangel nicht auf das Verschulden des Partners zurückzuführen ist, trägt der Partner nicht die Kosten der angenommenen Beschwerde.</w:t>
      </w:r>
    </w:p>
    <w:p>
      <w:r>
        <w:t xml:space="preserve">Das Reklamationsrisiko des Produkts trägt der Hersteller gemäß den Vorschriften des Beschwerdeverfahrens.</w:t>
      </w:r>
    </w:p>
    <w:p>
      <w:r>
        <w:t xml:space="preserve">Die Rückerstattung oder Reklamation sollte im monatlichen Bericht angegeben werden, um eine ordnungsgemäße Abrechnung von Verkäufen, Lagerbeständen und Verkaufsergebnissen zu ermöglichen.</w:t>
      </w:r>
    </w:p>
    <w:p>
      <w:pPr>
        <w:pStyle w:val="Heading2"/>
      </w:pPr>
      <w:r>
        <w:t xml:space="preserve">8.9. Vom Partner beschädigte, verlorene und abgerechnete Produkte</w:t>
      </w:r>
    </w:p>
    <w:p>
      <w:r>
        <w:t xml:space="preserve">Produkte, die vom Partner beschädigt, verloren, zerstört oder abgerechnet wurden, werden gemäß den in der Vereinbarung, dem Programm und den Programmdokumenten festgelegten Regeln in Rechnung gestellt.</w:t>
      </w:r>
    </w:p>
    <w:p>
      <w:r>
        <w:t xml:space="preserve">Die Abrechnung solcher Produkte stellt nicht das Verkaufsergebnis dar.</w:t>
      </w:r>
    </w:p>
    <w:p>
      <w:r>
        <w:t xml:space="preserve">Dies bedeutet, dass das Produkt dem Partner in Rechnung gestellt werden kann, aber nicht das Rabattniveau erhöht, nicht das Verkaufsergebnis aufbaut und keine Grundlage für die Erhöhung der Lagerbestände darstellt.</w:t>
      </w:r>
    </w:p>
    <w:p>
      <w:r>
        <w:t xml:space="preserve">Dieser Grundsatz betrifft insbesondere:</w:t>
      </w:r>
    </w:p>
    <w:p>
      <w:r>
        <w:t xml:space="preserve">verlorene Produkte,</w:t>
      </w:r>
    </w:p>
    <w:p>
      <w:r>
        <w:t xml:space="preserve">vernichtete Erzeugnisse,</w:t>
      </w:r>
    </w:p>
    <w:p>
      <w:r>
        <w:t xml:space="preserve">Produkte, die durch Verschulden des Partners beschädigt wurden,</w:t>
      </w:r>
    </w:p>
    <w:p>
      <w:r>
        <w:t xml:space="preserve">Erzeugnisse, die während der Bestandsaufnahme nicht identifiziert wurden,</w:t>
      </w:r>
    </w:p>
    <w:p>
      <w:r>
        <w:t xml:space="preserve">Produkte, die aufgrund mangelnder Kooperation bei der Annahme des Lagers freigegeben wurden,</w:t>
      </w:r>
    </w:p>
    <w:p>
      <w:r>
        <w:t xml:space="preserve">Produkte, die falsch ausgegeben oder verwendet wurden.</w:t>
      </w:r>
    </w:p>
    <w:p>
      <w:r>
        <w:t xml:space="preserve">Expositionsprodukte oder Testtools, die durch das Verschulden des Partners beschädigt wurden, können mit einem Rabatt von 50% abgerechnet werden, wenn sich ein solches Modell aus dem Programm oder individuellen Vereinbarungen ergibt.</w:t>
      </w:r>
    </w:p>
    <w:p>
      <w:r>
        <w:t xml:space="preserve">Nicht exponierte Produkte, die vom Partner beschädigt, verloren oder zerstört wurden, können ohne Rabatt abgerechnet werden, es sei denn, der Lieferant entscheidet anders.</w:t>
      </w:r>
    </w:p>
    <w:p>
      <w:r>
        <w:t xml:space="preserve">Die Erfüllung der Haftung des Partners kann nicht als Verkauf mit Rabatt behandelt werden.</w:t>
      </w:r>
    </w:p>
    <w:p>
      <w:pPr>
        <w:pStyle w:val="Heading2"/>
      </w:pPr>
      <w:r>
        <w:t xml:space="preserve">8.10. Ausgenommen Betriebsartikel und -produkte</w:t>
      </w:r>
    </w:p>
    <w:p>
      <w:r>
        <w:t xml:space="preserve">Betriebsartikel sind vom Verkaufsergebnis ausgeschlossen.</w:t>
      </w:r>
    </w:p>
    <w:p>
      <w:r>
        <w:t xml:space="preserve">Betriebsartikel sind Produkte, die für den laufenden Verbrauch, den regelmäßigen Ersatz, die Wartung oder die Auffüllung bestimmt sind und vom Lieferanten als vom Verkaufsergebnis ausgeschlossen angegeben werden.</w:t>
      </w:r>
    </w:p>
    <w:p>
      <w:r>
        <w:t xml:space="preserve">Der Lieferant kann die Betriebselemente in der Katalogpreisliste, den Produktlisten, die vom Speichersupport abgedeckt werden, oder einem anderen Programmdokument angeben.</w:t>
      </w:r>
    </w:p>
    <w:p>
      <w:r>
        <w:t xml:space="preserve">Der Lieferant kann auch andere Produkte oder Produktgruppen angeben, die vom Verkaufsergebnis ausgeschlossen sind.</w:t>
      </w:r>
    </w:p>
    <w:p>
      <w:r>
        <w:t xml:space="preserve">Der Ausschluss des Produkts aus dem Verkaufsergebnis bedeutet, dass seine Verkäufe das Rabattniveau des Partners nicht erhöhen, es sei denn, der Lieferant entscheidet anders.</w:t>
      </w:r>
    </w:p>
    <w:p>
      <w:r>
        <w:t xml:space="preserve">Das vom Verkaufsergebnis ausgeschlossene Produkt kann weiterhin vom Partner verkauft und gemäß der entsprechenden Preisliste in Rechnung gestellt werden.</w:t>
      </w:r>
    </w:p>
    <w:p>
      <w:r>
        <w:t xml:space="preserve">Wenn das Produkt vom Verkaufsergebnis ausgeschlossen ist, sollte dies in der Preisliste, den Produktlisten oder einem anderen Programmdokument so angegeben werden, dass der Partner ordnungsgemäß berichten kann.</w:t>
      </w:r>
    </w:p>
    <w:p>
      <w:pPr>
        <w:pStyle w:val="Heading2"/>
      </w:pPr>
      <w:r>
        <w:t xml:space="preserve">8.11. Rabatt und FIXON Angebot</w:t>
      </w:r>
    </w:p>
    <w:p>
      <w:r>
        <w:t xml:space="preserve">Der sich aus der Rabattschwelle ergebende Basisrabatt gilt grundsätzlich für alle FIXON Produkte.</w:t>
      </w:r>
    </w:p>
    <w:p>
      <w:r>
        <w:t xml:space="preserve">Der Lieferant kann jedoch angeben, für welche Produkte, Produktgruppen, Kosten oder Abrechnungsposten der Rabatt nicht gilt.</w:t>
      </w:r>
    </w:p>
    <w:p>
      <w:r>
        <w:t xml:space="preserve">Ausnahmen können sich insbesondere auf Folgendes beziehen:</w:t>
      </w:r>
    </w:p>
    <w:p>
      <w:r>
        <w:t xml:space="preserve">Lieferkosten,</w:t>
      </w:r>
    </w:p>
    <w:p>
      <w:r>
        <w:t xml:space="preserve">Betriebsartikel,</w:t>
      </w:r>
    </w:p>
    <w:p>
      <w:r>
        <w:t xml:space="preserve">Produkte, die zu individuellen Bedingungen erhältlich sind,</w:t>
      </w:r>
    </w:p>
    <w:p>
      <w:r>
        <w:t xml:space="preserve">Testprodukte,</w:t>
      </w:r>
    </w:p>
    <w:p>
      <w:r>
        <w:t xml:space="preserve">Primärerzeugnisse,</w:t>
      </w:r>
    </w:p>
    <w:p>
      <w:r>
        <w:t xml:space="preserve">Spezialerzeugnisse,</w:t>
      </w:r>
    </w:p>
    <w:p>
      <w:r>
        <w:t xml:space="preserve">Zusatzdienste,</w:t>
      </w:r>
    </w:p>
    <w:p>
      <w:r>
        <w:t xml:space="preserve">Risikopositionselemente,</w:t>
      </w:r>
    </w:p>
    <w:p>
      <w:r>
        <w:t xml:space="preserve">Verantwortung des Partners.</w:t>
      </w:r>
    </w:p>
    <w:p>
      <w:r>
        <w:t xml:space="preserve">Ausnahmen sollten auf Preisliste, Produktliste, Partnerkarte, strategische Genehmigungskarte oder einem anderen Programmdokument basieren.</w:t>
      </w:r>
    </w:p>
    <w:p>
      <w:r>
        <w:t xml:space="preserve">Liegt keine ausdrückliche Freistellung vor, gilt FIXON als mit einem Basisrabatt gemäß dem Rabattniveau des Partners belegt.</w:t>
      </w:r>
    </w:p>
    <w:p>
      <w:pPr>
        <w:pStyle w:val="Heading2"/>
      </w:pPr>
      <w:r>
        <w:t xml:space="preserve">8.12. Rabatt auf eine Preisliste</w:t>
      </w:r>
    </w:p>
    <w:p>
      <w:r>
        <w:t xml:space="preserve">Der Rabatt wird anhand des Nettokatalogpreises des Produkts berechnet, es sei denn, die Preisliste, die Rechnung oder individuelle Regelungen sehen eine andere Berechnungsmethode vor.</w:t>
      </w:r>
    </w:p>
    <w:p>
      <w:r>
        <w:t xml:space="preserve">Die Katalogpreisliste kann folgende Angaben enthalten:</w:t>
      </w:r>
    </w:p>
    <w:p>
      <w:r>
        <w:t xml:space="preserve">Nettopreis,</w:t>
      </w:r>
    </w:p>
    <w:p>
      <w:r>
        <w:t xml:space="preserve">Bruttopreis,</w:t>
      </w:r>
    </w:p>
    <w:p>
      <w:r>
        <w:t xml:space="preserve">gegebenenfalls die Lieferkosten,</w:t>
      </w:r>
    </w:p>
    <w:p>
      <w:r>
        <w:t xml:space="preserve">Produktstatus,</w:t>
      </w:r>
    </w:p>
    <w:p>
      <w:r>
        <w:t xml:space="preserve">Verfügbarkeit der Produkte,</w:t>
      </w:r>
    </w:p>
    <w:p>
      <w:r>
        <w:t xml:space="preserve">Ausschluss vom Verkaufsergebnis,</w:t>
      </w:r>
    </w:p>
    <w:p>
      <w:r>
        <w:t xml:space="preserve">Ausschluss von der Abzinsung,</w:t>
      </w:r>
    </w:p>
    <w:p>
      <w:r>
        <w:t xml:space="preserve">besondere Verkaufsbedingungen.</w:t>
      </w:r>
    </w:p>
    <w:p>
      <w:r>
        <w:t xml:space="preserve">Die für den betreffenden Clearingzeitraum geltenden Preise bleiben die Grundlage für die Rechnungsstellung der Verkäufe für diesen Clearingzeitraum.</w:t>
      </w:r>
    </w:p>
    <w:p>
      <w:r>
        <w:t xml:space="preserve">Wenn sich der Preis des Produkts ändert, gilt die Aktualisierung ab dem vom Lieferanten gemäß den Regeln der Vereinbarung und der Programmdokumente angegebenen Datum.</w:t>
      </w:r>
    </w:p>
    <w:p>
      <w:r>
        <w:t xml:space="preserve">Preislistenaktualisierungen sollten dem Partner vom Lieferanten oder Mediator mitgeteilt werden.</w:t>
      </w:r>
    </w:p>
    <w:p>
      <w:r>
        <w:t xml:space="preserve">Der Partner sollte die aktuelle Preisliste verwenden, wenn er dem Kunden den Preis vorlegt, Verkäufe meldet und Rechnungen überprüft.</w:t>
      </w:r>
    </w:p>
    <w:p>
      <w:pPr>
        <w:pStyle w:val="Heading2"/>
      </w:pPr>
      <w:r>
        <w:t xml:space="preserve">8:13 Zusätzlicher strategischer Rabatt</w:t>
      </w:r>
    </w:p>
    <w:p>
      <w:r>
        <w:t xml:space="preserve">Unabhängig vom grundlegenden Rabattsystem kann der strategische Partner einen zusätzlichen strategischen Rabatt erhalten.</w:t>
      </w:r>
    </w:p>
    <w:p>
      <w:r>
        <w:t xml:space="preserve">Zusätzlicher strategischer Rabatt ist eine der strategischen Mächte.</w:t>
      </w:r>
    </w:p>
    <w:p>
      <w:r>
        <w:t xml:space="preserve">Zusätzliche Strategie Rabatt kann bis einschließlich 5% gewährt werden.</w:t>
      </w:r>
    </w:p>
    <w:p>
      <w:r>
        <w:t xml:space="preserve">Zusätzlicher strategischer Rabatt soll es dem Partner ermöglichen, den Verkauf unter besonderen Bedingungen zu entwickeln, insbesondere wenn der Partner:</w:t>
      </w:r>
    </w:p>
    <w:p>
      <w:r>
        <w:t xml:space="preserve">Aufbau einer Datenbank mit regelmäßigen Empfängern,</w:t>
      </w:r>
    </w:p>
    <w:p>
      <w:r>
        <w:t xml:space="preserve">unterstützt Kunden mit überdurchschnittlichem Einkaufsvolumen,</w:t>
      </w:r>
    </w:p>
    <w:p>
      <w:r>
        <w:t xml:space="preserve">möchte ein eigenes Modell der Kundenbindungsunterstützung aufbauen,</w:t>
      </w:r>
    </w:p>
    <w:p>
      <w:r>
        <w:t xml:space="preserve">Großhandelsverkäufe durchführen,</w:t>
      </w:r>
    </w:p>
    <w:p>
      <w:r>
        <w:t xml:space="preserve">größere Investitionsverträge unterstützt,</w:t>
      </w:r>
    </w:p>
    <w:p>
      <w:r>
        <w:t xml:space="preserve">erfordert eine größere kommerzielle Flexibilität bei Großkunden,</w:t>
      </w:r>
    </w:p>
    <w:p>
      <w:r>
        <w:t xml:space="preserve">ein erhebliches Verkaufsvolumen von FIXON-Produkten generiert,</w:t>
      </w:r>
    </w:p>
    <w:p>
      <w:r>
        <w:t xml:space="preserve">Durchführung von Aktivitäten zur Steigerung der anhaltenden Präsenz von FIXON-Produkten in seinem Vertriebskanal.</w:t>
      </w:r>
    </w:p>
    <w:p>
      <w:r>
        <w:t xml:space="preserve">Zusätzliche Strategie Nach Erreichen einer bestimmten Verkaufsschwelle wird kein Rabatt automatisch gewährt.</w:t>
      </w:r>
    </w:p>
    <w:p>
      <w:r>
        <w:t xml:space="preserve">Die Gewährung eines zusätzlichen strategischen Rabats erfordert eine Entscheidung des Lieferanten und eine Bestätigung in der Charta der strategischen Befugnisse oder einem anderen Programmdokument.</w:t>
      </w:r>
    </w:p>
    <w:p>
      <w:r>
        <w:t xml:space="preserve">Der Partner kann mithilfe von Additional Strategic Discount ein eigenes Treueprogramm, individuelle Konditionen für Stammkunden oder Servicekunden mit größerem Einkaufsumfang aufbauen.</w:t>
      </w:r>
    </w:p>
    <w:p>
      <w:r>
        <w:t xml:space="preserve">Zusätzliche strategische Rabatte können im Falle eines Verstoßes gegen die Vereinbarung, das Programm, Markenschutzregeln, Berichtsregeln, Zahlungsfristen oder andere relevante Verpflichtungen des Partners begrenzt, ausgesetzt oder widerrufen werden.</w:t>
      </w:r>
    </w:p>
    <w:p>
      <w:r>
        <w:t xml:space="preserve">Der Umsatzrückgang bedeutet nicht zwangsläufig automatisch die Rücknahme des zusätzlichen strategischen Rabatts, sondern kann eine Grundlage für die Überprüfung der Angemessenheit der Aufrechterhaltung dieser Befugnis darstellen, wenn der Volumenverlust dauerhaft ist und die Rentabilität der Zusammenarbeit beeinträchtigt.</w:t>
      </w:r>
    </w:p>
    <w:p>
      <w:pPr>
        <w:pStyle w:val="Heading2"/>
      </w:pPr>
      <w:r>
        <w:t xml:space="preserve">8:14 Boni, Boni und Sonderkonditionen</w:t>
      </w:r>
    </w:p>
    <w:p>
      <w:r>
        <w:t xml:space="preserve">Der Lieferant kann Partnern zusätzliche Boni, Boni oder Sonderkonditionen gewähren.</w:t>
      </w:r>
    </w:p>
    <w:p>
      <w:r>
        <w:t xml:space="preserve">Boni und Boni können sein:</w:t>
      </w:r>
    </w:p>
    <w:p>
      <w:r>
        <w:t xml:space="preserve">Verkäufe,</w:t>
      </w:r>
    </w:p>
    <w:p>
      <w:r>
        <w:t xml:space="preserve">Absatzförderung,</w:t>
      </w:r>
    </w:p>
    <w:p>
      <w:r>
        <w:t xml:space="preserve">saisonal,</w:t>
      </w:r>
    </w:p>
    <w:p>
      <w:r>
        <w:t xml:space="preserve">Durchführung,</w:t>
      </w:r>
    </w:p>
    <w:p>
      <w:r>
        <w:t xml:space="preserve">Produkt</w:t>
      </w:r>
    </w:p>
    <w:p>
      <w:r>
        <w:t xml:space="preserve">Loyalität,</w:t>
      </w:r>
    </w:p>
    <w:p>
      <w:r>
        <w:t xml:space="preserve">strategisch,</w:t>
      </w:r>
    </w:p>
    <w:p>
      <w:r>
        <w:t xml:space="preserve">im Zusammenhang mit Marketing.</w:t>
      </w:r>
    </w:p>
    <w:p>
      <w:r>
        <w:t xml:space="preserve">Besondere Bedingungen können insbesondere gelten für</w:t>
      </w:r>
    </w:p>
    <w:p>
      <w:r>
        <w:t xml:space="preserve">ein bestimmtes Produkt,</w:t>
      </w:r>
    </w:p>
    <w:p>
      <w:r>
        <w:t xml:space="preserve">einer bestimmten Produktgruppe,</w:t>
      </w:r>
    </w:p>
    <w:p>
      <w:r>
        <w:t xml:space="preserve">einem bestimmten Kunden,</w:t>
      </w:r>
    </w:p>
    <w:p>
      <w:r>
        <w:t xml:space="preserve">den spezifischen Vertrag,</w:t>
      </w:r>
    </w:p>
    <w:p>
      <w:r>
        <w:t xml:space="preserve">einem bestimmten Verkaufskanal,</w:t>
      </w:r>
    </w:p>
    <w:p>
      <w:r>
        <w:t xml:space="preserve">den angegebenen Zeitraum,</w:t>
      </w:r>
    </w:p>
    <w:p>
      <w:r>
        <w:t xml:space="preserve">spezifische Absatzförderungsmaßnahmen.</w:t>
      </w:r>
    </w:p>
    <w:p>
      <w:r>
        <w:t xml:space="preserve">Boni, Boni und Sonderkonditionen werden nicht automatisch gewährt, es sei denn, ein separates Programmdokument legt die Bedingungen für ihren Erwerb klar fest.</w:t>
      </w:r>
    </w:p>
    <w:p>
      <w:r>
        <w:t xml:space="preserve">Die Regeln für die Vergabe, Abrechnung und den Verlust von Boni, Boni oder Sonderbedingungen können in der Partnercharta, der Charta der strategischen Rechte, den Promotionsregeln, der Preisliste oder einem anderen Programmdokument festgelegt werden.</w:t>
      </w:r>
    </w:p>
    <w:p>
      <w:pPr>
        <w:pStyle w:val="Heading2"/>
      </w:pPr>
      <w:r>
        <w:t xml:space="preserve">8.15. Berichterstattung als Bedingung für einen Abschlag</w:t>
      </w:r>
    </w:p>
    <w:p>
      <w:r>
        <w:t xml:space="preserve">Die korrekte Verkaufsberichterstattung ist eine Voraussetzung für die Berechnung des Rabatts.</w:t>
      </w:r>
    </w:p>
    <w:p>
      <w:r>
        <w:t xml:space="preserve">Kein Verkaufsbericht verhindert:</w:t>
      </w:r>
    </w:p>
    <w:p>
      <w:r>
        <w:t xml:space="preserve">Bestimmung des Verkaufsergebnisses,</w:t>
      </w:r>
    </w:p>
    <w:p>
      <w:r>
        <w:t xml:space="preserve">die Anwendung der angemessenen Abzinsungsschwelle,</w:t>
      </w:r>
    </w:p>
    <w:p>
      <w:r>
        <w:t xml:space="preserve">die korrekte Ausstellung der Rechnung,</w:t>
      </w:r>
    </w:p>
    <w:p>
      <w:r>
        <w:t xml:space="preserve">Aktualisierung der Lagerbestände,</w:t>
      </w:r>
    </w:p>
    <w:p>
      <w:r>
        <w:t xml:space="preserve">eine Bewertung der Grundlage für die Gewährung von Leistungen.</w:t>
      </w:r>
    </w:p>
    <w:p>
      <w:r>
        <w:t xml:space="preserve">Wenn der Partner den Bericht nicht fristgerecht abgibt, kann der Lieferant oder Vermittler den Partner auffordern, ihn einzureichen.</w:t>
      </w:r>
    </w:p>
    <w:p>
      <w:r>
        <w:t xml:space="preserve">Bis zum Erhalt eines ordnungsgemäßen Berichts Der Lieferer kann die Nachfüllung des Lagers und die Abrechnung der Leistungen aussetzen.</w:t>
      </w:r>
    </w:p>
    <w:p>
      <w:r>
        <w:t xml:space="preserve">Bleibt trotz einer Aufforderung ein Bericht aus, so gelten die Bestimmungen der Vereinbarung, des Programms und des Berichtskapitels.</w:t>
      </w:r>
    </w:p>
    <w:p>
      <w:r>
        <w:t xml:space="preserve">Der Rabatt kann nicht ordnungsgemäß ohne Daten angewendet werden, um Verkäufe, Retouren, Beschwerden, kundenspezifische Produkte und Produkte aus dem Verkaufsergebnis zu bestimmen.</w:t>
      </w:r>
    </w:p>
    <w:p>
      <w:pPr>
        <w:pStyle w:val="Heading2"/>
      </w:pPr>
      <w:r>
        <w:t xml:space="preserve">8.16 Berichtigungen des Verkaufsergebnisses</w:t>
      </w:r>
    </w:p>
    <w:p>
      <w:r>
        <w:t xml:space="preserve">Das Verkaufsergebnis kann korrigiert werden, wenn der Bericht Fehler enthält oder wenn die Umstände, die die Richtigkeit des Vergleichs beeinflussen, nach seiner Übermittlung bekannt gegeben werden.</w:t>
      </w:r>
    </w:p>
    <w:p>
      <w:r>
        <w:t xml:space="preserve">Die Änderung kann sich insbesondere auf Folgendes beziehen:</w:t>
      </w:r>
    </w:p>
    <w:p>
      <w:r>
        <w:t xml:space="preserve">die falsche Anzahl verkaufter Einheiten,</w:t>
      </w:r>
    </w:p>
    <w:p>
      <w:r>
        <w:t xml:space="preserve">falsch angegebener Wert der Produkte auf Bestellung,</w:t>
      </w:r>
    </w:p>
    <w:p>
      <w:r>
        <w:t xml:space="preserve">Rückgabeverbot,</w:t>
      </w:r>
    </w:p>
    <w:p>
      <w:r>
        <w:t xml:space="preserve">eine nicht beantragte Beschwerde,</w:t>
      </w:r>
    </w:p>
    <w:p>
      <w:r>
        <w:t xml:space="preserve">Fehlklassifizierung des Produkts, wie im Verkaufsergebnis enthalten,</w:t>
      </w:r>
    </w:p>
    <w:p>
      <w:r>
        <w:t xml:space="preserve">Verwechslung des in Betrieb befindlichen Artikels,</w:t>
      </w:r>
    </w:p>
    <w:p>
      <w:r>
        <w:t xml:space="preserve">falsche Lieferkosten,</w:t>
      </w:r>
    </w:p>
    <w:p>
      <w:r>
        <w:t xml:space="preserve">Fehlkalkulationen in Bezug auf Verkaufseinheiten,</w:t>
      </w:r>
    </w:p>
    <w:p>
      <w:r>
        <w:t xml:space="preserve">Offenlegung eines Produkts, das durch Verschulden des Partners beschädigt oder verloren gegangen ist.</w:t>
      </w:r>
    </w:p>
    <w:p>
      <w:r>
        <w:t xml:space="preserve">Die Korrektur des Verkaufsergebnisses kann während des laufenden oder nachfolgenden Abrechnungszeitraums erfolgen.</w:t>
      </w:r>
    </w:p>
    <w:p>
      <w:r>
        <w:t xml:space="preserve">Beeinflusst die Anpassung die Höhe des Abschlags, so treffen die Vertragsparteien eine angemessene Regelung in Übereinstimmung mit der Rechnung, der Berichtigung, der Entschädigung oder einem anderen Rechnungsdokument.</w:t>
      </w:r>
    </w:p>
    <w:p>
      <w:r>
        <w:t xml:space="preserve">Die Korrektur sollte nicht als Sanktion behandelt werden, wenn sie aus einem offensichtlichen Fehler resultiert und sofort erklärt wurde.</w:t>
      </w:r>
    </w:p>
    <w:p>
      <w:r>
        <w:t xml:space="preserve">Wiederholte Meldefehler können jedoch die Bewertung der Zusammenarbeit und die Gewährung weiterer Vorteile beeinflussen.</w:t>
      </w:r>
    </w:p>
    <w:p>
      <w:pPr>
        <w:pStyle w:val="Heading2"/>
      </w:pPr>
      <w:r>
        <w:t xml:space="preserve">8:17. Bedeutung des Verkaufsergebnisses für andere Elemente des Programms</w:t>
      </w:r>
    </w:p>
    <w:p>
      <w:r>
        <w:t xml:space="preserve">Das Verkaufsergebnis ist nicht nur für die Höhe des Rabatts von Bedeutung.</w:t>
      </w:r>
    </w:p>
    <w:p>
      <w:r>
        <w:t xml:space="preserve">Das Verkaufsergebnis kann sich auch auf Folgendes auswirken:</w:t>
      </w:r>
    </w:p>
    <w:p>
      <w:r>
        <w:t xml:space="preserve">die Lagerbestände,</w:t>
      </w:r>
    </w:p>
    <w:p>
      <w:r>
        <w:t xml:space="preserve">die Aufnahme des Produkts in das Warehouse States Support Program,</w:t>
      </w:r>
    </w:p>
    <w:p>
      <w:r>
        <w:t xml:space="preserve">zunehmendes Wiederauffüllungsniveau,</w:t>
      </w:r>
    </w:p>
    <w:p>
      <w:r>
        <w:t xml:space="preserve">Bewertung des Potenzials des Partners,</w:t>
      </w:r>
    </w:p>
    <w:p>
      <w:r>
        <w:t xml:space="preserve">Gewährung des Status eines strategischen Partners,</w:t>
      </w:r>
    </w:p>
    <w:p>
      <w:r>
        <w:t xml:space="preserve">über die Gewährung des Programms für erweiterte Lagerstaaten,</w:t>
      </w:r>
    </w:p>
    <w:p>
      <w:r>
        <w:t xml:space="preserve">Gewährung eines zusätzlichen strategischen Rabats,</w:t>
      </w:r>
    </w:p>
    <w:p>
      <w:r>
        <w:t xml:space="preserve">Gewährung sonstiger Leistungen,</w:t>
      </w:r>
    </w:p>
    <w:p>
      <w:r>
        <w:t xml:space="preserve">Bewertung der Angemessenheit der Entwicklung der Zusammenarbeit.</w:t>
      </w:r>
    </w:p>
    <w:p>
      <w:r>
        <w:t xml:space="preserve">Im Falle von Lagerbeständen wird das Ergebnis des Verkaufs des Postens für diesen Posten getrennt analysiert.</w:t>
      </w:r>
    </w:p>
    <w:p>
      <w:r>
        <w:t xml:space="preserve">Im Falle eines Rabattsystems wird das Verkaufsergebnis kumulativ für alle unter das Programm fallenden Produkte unter Berücksichtigung der Regeln für die Umrechnung der Produkte auf Bestellung berechnet.</w:t>
      </w:r>
    </w:p>
    <w:p>
      <w:r>
        <w:t xml:space="preserve">Dies bedeutet, dass das gleiche Datensystem für unterschiedliche Zwecke, aber nach unterschiedlichen Berechnungsregeln verwendet werden kann.</w:t>
      </w:r>
    </w:p>
    <w:p>
      <w:r>
        <w:t xml:space="preserve">Der Partner sollte besonders auf die korrekte Berichterstattung achten, da der Verkaufsbericht gleichzeitig Rechnungen, Rabatte, Lager und die Bewertung der Zusammenarbeit betrifft.</w:t>
      </w:r>
    </w:p>
    <w:p>
      <w:pPr>
        <w:pStyle w:val="Heading2"/>
      </w:pPr>
      <w:r>
        <w:t xml:space="preserve">8:18. Beispiel für die Funktionsweise des Rabattsystems</w:t>
      </w:r>
    </w:p>
    <w:p>
      <w:r>
        <w:t xml:space="preserve">Das Beispiel ist rein erläuternd und ersetzt nicht die Bestimmungen der Vereinbarung, der Preisliste oder einzelner Programmdokumente.</w:t>
      </w:r>
    </w:p>
    <w:p>
      <w:r>
        <w:t xml:space="preserve">Erreichte der Partner in einer der letzten zwölf Vergleichsperioden ein Umsatzergebnis von 85 Einheiten, entspricht dessen Diskontierungsniveau einer Schwelle von 21 bis 100 Einheiten oder 10%.</w:t>
      </w:r>
    </w:p>
    <w:p>
      <w:r>
        <w:t xml:space="preserve">Wenn der Partner im folgenden Monat das Verkaufsergebnis von 40 Einheiten erreicht, aber das beste Ergebnis der letzten zwölf Abrechnungsperioden immer noch 85 Einheiten beträgt, behält der Partner das 10% Rabattniveau bei.</w:t>
      </w:r>
    </w:p>
    <w:p>
      <w:r>
        <w:t xml:space="preserve">Wenn der Partner das Verkaufsergebnis von 130 Einheiten im folgenden Monat erreicht, kann er ab dem nächsten Abrechnungszeitraum die Schwelle von 101 bis 500 Einheiten oder 15% erreichen.</w:t>
      </w:r>
    </w:p>
    <w:p>
      <w:r>
        <w:t xml:space="preserve">Wenn der Partner Produkte auf Bestellung verkauft, wird deren Nettowert gemäß dem im Programm beschriebenen Prinzip in Verkaufseinheiten umgerechnet.</w:t>
      </w:r>
    </w:p>
    <w:p>
      <w:r>
        <w:t xml:space="preserve">Wenn der Partner das Lagerprodukt durch sein eigenes Verschulden verliert, kann das Produkt in Rechnung gestellt werden, erhöht jedoch nicht das Verkaufsergebnis und erhöht nicht den Rabatt.</w:t>
      </w:r>
    </w:p>
    <w:p>
      <w:pPr>
        <w:pStyle w:val="Heading2"/>
      </w:pPr>
      <w:r>
        <w:t xml:space="preserve">8:19. Zusammenfassung der Grundsätze des Rabattsystems</w:t>
      </w:r>
    </w:p>
    <w:p>
      <w:r>
        <w:t xml:space="preserve">Das FIXON-Rabattsystem ist progressiv und basiert auf dem Verkaufsergebnis.</w:t>
      </w:r>
    </w:p>
    <w:p>
      <w:r>
        <w:t xml:space="preserve">Die Basisabzinsungsschwellen sind:</w:t>
      </w:r>
    </w:p>
    <w:p>
      <w:r>
        <w:t xml:space="preserve">5-20 Stück — 5%,</w:t>
      </w:r>
    </w:p>
    <w:p>
      <w:r>
        <w:t xml:space="preserve">21-100 Stück — 10%,</w:t>
      </w:r>
    </w:p>
    <w:p>
      <w:r>
        <w:t xml:space="preserve">101-500 Stück — 15%,</w:t>
      </w:r>
    </w:p>
    <w:p>
      <w:r>
        <w:t xml:space="preserve">501 Stück und mehr - 20%.</w:t>
      </w:r>
    </w:p>
    <w:p>
      <w:r>
        <w:t xml:space="preserve">Der Rabatt wird auf der Grundlage des besten Verkaufsergebnisses mit bis zu zwölf vorherigen Abrechnungsperioden ermittelt.</w:t>
      </w:r>
    </w:p>
    <w:p>
      <w:r>
        <w:t xml:space="preserve">Das Verkaufsergebnis wird für die unter das Programm fallenden Produkte zusammengezählt.</w:t>
      </w:r>
    </w:p>
    <w:p>
      <w:r>
        <w:t xml:space="preserve">On-Order-Produkte werden in Verkaufseinheiten umgewandelt, indem der Nettowert ihrer Verkäufe durch den Nettopreis des teuersten Produkts geteilt wird, das unter das Warehouse Support Scheme fällt.</w:t>
      </w:r>
    </w:p>
    <w:p>
      <w:r>
        <w:t xml:space="preserve">Das Ergebnis der Umrechnung wird abgerundet.</w:t>
      </w:r>
    </w:p>
    <w:p>
      <w:r>
        <w:t xml:space="preserve">Rückerstattungen und Reklamationen werden in das Verkaufsergebnis aufgenommen, wenn die Verkäufe tatsächlich getätigt und gemeldet wurden.</w:t>
      </w:r>
    </w:p>
    <w:p>
      <w:r>
        <w:t xml:space="preserve">Produkte, die auf Verschulden des Partners verloren, beschädigt oder beschädigt wurden, können in Rechnung gestellt werden, bauen jedoch kein Verkaufsergebnis auf.</w:t>
      </w:r>
    </w:p>
    <w:p>
      <w:r>
        <w:t xml:space="preserve">Vom Lieferanten angegebene Betriebsartikel und Produkte können vom Verkaufsergebnis ausgeschlossen werden.</w:t>
      </w:r>
    </w:p>
    <w:p>
      <w:r>
        <w:t xml:space="preserve">Der zusätzliche strategische Rabatt kann bis zu 5% betragen und erfordert die Gewährung als strategischer Anspruch.</w:t>
      </w:r>
    </w:p>
    <w:p>
      <w:r>
        <w:t xml:space="preserve">Die korrekte Berichterstattung ist eine Bedingung für die Berechnung des Rabatts.</w:t>
      </w:r>
    </w:p>
    <w:p>
      <w:r>
        <w:t xml:space="preserve">Das Verkaufsergebnis beeinflusst nicht nur den Rabatt, sondern auch den Bestand, die Entwicklung der Zusammenarbeit und die Möglichkeit, strategische Vorteile zu gewähren.</w:t>
      </w:r>
    </w:p>
    <w:p>
      <w:pPr>
        <w:pStyle w:val="Heading2"/>
      </w:pPr>
      <w:r>
        <w:t xml:space="preserve">9.1. Art des Status des strategischen Partners</w:t>
      </w:r>
    </w:p>
    <w:p>
      <w:r>
        <w:t xml:space="preserve">Der strategische Partner von FIXON ist die zweite Ebene der Zusammenarbeit im Rahmen des Partnerschaftsprogramms von FIXON.</w:t>
      </w:r>
    </w:p>
    <w:p>
      <w:r>
        <w:t xml:space="preserve">Der Status des strategischen Partners kann dem autorisierten Partner FIXON zuerkannt werden, dessen Arbeitsweise, Verkaufsergebnisse, Marktzugang, Kundenstamm, Rolle in der Produktentwicklung oder Bedeutung für das Vertriebsnetz die Gewährung spezifischer Kooperationsbedingungen rechtfertigen.</w:t>
      </w:r>
    </w:p>
    <w:p>
      <w:r>
        <w:t xml:space="preserve">Der Strategische Partner ist nicht nur ein Partner mit hoher Fluktuation. Dieser Status kann sich aus verschiedenen Quellen von strategischem Wert für FIXON ergeben.</w:t>
      </w:r>
    </w:p>
    <w:p>
      <w:r>
        <w:t xml:space="preserve">Der strategische Wert des Partners kann sich insbesondere ergeben aus:</w:t>
      </w:r>
    </w:p>
    <w:p>
      <w:r>
        <w:t xml:space="preserve">dauerhafter Verkauf von FIXON-Produkten,</w:t>
      </w:r>
    </w:p>
    <w:p>
      <w:r>
        <w:t xml:space="preserve">Kundenservice mit überdurchschnittlichem Einkaufsvolumen,</w:t>
      </w:r>
    </w:p>
    <w:p>
      <w:r>
        <w:t xml:space="preserve">Erwerb eines bedeutenden Großhandelskunden,</w:t>
      </w:r>
    </w:p>
    <w:p>
      <w:r>
        <w:t xml:space="preserve">die Entwicklung eines bestimmten Verkaufskanals,</w:t>
      </w:r>
    </w:p>
    <w:p>
      <w:r>
        <w:t xml:space="preserve">die Entwicklung des Absatzes in einer bestimmten Region,</w:t>
      </w:r>
    </w:p>
    <w:p>
      <w:r>
        <w:t xml:space="preserve">Verkauf von Sonderanfertigungen,</w:t>
      </w:r>
    </w:p>
    <w:p>
      <w:r>
        <w:t xml:space="preserve">Teilnahme an der Entwicklung eines neuen Produkts,</w:t>
      </w:r>
    </w:p>
    <w:p>
      <w:r>
        <w:t xml:space="preserve">Feedback zur Umsetzung des Produkts,</w:t>
      </w:r>
    </w:p>
    <w:p>
      <w:r>
        <w:t xml:space="preserve">Organisation eines spezifischen Expositions- oder Absatzförderungsmodells,</w:t>
      </w:r>
    </w:p>
    <w:p>
      <w:r>
        <w:t xml:space="preserve">Schaffung der Voraussetzungen für die Eröffnung des FIXON-Demonstrationszentrums.</w:t>
      </w:r>
    </w:p>
    <w:p>
      <w:r>
        <w:t xml:space="preserve">Der Status des strategischen Partners ist individuell und anerkannt.</w:t>
      </w:r>
    </w:p>
    <w:p>
      <w:r>
        <w:t xml:space="preserve">Der Partner hat keinen Anspruch auf Gewährung, Aufrechterhaltung, Erweiterung oder Änderung des Status eines strategischen Partners, es sei denn, ein gesondertes Dokument sieht ausdrücklich etwas anderes vor.</w:t>
      </w:r>
    </w:p>
    <w:p>
      <w:r>
        <w:t xml:space="preserve">Die Zuerkennung des Status eines strategischen Partners erfordert die Entscheidung und Bestätigung eines Lieferanten in der Charta des Partners, der Charta der strategischen Befugnisse oder einem anderen Programmdokument.</w:t>
      </w:r>
    </w:p>
    <w:p>
      <w:r>
        <w:t xml:space="preserve">Der Status des strategischen Partners wird dem Partner als Rechtspersönlichkeit und nicht als einzelne Einrichtung zuerkannt, es sei denn, die Parteien vereinbaren einzeln ein spezifisches Modell für die Funktionsweise des jeweiligen Mandats.</w:t>
      </w:r>
    </w:p>
    <w:p>
      <w:pPr>
        <w:pStyle w:val="Heading2"/>
      </w:pPr>
      <w:r>
        <w:t xml:space="preserve">9.2. Ziel des Status eines strategischen Partners</w:t>
      </w:r>
    </w:p>
    <w:p>
      <w:r>
        <w:t xml:space="preserve">Ziel des Status eines strategischen Partners ist es, die Ausweitung der Zusammenarbeit mit dem Partner zu ermöglichen, dessen Aktivitäten FIXON, Partner und Endkunden einen überdurchschnittlichen Wert bringen oder bringen können.</w:t>
      </w:r>
    </w:p>
    <w:p>
      <w:r>
        <w:t xml:space="preserve">Der Status des strategischen Partners soll die Gewährung einer solchen Befugnis ermöglichen, die der tatsächlichen Wertquelle entspricht, die der Partner geschaffen hat.</w:t>
      </w:r>
    </w:p>
    <w:p>
      <w:r>
        <w:t xml:space="preserve">Wenn der Partner überdurchschnittliche Kaufvolumina generiert, kann das geeignete Tool ein zusätzlicher strategischer Rabatt sein.</w:t>
      </w:r>
    </w:p>
    <w:p>
      <w:r>
        <w:t xml:space="preserve">Wenn es in einem bestimmten Absatzkanal eine Einschränkung des internen Wettbewerbs gibt, die für beide Parteien rentabel ist, kann der Marktschutz das geeignete Instrument sein.</w:t>
      </w:r>
    </w:p>
    <w:p>
      <w:r>
        <w:t xml:space="preserve">Wenn der Partner kontinuierlich hohe Verkaufsergebnisse erzielt und die Weiterentwicklung des Vertriebs eine höhere Verfügbarkeit von Produkten erfordert, kann das Extended Storage States Support Program das geeignete Werkzeug sein.</w:t>
      </w:r>
    </w:p>
    <w:p>
      <w:r>
        <w:t xml:space="preserve">Wenn der Partner zur Erstellung eines neuen Produkts beigetragen hat, kann das entsprechende Tool Product Exclusive oder Premier sein.</w:t>
      </w:r>
    </w:p>
    <w:p>
      <w:r>
        <w:t xml:space="preserve">Der Status des strategischen Partners ist daher funktional. Es ist kein Ehrentitel, sondern eine Grundlage für die Gewährung eines spezifischen Modells der weiteren Zusammenarbeit.</w:t>
      </w:r>
    </w:p>
    <w:p>
      <w:r>
        <w:t xml:space="preserve">Der Zweck des Status besteht darin, die Kosteneffizienz der Zusammenarbeit für beide Parteien zu erhöhen, indem die Vorteile dem tatsächlichen Potenzial des Partners angepasst werden.</w:t>
      </w:r>
    </w:p>
    <w:p>
      <w:pPr>
        <w:pStyle w:val="Heading2"/>
      </w:pPr>
      <w:r>
        <w:t xml:space="preserve">9.3. Strategischer Partner als Etappe in der Entwicklung der Zusammenarbeit</w:t>
      </w:r>
    </w:p>
    <w:p>
      <w:r>
        <w:t xml:space="preserve">Der strategische Partner ist ein natürlicher Schritt bei der Entwicklung der Zusammenarbeit nach der Ebene des autorisierten Partners.</w:t>
      </w:r>
    </w:p>
    <w:p>
      <w:r>
        <w:t xml:space="preserve">In der Regel muss der strategische Partner vorab den Status eines autorisierten FIXON-Partners haben.</w:t>
      </w:r>
    </w:p>
    <w:p>
      <w:r>
        <w:t xml:space="preserve">Der Status des strategischen Partners kann nach einer Zusammenarbeit gewährt werden, die es ermöglicht, Ergebnisse, Qualitätsberichte, rechtzeitige Abrechnungen, die Verwendung von Risikopositionen und das Potenzial für weitere Entwicklungen zu bewerten.</w:t>
      </w:r>
    </w:p>
    <w:p>
      <w:r>
        <w:t xml:space="preserve">Das Programm ermöglicht jedoch eine Situation, in der ein bestimmtes Geschäftsereignis die Gewährung eines strategischen Partnerstatus unabhängig von einer langen Geschichte der Zusammenarbeit in Betracht zieht.</w:t>
      </w:r>
    </w:p>
    <w:p>
      <w:r>
        <w:t xml:space="preserve">Ein solches Ereignis kann insbesondere</w:t>
      </w:r>
    </w:p>
    <w:p>
      <w:r>
        <w:t xml:space="preserve">Erwerb eines bedeutenden Großhandelskunden,</w:t>
      </w:r>
    </w:p>
    <w:p>
      <w:r>
        <w:t xml:space="preserve">Abschluss eines Vertrags über sich wiederholende Großaufträge,</w:t>
      </w:r>
    </w:p>
    <w:p>
      <w:r>
        <w:t xml:space="preserve">Einführung eines bedeutenden Vertriebskanals,</w:t>
      </w:r>
    </w:p>
    <w:p>
      <w:r>
        <w:t xml:space="preserve">Beteiligung der Partner an der Entwicklung eines neuen Produkts,</w:t>
      </w:r>
    </w:p>
    <w:p>
      <w:r>
        <w:t xml:space="preserve">Schaffung der Voraussetzungen für die Umsetzung des Premierenprodukts,</w:t>
      </w:r>
    </w:p>
    <w:p>
      <w:r>
        <w:t xml:space="preserve">Durchführung einer Werbemaßnahme von erheblicher Bedeutung für FIXON,</w:t>
      </w:r>
    </w:p>
    <w:p>
      <w:r>
        <w:t xml:space="preserve">ein Modell des Demonstrationszentrums vorschlagen;</w:t>
      </w:r>
    </w:p>
    <w:p>
      <w:r>
        <w:t xml:space="preserve">ein weiterer Faktor, der einen strategischen Wert für das Programm schafft.</w:t>
      </w:r>
    </w:p>
    <w:p>
      <w:r>
        <w:t xml:space="preserve">Der Status des strategischen Partners kann sich daher sowohl aus dem nachhaltigen Potenzial der Zusammenarbeit als auch aus einer einmaligen Veranstaltung von erheblicher geschäftlicher Bedeutung ergeben.</w:t>
      </w:r>
    </w:p>
    <w:p>
      <w:r>
        <w:t xml:space="preserve">In jedem Fall erfordert die Entscheidung, den Status zu gewähren, eine Beurteilung des Lieferanten.</w:t>
      </w:r>
    </w:p>
    <w:p>
      <w:pPr>
        <w:pStyle w:val="Heading2"/>
      </w:pPr>
      <w:r>
        <w:t xml:space="preserve">9.4. Grundvoraussetzungen für die Beibehaltung des Status</w:t>
      </w:r>
    </w:p>
    <w:p>
      <w:r>
        <w:t xml:space="preserve">Der Strategische Partner sollte die Grundvoraussetzungen für eine ordnungsgemäße Zusammenarbeit aller Partner erfüllen.</w:t>
      </w:r>
    </w:p>
    <w:p>
      <w:r>
        <w:t xml:space="preserve">Voraussetzung für die Aufrechterhaltung des Status eines strategischen Partners ist insbesondere:</w:t>
      </w:r>
    </w:p>
    <w:p>
      <w:r>
        <w:t xml:space="preserve">ordnungsgemäße Meldung der Verkäufe,</w:t>
      </w:r>
    </w:p>
    <w:p>
      <w:r>
        <w:t xml:space="preserve">ordnungsgemäße Meldung der Bestände,</w:t>
      </w:r>
    </w:p>
    <w:p>
      <w:r>
        <w:t xml:space="preserve">fristgerechte Zahlungsmodalitäten,</w:t>
      </w:r>
    </w:p>
    <w:p>
      <w:r>
        <w:t xml:space="preserve">keine signifikanten und ungeklärten Speicherlücken,</w:t>
      </w:r>
    </w:p>
    <w:p>
      <w:r>
        <w:t xml:space="preserve">Einhaltung der FIXON-Markenschutzregeln,</w:t>
      </w:r>
    </w:p>
    <w:p>
      <w:r>
        <w:t xml:space="preserve">Einhaltung der Vorschriften für die Verwendung von Marketingmaterial,</w:t>
      </w:r>
    </w:p>
    <w:p>
      <w:r>
        <w:t xml:space="preserve">Nutzung der zugewiesenen strategischen Befugnisse gemäß ihrem Ziel,</w:t>
      </w:r>
    </w:p>
    <w:p>
      <w:r>
        <w:t xml:space="preserve">Zusammenarbeit mit dem Lieferanten oder Mediator bei der Durchführung des Programms,</w:t>
      </w:r>
    </w:p>
    <w:p>
      <w:r>
        <w:t xml:space="preserve">Nichtnutzung des Status in einer Weise, die den Interessen von FIXON zuwiderläuft.</w:t>
      </w:r>
    </w:p>
    <w:p>
      <w:r>
        <w:t xml:space="preserve">Der strategische Partner führt die Risikoposition allgemein aus, es sei denn, die Art seiner strategischen Macht erfordert spezifische Risikopositionsverpflichtungen.</w:t>
      </w:r>
    </w:p>
    <w:p>
      <w:r>
        <w:t xml:space="preserve">Zusätzliche Expositionsanforderungen können insbesondere für Partner gelten, die von Product Exclusive, Premier Exclusive, Test Products, Special Products oder der Teilnahme an Werbeaktionen profitieren.</w:t>
      </w:r>
    </w:p>
    <w:p>
      <w:r>
        <w:t xml:space="preserve">Wenn der Partner die grundlegenden Bedingungen der Zusammenarbeit nicht erfüllt, kann der Lieferant die Gewährung des Status als strategischer Partner verweigern, seinen Anwendungsbereich einschränken, den strategischen Anspruch aussetzen oder den Status widerrufen.</w:t>
      </w:r>
    </w:p>
    <w:p>
      <w:pPr>
        <w:pStyle w:val="Heading2"/>
      </w:pPr>
      <w:r>
        <w:t xml:space="preserve">9.5. Szenarien für die Zuerkennung des Status eines strategischen Partners</w:t>
      </w:r>
    </w:p>
    <w:p>
      <w:r>
        <w:t xml:space="preserve">Der Status des strategischen Partners kann in verschiedenen Szenarien gewährt werden, abhängig von dem Wert, den der Partner geschaffen hat.</w:t>
      </w:r>
    </w:p>
    <w:p>
      <w:r>
        <w:t xml:space="preserve">Das Programm unterscheidet insbesondere vier Hauptszenarien:</w:t>
      </w:r>
    </w:p>
    <w:p>
      <w:r>
        <w:t xml:space="preserve">das Abzinsungsszenario,</w:t>
      </w:r>
    </w:p>
    <w:p>
      <w:r>
        <w:t xml:space="preserve">Marktszenario,</w:t>
      </w:r>
    </w:p>
    <w:p>
      <w:r>
        <w:t xml:space="preserve">Speicherszenario,</w:t>
      </w:r>
    </w:p>
    <w:p>
      <w:r>
        <w:t xml:space="preserve">Produkt- oder Premierenszenario.</w:t>
      </w:r>
    </w:p>
    <w:p>
      <w:r>
        <w:t xml:space="preserve">Der Katalog der Szenarien ist nicht geschlossen. Der Lieferant kann den Status eines strategischen Partners auch in anderen Fällen gewähren, wenn er der Ansicht ist, dass dies für beide Parteien kostengünstig und gerechtfertigt ist.</w:t>
      </w:r>
    </w:p>
    <w:p>
      <w:r>
        <w:t xml:space="preserve">In Zukunft kann das Programm um zusätzliche strategische Szenarien erweitert werden, ohne dass die Gesamtlogik des Programms geändert werden muss.</w:t>
      </w:r>
    </w:p>
    <w:p>
      <w:pPr>
        <w:pStyle w:val="Heading2"/>
      </w:pPr>
      <w:r>
        <w:t xml:space="preserve">9.6. Rabattszenario</w:t>
      </w:r>
    </w:p>
    <w:p>
      <w:r>
        <w:t xml:space="preserve">Das Rabattszenario betrifft den Partner, der eine Datenbank mit Stammkunden aufgebaut hat, die überdurchschnittliche Einkaufsvolumina generieren.</w:t>
      </w:r>
    </w:p>
    <w:p>
      <w:r>
        <w:t xml:space="preserve">Dieses Szenario kann auch für einen Partner gelten, der einen bedeutenden Großkunden, eine Gruppe professioneller Kunden, wiederholbare Kunden oder einen Vertriebskanal betreibt, der mehr Preisflexibilität erfordert.</w:t>
      </w:r>
    </w:p>
    <w:p>
      <w:r>
        <w:t xml:space="preserve">In diesem Fall kann der Partner einen zusätzlichen strategischen Rabatt erhalten.</w:t>
      </w:r>
    </w:p>
    <w:p>
      <w:r>
        <w:t xml:space="preserve">Ziel des Additional Strategic Rabat ist es, dem Partner zu ermöglichen:</w:t>
      </w:r>
    </w:p>
    <w:p>
      <w:r>
        <w:t xml:space="preserve">Aufbau Ihres eigenen Modells der Kundenbindungsunterstützung,</w:t>
      </w:r>
    </w:p>
    <w:p>
      <w:r>
        <w:t xml:space="preserve">Belohnung der besten Empfänger,</w:t>
      </w:r>
    </w:p>
    <w:p>
      <w:r>
        <w:t xml:space="preserve">Abwicklung größerer Aufträge,</w:t>
      </w:r>
    </w:p>
    <w:p>
      <w:r>
        <w:t xml:space="preserve">Steigerung der Wettbewerbsfähigkeit bei den Kontakten mit Großkunden,</w:t>
      </w:r>
    </w:p>
    <w:p>
      <w:r>
        <w:t xml:space="preserve">Aufrechterhaltung einer langfristigen Beziehung zu Kunden mit hohem Potenzial,</w:t>
      </w:r>
    </w:p>
    <w:p>
      <w:r>
        <w:t xml:space="preserve">Erhöhung der Marge bei Beibehaltung eines attraktiven Angebots für den Empfänger;</w:t>
      </w:r>
    </w:p>
    <w:p>
      <w:r>
        <w:t xml:space="preserve">größere Verkaufsanteile.</w:t>
      </w:r>
    </w:p>
    <w:p>
      <w:r>
        <w:t xml:space="preserve">Das Abzinsungsszenario sollte angewendet werden, wenn zusätzliche Preisflexibilität zu einer tatsächlichen Steigerung des Absatzes, der Wartung relevanter Kunden oder der Entwicklung des Vertriebskanals führen kann.</w:t>
      </w:r>
    </w:p>
    <w:p>
      <w:r>
        <w:t xml:space="preserve">Die Vergabe des zusätzlichen strategischen Rabat erfordert die Definition seines Anwendungsbereichs in der Charta der strategischen Macht oder einem anderen Programmdokument.</w:t>
      </w:r>
    </w:p>
    <w:p>
      <w:pPr>
        <w:pStyle w:val="Heading2"/>
      </w:pPr>
      <w:r>
        <w:t xml:space="preserve">9.7. Marktszenario</w:t>
      </w:r>
    </w:p>
    <w:p>
      <w:r>
        <w:t xml:space="preserve">Das Marktszenario bezieht sich auf eine Situation, in der ein bestimmter Absatzkanal, ein bestimmter Bereich, eine bestimmte Kundengruppe, ein bestimmtes Design oder ein bestimmtes Segment des Marktes die Festlegung von Regeln für die Zusammenarbeit erfordert.</w:t>
      </w:r>
    </w:p>
    <w:p>
      <w:r>
        <w:t xml:space="preserve">In einigen Absatzkanälen kann die Existenz einer Reihe von Wettbewerbern, die dieselben Produkte anbieten, die Mitarbeit verzerren, die Rentabilität beeinträchtigen oder die Marktentwicklung behindern.</w:t>
      </w:r>
    </w:p>
    <w:p>
      <w:r>
        <w:t xml:space="preserve">Wenn die Gewährung von Schutz für einen bestimmten Markt, einen bestimmten Kanal oder einen bestimmten Kunden beiden Parteien Vorteile bringt, kann der Partner den Marktschutz als strategischen Anspruch erhalten.</w:t>
      </w:r>
    </w:p>
    <w:p>
      <w:r>
        <w:t xml:space="preserve">Der Marktschutz kann insbesondere Folgendes betreffen:</w:t>
      </w:r>
    </w:p>
    <w:p>
      <w:r>
        <w:t xml:space="preserve">Gebiet,</w:t>
      </w:r>
    </w:p>
    <w:p>
      <w:r>
        <w:t xml:space="preserve">Industrie,</w:t>
      </w:r>
    </w:p>
    <w:p>
      <w:r>
        <w:t xml:space="preserve">Verkaufskanal,</w:t>
      </w:r>
    </w:p>
    <w:p>
      <w:r>
        <w:t xml:space="preserve">Kundengruppen,</w:t>
      </w:r>
    </w:p>
    <w:p>
      <w:r>
        <w:t xml:space="preserve">Projekt,</w:t>
      </w:r>
    </w:p>
    <w:p>
      <w:r>
        <w:t xml:space="preserve">Investitionen,</w:t>
      </w:r>
    </w:p>
    <w:p>
      <w:r>
        <w:t xml:space="preserve">Netze von Betrieben,</w:t>
      </w:r>
    </w:p>
    <w:p>
      <w:r>
        <w:t xml:space="preserve">einem bestimmten Kunden oder einer bestimmten Kundengruppe,</w:t>
      </w:r>
    </w:p>
    <w:p>
      <w:r>
        <w:t xml:space="preserve">einen anderen vereinbarten Anwendungsbereich.</w:t>
      </w:r>
    </w:p>
    <w:p>
      <w:r>
        <w:t xml:space="preserve">Der Marktschutz umfasst keine Produktgruppe, da der Zugang zu bestimmten Produkten, Varianten oder Premierministern unter Product Exclusive oder Premiere fällt.</w:t>
      </w:r>
    </w:p>
    <w:p>
      <w:r>
        <w:t xml:space="preserve">Marktschutz kann insbesondere Folgendes bedeuten:</w:t>
      </w:r>
    </w:p>
    <w:p>
      <w:r>
        <w:t xml:space="preserve">keine aktive Akquisition von Konkurrenzpartnern im geschützten Bereich,</w:t>
      </w:r>
    </w:p>
    <w:p>
      <w:r>
        <w:t xml:space="preserve">Vorzugsverweisung an den Partner,</w:t>
      </w:r>
    </w:p>
    <w:p>
      <w:r>
        <w:t xml:space="preserve">Begrenzung der Wettbewerbsaktivitäten in einem bestimmten Kanal,</w:t>
      </w:r>
    </w:p>
    <w:p>
      <w:r>
        <w:t xml:space="preserve">Vereinbarung der Bedingungen für die Dienstleistung eines bestimmten Kunden oder einer bestimmten Anlage,</w:t>
      </w:r>
    </w:p>
    <w:p>
      <w:r>
        <w:t xml:space="preserve">den Schutz des vom Partner entwickelten Vertriebsmodells.</w:t>
      </w:r>
    </w:p>
    <w:p>
      <w:r>
        <w:t xml:space="preserve">Marktschutz bedeutet nicht automatisch volle Exklusivität.</w:t>
      </w:r>
    </w:p>
    <w:p>
      <w:r>
        <w:t xml:space="preserve">Die vollständige Exklusivität kann nur auf der Grundlage einer gesonderten Entscheidung des Lieferanten gewährt werden und muss in der Charta der strategischen Macht oder einem anderen Programmdokument eindeutig angegeben werden.</w:t>
      </w:r>
    </w:p>
    <w:p>
      <w:pPr>
        <w:pStyle w:val="Heading2"/>
      </w:pPr>
      <w:r>
        <w:t xml:space="preserve">9.8 Speicherszenario</w:t>
      </w:r>
    </w:p>
    <w:p>
      <w:r>
        <w:t xml:space="preserve">Das Lagerszenario betrifft einen Partner, der fixe, überdurchschnittliche Verkaufsergebnisse generiert oder dessen Verkaufsmodell eine höhere Produktverfügbarkeit rechtfertigt.</w:t>
      </w:r>
    </w:p>
    <w:p>
      <w:r>
        <w:t xml:space="preserve">Wenn ein Partner regelmäßig bestimmte Produkte in Mengen verkauft, die ihre größere Handhabung rechtfertigen, kann er ein Extended Warehouse States Support Program erhalten.</w:t>
      </w:r>
    </w:p>
    <w:p>
      <w:r>
        <w:t xml:space="preserve">Hauptziel dieses Szenarios ist die Optimierung der Logistikkosten, die Verkürzung der Kundendienstzeiten und die Erhöhung der Verfügbarkeit von Produkten mit bewährter Rotation.</w:t>
      </w:r>
    </w:p>
    <w:p>
      <w:r>
        <w:t xml:space="preserve">Das Extended Warehouse States Support Program kann insbesondere darin bestehen, die Höhe der staatlichen Auffüllung von 40% auf 80% des höchsten Verkaufsergebnisses eines bestimmten Artikels aus bis zu zwölf früheren Vergleichsperioden zu erhöhen.</w:t>
      </w:r>
    </w:p>
    <w:p>
      <w:r>
        <w:t xml:space="preserve">Die Zulassung kann Folgendes betreffen:</w:t>
      </w:r>
    </w:p>
    <w:p>
      <w:r>
        <w:t xml:space="preserve">alle Erzeugnisse,</w:t>
      </w:r>
    </w:p>
    <w:p>
      <w:r>
        <w:t xml:space="preserve">Teile von Erzeugnissen,</w:t>
      </w:r>
    </w:p>
    <w:p>
      <w:r>
        <w:t xml:space="preserve">ausgewählte Produktgruppen,</w:t>
      </w:r>
    </w:p>
    <w:p>
      <w:r>
        <w:t xml:space="preserve">Produkte sofort mit Lieferung vom Lieferanten verfügbar,</w:t>
      </w:r>
    </w:p>
    <w:p>
      <w:r>
        <w:t xml:space="preserve">kundenspezifische Produkte,</w:t>
      </w:r>
    </w:p>
    <w:p>
      <w:r>
        <w:t xml:space="preserve">Spezialerzeugnisse,</w:t>
      </w:r>
    </w:p>
    <w:p>
      <w:r>
        <w:t xml:space="preserve">Produkte von erheblicher Bedeutung für den Vertriebskanal des Partners.</w:t>
      </w:r>
    </w:p>
    <w:p>
      <w:r>
        <w:t xml:space="preserve">Der regelmäßige Verkauf eines kundenspezifischen Produkts kann die Bereitstellung von Lagerunterstützung rechtfertigen, wenn dies für beide Parteien kostengünstig ist.</w:t>
      </w:r>
    </w:p>
    <w:p>
      <w:r>
        <w:t xml:space="preserve">Die erhöhten Speichergrenzen sollten in der Produktliste für Storage Support angegeben werden.</w:t>
      </w:r>
    </w:p>
    <w:p>
      <w:r>
        <w:t xml:space="preserve">Die Aufbewahrungsergänzungen des mit dieser Befugnis betrauten Partners werden allgemein durchgeführt, es sei denn, das Einzeldokument sieht ausdrücklich eine andere Lösung vor.</w:t>
      </w:r>
    </w:p>
    <w:p>
      <w:pPr>
        <w:pStyle w:val="Heading2"/>
      </w:pPr>
      <w:r>
        <w:t xml:space="preserve">9.9. Produkt- oder Premierenszenario</w:t>
      </w:r>
    </w:p>
    <w:p>
      <w:r>
        <w:t xml:space="preserve">Das Produkt- oder Premierenszenario betrifft einen Partner, dessen Handlungen zur Schaffung eines neuen Produkts, einer Produktvariante oder einer wesentlichen Richtung in der Entwicklung des FIXON-Angebots geführt haben.</w:t>
      </w:r>
    </w:p>
    <w:p>
      <w:r>
        <w:t xml:space="preserve">Die Aktivität selbst beim Sammeln von Kundenfeedback reicht nicht aus, um Product Exclusive oder Premiere zu gewähren.</w:t>
      </w:r>
    </w:p>
    <w:p>
      <w:r>
        <w:t xml:space="preserve">Grundlage für die Einräumung eines solchen Rechts ist, dass ein Produkt oder eine wichtige Produktvariante auf der Grundlage von Informationen, Beobachtungen, Bedürfnissen oder Vorschlägen des Partners erstellt wurde.</w:t>
      </w:r>
    </w:p>
    <w:p>
      <w:r>
        <w:t xml:space="preserve">Wenn die Idee eines Produktes von einem Partner kommt oder Partner eine wichtige Rolle bei seiner Entstehung gespielt hat, sollte die Umsetzung des Produktes in der Regel bei diesem Partner beginnen.</w:t>
      </w:r>
    </w:p>
    <w:p>
      <w:r>
        <w:t xml:space="preserve">Dem Partner kann Prime Exclusive für den Vertrieb des neu eingeführten Produkts für einen Zeitraum von mindestens 3 Monaten nach dem Inverkehrbringen des Produkts gewährt werden.</w:t>
      </w:r>
    </w:p>
    <w:p>
      <w:r>
        <w:t xml:space="preserve">Der Premierminister kann insbesondere Folgendes umfassen:</w:t>
      </w:r>
    </w:p>
    <w:p>
      <w:r>
        <w:t xml:space="preserve">Priorität beim Erhalt von Testkopien,</w:t>
      </w:r>
    </w:p>
    <w:p>
      <w:r>
        <w:t xml:space="preserve">Möglichkeit, das Produkt in ausgewählten Vertriebskanälen des Partners zu platzieren,</w:t>
      </w:r>
    </w:p>
    <w:p>
      <w:r>
        <w:t xml:space="preserve">die Möglichkeit der Durchführung von Absatzförderungsmaßnahmen,</w:t>
      </w:r>
    </w:p>
    <w:p>
      <w:r>
        <w:t xml:space="preserve">die Möglichkeit, die direkte Abwicklung ausgewählter Handelspunkte mit einem neuen Produkt zu beantragen;</w:t>
      </w:r>
    </w:p>
    <w:p>
      <w:r>
        <w:t xml:space="preserve">Priorität der kommerziellen Kommunikation in Bezug auf das Produkt,</w:t>
      </w:r>
    </w:p>
    <w:p>
      <w:r>
        <w:t xml:space="preserve">Beteiligung an der Sammlung von Marktmeinungen nach der Produktimplementierung.</w:t>
      </w:r>
    </w:p>
    <w:p>
      <w:r>
        <w:t xml:space="preserve">Die Platzierung ausgewählter Einkaufspunkte des neuen Produkts im Rahmen der Werbeaktion ist nicht standardmäßig und bedarf der Vereinbarung mit dem Lieferanten.</w:t>
      </w:r>
    </w:p>
    <w:p>
      <w:r>
        <w:t xml:space="preserve">Die Nichtbereitstellung des erforderlichen Feedbacks während des Test- oder Startzeitraums kann zum Verlust von Product Exclusive oder Premiere führen, ohne dass der Status eines strategischen Partners automatisch verloren geht.</w:t>
      </w:r>
    </w:p>
    <w:p>
      <w:r>
        <w:t xml:space="preserve">In diesem Fall kann der strategische Partner eine andere strategische Macht beantragen, wenn der Lieferant der Ansicht ist, dass die Fortsetzung des strategischen Status gerechtfertigt ist.</w:t>
      </w:r>
    </w:p>
    <w:p>
      <w:pPr>
        <w:pStyle w:val="Heading2"/>
      </w:pPr>
      <w:r>
        <w:t xml:space="preserve">9.10. Auswahl strategischer Befugnisse</w:t>
      </w:r>
    </w:p>
    <w:p>
      <w:r>
        <w:t xml:space="preserve">Der strategische Partner kann eine führende strategische Behörde erhalten.</w:t>
      </w:r>
    </w:p>
    <w:p>
      <w:r>
        <w:t xml:space="preserve">In der Regel schlägt der Lieferant dem Partner einen strategischen Anspruch vor, der der Art der Zusammenarbeit, der vom Partner geschaffenen Wertquelle und der Kosteneffizienz des Modells für beide Parteien entspricht.</w:t>
      </w:r>
    </w:p>
    <w:p>
      <w:r>
        <w:t xml:space="preserve">Der Partner kann andere bevorzugte strategische Rechte angeben, als vom Lieferanten vorgeschlagen.</w:t>
      </w:r>
    </w:p>
    <w:p>
      <w:r>
        <w:t xml:space="preserve">Die endgültige Auswahl der strategischen Mächte wird von den Parteien vereinbart.</w:t>
      </w:r>
    </w:p>
    <w:p>
      <w:r>
        <w:t xml:space="preserve">Wenn der Partner eine andere Bewertung als vom Lieferanten vorgeschlagen wählt, kann der Lieferant:</w:t>
      </w:r>
    </w:p>
    <w:p>
      <w:r>
        <w:t xml:space="preserve">die Wahl des Partners annehmen,</w:t>
      </w:r>
    </w:p>
    <w:p>
      <w:r>
        <w:t xml:space="preserve">eine Änderung des Umfangs des Mandats vorzuschlagen;</w:t>
      </w:r>
    </w:p>
    <w:p>
      <w:r>
        <w:t xml:space="preserve">andere Befugnisse vorzuschlagen,</w:t>
      </w:r>
    </w:p>
    <w:p>
      <w:r>
        <w:t xml:space="preserve">sich weigern, die gewählte Macht zu gewähren,</w:t>
      </w:r>
    </w:p>
    <w:p>
      <w:r>
        <w:t xml:space="preserve">die Erteilung der Energie von zusätzlichen Bedingungen abhängig zu machen.</w:t>
      </w:r>
    </w:p>
    <w:p>
      <w:r>
        <w:t xml:space="preserve">Die Strategische Behörde sollte in der Charta der strategischen Befugnisse oder einem anderen Programmdokument bestätigt werden.</w:t>
      </w:r>
    </w:p>
    <w:p>
      <w:r>
        <w:t xml:space="preserve">Das Fehlen einer Bestätigung der Macht in dem entsprechenden Dokument bedeutet, dass der Partner keine bestimmte strategische Macht erworben hat, auch wenn er Aktivitäten durchführt, die der Beschreibung der Macht ähneln.</w:t>
      </w:r>
    </w:p>
    <w:p>
      <w:pPr>
        <w:pStyle w:val="Heading2"/>
      </w:pPr>
      <w:r>
        <w:t xml:space="preserve">9.11. Charta der strategischen Mächte</w:t>
      </w:r>
    </w:p>
    <w:p>
      <w:r>
        <w:t xml:space="preserve">Die Charta der strategischen Befugnisse ist ein Dokument, das den individuellen Umfang des dem strategischen Partner erteilten Mandats definiert.</w:t>
      </w:r>
    </w:p>
    <w:p>
      <w:r>
        <w:t xml:space="preserve">In der Charta kann insbesondere Folgendes festgelegt werden:</w:t>
      </w:r>
    </w:p>
    <w:p>
      <w:r>
        <w:t xml:space="preserve">Art der strategischen Macht,</w:t>
      </w:r>
    </w:p>
    <w:p>
      <w:r>
        <w:t xml:space="preserve">Datum der Gewährung des Anspruchs,</w:t>
      </w:r>
    </w:p>
    <w:p>
      <w:r>
        <w:t xml:space="preserve">den Umfang des Ratings,</w:t>
      </w:r>
    </w:p>
    <w:p>
      <w:r>
        <w:t xml:space="preserve">Dauer,</w:t>
      </w:r>
    </w:p>
    <w:p>
      <w:r>
        <w:t xml:space="preserve">unter den Anspruch fallende Erzeugnisse,</w:t>
      </w:r>
    </w:p>
    <w:p>
      <w:r>
        <w:t xml:space="preserve">einen Absatzkanal, für den die Berechtigung gilt,</w:t>
      </w:r>
    </w:p>
    <w:p>
      <w:r>
        <w:t xml:space="preserve">Gebiet oder Gruppe von Kunden,</w:t>
      </w:r>
    </w:p>
    <w:p>
      <w:r>
        <w:t xml:space="preserve">die Höhe des zusätzlichen Abschlags,</w:t>
      </w:r>
    </w:p>
    <w:p>
      <w:r>
        <w:t xml:space="preserve">erhöhte Lagergrenzen,</w:t>
      </w:r>
    </w:p>
    <w:p>
      <w:r>
        <w:t xml:space="preserve">Grundsätze für die Produktprüfung,</w:t>
      </w:r>
    </w:p>
    <w:p>
      <w:r>
        <w:t xml:space="preserve">Regeln für die Übermittlung von Rückmeldungen,</w:t>
      </w:r>
    </w:p>
    <w:p>
      <w:r>
        <w:t xml:space="preserve">Verantwortlichkeiten des Partners,</w:t>
      </w:r>
    </w:p>
    <w:p>
      <w:r>
        <w:t xml:space="preserve">Fälle von Einschränkung oder Widerruf der Befugnis,</w:t>
      </w:r>
    </w:p>
    <w:p>
      <w:r>
        <w:t xml:space="preserve">sonstige besondere Bedingungen.</w:t>
      </w:r>
    </w:p>
    <w:p>
      <w:r>
        <w:t xml:space="preserve">Die Charta der strategischen Befugnisse hat Vorrang vor der individuellen Beschreibung des Mandats, es sei denn, sie verstößt gegen die FIXON-Partnerschaftsvereinbarung.</w:t>
      </w:r>
    </w:p>
    <w:p>
      <w:r>
        <w:t xml:space="preserve">Sind in der Charta der strategischen Befugnisse keine besonderen Bedingungen festgelegt, so gelten die allgemeinen Grundsätze, die sich aus dem Programm und dem Abkommen ergeben.</w:t>
      </w:r>
    </w:p>
    <w:p>
      <w:pPr>
        <w:pStyle w:val="Heading2"/>
      </w:pPr>
      <w:r>
        <w:t xml:space="preserve">9.12. Vorteile des strategischen Partners</w:t>
      </w:r>
    </w:p>
    <w:p>
      <w:r>
        <w:t xml:space="preserve">Die Vorteile des strategischen Partners hängen von den zugewiesenen strategischen Befugnissen ab.</w:t>
      </w:r>
    </w:p>
    <w:p>
      <w:r>
        <w:t xml:space="preserve">Der strategische Partner kann insbesondere Folgendes erhalten:</w:t>
      </w:r>
    </w:p>
    <w:p>
      <w:r>
        <w:t xml:space="preserve">Zusätzlicher strategischer Rabatt,</w:t>
      </w:r>
    </w:p>
    <w:p>
      <w:r>
        <w:t xml:space="preserve">Schutz eines bestimmten Marktes, Kanals, Kunden, einer bestimmten Investition oder eines bestimmten Gebiets,</w:t>
      </w:r>
    </w:p>
    <w:p>
      <w:r>
        <w:t xml:space="preserve">erhöhte Speicherunterstützung,</w:t>
      </w:r>
    </w:p>
    <w:p>
      <w:r>
        <w:t xml:space="preserve">Bereitstellung von kundenspezifischer Lagerunterstützung für Produkte,</w:t>
      </w:r>
    </w:p>
    <w:p>
      <w:r>
        <w:t xml:space="preserve">Zugang zu Testprodukten,</w:t>
      </w:r>
    </w:p>
    <w:p>
      <w:r>
        <w:t xml:space="preserve">Zugang zu Premierenprodukten,</w:t>
      </w:r>
    </w:p>
    <w:p>
      <w:r>
        <w:t xml:space="preserve">Nur der Premierminister,</w:t>
      </w:r>
    </w:p>
    <w:p>
      <w:r>
        <w:t xml:space="preserve">die Möglichkeit der Durchführung von Absatzförderungsmaßnahmen,</w:t>
      </w:r>
    </w:p>
    <w:p>
      <w:r>
        <w:t xml:space="preserve">zusätzliche Prüf- oder Expositionsinstrumente,</w:t>
      </w:r>
    </w:p>
    <w:p>
      <w:r>
        <w:t xml:space="preserve">die Möglichkeit, den Status des FIXON-Demonstrationszentrums zu erhalten,</w:t>
      </w:r>
    </w:p>
    <w:p>
      <w:r>
        <w:t xml:space="preserve">individuelle Handelsbedingungen.</w:t>
      </w:r>
    </w:p>
    <w:p>
      <w:r>
        <w:t xml:space="preserve">Die Vorteile des strategischen Partners sollten der Entwicklung des Vertriebs dienen, nicht nur dem formalen Ausschluss des Partners.</w:t>
      </w:r>
    </w:p>
    <w:p>
      <w:r>
        <w:t xml:space="preserve">Der strategische Partner sollte die gewährten Zertifikate in einer Weise verwenden, die die Entwicklung von FIXON-Produkten, die Verfügbarkeit der Kunden und die Kosteneffizienz der Zusammenarbeit unterstützt.</w:t>
      </w:r>
    </w:p>
    <w:p>
      <w:pPr>
        <w:pStyle w:val="Heading2"/>
      </w:pPr>
      <w:r>
        <w:t xml:space="preserve">9.13. Die Verpflichtungen des strategischen Partners</w:t>
      </w:r>
    </w:p>
    <w:p>
      <w:r>
        <w:t xml:space="preserve">Der Strategische Partner ist verpflichtet, die für den Autorisierten Partner vorgesehenen Verpflichtungen und zusätzliche Verpflichtungen aus den gewährten Strategischen Befugnissen zu erfüllen.</w:t>
      </w:r>
    </w:p>
    <w:p>
      <w:r>
        <w:t xml:space="preserve">Zu den Kernaufgaben des strategischen Partners gehören:</w:t>
      </w:r>
    </w:p>
    <w:p>
      <w:r>
        <w:t xml:space="preserve">ordnungsgemäße Meldung von Verkäufen und Lagerbeständen,</w:t>
      </w:r>
    </w:p>
    <w:p>
      <w:r>
        <w:t xml:space="preserve">fristgerechte Zahlungsmodalitäten,</w:t>
      </w:r>
    </w:p>
    <w:p>
      <w:r>
        <w:t xml:space="preserve">Pflege des Images der Marke FIXON,</w:t>
      </w:r>
    </w:p>
    <w:p>
      <w:r>
        <w:t xml:space="preserve">bestimmungsgemäße Verwendung von Marketingmaterial,</w:t>
      </w:r>
    </w:p>
    <w:p>
      <w:r>
        <w:t xml:space="preserve">Einhaltung der Markenschutzvorschriften,</w:t>
      </w:r>
    </w:p>
    <w:p>
      <w:r>
        <w:t xml:space="preserve">Versäumnis, die zugeteilten Zertifikate in einer Weise zu nutzen, die das Verkaufsnetz destabilisiert;</w:t>
      </w:r>
    </w:p>
    <w:p>
      <w:r>
        <w:t xml:space="preserve">Zusammenarbeit bei der Analyse der Verkaufsergebnisse,</w:t>
      </w:r>
    </w:p>
    <w:p>
      <w:r>
        <w:t xml:space="preserve">Zusammenarbeit bei der Bestandsaufnahme,</w:t>
      </w:r>
    </w:p>
    <w:p>
      <w:r>
        <w:t xml:space="preserve">die Erfüllung der Verpflichtungen aus der Charta der strategischen Befugnisse.</w:t>
      </w:r>
    </w:p>
    <w:p>
      <w:r>
        <w:t xml:space="preserve">Wenn der Partner Product Exclusive oder Premier verwendet, ist er verpflichtet, Feedback zu geben, soweit dies vom Lieferanten verlangt wird.</w:t>
      </w:r>
    </w:p>
    <w:p>
      <w:r>
        <w:t xml:space="preserve">Wenn der Partner das Extended Storage States Support Programm nutzt, ist er verpflichtet, besonders zuverlässige Produkt- und Lagerrotationen zu melden.</w:t>
      </w:r>
    </w:p>
    <w:p>
      <w:r>
        <w:t xml:space="preserve">Wenn der Partner Market Protection nutzt, sollte er aktiv einen geschützten Kanal, Client, Territorium oder Segment entwickeln.</w:t>
      </w:r>
    </w:p>
    <w:p>
      <w:r>
        <w:t xml:space="preserve">Wenn der Partner vom zusätzlichen strategischen Rabatt profitiert, sollte er diesen Rabatt so nutzen, dass er die nachhaltige Entwicklung des Umsatzes unterstützt und nicht nur eine kurzfristige Preissenkung.</w:t>
      </w:r>
    </w:p>
    <w:p>
      <w:pPr>
        <w:pStyle w:val="Heading2"/>
      </w:pPr>
      <w:r>
        <w:t xml:space="preserve">9.14. Strategischer Partnerstatus einschränken, aussetzen oder zurückziehen</w:t>
      </w:r>
    </w:p>
    <w:p>
      <w:r>
        <w:t xml:space="preserve">Der Status des strategischen Partners kann in den in der Vereinbarung, dem Programm, der Charta der strategischen Befugnisse oder einem anderen Programmdokument festgelegten Fällen eingeschränkt, ausgesetzt oder widerrufen werden.</w:t>
      </w:r>
    </w:p>
    <w:p>
      <w:r>
        <w:t xml:space="preserve">Die Beschränkung, Aussetzung oder Aberkennung des Status kann sich insbesondere auf Folgendes stützen:</w:t>
      </w:r>
    </w:p>
    <w:p>
      <w:r>
        <w:t xml:space="preserve">keine Meldung,</w:t>
      </w:r>
    </w:p>
    <w:p>
      <w:r>
        <w:t xml:space="preserve">Zahlungsverzug,</w:t>
      </w:r>
    </w:p>
    <w:p>
      <w:r>
        <w:t xml:space="preserve">erhebliche Speicherlücken,</w:t>
      </w:r>
    </w:p>
    <w:p>
      <w:r>
        <w:t xml:space="preserve">mangelnde Zusammenarbeit bei der Klärung von Diskrepanzen,</w:t>
      </w:r>
    </w:p>
    <w:p>
      <w:r>
        <w:t xml:space="preserve">Verletzung der Markenschutzvorschriften,</w:t>
      </w:r>
    </w:p>
    <w:p>
      <w:r>
        <w:t xml:space="preserve">falsche Verwendung von Marketingmaterial,</w:t>
      </w:r>
    </w:p>
    <w:p>
      <w:r>
        <w:t xml:space="preserve">Nutzung des Rechts nicht im Einklang mit dem Ziel,</w:t>
      </w:r>
    </w:p>
    <w:p>
      <w:r>
        <w:t xml:space="preserve">mangelnde Aktivität in einem geschützten Kanal oder Bereich,</w:t>
      </w:r>
    </w:p>
    <w:p>
      <w:r>
        <w:t xml:space="preserve">Fehlen der erforderlichen Rückmeldungen zum Testprodukt oder zum Ausgangsprodukt,</w:t>
      </w:r>
    </w:p>
    <w:p>
      <w:r>
        <w:t xml:space="preserve">dauerhafter Verlust der wirtschaftlichen Rechtfertigung für die Aufrechterhaltung der Macht,</w:t>
      </w:r>
    </w:p>
    <w:p>
      <w:r>
        <w:t xml:space="preserve">Aktivitäten, die dem Interesse von FIXON zuwiderlaufen.</w:t>
      </w:r>
    </w:p>
    <w:p>
      <w:r>
        <w:t xml:space="preserve">Die Einschränkung oder der Rückzug einer bestimmten strategischen Macht bedeutet nicht notwendigerweise den automatischen Verlust des Status eines strategischen Partners.</w:t>
      </w:r>
    </w:p>
    <w:p>
      <w:r>
        <w:t xml:space="preserve">Der Lieferant kann dem Partner vorschlagen, strategische Befugnisse zu ändern, wenn die bestehende Befugnis ihre Berechtigung verloren hat, der Partner jedoch noch strategischen Wert für das Programm hat.</w:t>
      </w:r>
    </w:p>
    <w:p>
      <w:r>
        <w:t xml:space="preserve">Die Rücknahme des Status des strategischen Partners kann zur Rückkehr des Partners auf die Ebene des autorisierten Partners führen.</w:t>
      </w:r>
    </w:p>
    <w:p>
      <w:r>
        <w:t xml:space="preserve">Die Rücknahme des Status erfolgt unbeschadet der vor dem Zeitpunkt der Rücknahme getroffenen Vergleiche, es sei denn, der Grund für den Widerruf war der Verstoß gegen die Richtigkeit dieser Konten.</w:t>
      </w:r>
    </w:p>
    <w:p>
      <w:pPr>
        <w:pStyle w:val="Heading2"/>
      </w:pPr>
      <w:r>
        <w:t xml:space="preserve">9.15. Strategischer Partner und FIXON Demonstrationszentrum</w:t>
      </w:r>
    </w:p>
    <w:p>
      <w:r>
        <w:t xml:space="preserve">Der strategische Partner kann den Status des FIXON-Demonstrationszentrums beantragen.</w:t>
      </w:r>
    </w:p>
    <w:p>
      <w:r>
        <w:t xml:space="preserve">Der Status des Demonstrationszentrums kann dem strategischen Partner verliehen werden, der das Potenzial hat, eine erweiterte Präsentation, Erprobung und den Verkauf von FIXON-Produkten durchzuführen.</w:t>
      </w:r>
    </w:p>
    <w:p>
      <w:r>
        <w:t xml:space="preserve">Die Zuerkennung des Status eines strategischen Partners bedeutet nicht die automatische Vergabe des Status eines Demonstrationszentrums.</w:t>
      </w:r>
    </w:p>
    <w:p>
      <w:r>
        <w:t xml:space="preserve">Das Demonstrationszentrum ist eine separate, höchste Ebene der Zusammenarbeit.</w:t>
      </w:r>
    </w:p>
    <w:p>
      <w:r>
        <w:t xml:space="preserve">Ein strategischer Partner, der ein Demonstrationszentrum wird, kann den Hauptvorteil führender strategischer Mächte behalten und gemäß der Charta des Demonstrationszentrums begrenzte Elemente anderer Vorteile erhalten.</w:t>
      </w:r>
    </w:p>
    <w:p>
      <w:r>
        <w:t xml:space="preserve">Detaillierte Vorschriften für den Betrieb des Demonstrationszentrums sind im Kapitel über das Demonstrationszentrum und in der Charta des FIXON-Demonstrationszentrums enthalten.</w:t>
      </w:r>
    </w:p>
    <w:p>
      <w:pPr>
        <w:pStyle w:val="Heading2"/>
      </w:pPr>
      <w:r>
        <w:t xml:space="preserve">9.16. Zusammenfassung des Status eines strategischen Partners</w:t>
      </w:r>
    </w:p>
    <w:p>
      <w:r>
        <w:t xml:space="preserve">Der Strategische Partner ist die zweite Ebene der Zusammenarbeit im Partnerschaftsprogramm FIXON.</w:t>
      </w:r>
    </w:p>
    <w:p>
      <w:r>
        <w:t xml:space="preserve">Der Status des strategischen Partners kann dem autorisierten Partner gewährt werden, dessen Aktivität einen überdurchschnittlichen Wert für FIXON und das Affiliate-Netzwerk schafft.</w:t>
      </w:r>
    </w:p>
    <w:p>
      <w:r>
        <w:t xml:space="preserve">Der strategische Partner erhält eine führende strategische Behörde.</w:t>
      </w:r>
    </w:p>
    <w:p>
      <w:r>
        <w:t xml:space="preserve">Strategische Macht sollte der vom Partner geschaffenen Wertquelle entsprechen.</w:t>
      </w:r>
    </w:p>
    <w:p>
      <w:r>
        <w:t xml:space="preserve">Grundlegende strategische Befugnisse sind:</w:t>
      </w:r>
    </w:p>
    <w:p>
      <w:r>
        <w:t xml:space="preserve">Zusätzlicher strategischer Rabatt,</w:t>
      </w:r>
    </w:p>
    <w:p>
      <w:r>
        <w:t xml:space="preserve">Marktschutz,</w:t>
      </w:r>
    </w:p>
    <w:p>
      <w:r>
        <w:t xml:space="preserve">Extended Warehouse States Support Program,</w:t>
      </w:r>
    </w:p>
    <w:p>
      <w:r>
        <w:t xml:space="preserve">Produkt exklusiv oder Premier exklusiv.</w:t>
      </w:r>
    </w:p>
    <w:p>
      <w:r>
        <w:t xml:space="preserve">Die Zuerkennung des Status als strategischer Partner und strategischer Befugnisse hat einen Ermessensspielraum und muss in dem entsprechenden Dokument bestätigt werden.</w:t>
      </w:r>
    </w:p>
    <w:p>
      <w:r>
        <w:t xml:space="preserve">Der Strategische Partner behält die Pflichten des autorisierten Partners und erfüllt zusätzliche Verpflichtungen, die sich aus den gewährten Privilegien ergeben.</w:t>
      </w:r>
    </w:p>
    <w:p>
      <w:r>
        <w:t xml:space="preserve">Der Status des strategischen Partners bildet die Grundlage für die weitere Entwicklung der Zusammenarbeit, insbesondere für die Beantragung des Status des FIXON Demonstrationszentrums.</w:t>
      </w:r>
    </w:p>
    <w:p>
      <w:pPr>
        <w:pStyle w:val="Heading2"/>
      </w:pPr>
      <w:r>
        <w:t xml:space="preserve">10.1 Art der strategischen Forderungen</w:t>
      </w:r>
    </w:p>
    <w:p>
      <w:r>
        <w:t xml:space="preserve">Strategische Befugnisse sind besondere Vorteile, die dem strategischen Partner im Rahmen des FIXON-Partnerschaftsprogramms gewährt werden.</w:t>
      </w:r>
    </w:p>
    <w:p>
      <w:r>
        <w:t xml:space="preserve">Strategic Entitlement ist ein Werkzeug, um die Zusammenarbeit mit dem spezifischen Wert des Partners abzugleichen.</w:t>
      </w:r>
    </w:p>
    <w:p>
      <w:r>
        <w:t xml:space="preserve">Strategischer Anspruch ist keine automatische Auszeichnung für die Teilnahme am Programm, sondern ein individuell vergebener Mechanismus für die Entwicklung der Zusammenarbeit.</w:t>
      </w:r>
    </w:p>
    <w:p>
      <w:r>
        <w:t xml:space="preserve">Strategische Befugnisse können insbesondere dienen:</w:t>
      </w:r>
    </w:p>
    <w:p>
      <w:r>
        <w:t xml:space="preserve">Steigerung des Absatzes,</w:t>
      </w:r>
    </w:p>
    <w:p>
      <w:r>
        <w:t xml:space="preserve">Aufbau der Loyalität der Kunden des Partners,</w:t>
      </w:r>
    </w:p>
    <w:p>
      <w:r>
        <w:t xml:space="preserve">Schutz eines tragfähigen Verkaufskanals,</w:t>
      </w:r>
    </w:p>
    <w:p>
      <w:r>
        <w:t xml:space="preserve">Optimierung der Logistikkosten,</w:t>
      </w:r>
    </w:p>
    <w:p>
      <w:r>
        <w:t xml:space="preserve">Erhöhung der Produktverfügbarkeit,</w:t>
      </w:r>
    </w:p>
    <w:p>
      <w:r>
        <w:t xml:space="preserve">Umsetzung von speziellen Produkten,</w:t>
      </w:r>
    </w:p>
    <w:p>
      <w:r>
        <w:t xml:space="preserve">Einführung von Premierenprodukten,</w:t>
      </w:r>
    </w:p>
    <w:p>
      <w:r>
        <w:t xml:space="preserve">Entwicklung neuer Produkte auf der Grundlage von Marktfeedback,</w:t>
      </w:r>
    </w:p>
    <w:p>
      <w:r>
        <w:t xml:space="preserve">Aufbau des Wettbewerbsvorteils des Partners,</w:t>
      </w:r>
    </w:p>
    <w:p>
      <w:r>
        <w:t xml:space="preserve">den Partner darauf vorzubereiten, das FIXON Demonstrationszentrum zu werden.</w:t>
      </w:r>
    </w:p>
    <w:p>
      <w:r>
        <w:t xml:space="preserve">Strategische Befugnisse sollten in der Weise gewährt werden, dass ein Kooperationsmodell gestärkt wird, das für beide Seiten kostenwirksam ist.</w:t>
      </w:r>
    </w:p>
    <w:p>
      <w:r>
        <w:t xml:space="preserve">Die bloße Beschreibung strategischer Befugnisse im Programm bedeutet nicht, dass der Partner das Recht dazu erwirbt.</w:t>
      </w:r>
    </w:p>
    <w:p>
      <w:r>
        <w:t xml:space="preserve">Die Gewährung von strategischer Macht erfordert eine Entscheidung des Lieferanten und eine Bestätigung in der Charta der strategischen Befugnisse, der Partnercharta, dem Vertrag oder einem anderen Programmdokument.</w:t>
      </w:r>
    </w:p>
    <w:p>
      <w:pPr>
        <w:pStyle w:val="Heading2"/>
      </w:pPr>
      <w:r>
        <w:t xml:space="preserve">10.2 Katalog der strategischen Rechte</w:t>
      </w:r>
    </w:p>
    <w:p>
      <w:r>
        <w:t xml:space="preserve">Das FIXON-Partnerschaftsprogramm sieht folgende strategische Kernrechte vor:</w:t>
      </w:r>
    </w:p>
    <w:p>
      <w:r>
        <w:t xml:space="preserve">Zusätzlicher strategischer Rabatt,</w:t>
      </w:r>
    </w:p>
    <w:p>
      <w:r>
        <w:t xml:space="preserve">Marktschutz,</w:t>
      </w:r>
    </w:p>
    <w:p>
      <w:r>
        <w:t xml:space="preserve">Extended Warehouse States Support Program,</w:t>
      </w:r>
    </w:p>
    <w:p>
      <w:r>
        <w:t xml:space="preserve">Produkt exklusiv oder Premier exklusiv.</w:t>
      </w:r>
    </w:p>
    <w:p>
      <w:r>
        <w:t xml:space="preserve">Der Katalog der strategischen Rechte kann in Zukunft erweitert werden, wenn die Entwicklung des Programms, der Produkte, des Vertriebsnetzes oder der Bedürfnisse der Partner neue Vorteile rechtfertigen.</w:t>
      </w:r>
    </w:p>
    <w:p>
      <w:r>
        <w:t xml:space="preserve">Die Entwicklung des Katalogs der strategischen Rechte kann entweder durch Aktualisierung des Partnerschaftsprogramms, der Programmdokumente oder durch Annahme eines separaten Dokuments erfolgen, in dem der neue Anspruch beschrieben wird.</w:t>
      </w:r>
    </w:p>
    <w:p>
      <w:r>
        <w:t xml:space="preserve">Die Gewährung einer neuen Art von Befugnissen an den Partner erfordert seine individuelle Bestätigung.</w:t>
      </w:r>
    </w:p>
    <w:p>
      <w:r>
        <w:t xml:space="preserve">Strategische Befugnisse können sein:</w:t>
      </w:r>
    </w:p>
    <w:p>
      <w:r>
        <w:t xml:space="preserve">Abschlag,</w:t>
      </w:r>
    </w:p>
    <w:p>
      <w:r>
        <w:t xml:space="preserve">Markt</w:t>
      </w:r>
    </w:p>
    <w:p>
      <w:r>
        <w:t xml:space="preserve">Lagerung,</w:t>
      </w:r>
    </w:p>
    <w:p>
      <w:r>
        <w:t xml:space="preserve">Produkt</w:t>
      </w:r>
    </w:p>
    <w:p>
      <w:r>
        <w:t xml:space="preserve">Ministerpräsident,</w:t>
      </w:r>
    </w:p>
    <w:p>
      <w:r>
        <w:t xml:space="preserve">Absatzförderung,</w:t>
      </w:r>
    </w:p>
    <w:p>
      <w:r>
        <w:t xml:space="preserve">Logistik,</w:t>
      </w:r>
    </w:p>
    <w:p>
      <w:r>
        <w:t xml:space="preserve">Exposition</w:t>
      </w:r>
    </w:p>
    <w:p>
      <w:r>
        <w:t xml:space="preserve">gemischt.</w:t>
      </w:r>
    </w:p>
    <w:p>
      <w:r>
        <w:t xml:space="preserve">Ein einziger strategischer Anspruch kann mehrere Elemente kombinieren, wenn die Besonderheit der Zusammenarbeit dies erfordert, sollte jedoch von besonderer richtungsweisender Natur sein.</w:t>
      </w:r>
    </w:p>
    <w:p>
      <w:pPr>
        <w:pStyle w:val="Heading2"/>
      </w:pPr>
      <w:r>
        <w:t xml:space="preserve">10.3 Leitender strategischer Anspruch</w:t>
      </w:r>
    </w:p>
    <w:p>
      <w:r>
        <w:t xml:space="preserve">Der strategische Partner erhält grundsätzlich eine führende strategische Behörde.</w:t>
      </w:r>
    </w:p>
    <w:p>
      <w:r>
        <w:t xml:space="preserve">Leading Strategic Entitlement bedeutet den Hauptnutzen, der am besten der vom Partner geschaffenen Wertquelle entspricht.</w:t>
      </w:r>
    </w:p>
    <w:p>
      <w:r>
        <w:t xml:space="preserve">Wenn der Partner in erster Linie durch hohe Einkaufsvolumina und einen dauerhaften Kundenstamm Wert schafft, kann das führende Recht ein zusätzlicher strategischer Rabatt sein.</w:t>
      </w:r>
    </w:p>
    <w:p>
      <w:r>
        <w:t xml:space="preserve">Wenn der Partner durch die Entwicklung eines bestimmten Vertriebskanals, Territoriums, Kunden, Industrie oder Investition Wert schafft, kann der Marktschutz das führende Recht sein.</w:t>
      </w:r>
    </w:p>
    <w:p>
      <w:r>
        <w:t xml:space="preserve">Wenn der Partner Wert durch konstante Verkäufe schafft, die eine höhere Verfügbarkeit von Produkten erfordern, kann die führende Genehmigung das Extended Warehouse States Support Program sein.</w:t>
      </w:r>
    </w:p>
    <w:p>
      <w:r>
        <w:t xml:space="preserve">Wenn der Partner durch die Teilnahme an der Erstellung eines neuen Produkts Wert schafft, kann das Hauptrecht Product Exclusive oder Premier sein.</w:t>
      </w:r>
    </w:p>
    <w:p>
      <w:r>
        <w:t xml:space="preserve">Die führende strategische Behörde verfügt über die breiteste Palette von Vorteilen, die dem Partner gewährt werden.</w:t>
      </w:r>
    </w:p>
    <w:p>
      <w:r>
        <w:t xml:space="preserve">Der Partner kann zusätzliche Elemente anderer Befugnisse verwenden, wenn sie gewährt werden, aber ihr Umfang kann auf die führende Macht beschränkt sein.</w:t>
      </w:r>
    </w:p>
    <w:p>
      <w:r>
        <w:t xml:space="preserve">Zum Beispiel kann ein Partner, dessen Hauptrecht das Extended Warehouse States Support Program ist, einen begrenzten Kanalschutz erhalten, wenn dies gerechtfertigt ist, aber dies bedeutet nicht automatisch vollen Marktschutz.</w:t>
      </w:r>
    </w:p>
    <w:p>
      <w:r>
        <w:t xml:space="preserve">Der Umfang der führenden und möglichen zusätzlichen Befugnisse sollte in der Charta der strategischen Befugnisse oder einem anderen Programmdokument festgelegt werden.</w:t>
      </w:r>
    </w:p>
    <w:p>
      <w:pPr>
        <w:pStyle w:val="Heading2"/>
      </w:pPr>
      <w:r>
        <w:t xml:space="preserve">10.4. Vorschlag für strategische Befugnisse des Lieferanten</w:t>
      </w:r>
    </w:p>
    <w:p>
      <w:r>
        <w:t xml:space="preserve">Der Lieferant schlägt dem strategischen Partner grundsätzlich einen solchen strategischen Anspruch vor, der der Art der Zusammenarbeit und der Quelle des vom Partner geschaffenen Wertes am besten entspricht.</w:t>
      </w:r>
    </w:p>
    <w:p>
      <w:r>
        <w:t xml:space="preserve">Bei der Auswahl der vorgeschlagenen Berechtigung kann der Lieferant insbesondere Folgendes berücksichtigen:</w:t>
      </w:r>
    </w:p>
    <w:p>
      <w:r>
        <w:t xml:space="preserve">Partner Sales Ergebnis,</w:t>
      </w:r>
    </w:p>
    <w:p>
      <w:r>
        <w:t xml:space="preserve">Vertriebsstruktur,</w:t>
      </w:r>
    </w:p>
    <w:p>
      <w:r>
        <w:t xml:space="preserve">die Art der vom Partner bedienten Kunden,</w:t>
      </w:r>
    </w:p>
    <w:p>
      <w:r>
        <w:t xml:space="preserve">Umfang der Beschaffung,</w:t>
      </w:r>
    </w:p>
    <w:p>
      <w:r>
        <w:t xml:space="preserve">Wiederholbarkeit der Verkäufe,</w:t>
      </w:r>
    </w:p>
    <w:p>
      <w:r>
        <w:t xml:space="preserve">Verkauf von kundenspezifischen Produkten,</w:t>
      </w:r>
    </w:p>
    <w:p>
      <w:r>
        <w:t xml:space="preserve">Partnerzugang zum Markt,</w:t>
      </w:r>
    </w:p>
    <w:p>
      <w:r>
        <w:t xml:space="preserve">Kosteneffizienz des Schutzes des betreffenden Kanals,</w:t>
      </w:r>
    </w:p>
    <w:p>
      <w:r>
        <w:t xml:space="preserve">Beteiligung des Partners an der Produktentwicklung,</w:t>
      </w:r>
    </w:p>
    <w:p>
      <w:r>
        <w:t xml:space="preserve">Aktivität bei der Übermittlung von Rückmeldungen,</w:t>
      </w:r>
    </w:p>
    <w:p>
      <w:r>
        <w:t xml:space="preserve">das Potenzial zur Förderung von FIXON-Produkten,</w:t>
      </w:r>
    </w:p>
    <w:p>
      <w:r>
        <w:t xml:space="preserve">die Möglichkeit, das Demonstrationszentrum zu eröffnen.</w:t>
      </w:r>
    </w:p>
    <w:p>
      <w:r>
        <w:t xml:space="preserve">Der Vorschlag des Lieferanten hindert den Partner nicht daran, eine andere Befugnis zu wählen.</w:t>
      </w:r>
    </w:p>
    <w:p>
      <w:r>
        <w:t xml:space="preserve">Wenn der Partner der Ansicht ist, dass andere strategische Rechte besser zu seinem Handlungsmodell passen, kann er dem Lieferanten oder Mediator einen solchen Vorschlag unterbreiten.</w:t>
      </w:r>
    </w:p>
    <w:p>
      <w:r>
        <w:t xml:space="preserve">Der Lieferant berücksichtigt den Vorschlag des Partners unter Berücksichtigung des Interesses der Marke FIXON, der Kosteneffizienz der Zusammenarbeit, der Auswirkungen auf das Vertriebsnetz und der Durchführbarkeit des vorgeschlagenen Modells.</w:t>
      </w:r>
    </w:p>
    <w:p>
      <w:r>
        <w:t xml:space="preserve">Der endgültige Umfang der strategischen Mächte wird individuell vereinbart.</w:t>
      </w:r>
    </w:p>
    <w:p>
      <w:pPr>
        <w:pStyle w:val="Heading2"/>
      </w:pPr>
      <w:r>
        <w:t xml:space="preserve">10.5 Charta der strategischen Befugnisse</w:t>
      </w:r>
    </w:p>
    <w:p>
      <w:r>
        <w:t xml:space="preserve">Die Charta der strategischen Befugnisse ist ein Dokument, das den individuellen Umfang des dem strategischen Partner erteilten Mandats definiert.</w:t>
      </w:r>
    </w:p>
    <w:p>
      <w:r>
        <w:t xml:space="preserve">Die Charta der strategischen Befugnisse kann insbesondere Folgendes festlegen:</w:t>
      </w:r>
    </w:p>
    <w:p>
      <w:r>
        <w:t xml:space="preserve">Name des Partners,</w:t>
      </w:r>
    </w:p>
    <w:p>
      <w:r>
        <w:t xml:space="preserve">Art der strategischen Macht,</w:t>
      </w:r>
    </w:p>
    <w:p>
      <w:r>
        <w:t xml:space="preserve">Art der Lead Power,</w:t>
      </w:r>
    </w:p>
    <w:p>
      <w:r>
        <w:t xml:space="preserve">Datum der Gewährung des Anspruchs,</w:t>
      </w:r>
    </w:p>
    <w:p>
      <w:r>
        <w:t xml:space="preserve">Dauer,</w:t>
      </w:r>
    </w:p>
    <w:p>
      <w:r>
        <w:t xml:space="preserve">den Geltungsbereich der von der Zulassung erfassten Erzeugnisse,</w:t>
      </w:r>
    </w:p>
    <w:p>
      <w:r>
        <w:t xml:space="preserve">räumlicher Anwendungsbereich,</w:t>
      </w:r>
    </w:p>
    <w:p>
      <w:r>
        <w:t xml:space="preserve">Umfang des Verkaufskanals,</w:t>
      </w:r>
    </w:p>
    <w:p>
      <w:r>
        <w:t xml:space="preserve">eine Gruppe von Kunden,</w:t>
      </w:r>
    </w:p>
    <w:p>
      <w:r>
        <w:t xml:space="preserve">Design oder Investition,</w:t>
      </w:r>
    </w:p>
    <w:p>
      <w:r>
        <w:t xml:space="preserve">die Höhe des zusätzlichen strategischen Rabat,</w:t>
      </w:r>
    </w:p>
    <w:p>
      <w:r>
        <w:t xml:space="preserve">erhöhte Lagergrenzen,</w:t>
      </w:r>
    </w:p>
    <w:p>
      <w:r>
        <w:t xml:space="preserve">Produkte, die unter die Lagerungsunterstützung fallen,</w:t>
      </w:r>
    </w:p>
    <w:p>
      <w:r>
        <w:t xml:space="preserve">Produkte, die unter den ausschließlichen Status des Ministerpräsidenten fallen,</w:t>
      </w:r>
    </w:p>
    <w:p>
      <w:r>
        <w:t xml:space="preserve">Verantwortlichkeiten des Partners,</w:t>
      </w:r>
    </w:p>
    <w:p>
      <w:r>
        <w:t xml:space="preserve">Anforderungen an Rückmeldungen,</w:t>
      </w:r>
    </w:p>
    <w:p>
      <w:r>
        <w:t xml:space="preserve">die Bedingungen für die Beibehaltung des Anspruchs,</w:t>
      </w:r>
    </w:p>
    <w:p>
      <w:r>
        <w:t xml:space="preserve">die Vorschriften über die Beschränkung, die Aussetzung oder den Widerruf von Befugnissen,</w:t>
      </w:r>
    </w:p>
    <w:p>
      <w:r>
        <w:t xml:space="preserve">sonstige besondere Bedingungen.</w:t>
      </w:r>
    </w:p>
    <w:p>
      <w:r>
        <w:t xml:space="preserve">Die Charta der strategischen Mächte muss nicht alle oben genannten Elemente enthalten. Der Umfang der Charta hängt von der Art der Genehmigung ab.</w:t>
      </w:r>
    </w:p>
    <w:p>
      <w:r>
        <w:t xml:space="preserve">Enthält die Charta der strategischen Befugnisse besondere Bestimmungen, so gelten diese vor den allgemeinen Grundsätzen des Programms, es sei denn, sie verstoßen gegen das Abkommen.</w:t>
      </w:r>
    </w:p>
    <w:p>
      <w:r>
        <w:t xml:space="preserve">Das Fehlen einer Strategic Power Charter oder eines anderen unterstützenden Dokuments bedeutet, dass der Partner keine bestimmte Strategic Power verwendet.</w:t>
      </w:r>
    </w:p>
    <w:p>
      <w:pPr>
        <w:pStyle w:val="Heading2"/>
      </w:pPr>
      <w:r>
        <w:t xml:space="preserve">10.6. Zusätzlicher strategischer Rabatt</w:t>
      </w:r>
    </w:p>
    <w:p>
      <w:r>
        <w:t xml:space="preserve">10.6.1 Ziel des zusätzlichen strategischen Rabat</w:t>
      </w:r>
    </w:p>
    <w:p>
      <w:r>
        <w:t xml:space="preserve">Ein zusätzlicher strategischer Rabatt ist ein Rabatt strategischer Anspruch.</w:t>
      </w:r>
    </w:p>
    <w:p>
      <w:r>
        <w:t xml:space="preserve">Ziel des zusätzlichen strategischen Rabatts ist es, dem Partner zu ermöglichen, die kommerzielle Flexibilität in Situationen zu erhöhen, in denen der Partner Verkäufe von überdurchschnittlicher Bedeutung für das Programm entwickelt.</w:t>
      </w:r>
    </w:p>
    <w:p>
      <w:r>
        <w:t xml:space="preserve">Zusätzlicher strategischer Rabatt kann insbesondere dienen:</w:t>
      </w:r>
    </w:p>
    <w:p>
      <w:r>
        <w:t xml:space="preserve">Aufbau eines eigenen Loyalitätsprogramms des Partners,</w:t>
      </w:r>
    </w:p>
    <w:p>
      <w:r>
        <w:t xml:space="preserve">Belohnung der regelmäßigen Empfänger des Partners,</w:t>
      </w:r>
    </w:p>
    <w:p>
      <w:r>
        <w:t xml:space="preserve">Großkundendienst,</w:t>
      </w:r>
    </w:p>
    <w:p>
      <w:r>
        <w:t xml:space="preserve">Abwicklung großer Investitionsaufträge,</w:t>
      </w:r>
    </w:p>
    <w:p>
      <w:r>
        <w:t xml:space="preserve">Kunden mit hohem Potenzial zu halten,</w:t>
      </w:r>
    </w:p>
    <w:p>
      <w:r>
        <w:t xml:space="preserve">Bau eines sich wiederholenden Volumens von Käufen,</w:t>
      </w:r>
    </w:p>
    <w:p>
      <w:r>
        <w:t xml:space="preserve">Verbesserung der Wettbewerbsfähigkeit des Partners in großen Verhandlungen,</w:t>
      </w:r>
    </w:p>
    <w:p>
      <w:r>
        <w:t xml:space="preserve">Unterstützung größerer Verkaufsanteile,</w:t>
      </w:r>
    </w:p>
    <w:p>
      <w:r>
        <w:t xml:space="preserve">Sicherung der Partnermarge unter Beibehaltung der Attraktivität des Angebots,</w:t>
      </w:r>
    </w:p>
    <w:p>
      <w:r>
        <w:t xml:space="preserve">Aufbau einer langfristigen Zusammenarbeit mit professionellen Kunden.</w:t>
      </w:r>
    </w:p>
    <w:p>
      <w:r>
        <w:t xml:space="preserve">Zusätzlicher strategischer Rabatt kann besonders gerechtfertigt sein, wenn ein Partner eine Datenbank mit Stammkunden hat, deren Loyalität durch individuelle Verkaufsbedingungen gestärkt werden kann.</w:t>
      </w:r>
    </w:p>
    <w:p>
      <w:r>
        <w:t xml:space="preserve">Dieser Rabatt kann auch dann gerechtfertigt sein, wenn der Partner regelmäßig Kunden mit großen Volumina bedient, für die das grundlegende Rabattsystem keine ausreichende kommerzielle Flexibilität bietet.</w:t>
      </w:r>
    </w:p>
    <w:p>
      <w:r>
        <w:t xml:space="preserve">Der zusätzliche strategische Rabatt sollte die Absatzentwicklung unterstützen und nicht zu aggressivem Preisdumping oder Netzdestabilisierung führen.</w:t>
      </w:r>
    </w:p>
    <w:p>
      <w:r>
        <w:t xml:space="preserve">10.6.2 Zusätzlicher Strategischer Rabat</w:t>
      </w:r>
    </w:p>
    <w:p>
      <w:r>
        <w:t xml:space="preserve">Zusätzlicher strategischer Rabatt kann bis zu 5% inklusive sein.</w:t>
      </w:r>
    </w:p>
    <w:p>
      <w:r>
        <w:t xml:space="preserve">Die genaue Höhe des Rabatts wird vom Lieferanten individuell festgelegt.</w:t>
      </w:r>
    </w:p>
    <w:p>
      <w:r>
        <w:t xml:space="preserve">Die Höhe des Rabatts sollte in der Charta der strategischen Befugnisse, der Partnercharta oder einem anderen Programmdokument angegeben werden.</w:t>
      </w:r>
    </w:p>
    <w:p>
      <w:r>
        <w:t xml:space="preserve">Die Vergabe des Höchstniveaus des Zusätzlichen Strategischen Rabat erfolgt nicht automatisch.</w:t>
      </w:r>
    </w:p>
    <w:p>
      <w:r>
        <w:t xml:space="preserve">Der Lieferant kann einen geringeren Rabatt gewähren, wenn dies durch den Umfang der Zusammenarbeit, die Art der Kunden, die Vertriebsstruktur, die Wirtschaftlichkeit des Modells oder den Entwicklungsstand des Partners gerechtfertigt ist.</w:t>
      </w:r>
    </w:p>
    <w:p>
      <w:r>
        <w:t xml:space="preserve">Zusätzliche strategische Ermäßigungen können auf das gesamte FIXON-Angebot oder auf ausgewählte Produkte, Produktgruppen, Kunden, Vertriebskanäle oder Projekte angewendet werden, sofern dies im Vergabedokument angegeben ist.</w:t>
      </w:r>
    </w:p>
    <w:p>
      <w:r>
        <w:t xml:space="preserve">10.6.3 Anwendung des zusätzlichen strategischen Rabatts durch den Partner</w:t>
      </w:r>
    </w:p>
    <w:p>
      <w:r>
        <w:t xml:space="preserve">Partner können den zusätzlichen strategischen Rabatt nutzen, um ihre eigene Handelspolitik gegenüber ihren Kunden aufzubauen.</w:t>
      </w:r>
    </w:p>
    <w:p>
      <w:r>
        <w:t xml:space="preserve">Insbesondere kann der Partner einen zusätzlichen Rabatt verwenden, um:</w:t>
      </w:r>
    </w:p>
    <w:p>
      <w:r>
        <w:t xml:space="preserve">die Erstellung von Angeboten für ständige Empfänger,</w:t>
      </w:r>
    </w:p>
    <w:p>
      <w:r>
        <w:t xml:space="preserve">Schaffung von Bedingungen für Großkunden,</w:t>
      </w:r>
    </w:p>
    <w:p>
      <w:r>
        <w:t xml:space="preserve">die Vergütung der Rückkehrer,</w:t>
      </w:r>
    </w:p>
    <w:p>
      <w:r>
        <w:t xml:space="preserve">Stärkung der Loyalität der Führungsteams,</w:t>
      </w:r>
    </w:p>
    <w:p>
      <w:r>
        <w:t xml:space="preserve">Unterstützung saisonaler Maßnahmen,</w:t>
      </w:r>
    </w:p>
    <w:p>
      <w:r>
        <w:t xml:space="preserve">Abwicklung größerer Aufträge,</w:t>
      </w:r>
    </w:p>
    <w:p>
      <w:r>
        <w:t xml:space="preserve">Erstellung von Anlageangeboten,</w:t>
      </w:r>
    </w:p>
    <w:p>
      <w:r>
        <w:t xml:space="preserve">Erhöhen Sie die eigene Marge des Partners.</w:t>
      </w:r>
    </w:p>
    <w:p>
      <w:r>
        <w:t xml:space="preserve">Der Partner sollte den zusätzlichen strategischen Rabatt gemäß den FIXON-Markenschutzregeln verwenden.</w:t>
      </w:r>
    </w:p>
    <w:p>
      <w:r>
        <w:t xml:space="preserve">Der zusätzliche strategische Rabatt sollte nicht für Aktivitäten verwendet werden, die den wahrgenommenen Wert von FIXON-Produkten dauerhaft reduzieren oder zu aggressivem Preisdumping führen könnten.</w:t>
      </w:r>
    </w:p>
    <w:p>
      <w:r>
        <w:t xml:space="preserve">Wenn der Partner plant, zusätzlichen strategischen Rabatt in einer groß angelegten Preiskampagne zu verwenden, sollte er eine solche Aktion mit dem Lieferanten oder Mediator vereinbaren.</w:t>
      </w:r>
    </w:p>
    <w:p>
      <w:r>
        <w:t xml:space="preserve">10.6.4 Begrenzung oder Rücknahme des zusätzlichen strategischen Rabat</w:t>
      </w:r>
    </w:p>
    <w:p>
      <w:r>
        <w:t xml:space="preserve">Zusätzlicher strategischer Rabatt kann im Falle von Verstößen seitens des Partners reduziert, ausgesetzt oder zurückgezogen werden.</w:t>
      </w:r>
    </w:p>
    <w:p>
      <w:r>
        <w:t xml:space="preserve">Die Beschränkung oder Rücknahme kann sich insbesondere auf Folgendes stützen:</w:t>
      </w:r>
    </w:p>
    <w:p>
      <w:r>
        <w:t xml:space="preserve">Verletzung des Abkommens,</w:t>
      </w:r>
    </w:p>
    <w:p>
      <w:r>
        <w:t xml:space="preserve">Verstoß gegen das Programm,</w:t>
      </w:r>
    </w:p>
    <w:p>
      <w:r>
        <w:t xml:space="preserve">keine Meldung,</w:t>
      </w:r>
    </w:p>
    <w:p>
      <w:r>
        <w:t xml:space="preserve">Zahlungsverzug,</w:t>
      </w:r>
    </w:p>
    <w:p>
      <w:r>
        <w:t xml:space="preserve">die Verwendung des Rabatts im Widerspruch zu seinem Zweck,</w:t>
      </w:r>
    </w:p>
    <w:p>
      <w:r>
        <w:t xml:space="preserve">aggressives Preisdumping,</w:t>
      </w:r>
    </w:p>
    <w:p>
      <w:r>
        <w:t xml:space="preserve">Aktionen, die das Image von FIXON beeinflussen,</w:t>
      </w:r>
    </w:p>
    <w:p>
      <w:r>
        <w:t xml:space="preserve">Gewährung eines Rabatts auf destabilisierende Weise an das Netz,</w:t>
      </w:r>
    </w:p>
    <w:p>
      <w:r>
        <w:t xml:space="preserve">mangelnde Zusammenarbeit bei der Verrechnungsrechnung,</w:t>
      </w:r>
    </w:p>
    <w:p>
      <w:r>
        <w:t xml:space="preserve">Verstoß gegen die Regeln der kommerziellen Kommunikation.</w:t>
      </w:r>
    </w:p>
    <w:p>
      <w:r>
        <w:t xml:space="preserve">Der Umsatzrückgang führt nicht zum automatischen Verlust des Additional Strategic Rabat.</w:t>
      </w:r>
    </w:p>
    <w:p>
      <w:r>
        <w:t xml:space="preserve">Ein anhaltender Absatzrückgang kann jedoch die Grundlage für die Überprüfung der Angemessenheit der Aufrechterhaltung des Preisnachlasses bilden, wenn sich der Volumenverlust auf die Rentabilität der Mitarbeit auswirkt.</w:t>
      </w:r>
    </w:p>
    <w:p>
      <w:r>
        <w:t xml:space="preserve">Vor der Änderung oder Rücknahme des Rabatts kann der Lieferant dem Partner vorschlagen, das strategische Modell zu ändern oder eine andere strategische Macht zu wählen, wenn eine weitere strategische Zusammenarbeit gerechtfertigt ist.</w:t>
      </w:r>
    </w:p>
    <w:p>
      <w:pPr>
        <w:pStyle w:val="Heading2"/>
      </w:pPr>
      <w:r>
        <w:t xml:space="preserve">10.7 Marktschutz</w:t>
      </w:r>
    </w:p>
    <w:p>
      <w:r>
        <w:t xml:space="preserve">10.7.1 Ziel des Marktschutzes</w:t>
      </w:r>
    </w:p>
    <w:p>
      <w:r>
        <w:t xml:space="preserve">Marktschutz ist ein marktbasiertes strategisches Recht.</w:t>
      </w:r>
    </w:p>
    <w:p>
      <w:r>
        <w:t xml:space="preserve">Ziel des Marktschutzes ist es, die Zusammenarbeit in einem bestimmten Bereich, Kanal, Segment, Projekt oder Kundenbeziehung zu organisieren, wenn die Einschränkung des internen Wettbewerbs beiden Parteien zugute kommt.</w:t>
      </w:r>
    </w:p>
    <w:p>
      <w:r>
        <w:t xml:space="preserve">Marktschutz kann gewährt werden, wenn die Existenz vieler Wettbewerber in derselben Bandbreite</w:t>
      </w:r>
    </w:p>
    <w:p>
      <w:r>
        <w:t xml:space="preserve">Unterbrechung der Zusammenarbeit,</w:t>
      </w:r>
    </w:p>
    <w:p>
      <w:r>
        <w:t xml:space="preserve">Schwächung der Kosteneffizienz der Partneraktivitäten,</w:t>
      </w:r>
    </w:p>
    <w:p>
      <w:r>
        <w:t xml:space="preserve">zu einem übermäßigen Preiswettbewerb führen,</w:t>
      </w:r>
    </w:p>
    <w:p>
      <w:r>
        <w:t xml:space="preserve">die Entwicklung des Marktes behindern,</w:t>
      </w:r>
    </w:p>
    <w:p>
      <w:r>
        <w:t xml:space="preserve">die Qualität des Kundendienstes zu reduzieren,</w:t>
      </w:r>
    </w:p>
    <w:p>
      <w:r>
        <w:t xml:space="preserve">Doppelverkaufsaktivitäten,</w:t>
      </w:r>
    </w:p>
    <w:p>
      <w:r>
        <w:t xml:space="preserve">den Aufbau von Beziehungen zu einem großen Kunden behindern,</w:t>
      </w:r>
    </w:p>
    <w:p>
      <w:r>
        <w:t xml:space="preserve">die Wirksamkeit von Werbe- oder Durchführungsmaßnahmen zu begrenzen.</w:t>
      </w:r>
    </w:p>
    <w:p>
      <w:r>
        <w:t xml:space="preserve">Marktschutz ist die Unterstützung eines Partners, der einen bestimmten Bereich der Zusammenarbeit aktiv entwickelt und dessen Aktivitäten die Stabilität des Vertriebskanals erfordern.</w:t>
      </w:r>
    </w:p>
    <w:p>
      <w:r>
        <w:t xml:space="preserve">Marktschutz wird nicht automatisch gewährt und bedarf einer individuellen Entscheidung des Lieferanten.</w:t>
      </w:r>
    </w:p>
    <w:p>
      <w:r>
        <w:t xml:space="preserve">10.7.2 Umfang des Marktschutzes</w:t>
      </w:r>
    </w:p>
    <w:p>
      <w:r>
        <w:t xml:space="preserve">Der Marktschutz kann insbesondere Folgendes umfassen:</w:t>
      </w:r>
    </w:p>
    <w:p>
      <w:r>
        <w:t xml:space="preserve">definiertes Gebiet,</w:t>
      </w:r>
    </w:p>
    <w:p>
      <w:r>
        <w:t xml:space="preserve">spezifische Industrie,</w:t>
      </w:r>
    </w:p>
    <w:p>
      <w:r>
        <w:t xml:space="preserve">einem bestimmten Verkaufskanal,</w:t>
      </w:r>
    </w:p>
    <w:p>
      <w:r>
        <w:t xml:space="preserve">einer bestimmten Kundengruppe,</w:t>
      </w:r>
    </w:p>
    <w:p>
      <w:r>
        <w:t xml:space="preserve">ein spezifisches Projekt,</w:t>
      </w:r>
    </w:p>
    <w:p>
      <w:r>
        <w:t xml:space="preserve">die spezifische Investition,</w:t>
      </w:r>
    </w:p>
    <w:p>
      <w:r>
        <w:t xml:space="preserve">ein Netz von Partnereinrichtungen,</w:t>
      </w:r>
    </w:p>
    <w:p>
      <w:r>
        <w:t xml:space="preserve">einem bestimmten Kunden,</w:t>
      </w:r>
    </w:p>
    <w:p>
      <w:r>
        <w:t xml:space="preserve">einer Gruppe verbundener Kunden,</w:t>
      </w:r>
    </w:p>
    <w:p>
      <w:r>
        <w:t xml:space="preserve">sonstige vereinbarte Marktabdeckung.</w:t>
      </w:r>
    </w:p>
    <w:p>
      <w:r>
        <w:t xml:space="preserve">Der Marktschutz gilt nicht für die Produktgruppe als solche. Der Zugang zu bestimmten Produkten, Varianten oder Premierminister wird durch Product Exclusive oder Premiere geregelt.</w:t>
      </w:r>
    </w:p>
    <w:p>
      <w:r>
        <w:t xml:space="preserve">Der Umfang des Marktschutzes muss in der Charta der strategischen Befugnisse oder einem anderen Programmdokument beschrieben werden.</w:t>
      </w:r>
    </w:p>
    <w:p>
      <w:r>
        <w:t xml:space="preserve">In dem Instrument zur Gewährung des Marktschutzes sollte insbesondere Folgendes festgelegt werden:</w:t>
      </w:r>
    </w:p>
    <w:p>
      <w:r>
        <w:t xml:space="preserve">hinsichtlich des Schutzes,</w:t>
      </w:r>
    </w:p>
    <w:p>
      <w:r>
        <w:t xml:space="preserve">da sie gilt,</w:t>
      </w:r>
    </w:p>
    <w:p>
      <w:r>
        <w:t xml:space="preserve">die Gültigkeitsdauer,</w:t>
      </w:r>
    </w:p>
    <w:p>
      <w:r>
        <w:t xml:space="preserve">ob es sich um den Mangel an aktiver Akquisition von Wettbewerbspartnern handelt;</w:t>
      </w:r>
    </w:p>
    <w:p>
      <w:r>
        <w:t xml:space="preserve">ob es eine bevorzugte Befragung umfasst,</w:t>
      </w:r>
    </w:p>
    <w:p>
      <w:r>
        <w:t xml:space="preserve">ob sie die volle Exklusivität umfasst,</w:t>
      </w:r>
    </w:p>
    <w:p>
      <w:r>
        <w:t xml:space="preserve">Was sind die Verpflichtungen des geschützten Partners?</w:t>
      </w:r>
    </w:p>
    <w:p>
      <w:r>
        <w:t xml:space="preserve">10.7.3 Formen des Marktschutzes</w:t>
      </w:r>
    </w:p>
    <w:p>
      <w:r>
        <w:t xml:space="preserve">Der Marktschutz kann in seiner Intensität variieren.</w:t>
      </w:r>
    </w:p>
    <w:p>
      <w:r>
        <w:t xml:space="preserve">Grundlegender Marktschutz kann bedeuten, dass der Lieferant keine aktiven Wettbewerber im geschützten Bereich akquiriert.</w:t>
      </w:r>
    </w:p>
    <w:p>
      <w:r>
        <w:t xml:space="preserve">Erweiterter Marktschutz kann auch bedeuten, dass Anfragen, Leads oder Kunden bevorzugt an einen Partner weitergeleitet werden.</w:t>
      </w:r>
    </w:p>
    <w:p>
      <w:r>
        <w:t xml:space="preserve">Volle Exklusivität kann nur gewährt werden, wenn in der Charta der strategischen Befugnisse klar angegeben.</w:t>
      </w:r>
    </w:p>
    <w:p>
      <w:r>
        <w:t xml:space="preserve">Der Marktschutz kann auch eine Vereinbarung über Kunden-, Projekt- oder Wertpapierdienstleistungsregeln umfassen.</w:t>
      </w:r>
    </w:p>
    <w:p>
      <w:r>
        <w:t xml:space="preserve">Für Kunden, die sich direkt bei FIXON bewerben, kann der Lieferant:</w:t>
      </w:r>
    </w:p>
    <w:p>
      <w:r>
        <w:t xml:space="preserve">den Kunden direkt zu bedienen,</w:t>
      </w:r>
    </w:p>
    <w:p>
      <w:r>
        <w:t xml:space="preserve">Umleitung des Kunden zu einem Partner mit Marktschutz,</w:t>
      </w:r>
    </w:p>
    <w:p>
      <w:r>
        <w:t xml:space="preserve">den Kunden gemeinsam mit dem Partner zu bedienen,</w:t>
      </w:r>
    </w:p>
    <w:p>
      <w:r>
        <w:t xml:space="preserve">Festlegung eines individuellen Dienstleistungsmodells,</w:t>
      </w:r>
    </w:p>
    <w:p>
      <w:r>
        <w:t xml:space="preserve">ein anderes Modell verwenden, das durch das Interesse des Kunden und der Marke FIXON gerechtfertigt ist.</w:t>
      </w:r>
    </w:p>
    <w:p>
      <w:r>
        <w:t xml:space="preserve">Der Lieferant entscheidet über die Art der Dienstleistung des Kunden direkt an FIXON unter Berücksichtigung des Umfangs des dem Partner gewährten Schutzes.</w:t>
      </w:r>
    </w:p>
    <w:p>
      <w:r>
        <w:t xml:space="preserve">10.7.4 Pflichten des Marktschutzpartners</w:t>
      </w:r>
    </w:p>
    <w:p>
      <w:r>
        <w:t xml:space="preserve">Ein marktbasierter Partner sollte aktiv einen geschützten Kooperationsbereich entwickeln.</w:t>
      </w:r>
    </w:p>
    <w:p>
      <w:r>
        <w:t xml:space="preserve">Insbesondere sollte der Partner:</w:t>
      </w:r>
    </w:p>
    <w:p>
      <w:r>
        <w:t xml:space="preserve">Aufrechterhaltung einer geschützten Palette von Verkaufsaktivitäten,</w:t>
      </w:r>
    </w:p>
    <w:p>
      <w:r>
        <w:t xml:space="preserve">Umgang mit Kunden mit der gebotenen Sorgfalt,</w:t>
      </w:r>
    </w:p>
    <w:p>
      <w:r>
        <w:t xml:space="preserve">den Lieferanten oder den Mediator über Marktentwicklungen zu informieren,</w:t>
      </w:r>
    </w:p>
    <w:p>
      <w:r>
        <w:t xml:space="preserve">den Verkauf gemäß den Programmregeln zu melden,</w:t>
      </w:r>
    </w:p>
    <w:p>
      <w:r>
        <w:t xml:space="preserve">keinen Schutz verwenden, nur um den Markt zu blockieren,</w:t>
      </w:r>
    </w:p>
    <w:p>
      <w:r>
        <w:t xml:space="preserve">kümmern sich um das Image der Marke FIXON,</w:t>
      </w:r>
    </w:p>
    <w:p>
      <w:r>
        <w:t xml:space="preserve">Vermeidung von Aktivitäten, die die Beziehungen zu Kunden oder anderen Partnern destabilisieren könnten.</w:t>
      </w:r>
    </w:p>
    <w:p>
      <w:r>
        <w:t xml:space="preserve">Marktschutz sollte nicht zur Passivität des Partners führen.</w:t>
      </w:r>
    </w:p>
    <w:p>
      <w:r>
        <w:t xml:space="preserve">Wenn der Partner den Schutzumfang nicht entwickelt, kann der Lieferant die Angemessenheit der Aufrechterhaltung des Schutzes überprüfen.</w:t>
      </w:r>
    </w:p>
    <w:p>
      <w:r>
        <w:t xml:space="preserve">10.7.5 Beschränkung oder Rücknahme des Marktschutzes</w:t>
      </w:r>
    </w:p>
    <w:p>
      <w:r>
        <w:t xml:space="preserve">Der Marktschutz kann eingeschränkt, ausgesetzt oder widerrufen werden, wenn</w:t>
      </w:r>
    </w:p>
    <w:p>
      <w:r>
        <w:t xml:space="preserve">Mangelnde Partneraktivität im geschützten Bereich,</w:t>
      </w:r>
    </w:p>
    <w:p>
      <w:r>
        <w:t xml:space="preserve">Nichtausschöpfung des Marktpotenzials,</w:t>
      </w:r>
    </w:p>
    <w:p>
      <w:r>
        <w:t xml:space="preserve">Verstöße gegen die Programmregeln,</w:t>
      </w:r>
    </w:p>
    <w:p>
      <w:r>
        <w:t xml:space="preserve">Verstöße gegen die Grundsätze des Markenschutzes,</w:t>
      </w:r>
    </w:p>
    <w:p>
      <w:r>
        <w:t xml:space="preserve">Verlust der Kostenwirksamkeit des Schutzes für eine oder beide Parteien,</w:t>
      </w:r>
    </w:p>
    <w:p>
      <w:r>
        <w:t xml:space="preserve">Schaffung eines Konflikts mit den Interessen des Kunden,</w:t>
      </w:r>
    </w:p>
    <w:p>
      <w:r>
        <w:t xml:space="preserve">Veränderungen der Marktbedingungen,</w:t>
      </w:r>
    </w:p>
    <w:p>
      <w:r>
        <w:t xml:space="preserve">Änderungen in der Entwicklungsstrategie des FIXON-Netzwerks,</w:t>
      </w:r>
    </w:p>
    <w:p>
      <w:r>
        <w:t xml:space="preserve">Verstöße gegen die in der Charta der strategischen Befugnisse festgelegten Verpflichtungen.</w:t>
      </w:r>
    </w:p>
    <w:p>
      <w:r>
        <w:t xml:space="preserve">Die Beschränkung des Marktschutzes kann insbesondere Folgendes umfassen:</w:t>
      </w:r>
    </w:p>
    <w:p>
      <w:r>
        <w:t xml:space="preserve">Verringerung des räumlichen Anwendungsbereichs,</w:t>
      </w:r>
    </w:p>
    <w:p>
      <w:r>
        <w:t xml:space="preserve">Begrenzung der Kundenpalette,</w:t>
      </w:r>
    </w:p>
    <w:p>
      <w:r>
        <w:t xml:space="preserve">Ausschluss eines bestimmten Projekts,</w:t>
      </w:r>
    </w:p>
    <w:p>
      <w:r>
        <w:t xml:space="preserve">Änderung der Schutzform,</w:t>
      </w:r>
    </w:p>
    <w:p>
      <w:r>
        <w:t xml:space="preserve">Ende der Vorzugsleitlinien,</w:t>
      </w:r>
    </w:p>
    <w:p>
      <w:r>
        <w:t xml:space="preserve">Änderung des Marktschutzes auf andere strategische Rechte.</w:t>
      </w:r>
    </w:p>
    <w:p>
      <w:pPr>
        <w:pStyle w:val="Heading2"/>
      </w:pPr>
      <w:r>
        <w:t xml:space="preserve">10.8. Erweitertes Unterstützungsprogramm für Lagerstaaten</w:t>
      </w:r>
    </w:p>
    <w:p>
      <w:r>
        <w:t xml:space="preserve">10.8.1 Ziel des Programms für erweiterte Speicherstaaten</w:t>
      </w:r>
    </w:p>
    <w:p>
      <w:r>
        <w:t xml:space="preserve">Das Extended Warehouse States Support Program ist eine strategische Macht im Bereich Lagerung.</w:t>
      </w:r>
    </w:p>
    <w:p>
      <w:r>
        <w:t xml:space="preserve">Der Zweck dieser Befugnis ist es, die Verfügbarkeit von Produkten mit dem Partner zu erhöhen, der stabile, überdurchschnittliche Verkaufsergebnisse erzielt oder regelmäßig Produkte verkauft, die ein bestimmtes Lagermodell erfordern.</w:t>
      </w:r>
    </w:p>
    <w:p>
      <w:r>
        <w:t xml:space="preserve">Diese Zulassung soll die Logistikkosten optimieren, die Kundendienstzeit verkürzen und die Vertriebseffizienz steigern.</w:t>
      </w:r>
    </w:p>
    <w:p>
      <w:r>
        <w:t xml:space="preserve">Das Extended Warehouse States Support Program kann besonders gerechtfertigt sein, wenn:</w:t>
      </w:r>
    </w:p>
    <w:p>
      <w:r>
        <w:t xml:space="preserve">Der Partner erzielt regelmäßig hohe Verkaufsergebnisse,</w:t>
      </w:r>
    </w:p>
    <w:p>
      <w:r>
        <w:t xml:space="preserve">Der Partner startet oft Notrufe,</w:t>
      </w:r>
    </w:p>
    <w:p>
      <w:r>
        <w:t xml:space="preserve">das Grundniveau von 40% nicht ausreicht, um die Liquidität der Verkäufe zu gewährleisten,</w:t>
      </w:r>
    </w:p>
    <w:p>
      <w:r>
        <w:t xml:space="preserve">Partner betreut Großhandelskunden,</w:t>
      </w:r>
    </w:p>
    <w:p>
      <w:r>
        <w:t xml:space="preserve">Partner führt Verkäufe in hochdynamischen Jahreszeiten,</w:t>
      </w:r>
    </w:p>
    <w:p>
      <w:r>
        <w:t xml:space="preserve">Der Partner verkauft regelmäßig Produkte, die sofort mit Lieferung vom Lieferanten verfügbar sind,</w:t>
      </w:r>
    </w:p>
    <w:p>
      <w:r>
        <w:t xml:space="preserve">Partner verkauft regelmäßig kundenspezifische Produkte,</w:t>
      </w:r>
    </w:p>
    <w:p>
      <w:r>
        <w:t xml:space="preserve">ein größerer Lagerbestand reduziert die Logistikkosten für beide Parteien.</w:t>
      </w:r>
    </w:p>
    <w:p>
      <w:r>
        <w:t xml:space="preserve">10.8.2 Anwendungsbereich des Erweiterten Programms</w:t>
      </w:r>
    </w:p>
    <w:p>
      <w:r>
        <w:t xml:space="preserve">Der Hauptvorteil des Extended Warehouse States Support Program ist die Möglichkeit, das Niveau der staatlichen Auffüllung von 40% auf 80% des besten Verkaufsergebnisses zu erhöhen.</w:t>
      </w:r>
    </w:p>
    <w:p>
      <w:r>
        <w:t xml:space="preserve">Die Erhöhung kann Folgendes betreffen:</w:t>
      </w:r>
    </w:p>
    <w:p>
      <w:r>
        <w:t xml:space="preserve">alle Erzeugnisse,</w:t>
      </w:r>
    </w:p>
    <w:p>
      <w:r>
        <w:t xml:space="preserve">Teile von Erzeugnissen,</w:t>
      </w:r>
    </w:p>
    <w:p>
      <w:r>
        <w:t xml:space="preserve">die ausgewählte Produktgruppe,</w:t>
      </w:r>
    </w:p>
    <w:p>
      <w:r>
        <w:t xml:space="preserve">Produkte sofort mit Lieferung vom Lieferanten verfügbar,</w:t>
      </w:r>
    </w:p>
    <w:p>
      <w:r>
        <w:t xml:space="preserve">kundenspezifische Produkte,</w:t>
      </w:r>
    </w:p>
    <w:p>
      <w:r>
        <w:t xml:space="preserve">Spezialerzeugnisse,</w:t>
      </w:r>
    </w:p>
    <w:p>
      <w:r>
        <w:t xml:space="preserve">Produkte, die für den spezifischen Vertriebskanal des Partners relevant sind.</w:t>
      </w:r>
    </w:p>
    <w:p>
      <w:r>
        <w:t xml:space="preserve">Die erhöhten Limits sollten in die Produktliste für Storage Support aufgenommen werden.</w:t>
      </w:r>
    </w:p>
    <w:p>
      <w:r>
        <w:t xml:space="preserve">Der Status des strategischen Partners bedeutet nicht, automatisch die Grenzen aller Produkte zu erhöhen.</w:t>
      </w:r>
    </w:p>
    <w:p>
      <w:r>
        <w:t xml:space="preserve">Der Umfang der Erhöhung hängt von der Charta der strategischen Rechte und der aktuellen Liste der von Storage Support abgedeckten Produkte ab.</w:t>
      </w:r>
    </w:p>
    <w:p>
      <w:r>
        <w:t xml:space="preserve">10.8.3 Kundenspezifische Produkte im erweiterten Programm</w:t>
      </w:r>
    </w:p>
    <w:p>
      <w:r>
        <w:t xml:space="preserve">Der regelmäßige Verkauf von Sonderanfertigungen kann es rechtfertigen, sie unter Lagerhaltung zu stellen.</w:t>
      </w:r>
    </w:p>
    <w:p>
      <w:r>
        <w:t xml:space="preserve">Dies gilt insbesondere für Produkte, die normalerweise nicht bei autorisierten Partnern gelagert werden, deren Verkauf an den Partner jedoch das Vorhandensein einer konstanten Nachfrage bestätigt.</w:t>
      </w:r>
    </w:p>
    <w:p>
      <w:r>
        <w:t xml:space="preserve">Die Abdeckung des bestellten Produkts mit Lagerunterstützung kann es dem Partner ermöglichen, die Kundendienstzeit zu verkürzen und die Attraktivität des Angebots zu erhöhen.</w:t>
      </w:r>
    </w:p>
    <w:p>
      <w:r>
        <w:t xml:space="preserve">Eine solche Einbeziehung erfordert eine individuelle Entscheidung des Lieferanten.</w:t>
      </w:r>
    </w:p>
    <w:p>
      <w:r>
        <w:t xml:space="preserve">Das von der Lagerunterstützung abgedeckte Produkt sollte in der Liste der von der Lagerunterstützung abgedeckten Produkte angegeben werden.</w:t>
      </w:r>
    </w:p>
    <w:p>
      <w:r>
        <w:t xml:space="preserve">10.8.4 Ergänzungen zum Erweiterten Programm</w:t>
      </w:r>
    </w:p>
    <w:p>
      <w:r>
        <w:t xml:space="preserve">Ein Partner, der vom Extended Warehouse Support Scheme profitiert, unterliegt allgemeinen Nachtragsregeln, sofern im individuellen Dokument nichts anderes vorgesehen ist.</w:t>
      </w:r>
    </w:p>
    <w:p>
      <w:r>
        <w:t xml:space="preserve">FIXON sieht grundsätzlich keine Trennung der Kategorien von Lagerlieferungen nach dem Status des Partners vor.</w:t>
      </w:r>
    </w:p>
    <w:p>
      <w:r>
        <w:t xml:space="preserve">Dies bedeutet, dass ein Extended Storage States Support Program nicht automatisch einen separaten Logistikpfad oder eine vorrangige Lieferung bedeutet.</w:t>
      </w:r>
    </w:p>
    <w:p>
      <w:r>
        <w:t xml:space="preserve">Der Vorteil des Partners ist in erster Linie auf höhere Zustände als auf unterschiedliche Lieferfrequenzen zurückzuführen.</w:t>
      </w:r>
    </w:p>
    <w:p>
      <w:r>
        <w:t xml:space="preserve">Ergänzende Lieferungen werden in Übereinstimmung mit den Regeln des Warehouse States Support Program durchgeführt.</w:t>
      </w:r>
    </w:p>
    <w:p>
      <w:r>
        <w:t xml:space="preserve">10.8.5 Begrenzung des erweiterten Programms</w:t>
      </w:r>
    </w:p>
    <w:p>
      <w:r>
        <w:t xml:space="preserve">Das Extended Warehouse States Support Program kann eingeschränkt, ausgesetzt oder zurückgezogen werden, wenn die Aufrechterhaltung erhöhter Staaten die Berechtigung verliert.</w:t>
      </w:r>
    </w:p>
    <w:p>
      <w:r>
        <w:t xml:space="preserve">Die Beschränkung kann sich insbesondere auf Folgendes stützen:</w:t>
      </w:r>
    </w:p>
    <w:p>
      <w:r>
        <w:t xml:space="preserve">Rückgang des Produktumsatzes,</w:t>
      </w:r>
    </w:p>
    <w:p>
      <w:r>
        <w:t xml:space="preserve">keine Meldung,</w:t>
      </w:r>
    </w:p>
    <w:p>
      <w:r>
        <w:t xml:space="preserve">erhebliche Speicherlücken,</w:t>
      </w:r>
    </w:p>
    <w:p>
      <w:r>
        <w:t xml:space="preserve">Zahlungsverzug,</w:t>
      </w:r>
    </w:p>
    <w:p>
      <w:r>
        <w:t xml:space="preserve">mangelnde Mitarbeit bei der Bestandsaufnahme,</w:t>
      </w:r>
    </w:p>
    <w:p>
      <w:r>
        <w:t xml:space="preserve">Verwendung von nicht programmkonformen Produkten,</w:t>
      </w:r>
    </w:p>
    <w:p>
      <w:r>
        <w:t xml:space="preserve">Änderungen der Produktverfügbarkeit,</w:t>
      </w:r>
    </w:p>
    <w:p>
      <w:r>
        <w:t xml:space="preserve">die Überarbeitung der FIXON-Speicherstrategie,</w:t>
      </w:r>
    </w:p>
    <w:p>
      <w:r>
        <w:t xml:space="preserve">Verlust der Rentabilität bei der Aufrechterhaltung erhöhter Staaten.</w:t>
      </w:r>
    </w:p>
    <w:p>
      <w:r>
        <w:t xml:space="preserve">Die Beschränkung kann für alle Produkte oder nur für Teile von Produkten gelten, für die der erhöhte Grenzwert gilt.</w:t>
      </w:r>
    </w:p>
    <w:p>
      <w:pPr>
        <w:pStyle w:val="Heading2"/>
      </w:pPr>
      <w:r>
        <w:t xml:space="preserve">10.9 Produkt oder Premier Exklusiv</w:t>
      </w:r>
    </w:p>
    <w:p>
      <w:r>
        <w:t xml:space="preserve">10.9.1 Ziel der Produktexklusivität oder Premierminister</w:t>
      </w:r>
    </w:p>
    <w:p>
      <w:r>
        <w:t xml:space="preserve">Product exclusive oder Premiere exclusive ist ein produktbasiertes strategisches Recht.</w:t>
      </w:r>
    </w:p>
    <w:p>
      <w:r>
        <w:t xml:space="preserve">Zweck dieses Rechts ist es, einen Partner zu bezahlen, der tatsächlich zur Schaffung eines neuen Produkts, einer Produktvariante oder einer bedeutenden FIXON-Produktlösung beigetragen hat.</w:t>
      </w:r>
    </w:p>
    <w:p>
      <w:r>
        <w:t xml:space="preserve">Grundlage für die Einräumung dieses Rechts ist nicht die Sammlung von Feedback selbst, sondern die Situation, in der ein Produkt oder eine relevante Produktvariante auf der Grundlage der bereitgestellten Informationen produziert wird.</w:t>
      </w:r>
    </w:p>
    <w:p>
      <w:r>
        <w:t xml:space="preserve">Product exclusive oder Premiere soll Partner ermutigen, aktiv Wissen aus dem Markt zu teilen, Performer und Kundenbedürfnisse zu beobachten und neue Lösungen vorzuschlagen.</w:t>
      </w:r>
    </w:p>
    <w:p>
      <w:r>
        <w:t xml:space="preserve">Gleichzeitig soll dieser Auftrag dem Partner Priorität bei der Nutzung der Wirkung seiner Zusammenarbeit mit FIXON einräumen.</w:t>
      </w:r>
    </w:p>
    <w:p>
      <w:r>
        <w:t xml:space="preserve">10.9.2 Zeitpunkt der Erteilung der Erlaubnis</w:t>
      </w:r>
    </w:p>
    <w:p>
      <w:r>
        <w:t xml:space="preserve">Wenn die Idee eines Produktes von einem Partner kommt oder Partner eine wichtige Rolle bei der Entwicklung eines Produktes gespielt hat, beginnt die Umsetzung des Produktes grundsätzlich bei diesem Partner.</w:t>
      </w:r>
    </w:p>
    <w:p>
      <w:r>
        <w:t xml:space="preserve">Das Test- oder Premierenprodukt geht zuerst an den Partner, der das Produkt initiiert.</w:t>
      </w:r>
    </w:p>
    <w:p>
      <w:r>
        <w:t xml:space="preserve">Erst in weiteren Phasen kann das Produkt anderen Teilnehmern des Programms zur Verfügung gestellt werden.</w:t>
      </w:r>
    </w:p>
    <w:p>
      <w:r>
        <w:t xml:space="preserve">Die Gewährung von Produkt-Exclusive oder Premiere erfordert eine Entscheidung des Lieferanten und eine Bestätigung in der Charta der strategischen Befugnisse oder einem anderen Programmdokument.</w:t>
      </w:r>
    </w:p>
    <w:p>
      <w:r>
        <w:t xml:space="preserve">Der Lieferant kann die Exklusivität verweigern, wenn das Produkt unabhängig vom Partner erstellt wurde, zuvor von FIXON entwickelt wurde oder die Informationen des Partners keine wesentlichen Auswirkungen auf seine Entwicklung hatten.</w:t>
      </w:r>
    </w:p>
    <w:p>
      <w:r>
        <w:t xml:space="preserve">10.9.3 Ausschließlichkeitsperiode des Premierministers</w:t>
      </w:r>
    </w:p>
    <w:p>
      <w:r>
        <w:t xml:space="preserve">Der Premierminister ist mindestens drei Monate nach dem Inverkehrbringen des Produkts exklusiv.</w:t>
      </w:r>
    </w:p>
    <w:p>
      <w:r>
        <w:t xml:space="preserve">Der Lieferant kann für das betreffende Produkt eine längere Ausschließlichkeitsfrist festlegen.</w:t>
      </w:r>
    </w:p>
    <w:p>
      <w:r>
        <w:t xml:space="preserve">Der Lieferant kann auch einen anderen Produktimplementierungszyklus festlegen, wenn die Art des Produkts, die Saisonalität, die Produktion, die Logistik oder die Marktstrategie dies erfordern.</w:t>
      </w:r>
    </w:p>
    <w:p>
      <w:r>
        <w:t xml:space="preserve">Die Ausschließlichkeitsfrist sollte in der Charta der strategischen Befugnisse oder einem anderen Programmdokument festgelegt werden.</w:t>
      </w:r>
    </w:p>
    <w:p>
      <w:r>
        <w:t xml:space="preserve">Nach Ablauf des Ausschließlichkeitszeitraums kann das Produkt den nachfolgenden Programmteilnehmern gemäß dem festgelegten Durchführungspfad zur Verfügung gestellt werden.</w:t>
      </w:r>
    </w:p>
    <w:p>
      <w:r>
        <w:t xml:space="preserve">10.9.4 Reihenfolge der Umsetzung des Produkts</w:t>
      </w:r>
    </w:p>
    <w:p>
      <w:r>
        <w:t xml:space="preserve">Grundsätzlich soll das mit dem Partner entwickelte Produkt in folgender Reihenfolge umgesetzt werden:</w:t>
      </w:r>
    </w:p>
    <w:p>
      <w:r>
        <w:t xml:space="preserve">Partner, der das Produkt initiiert,</w:t>
      </w:r>
    </w:p>
    <w:p>
      <w:r>
        <w:t xml:space="preserve">FIXON Demonstrationszentrum,</w:t>
      </w:r>
    </w:p>
    <w:p>
      <w:r>
        <w:t xml:space="preserve">Strategische Partner mit Produktexklusivität,</w:t>
      </w:r>
    </w:p>
    <w:p>
      <w:r>
        <w:t xml:space="preserve">andere Partner.</w:t>
      </w:r>
    </w:p>
    <w:p>
      <w:r>
        <w:t xml:space="preserve">Jede Phase der Umsetzung sollte mindestens 3 Monate dauern, es sei denn, der Lieferant bestimmt einen anderen Zyklus für ein bestimmtes Produkt.</w:t>
      </w:r>
    </w:p>
    <w:p>
      <w:r>
        <w:t xml:space="preserve">Der Lieferant kann die Reihenfolge der Umsetzung ändern, wenn die Art des Produkts dies erfordert, die Sicherheit der Tests, die Verfügbarkeit der Produktion, die Saisonalität oder die Verkaufsstrategie.</w:t>
      </w:r>
    </w:p>
    <w:p>
      <w:r>
        <w:t xml:space="preserve">Der Originator-Partner kann Testkopien für ausgewählte Vertriebskanäle oder Einrichtungen erhalten.</w:t>
      </w:r>
    </w:p>
    <w:p>
      <w:r>
        <w:t xml:space="preserve">Der Partner kann ein neues Produkt beantragen, um direkt Handelspunkte zu platzieren, um eine Werbeaktion zu organisieren, aber eine solche Promotion ist kein Standard und erfordert eine Vereinbarung mit dem Lieferanten.</w:t>
      </w:r>
    </w:p>
    <w:p>
      <w:r>
        <w:t xml:space="preserve">10.9.5 Verpflichtung zur Rückmeldung</w:t>
      </w:r>
    </w:p>
    <w:p>
      <w:r>
        <w:t xml:space="preserve">Ein Partner, der Product Exclusive oder Premier nutzt, ist verpflichtet, Feedback zum Produkt zu geben.</w:t>
      </w:r>
    </w:p>
    <w:p>
      <w:r>
        <w:t xml:space="preserve">Rückmeldungen können sich insbesondere auf Folgendes beziehen:</w:t>
      </w:r>
    </w:p>
    <w:p>
      <w:r>
        <w:t xml:space="preserve">Kundenreaktionen,</w:t>
      </w:r>
    </w:p>
    <w:p>
      <w:r>
        <w:t xml:space="preserve">Funktionalität des Produkts,</w:t>
      </w:r>
    </w:p>
    <w:p>
      <w:r>
        <w:t xml:space="preserve">Leistungsqualität,</w:t>
      </w:r>
    </w:p>
    <w:p>
      <w:r>
        <w:t xml:space="preserve">erwartete Änderungen,</w:t>
      </w:r>
    </w:p>
    <w:p>
      <w:r>
        <w:t xml:space="preserve">betriebliche Probleme,</w:t>
      </w:r>
    </w:p>
    <w:p>
      <w:r>
        <w:t xml:space="preserve">die Notwendigkeit zusätzlicher Optionen,</w:t>
      </w:r>
    </w:p>
    <w:p>
      <w:r>
        <w:t xml:space="preserve">Kaufinteressen,</w:t>
      </w:r>
    </w:p>
    <w:p>
      <w:r>
        <w:t xml:space="preserve">mögliche Verwendungen,</w:t>
      </w:r>
    </w:p>
    <w:p>
      <w:r>
        <w:t xml:space="preserve">Werbematerial,</w:t>
      </w:r>
    </w:p>
    <w:p>
      <w:r>
        <w:t xml:space="preserve">Preis und Kommunikationsmethode des Produkts.</w:t>
      </w:r>
    </w:p>
    <w:p>
      <w:r>
        <w:t xml:space="preserve">Der Umfang der erforderlichen Feedback-Informationen kann vom Lieferanten in der Strategic Power Charter oder einem anderen Programmdokument angegeben werden.</w:t>
      </w:r>
    </w:p>
    <w:p>
      <w:r>
        <w:t xml:space="preserve">Die Nichtbereitstellung des erforderlichen Feedbacks kann zum Verlust von Product Exclusive oder Premiere führen.</w:t>
      </w:r>
    </w:p>
    <w:p>
      <w:r>
        <w:t xml:space="preserve">Der Verlust von Product Exclusive oder Premiere aufgrund fehlenden Feedbacks bedeutet nicht den automatischen Verlust des Status eines strategischen Partners.</w:t>
      </w:r>
    </w:p>
    <w:p>
      <w:r>
        <w:t xml:space="preserve">Der Partner kann in diesem Fall eine andere strategische Macht beantragen, wenn der Lieferant der Ansicht ist, dass die Fortsetzung des strategischen Status gerechtfertigt ist.</w:t>
      </w:r>
    </w:p>
    <w:p>
      <w:r>
        <w:t xml:space="preserve">10.9.6 Vertraulichkeit der Prüf- und Erstausrüstung</w:t>
      </w:r>
    </w:p>
    <w:p>
      <w:r>
        <w:t xml:space="preserve">Test-, Premieren- oder Entwicklungsprodukte vor der offiziellen Implementierung können der Vertraulichkeit unterliegen.</w:t>
      </w:r>
    </w:p>
    <w:p>
      <w:r>
        <w:t xml:space="preserve">Der Umfang der Vertraulichkeit wird vom Lieferanten festgelegt.</w:t>
      </w:r>
    </w:p>
    <w:p>
      <w:r>
        <w:t xml:space="preserve">Die Vertraulichkeit kann insbesondere Folgendes betreffen:</w:t>
      </w:r>
    </w:p>
    <w:p>
      <w:r>
        <w:t xml:space="preserve">Produktstruktur,</w:t>
      </w:r>
    </w:p>
    <w:p>
      <w:r>
        <w:t xml:space="preserve">Fotos,</w:t>
      </w:r>
    </w:p>
    <w:p>
      <w:r>
        <w:t xml:space="preserve">Filme,</w:t>
      </w:r>
    </w:p>
    <w:p>
      <w:r>
        <w:t xml:space="preserve">Werbematerial,</w:t>
      </w:r>
    </w:p>
    <w:p>
      <w:r>
        <w:t xml:space="preserve">Preise,</w:t>
      </w:r>
    </w:p>
    <w:p>
      <w:r>
        <w:t xml:space="preserve">Datum der Eröffnung,</w:t>
      </w:r>
    </w:p>
    <w:p>
      <w:r>
        <w:t xml:space="preserve">technische Parameter,</w:t>
      </w:r>
    </w:p>
    <w:p>
      <w:r>
        <w:t xml:space="preserve">Informationen über die geplante Erzeugung,</w:t>
      </w:r>
    </w:p>
    <w:p>
      <w:r>
        <w:t xml:space="preserve">Informationen über die Richtung der Entwicklung des Angebots.</w:t>
      </w:r>
    </w:p>
    <w:p>
      <w:r>
        <w:t xml:space="preserve">Der Partner darf kein vertrauliches Produktmaterial ohne Zustimmung des Lieferanten veröffentlichen.</w:t>
      </w:r>
    </w:p>
    <w:p>
      <w:r>
        <w:t xml:space="preserve">Ein Verstoß gegen die Vertraulichkeit kann zur Rücknahme von Product Exclusive oder Premiere und anderen im Vertrag vorgesehenen Konsequenzen führen.</w:t>
      </w:r>
    </w:p>
    <w:p>
      <w:r>
        <w:t xml:space="preserve">10.9.7 Rücknahme des Testprodukts</w:t>
      </w:r>
    </w:p>
    <w:p>
      <w:r>
        <w:t xml:space="preserve">Der Lieferant kann das Testprodukt vom Markt nehmen, ohne es in Verkehr zu bringen.</w:t>
      </w:r>
    </w:p>
    <w:p>
      <w:r>
        <w:t xml:space="preserve">Die Entnahme des Testprodukts kann insbesondere auf Folgendes zurückzuführen sein:</w:t>
      </w:r>
    </w:p>
    <w:p>
      <w:r>
        <w:t xml:space="preserve">unzureichendes Kundeninteresse,</w:t>
      </w:r>
    </w:p>
    <w:p>
      <w:r>
        <w:t xml:space="preserve">technische Anmerkungen,</w:t>
      </w:r>
    </w:p>
    <w:p>
      <w:r>
        <w:t xml:space="preserve">Produktionsprobleme,</w:t>
      </w:r>
    </w:p>
    <w:p>
      <w:r>
        <w:t xml:space="preserve">mangelnde Kosteneffizienz der Umsetzung,</w:t>
      </w:r>
    </w:p>
    <w:p>
      <w:r>
        <w:t xml:space="preserve">Änderungen der Produktstrategie,</w:t>
      </w:r>
    </w:p>
    <w:p>
      <w:r>
        <w:t xml:space="preserve">negative Testergebnisse,</w:t>
      </w:r>
    </w:p>
    <w:p>
      <w:r>
        <w:t xml:space="preserve">die Notwendigkeit, das Produkt weiterzuentwickeln.</w:t>
      </w:r>
    </w:p>
    <w:p>
      <w:r>
        <w:t xml:space="preserve">Der Partner hat keinen Anspruch darauf, das Testprodukt in den Verkauf zu bringen.</w:t>
      </w:r>
    </w:p>
    <w:p>
      <w:r>
        <w:t xml:space="preserve">Wenn das Testprodukt zurückgezogen wird, kann der Lieferant bestimmen, wie die Proben zurückgegeben, abgesetzt oder verwendet werden.</w:t>
      </w:r>
    </w:p>
    <w:p>
      <w:pPr>
        <w:pStyle w:val="Heading2"/>
      </w:pPr>
      <w:r>
        <w:t xml:space="preserve">10.10. Verknüpfung strategischer Kräfte</w:t>
      </w:r>
    </w:p>
    <w:p>
      <w:r>
        <w:t xml:space="preserve">Der strategische Partner hat in der Regel einen führenden strategischen Anspruch.</w:t>
      </w:r>
    </w:p>
    <w:p>
      <w:r>
        <w:t xml:space="preserve">Der Lieferant kann dem Partner Elemente anderer Befugnisse einräumen, wenn dies durch den Verlauf der Zusammenarbeit gerechtfertigt ist.</w:t>
      </w:r>
    </w:p>
    <w:p>
      <w:r>
        <w:t xml:space="preserve">Zusätzliche Zulagen können begrenzt werden.</w:t>
      </w:r>
    </w:p>
    <w:p>
      <w:r>
        <w:t xml:space="preserve">Die Gewährung eines anderen Anspruchsgegenstands führt nicht automatisch zum vollen Umfang dieser Zulage.</w:t>
      </w:r>
    </w:p>
    <w:p>
      <w:r>
        <w:t xml:space="preserve">Zum Beispiel:</w:t>
      </w:r>
    </w:p>
    <w:p>
      <w:r>
        <w:t xml:space="preserve">Ein Partner mit einem führenden strategischen Zusatzrabatt kann einen begrenzten Schutzbereich eines bestimmten Kunden erhalten,</w:t>
      </w:r>
    </w:p>
    <w:p>
      <w:r>
        <w:t xml:space="preserve">Partner mit führendem Marktschutz können zusätzliche Lagerunterstützung für ausgewählte Produkte erhalten,</w:t>
      </w:r>
    </w:p>
    <w:p>
      <w:r>
        <w:t xml:space="preserve">Ein Partner mit dem führenden Extended Warehouse States Support Program kann einen Anteil an der Produkteinführung erhalten,</w:t>
      </w:r>
    </w:p>
    <w:p>
      <w:r>
        <w:t xml:space="preserve">Ein Partner mit führender Premiere Exclusiveness kann einen zusätzlichen Rabatt für Implementierungsaktien erhalten.</w:t>
      </w:r>
    </w:p>
    <w:p>
      <w:r>
        <w:t xml:space="preserve">Die Fusion von Zertifikaten erfordert eine individuelle Benennung in der Charta der strategischen Mächte oder einem anderen Programmdokument.</w:t>
      </w:r>
    </w:p>
    <w:p>
      <w:pPr>
        <w:pStyle w:val="Heading2"/>
      </w:pPr>
      <w:r>
        <w:t xml:space="preserve">10.11 Strategische Mächte und das Demonstrationszentrum</w:t>
      </w:r>
    </w:p>
    <w:p>
      <w:r>
        <w:t xml:space="preserve">Das FIXON-Demonstrationszentrum kann Elemente aller strategischen Rechte kombinieren.</w:t>
      </w:r>
    </w:p>
    <w:p>
      <w:r>
        <w:t xml:space="preserve">Ein Partner, der den Status eines Demonstrationszentrums erwirbt, behält den vollen Umfang des Hauptvorteils führender strategischer Mächte, sofern die Charta des Demonstrationszentrums nichts anderes vorsieht.</w:t>
      </w:r>
    </w:p>
    <w:p>
      <w:r>
        <w:t xml:space="preserve">Andere Vergünstigungen können dem Demonstrationszentrum in begrenztem Umfang gewährt werden.</w:t>
      </w:r>
    </w:p>
    <w:p>
      <w:r>
        <w:t xml:space="preserve">Dies bedeutet, dass das Demonstrationszentrum Folgendes haben kann:</w:t>
      </w:r>
    </w:p>
    <w:p>
      <w:r>
        <w:t xml:space="preserve">eine Reihe zusätzlicher Rabattbedingungen,</w:t>
      </w:r>
    </w:p>
    <w:p>
      <w:r>
        <w:t xml:space="preserve">einen bestimmten Umfang des Marktschutzes,</w:t>
      </w:r>
    </w:p>
    <w:p>
      <w:r>
        <w:t xml:space="preserve">erweiterte Bestände,</w:t>
      </w:r>
    </w:p>
    <w:p>
      <w:r>
        <w:t xml:space="preserve">Zugang zu speziellen Produkten,</w:t>
      </w:r>
    </w:p>
    <w:p>
      <w:r>
        <w:t xml:space="preserve">Zugang zu Test- und Premierenprodukten,</w:t>
      </w:r>
    </w:p>
    <w:p>
      <w:r>
        <w:t xml:space="preserve">zusätzliche Exposition,</w:t>
      </w:r>
    </w:p>
    <w:p>
      <w:r>
        <w:t xml:space="preserve">besondere Bedingungen für Direktverkäufe.</w:t>
      </w:r>
    </w:p>
    <w:p>
      <w:r>
        <w:t xml:space="preserve">Der Umfang der Leistungen des Demonstrationszentrums wird durch die Charta des FIXON Demonstrationszentrums festgelegt.</w:t>
      </w:r>
    </w:p>
    <w:p>
      <w:r>
        <w:t xml:space="preserve">Ein Partner, dessen führender strategischer Anspruch der zusätzliche strategische Rabatt war, kann den stärksten Rabatt von den Demonstrationszentren behalten.</w:t>
      </w:r>
    </w:p>
    <w:p>
      <w:r>
        <w:t xml:space="preserve">Ein Partner, dessen führende strategische Behörde der Marktschutz war, kann den stärksten Schutzbereich unter den Demonstrationszentren beibehalten.</w:t>
      </w:r>
    </w:p>
    <w:p>
      <w:r>
        <w:t xml:space="preserve">Ein Partner, dessen führende strategische Behörde das Extended Warehouse States Support Program war, kann die breiteste Lagerunterstützung von den Demonstrationszentren behalten.</w:t>
      </w:r>
    </w:p>
    <w:p>
      <w:r>
        <w:t xml:space="preserve">Ein Partner, dessen führender strategischer Anspruch Product Exclusive oder Premiere war, kann den breitesten Zugang zu Spezial-, Test- oder Premierenprodukten aus den Demonstrationszentren behalten.</w:t>
      </w:r>
    </w:p>
    <w:p>
      <w:pPr>
        <w:pStyle w:val="Heading2"/>
      </w:pPr>
      <w:r>
        <w:t xml:space="preserve">10.12. Begrenzung, Aussetzung oder Entzug strategischer Befugnisse</w:t>
      </w:r>
    </w:p>
    <w:p>
      <w:r>
        <w:t xml:space="preserve">Die Strategische Behörde kann in den in der Vereinbarung, dem Programm, der Charta der strategischen Befugnisse oder einem anderen Programmdokument genannten Fällen eingeschränkt, ausgesetzt oder widerrufen werden.</w:t>
      </w:r>
    </w:p>
    <w:p>
      <w:r>
        <w:t xml:space="preserve">Die Beschränkung, Aussetzung oder Rücknahme kann sich insbesondere auf Folgendes stützen:</w:t>
      </w:r>
    </w:p>
    <w:p>
      <w:r>
        <w:t xml:space="preserve">Verletzung des Abkommens,</w:t>
      </w:r>
    </w:p>
    <w:p>
      <w:r>
        <w:t xml:space="preserve">Verstoß gegen das Programm,</w:t>
      </w:r>
    </w:p>
    <w:p>
      <w:r>
        <w:t xml:space="preserve">Verletzung der Markenschutzvorschriften,</w:t>
      </w:r>
    </w:p>
    <w:p>
      <w:r>
        <w:t xml:space="preserve">keine Meldung,</w:t>
      </w:r>
    </w:p>
    <w:p>
      <w:r>
        <w:t xml:space="preserve">Zahlungsverzug,</w:t>
      </w:r>
    </w:p>
    <w:p>
      <w:r>
        <w:t xml:space="preserve">mangelnde Mitarbeit bei der Bestandsaufnahme,</w:t>
      </w:r>
    </w:p>
    <w:p>
      <w:r>
        <w:t xml:space="preserve">erhebliche Speicherlücken,</w:t>
      </w:r>
    </w:p>
    <w:p>
      <w:r>
        <w:t xml:space="preserve">Nutzung des Rechts nicht in Übereinstimmung mit seinem Zweck,</w:t>
      </w:r>
    </w:p>
    <w:p>
      <w:r>
        <w:t xml:space="preserve">mangelnde Aktivität im geschützten Bereich,</w:t>
      </w:r>
    </w:p>
    <w:p>
      <w:r>
        <w:t xml:space="preserve">keine Rückmeldung erforderlich,</w:t>
      </w:r>
    </w:p>
    <w:p>
      <w:r>
        <w:t xml:space="preserve">Verletzung der Vertraulichkeit,</w:t>
      </w:r>
    </w:p>
    <w:p>
      <w:r>
        <w:t xml:space="preserve">Verlust der wirtschaftlichen Rechtfertigung für die Aufrechterhaltung der Macht,</w:t>
      </w:r>
    </w:p>
    <w:p>
      <w:r>
        <w:t xml:space="preserve">die Überarbeitung der FIXON-Netzentwicklungsstrategie,</w:t>
      </w:r>
    </w:p>
    <w:p>
      <w:r>
        <w:t xml:space="preserve">eine Handlung, die dem Interesse von FIXON zuwiderläuft.</w:t>
      </w:r>
    </w:p>
    <w:p>
      <w:r>
        <w:t xml:space="preserve">Die Begrenzung der strategischen Befugnisse kann insbesondere Folgendes umfassen:</w:t>
      </w:r>
    </w:p>
    <w:p>
      <w:r>
        <w:t xml:space="preserve">Verringerung der Höhe des Abschlags,</w:t>
      </w:r>
    </w:p>
    <w:p>
      <w:r>
        <w:t xml:space="preserve">Begrenzung des Schutzumfangs,</w:t>
      </w:r>
    </w:p>
    <w:p>
      <w:r>
        <w:t xml:space="preserve">Reduzierung der Lagergrenzen,</w:t>
      </w:r>
    </w:p>
    <w:p>
      <w:r>
        <w:t xml:space="preserve">Ausschluss bestimmter Erzeugnisse,</w:t>
      </w:r>
    </w:p>
    <w:p>
      <w:r>
        <w:t xml:space="preserve">Verkürzung der Gültigkeitsdauer,</w:t>
      </w:r>
    </w:p>
    <w:p>
      <w:r>
        <w:t xml:space="preserve">Beschränkung des Zugangs zu Premierenprodukten,</w:t>
      </w:r>
    </w:p>
    <w:p>
      <w:r>
        <w:t xml:space="preserve">Ändern Sie Berechtigungen an andere.</w:t>
      </w:r>
    </w:p>
    <w:p>
      <w:r>
        <w:t xml:space="preserve">Der Rückzug von Strategic Powers bedeutet nicht unbedingt den automatischen Verlust des Status eines strategischen Partners.</w:t>
      </w:r>
    </w:p>
    <w:p>
      <w:r>
        <w:t xml:space="preserve">Der Lieferant kann dem Partner vorschlagen, eine andere strategische Macht zu wählen, wenn der Partner weiterhin einen strategischen Wert für das Programm schafft.</w:t>
      </w:r>
    </w:p>
    <w:p>
      <w:pPr>
        <w:pStyle w:val="Heading2"/>
      </w:pPr>
      <w:r>
        <w:t xml:space="preserve">10:13 Zusammenfassung der Grundsätze für strategische Rechte</w:t>
      </w:r>
    </w:p>
    <w:p>
      <w:r>
        <w:t xml:space="preserve">Strategische Befugnisse sind besondere Vorteile des strategischen Partners.</w:t>
      </w:r>
    </w:p>
    <w:p>
      <w:r>
        <w:t xml:space="preserve">Grundlegende strategische Befugnisse sind:</w:t>
      </w:r>
    </w:p>
    <w:p>
      <w:r>
        <w:t xml:space="preserve">Zusätzlicher strategischer Rabatt,</w:t>
      </w:r>
    </w:p>
    <w:p>
      <w:r>
        <w:t xml:space="preserve">Marktschutz,</w:t>
      </w:r>
    </w:p>
    <w:p>
      <w:r>
        <w:t xml:space="preserve">Extended Warehouse States Support Program,</w:t>
      </w:r>
    </w:p>
    <w:p>
      <w:r>
        <w:t xml:space="preserve">Produkt exklusiv oder Premier exklusiv.</w:t>
      </w:r>
    </w:p>
    <w:p>
      <w:r>
        <w:t xml:space="preserve">Der strategische Partner erhält grundsätzlich eine führende strategische Behörde.</w:t>
      </w:r>
    </w:p>
    <w:p>
      <w:r>
        <w:t xml:space="preserve">Der Lieferant schlägt ein Recht vor, das der vom Partner geschaffenen Wertquelle entspricht.</w:t>
      </w:r>
    </w:p>
    <w:p>
      <w:r>
        <w:t xml:space="preserve">Der Partner kann ein anderes Mandat vorschlagen, und der endgültige Umfang muss vereinbart werden.</w:t>
      </w:r>
    </w:p>
    <w:p>
      <w:r>
        <w:t xml:space="preserve">Zusätzlicher strategischer Rabatt kann bis zu 5% inklusive sein.</w:t>
      </w:r>
    </w:p>
    <w:p>
      <w:r>
        <w:t xml:space="preserve">Der Marktschutz kann Gebiet, Industrie, Absatzkanal, Kundengruppe, Design, Investition, Netz von Niederlassungen oder einen anderen vereinbarten Geltungsbereich umfassen, nicht jedoch die Produktgruppe als solche.</w:t>
      </w:r>
    </w:p>
    <w:p>
      <w:r>
        <w:t xml:space="preserve">Mit dem Extended Warehouse States Support Program kann der Nachschub von 40% auf 80% des besten Verkaufsergebnisses erhöht werden.</w:t>
      </w:r>
    </w:p>
    <w:p>
      <w:r>
        <w:t xml:space="preserve">Produkt exklusiv oder Premiere exklusiv wird insbesondere gewährt, wenn ein neues Produkt oder eine wichtige Produktvariante auf Basis der Informationen des Partners erstellt wurde.</w:t>
      </w:r>
    </w:p>
    <w:p>
      <w:r>
        <w:t xml:space="preserve">Der ausschließliche Status des Premierministers beträgt mindestens drei Monate nach dem Inverkehrbringen des Produkts, es sei denn, es wurde ein anderer Zyklus für das betreffende Produkt festgelegt.</w:t>
      </w:r>
    </w:p>
    <w:p>
      <w:r>
        <w:t xml:space="preserve">Der Umfang jeder strategischen Macht sollte in der Charta der strategischen Mächte oder einem anderen Programmdokument bestätigt werden.</w:t>
      </w:r>
    </w:p>
    <w:p>
      <w:r>
        <w:t xml:space="preserve">Strategische Befugnisse können eingeschränkt, ausgesetzt oder widerrufen werden, wenn sie nicht mehr den Zielen des Programms dienen oder missbraucht werden.</w:t>
      </w:r>
    </w:p>
    <w:p>
      <w:pPr>
        <w:pStyle w:val="Heading2"/>
      </w:pPr>
      <w:r>
        <w:t xml:space="preserve">11.1 Art des FIXON-Demonstrationszentrums</w:t>
      </w:r>
    </w:p>
    <w:p>
      <w:r>
        <w:t xml:space="preserve">Das FIXON-Demonstrationszentrum ist die dritte und höchste Ebene der Zusammenarbeit, die im FIXON-Partnerschaftsprogramm vorgesehen ist.</w:t>
      </w:r>
    </w:p>
    <w:p>
      <w:r>
        <w:t xml:space="preserve">Der Status des FIXON-Demonstrationszentrums kann nur dem strategischen Partner gewährt werden.</w:t>
      </w:r>
    </w:p>
    <w:p>
      <w:r>
        <w:t xml:space="preserve">Das FIXON-Demonstrationszentrum ist eine vereinbarte Form des Verkaufs, der Präsentation, der Vorführung, der Prüfung und des Umgangs mit FIXON-Produkten unter besonderen kommerziellen Bedingungen.</w:t>
      </w:r>
    </w:p>
    <w:p>
      <w:r>
        <w:t xml:space="preserve">Das FIXON Demonstrationszentrum ist nicht nur ein Point of Sale. Es ist ein Ort oder ein Betriebsmodell, an dem der Kunde FIXON-Produkte breiter lesen kann als im Standard-Vertriebskanal.</w:t>
      </w:r>
    </w:p>
    <w:p>
      <w:r>
        <w:t xml:space="preserve">Das FIXON Demonstrationszentrum besteht in der Regel aus einem physischen Showroom, einer Demonstrationsanlage oder einem separaten Ausstellungs- und Testraum, der vom Partner durchgeführt wird.</w:t>
      </w:r>
    </w:p>
    <w:p>
      <w:r>
        <w:t xml:space="preserve">Das Programm erlaubt jedoch auch andere Formen des Demonstrationszentrums, wenn mit dem Lieferanten vereinbart, insbesondere:</w:t>
      </w:r>
    </w:p>
    <w:p>
      <w:r>
        <w:t xml:space="preserve">mobiles Demonstrationszentrum,</w:t>
      </w:r>
    </w:p>
    <w:p>
      <w:r>
        <w:t xml:space="preserve">zyklisches Feld zeigt,</w:t>
      </w:r>
    </w:p>
    <w:p>
      <w:r>
        <w:t xml:space="preserve">Saisonschauzentrum,</w:t>
      </w:r>
    </w:p>
    <w:p>
      <w:r>
        <w:t xml:space="preserve">die Demonstrationszone in der Einrichtung des Partners,</w:t>
      </w:r>
    </w:p>
    <w:p>
      <w:r>
        <w:t xml:space="preserve">zyklisch durchgeführte Sektorereignisse,</w:t>
      </w:r>
    </w:p>
    <w:p>
      <w:r>
        <w:t xml:space="preserve">Showroom kombiniert mit dem Magazin FIXON,</w:t>
      </w:r>
    </w:p>
    <w:p>
      <w:r>
        <w:t xml:space="preserve">Prüfpunkt für Auftragnehmer,</w:t>
      </w:r>
    </w:p>
    <w:p>
      <w:r>
        <w:t xml:space="preserve">Eine weitere Initiative, die es den Kunden ermöglicht, sich mit dem Angebot von FIXON vertraut zu machen.</w:t>
      </w:r>
    </w:p>
    <w:p>
      <w:r>
        <w:t xml:space="preserve">Das Demonstrationszentrum wird auf der Grundlage individueller Vereinbarungen mit dem Partner eingerichtet.</w:t>
      </w:r>
    </w:p>
    <w:p>
      <w:r>
        <w:t xml:space="preserve">Der detaillierte Umfang der Aktivitäten des Zentrums, seine Spezialisierung, der Betriebsort, die Geschäftsbedingungen, der Expositionsbereich, die Lagerhallen, die Kundenverwaltungsregeln und die Unterstützung durch FIXON und andere Partner werden durch die FIXON-Demonstrationszentrum-Charta oder ein anderes Programmdokument festgelegt.</w:t>
      </w:r>
    </w:p>
    <w:p>
      <w:pPr>
        <w:pStyle w:val="Heading2"/>
      </w:pPr>
      <w:r>
        <w:t xml:space="preserve">11.2. Zielsetzung des FIXON Demonstrationszentrums</w:t>
      </w:r>
    </w:p>
    <w:p>
      <w:r>
        <w:t xml:space="preserve">Ziel des FIXON-Demonstrationszentrums ist es, einen Ort oder ein Betriebsmodell zu schaffen, an dem die Kunden die vollständigere Palette der FIXON-Produkte praktisch kennen können.</w:t>
      </w:r>
    </w:p>
    <w:p>
      <w:r>
        <w:t xml:space="preserve">Das Demonstrationszentrum soll den Kunden Folgendes ermöglichen:</w:t>
      </w:r>
    </w:p>
    <w:p>
      <w:r>
        <w:t xml:space="preserve">Die Produkte ansehen,</w:t>
      </w:r>
    </w:p>
    <w:p>
      <w:r>
        <w:t xml:space="preserve">Vergleich der Produkte,</w:t>
      </w:r>
    </w:p>
    <w:p>
      <w:r>
        <w:t xml:space="preserve">Prüfung von Produkten,</w:t>
      </w:r>
    </w:p>
    <w:p>
      <w:r>
        <w:t xml:space="preserve">Bewertung der Ergonomie und der Leistungsqualität,</w:t>
      </w:r>
    </w:p>
    <w:p>
      <w:r>
        <w:t xml:space="preserve">Einholung von Informationen über die Verwendung von Produkten,</w:t>
      </w:r>
    </w:p>
    <w:p>
      <w:r>
        <w:t xml:space="preserve">Einreichung eines Direktauftrags,</w:t>
      </w:r>
    </w:p>
    <w:p>
      <w:r>
        <w:t xml:space="preserve">Vorlage eines Großhandelsauftrags,</w:t>
      </w:r>
    </w:p>
    <w:p>
      <w:r>
        <w:t xml:space="preserve">Bestellung eines speziellen oder nicht standardisierten Produkts,</w:t>
      </w:r>
    </w:p>
    <w:p>
      <w:r>
        <w:t xml:space="preserve">Produkte lesen, die nicht in der Standardexposition anderer Partner enthalten sind.</w:t>
      </w:r>
    </w:p>
    <w:p>
      <w:r>
        <w:t xml:space="preserve">Das Demonstrationszentrum soll als FIXON-Referenzpunkt dienen.</w:t>
      </w:r>
    </w:p>
    <w:p>
      <w:r>
        <w:t xml:space="preserve">Dies bedeutet, dass das Zentrum die Produkte umfangreicher, praktischer und professioneller präsentieren sollte als die Standardverkaufsstätte.</w:t>
      </w:r>
    </w:p>
    <w:p>
      <w:r>
        <w:t xml:space="preserve">Das Demonstrationszentrum unterstützt</w:t>
      </w:r>
    </w:p>
    <w:p>
      <w:r>
        <w:t xml:space="preserve">Entwicklung des Verkaufs von FIXON-Produkten,</w:t>
      </w:r>
    </w:p>
    <w:p>
      <w:r>
        <w:t xml:space="preserve">Kundenschulung,</w:t>
      </w:r>
    </w:p>
    <w:p>
      <w:r>
        <w:t xml:space="preserve">Demonstration von Produktvorteilen,</w:t>
      </w:r>
    </w:p>
    <w:p>
      <w:r>
        <w:t xml:space="preserve">Handhabung von Spezialprodukten,</w:t>
      </w:r>
    </w:p>
    <w:p>
      <w:r>
        <w:t xml:space="preserve">Unterstützung von Test- und Premierenprodukten,</w:t>
      </w:r>
    </w:p>
    <w:p>
      <w:r>
        <w:t xml:space="preserve">Direktverkäufe,</w:t>
      </w:r>
    </w:p>
    <w:p>
      <w:r>
        <w:t xml:space="preserve">Großhandel,</w:t>
      </w:r>
    </w:p>
    <w:p>
      <w:r>
        <w:t xml:space="preserve">Entwicklung des lokalen oder industriellen Marktes,</w:t>
      </w:r>
    </w:p>
    <w:p>
      <w:r>
        <w:t xml:space="preserve">Sammeln von Feedback von Kunden,</w:t>
      </w:r>
    </w:p>
    <w:p>
      <w:r>
        <w:t xml:space="preserve">Aufbau einer stärkeren Partnerposition in einem bestimmten Handlungsbereich.</w:t>
      </w:r>
    </w:p>
    <w:p>
      <w:r>
        <w:t xml:space="preserve">Das Demonstrationszentrum soll auch die Attraktivität der Zusammenarbeit für den Partner erhöhen, da es den Service von Kunden mit mehr Einkaufspotenzial, Kunden, die Produkttests benötigen, und Kunden, die an einem umfassenderen Angebot interessiert sind, ermöglicht.</w:t>
      </w:r>
    </w:p>
    <w:p>
      <w:pPr>
        <w:pStyle w:val="Heading2"/>
      </w:pPr>
      <w:r>
        <w:t xml:space="preserve">11.3. Rolle des Demonstrationszentrums in der Partnerhierarchie</w:t>
      </w:r>
    </w:p>
    <w:p>
      <w:r>
        <w:t xml:space="preserve">Das FIXON Demonstrationszentrum fungiert als höchste Ebene der Zusammenarbeit zwischen FIXON und Partner.</w:t>
      </w:r>
    </w:p>
    <w:p>
      <w:r>
        <w:t xml:space="preserve">Wenn der Partner über mehrere Einrichtungen verfügt, ist das Demonstrationszentrum möglicherweise der einzige Ort oder das einzige Betriebsmodell in der internen Organisation des Partners, an dem die vollständige oder erweiterte Exposition von FIXON-Produkten aufrechterhalten wird.</w:t>
      </w:r>
    </w:p>
    <w:p>
      <w:r>
        <w:t xml:space="preserve">Die Standardeinrichtungen der Partner können grundlegende Verkäufe durchführen, Marketingmaterialien, QR-Codes, Testwerkzeuge und E-Kataloge verwenden, während das Demonstrationszentrum als Ort dienen kann, an dem Kunden eine breitere Präsentation benötigen.</w:t>
      </w:r>
    </w:p>
    <w:p>
      <w:r>
        <w:t xml:space="preserve">Das Demonstrationszentrum kann</w:t>
      </w:r>
    </w:p>
    <w:p>
      <w:r>
        <w:t xml:space="preserve">Vollerbestand,</w:t>
      </w:r>
    </w:p>
    <w:p>
      <w:r>
        <w:t xml:space="preserve">Exposition gegenüber mehr Produkten,</w:t>
      </w:r>
    </w:p>
    <w:p>
      <w:r>
        <w:t xml:space="preserve">Testproben von Produkten,</w:t>
      </w:r>
    </w:p>
    <w:p>
      <w:r>
        <w:t xml:space="preserve">Produkte, die von anderen Partnern nur auf Bestellung erhältlich sind,</w:t>
      </w:r>
    </w:p>
    <w:p>
      <w:r>
        <w:t xml:space="preserve">Spezialerzeugnisse,</w:t>
      </w:r>
    </w:p>
    <w:p>
      <w:r>
        <w:t xml:space="preserve">Primärerzeugnisse,</w:t>
      </w:r>
    </w:p>
    <w:p>
      <w:r>
        <w:t xml:space="preserve">Testprodukte,</w:t>
      </w:r>
    </w:p>
    <w:p>
      <w:r>
        <w:t xml:space="preserve">Produkte, die auf eine individuelle Bestellung, sofern dies festgelegt.</w:t>
      </w:r>
    </w:p>
    <w:p>
      <w:r>
        <w:t xml:space="preserve">Das Demonstrationszentrum kann der Hauptservicepunkt für Kunden werden, die sich für FIXON-Produkte in der Struktur des Partners interessieren.</w:t>
      </w:r>
    </w:p>
    <w:p>
      <w:r>
        <w:t xml:space="preserve">Dies bedeutet jedoch nicht, dass die anderen Seiten des Partners die Möglichkeit verlieren, FIXON-Produkte zu verkaufen.</w:t>
      </w:r>
    </w:p>
    <w:p>
      <w:r>
        <w:t xml:space="preserve">Andere Einrichtungen können weiterhin Basisverkäufe durchführen, Kunden zu E-Katalogen leiten, Bestellungen annehmen, Marketingmaterialien verwenden und Kunden in Situationen, die einen umfassenderen Service erfordern, an das Zentrum übertragen.</w:t>
      </w:r>
    </w:p>
    <w:p>
      <w:pPr>
        <w:pStyle w:val="Heading2"/>
      </w:pPr>
      <w:r>
        <w:t xml:space="preserve">11.4 Demonstrationszentrum als Showroom</w:t>
      </w:r>
    </w:p>
    <w:p>
      <w:r>
        <w:t xml:space="preserve">Die Grundform des FIXON Demonstrationszentrums ist der Showroom.</w:t>
      </w:r>
    </w:p>
    <w:p>
      <w:r>
        <w:t xml:space="preserve">Der Showroom soll es dem Kunden ermöglichen, FIXON Produkte direkt zu kontaktieren.</w:t>
      </w:r>
    </w:p>
    <w:p>
      <w:r>
        <w:t xml:space="preserve">Im Showroom sollte der Kunde in der Lage sein:</w:t>
      </w:r>
    </w:p>
    <w:p>
      <w:r>
        <w:t xml:space="preserve">Sehen Sie die Produkte,</w:t>
      </w:r>
    </w:p>
    <w:p>
      <w:r>
        <w:t xml:space="preserve">Berührende Produkte,</w:t>
      </w:r>
    </w:p>
    <w:p>
      <w:r>
        <w:t xml:space="preserve">Vergleich der Optionen,</w:t>
      </w:r>
    </w:p>
    <w:p>
      <w:r>
        <w:t xml:space="preserve">Überprüfung der Funktionsweise der ausgewählten Produkte,</w:t>
      </w:r>
    </w:p>
    <w:p>
      <w:r>
        <w:t xml:space="preserve">um vom Servicer eine Erklärung einzuholen,</w:t>
      </w:r>
    </w:p>
    <w:p>
      <w:r>
        <w:t xml:space="preserve">Verständnis, in welchen Werken das Produkt verwendet werden kann,</w:t>
      </w:r>
    </w:p>
    <w:p>
      <w:r>
        <w:t xml:space="preserve">um die Unterschiede zwischen Standard-, Spezial-, Test- und Premierenprodukten zu kennen.</w:t>
      </w:r>
    </w:p>
    <w:p>
      <w:r>
        <w:t xml:space="preserve">Showroom muss nicht die Form eines klassischen Einzelhandelsgeschäfts annehmen.</w:t>
      </w:r>
    </w:p>
    <w:p>
      <w:r>
        <w:t xml:space="preserve">Es kann Teil eines Lagers, eines Lagers, eines Vertriebszentrums, einer Produktionsstätte, einer Materialsammelstelle, eines Handelsbüros, einer Ausstellungszone, eines Ausstellungslagers oder eines anderen Raums sein, der die Präsentation und das Testen von Produkten ermöglicht.</w:t>
      </w:r>
    </w:p>
    <w:p>
      <w:r>
        <w:t xml:space="preserve">Die wichtigste Anforderung des Showrooms ist seine Funktionalität. Der Kunde sollte das Produkt wirklich kennen und nicht nur als dekoratives Element sehen können.</w:t>
      </w:r>
    </w:p>
    <w:p>
      <w:r>
        <w:t xml:space="preserve">Der Showroom sollte ein kommerzielles Gespräch unterstützen, indem er dem Kunden zeigt, dass FIXON-Produkte spezifische Arbeitsprobleme lösen: Ermüdung, Zeitverschwendung, mangelnde Präzision, Improvisation bei der Konstruktion und Schwierigkeiten bei der Arbeitsorganisation.</w:t>
      </w:r>
    </w:p>
    <w:p>
      <w:pPr>
        <w:pStyle w:val="Heading2"/>
      </w:pPr>
      <w:r>
        <w:t xml:space="preserve">11.5 Alternative Formen des Demonstrationszentrums</w:t>
      </w:r>
    </w:p>
    <w:p>
      <w:r>
        <w:t xml:space="preserve">Das Programm ermöglicht die Schaffung eines Demonstrationszentrums in einer anderen Form als einem klassischen Showroom.</w:t>
      </w:r>
    </w:p>
    <w:p>
      <w:r>
        <w:t xml:space="preserve">Eine alternative Form des Demonstrationszentrums kann gewährt werden, wenn es die Erreichung der Ziele des Programms, insbesondere Demonstration, Erprobung und aktiver Verkauf von Produkten, ermöglicht.</w:t>
      </w:r>
    </w:p>
    <w:p>
      <w:r>
        <w:t xml:space="preserve">Alternative Formulare können insbesondere Folgendes umfassen:</w:t>
      </w:r>
    </w:p>
    <w:p>
      <w:r>
        <w:t xml:space="preserve">mobiles Demonstrationszentrum,</w:t>
      </w:r>
    </w:p>
    <w:p>
      <w:r>
        <w:t xml:space="preserve">ein Demonstrationsfahrzeug,</w:t>
      </w:r>
    </w:p>
    <w:p>
      <w:r>
        <w:t xml:space="preserve">zyklisches Feld zeigt,</w:t>
      </w:r>
    </w:p>
    <w:p>
      <w:r>
        <w:t xml:space="preserve">einem Demonstrationsstand auf dem Materialplatz,</w:t>
      </w:r>
    </w:p>
    <w:p>
      <w:r>
        <w:t xml:space="preserve">die saisonale Testzone,</w:t>
      </w:r>
    </w:p>
    <w:p>
      <w:r>
        <w:t xml:space="preserve">mobiles Demonstrationsinstrumentarium,</w:t>
      </w:r>
    </w:p>
    <w:p>
      <w:r>
        <w:t xml:space="preserve">Veranstaltungsreihen für ausübende Künstler,</w:t>
      </w:r>
    </w:p>
    <w:p>
      <w:r>
        <w:t xml:space="preserve">Ausbildungs- und Demonstrationszentrum,</w:t>
      </w:r>
    </w:p>
    <w:p>
      <w:r>
        <w:t xml:space="preserve">FIXON-Position bei Partnerveranstaltungen,</w:t>
      </w:r>
    </w:p>
    <w:p>
      <w:r>
        <w:t xml:space="preserve">Hybridmodell kombiniert Showroom und Field Shows.</w:t>
      </w:r>
    </w:p>
    <w:p>
      <w:r>
        <w:t xml:space="preserve">Der Lieferant kann solche Initiativen unterstützen, wenn sie mit den Zielen des Programms in Einklang stehen und den Vertrieb, die Markenbekanntheit oder die Qualität des Kundendienstes effektiv steigern können.</w:t>
      </w:r>
    </w:p>
    <w:p>
      <w:r>
        <w:t xml:space="preserve">Die alternative Form des Demonstrationszentrums sollte in der Charta des FIXON-Demonstrationszentrums beschrieben werden.</w:t>
      </w:r>
    </w:p>
    <w:p>
      <w:r>
        <w:t xml:space="preserve">In der Charta sollte insbesondere Folgendes festgelegt werden:</w:t>
      </w:r>
    </w:p>
    <w:p>
      <w:r>
        <w:t xml:space="preserve">die Arbeitsweise des Zentrums,</w:t>
      </w:r>
    </w:p>
    <w:p>
      <w:r>
        <w:t xml:space="preserve">Ort oder Gebiet der Demonstration,</w:t>
      </w:r>
    </w:p>
    <w:p>
      <w:r>
        <w:t xml:space="preserve">Warendefinition,</w:t>
      </w:r>
    </w:p>
    <w:p>
      <w:r>
        <w:t xml:space="preserve">Expositionsbereich,</w:t>
      </w:r>
    </w:p>
    <w:p>
      <w:r>
        <w:t xml:space="preserve">Vorschriften für die Lagerung der Erzeugnisse,</w:t>
      </w:r>
    </w:p>
    <w:p>
      <w:r>
        <w:t xml:space="preserve">Grundsätze des Kundenmanagements,</w:t>
      </w:r>
    </w:p>
    <w:p>
      <w:r>
        <w:t xml:space="preserve">wie Maßnahmen zu melden sind,</w:t>
      </w:r>
    </w:p>
    <w:p>
      <w:r>
        <w:t xml:space="preserve">Unterstützung von FIXON und anderen Partnern.</w:t>
      </w:r>
    </w:p>
    <w:p>
      <w:pPr>
        <w:pStyle w:val="Heading2"/>
      </w:pPr>
      <w:r>
        <w:t xml:space="preserve">11.6. Produktumfang im Demonstrationszentrum</w:t>
      </w:r>
    </w:p>
    <w:p>
      <w:r>
        <w:t xml:space="preserve">Das FIXON-Demonstrationszentrum verfügt möglicherweise über eine breitere Produktpalette als der autorisierte Standardpartner oder der strategische Partner.</w:t>
      </w:r>
    </w:p>
    <w:p>
      <w:r>
        <w:t xml:space="preserve">Das Zentrum kann insbesondere Folgendes beibehalten:</w:t>
      </w:r>
    </w:p>
    <w:p>
      <w:r>
        <w:t xml:space="preserve">Standardprodukte,</w:t>
      </w:r>
    </w:p>
    <w:p>
      <w:r>
        <w:t xml:space="preserve">Produkte, die unter das Warehouse States Support Scheme fallen,</w:t>
      </w:r>
    </w:p>
    <w:p>
      <w:r>
        <w:t xml:space="preserve">Produkte, die von anderen Partnern ausschließlich aus dem Katalog erhältlich sind,</w:t>
      </w:r>
    </w:p>
    <w:p>
      <w:r>
        <w:t xml:space="preserve">Produkte, die von anderen Partnern nur auf Bestellung erhältlich sind,</w:t>
      </w:r>
    </w:p>
    <w:p>
      <w:r>
        <w:t xml:space="preserve">Produkte auf individuelle Bestellung,</w:t>
      </w:r>
    </w:p>
    <w:p>
      <w:r>
        <w:t xml:space="preserve">Spezialerzeugnisse,</w:t>
      </w:r>
    </w:p>
    <w:p>
      <w:r>
        <w:t xml:space="preserve">Testprodukte,</w:t>
      </w:r>
    </w:p>
    <w:p>
      <w:r>
        <w:t xml:space="preserve">Primärerzeugnisse,</w:t>
      </w:r>
    </w:p>
    <w:p>
      <w:r>
        <w:t xml:space="preserve">Pre-Prime-Produkte,</w:t>
      </w:r>
    </w:p>
    <w:p>
      <w:r>
        <w:t xml:space="preserve">Demonstrationsprodukte,</w:t>
      </w:r>
    </w:p>
    <w:p>
      <w:r>
        <w:t xml:space="preserve">Expositionsprodukte,</w:t>
      </w:r>
    </w:p>
    <w:p>
      <w:r>
        <w:t xml:space="preserve">Erzeugnisse, für die individuelle Vermarktungsbedingungen gelten.</w:t>
      </w:r>
    </w:p>
    <w:p>
      <w:r>
        <w:t xml:space="preserve">Die Produktpalette des Demonstrationszentrums hängt ab von:</w:t>
      </w:r>
    </w:p>
    <w:p>
      <w:r>
        <w:t xml:space="preserve">Partnerprofil,</w:t>
      </w:r>
    </w:p>
    <w:p>
      <w:r>
        <w:t xml:space="preserve">die zugewiesenen führenden strategischen Mächte,</w:t>
      </w:r>
    </w:p>
    <w:p>
      <w:r>
        <w:t xml:space="preserve">Marktpotenzial,</w:t>
      </w:r>
    </w:p>
    <w:p>
      <w:r>
        <w:t xml:space="preserve">die Art der Kunden,</w:t>
      </w:r>
    </w:p>
    <w:p>
      <w:r>
        <w:t xml:space="preserve">Expositionsmöglichkeiten,</w:t>
      </w:r>
    </w:p>
    <w:p>
      <w:r>
        <w:t xml:space="preserve">Speicherkapazität,</w:t>
      </w:r>
    </w:p>
    <w:p>
      <w:r>
        <w:t xml:space="preserve">die geplanten Absatzförderungsmaßnahmen,</w:t>
      </w:r>
    </w:p>
    <w:p>
      <w:r>
        <w:t xml:space="preserve">Entscheidung des Lieferanten.</w:t>
      </w:r>
    </w:p>
    <w:p>
      <w:r>
        <w:t xml:space="preserve">Das Demonstrationszentrum kann der einzige Ort innerhalb der Organisation des Partners sein, um den Bestand aller Waren zu halten, die in den vereinbarten Umfang des Zentrums fallen.</w:t>
      </w:r>
    </w:p>
    <w:p>
      <w:r>
        <w:t xml:space="preserve">Das Zentrum kann auch Testkopien jedes Produkts aus einem vereinbarten Sortiment haben, damit der Kunde das Produkt vor dem Kauf überprüfen kann.</w:t>
      </w:r>
    </w:p>
    <w:p>
      <w:r>
        <w:t xml:space="preserve">Die ausführliche Liste der Produkte des Demonstrationszentrums sollte in der Charta des Demonstrationszentrums, der Liste der unterstützten Produkte des Lagers oder einem anderen Programmdokument angegeben werden.</w:t>
      </w:r>
    </w:p>
    <w:p>
      <w:pPr>
        <w:pStyle w:val="Heading2"/>
      </w:pPr>
      <w:r>
        <w:t xml:space="preserve">11.7 Lagerbestand des Demonstrationszentrums</w:t>
      </w:r>
    </w:p>
    <w:p>
      <w:r>
        <w:t xml:space="preserve">Das Demonstrationszentrum kann ein erweitertes Bestandsmodell verwenden.</w:t>
      </w:r>
    </w:p>
    <w:p>
      <w:r>
        <w:t xml:space="preserve">Dieses Modell kann Produkte enthalten, die Standardpartner nicht auf Lager halten.</w:t>
      </w:r>
    </w:p>
    <w:p>
      <w:r>
        <w:t xml:space="preserve">Das Demonstrationszentrum kann Lagerbestände von Produkten haben, die von anderen Partnern erhältlich sind:</w:t>
      </w:r>
    </w:p>
    <w:p>
      <w:r>
        <w:t xml:space="preserve">nur auf Bestellung,</w:t>
      </w:r>
    </w:p>
    <w:p>
      <w:r>
        <w:t xml:space="preserve">mit einer längeren Frist,</w:t>
      </w:r>
    </w:p>
    <w:p>
      <w:r>
        <w:t xml:space="preserve">in begrenztem Umfang,</w:t>
      </w:r>
    </w:p>
    <w:p>
      <w:r>
        <w:t xml:space="preserve">als besondere Erzeugnisse,</w:t>
      </w:r>
    </w:p>
    <w:p>
      <w:r>
        <w:t xml:space="preserve">als Test- oder Premierenprodukte.</w:t>
      </w:r>
    </w:p>
    <w:p>
      <w:r>
        <w:t xml:space="preserve">Der Zweck der erweiterten Lagerzustände des Zentrums besteht darin, dem Kunden den Kauf des Produkts ohne Wartezeit oder mit einer deutlich kürzeren Lieferzeit als im Standardkanal zu ermöglichen.</w:t>
      </w:r>
    </w:p>
    <w:p>
      <w:r>
        <w:t xml:space="preserve">Das Zentrum kann als regionaler Zugangspunkt für FIXON-Produkte dienen.</w:t>
      </w:r>
    </w:p>
    <w:p>
      <w:r>
        <w:t xml:space="preserve">Das Zentrum kann auch als Ort dienen, an dem der Kunde das Produkt sehen kann, bevor er eine Bestellung beim Partner, den Lieferanten oder einem anderen Servicekanal aufgibt.</w:t>
      </w:r>
    </w:p>
    <w:p>
      <w:r>
        <w:t xml:space="preserve">Die Bandbreite der Lagerbedingungen des Zentrums sollte in der Charta des Zentrums für Demonstration oder in Produktlisten für die Lagerung festgelegt werden.</w:t>
      </w:r>
    </w:p>
    <w:p>
      <w:r>
        <w:t xml:space="preserve">Wenn das Zentrum die führenden strategischen Mächte in Form des Programms zur Unterstützung der erweiterten Lagerstaaten einsetzt, kann es unter den Demonstrationszentren die größte Auswahl an Lagerhallen haben, wenn dies in einzelnen Dokumenten angegeben ist.</w:t>
      </w:r>
    </w:p>
    <w:p>
      <w:pPr>
        <w:pStyle w:val="Heading2"/>
      </w:pPr>
      <w:r>
        <w:t xml:space="preserve">11.8. Produktprüfung im Demonstrationszentrum</w:t>
      </w:r>
    </w:p>
    <w:p>
      <w:r>
        <w:t xml:space="preserve">Eine der grundlegenden Funktionen des Demonstrationszentrums besteht darin, den Kunden die Möglichkeit zu geben, Produkte zu testen.</w:t>
      </w:r>
    </w:p>
    <w:p>
      <w:r>
        <w:t xml:space="preserve">Die Prüfung kann Folgendes umfassen:</w:t>
      </w:r>
    </w:p>
    <w:p>
      <w:r>
        <w:t xml:space="preserve">Überprüfen, wie das Werkzeug funktioniert,</w:t>
      </w:r>
    </w:p>
    <w:p>
      <w:r>
        <w:t xml:space="preserve">Vergleich mehrerer Produkte,</w:t>
      </w:r>
    </w:p>
    <w:p>
      <w:r>
        <w:t xml:space="preserve">Bewertung der Ergonomie,</w:t>
      </w:r>
    </w:p>
    <w:p>
      <w:r>
        <w:t xml:space="preserve">Überprüfung des Griffs, der Handhabung, der Nivellierung, des Transports oder anderer Funktionen des Produkts;</w:t>
      </w:r>
    </w:p>
    <w:p>
      <w:r>
        <w:t xml:space="preserve">Präsentation durch den Unternehmer,</w:t>
      </w:r>
    </w:p>
    <w:p>
      <w:r>
        <w:t xml:space="preserve">eine Demonstrationsshow,</w:t>
      </w:r>
    </w:p>
    <w:p>
      <w:r>
        <w:t xml:space="preserve">eine Feldschau,</w:t>
      </w:r>
    </w:p>
    <w:p>
      <w:r>
        <w:t xml:space="preserve">Produktschulung.</w:t>
      </w:r>
    </w:p>
    <w:p>
      <w:r>
        <w:t xml:space="preserve">Die Tests sollten sicher, geordnet und einheitlich durchgeführt werden.</w:t>
      </w:r>
    </w:p>
    <w:p>
      <w:r>
        <w:t xml:space="preserve">Test- und Demonstrationsprodukte bleiben Eigentum von FIXON, sofern die Parteien nichts anderes vereinbaren.</w:t>
      </w:r>
    </w:p>
    <w:p>
      <w:r>
        <w:t xml:space="preserve">Die Beobachtungsstelle sollte sich um den Zustand der Test- und Demonstrationsprodukte kümmern und über die Notwendigkeit berichten, diese im Falle eines normalen Verbrauchs zu ersetzen.</w:t>
      </w:r>
    </w:p>
    <w:p>
      <w:r>
        <w:t xml:space="preserve">Normaler Verschleiß durch die Demonstrationsfunktion wird nicht als Schaden des Partners behandelt.</w:t>
      </w:r>
    </w:p>
    <w:p>
      <w:r>
        <w:t xml:space="preserve">Die Beschädigung, Zerstörung oder der Verlust des Testprodukts durch das Verschulden des Partners wird in Übereinstimmung mit dem Programm, der Center Card oder einem anderen Programmdokument geregelt.</w:t>
      </w:r>
    </w:p>
    <w:p>
      <w:pPr>
        <w:pStyle w:val="Heading2"/>
      </w:pPr>
      <w:r>
        <w:t xml:space="preserve">11.9. Direktverkauf im Demonstrationszentrum</w:t>
      </w:r>
    </w:p>
    <w:p>
      <w:r>
        <w:t xml:space="preserve">Das Demonstrationszentrum kann direkte FIXON-Produkte verkaufen.</w:t>
      </w:r>
    </w:p>
    <w:p>
      <w:r>
        <w:t xml:space="preserve">Direktverkäufe können sowohl Standardprodukte als auch Spezialprodukte, kundenspezifische Produkte, erstklassige Produkte oder beratungsbedürftige Produkte betreffen.</w:t>
      </w:r>
    </w:p>
    <w:p>
      <w:r>
        <w:t xml:space="preserve">Das Demonstrationszentrum kann einen wirtschaftlichen Vorteil haben, der sich aus folgenden Möglichkeiten ergibt:</w:t>
      </w:r>
    </w:p>
    <w:p>
      <w:r>
        <w:t xml:space="preserve">dem Kunden das Produkt vor dem Kauf zu zeigen,</w:t>
      </w:r>
    </w:p>
    <w:p>
      <w:r>
        <w:t xml:space="preserve">sofortige Freigabe ausgewählter Produkte,</w:t>
      </w:r>
    </w:p>
    <w:p>
      <w:r>
        <w:t xml:space="preserve">Kundenservice mit größerem Einkaufspotenzial,</w:t>
      </w:r>
    </w:p>
    <w:p>
      <w:r>
        <w:t xml:space="preserve">Annahme von Großkundenverträgen,</w:t>
      </w:r>
    </w:p>
    <w:p>
      <w:r>
        <w:t xml:space="preserve">Annahme von Zollverträgen,</w:t>
      </w:r>
    </w:p>
    <w:p>
      <w:r>
        <w:t xml:space="preserve">Vorführungen vor dem Kauf,</w:t>
      </w:r>
    </w:p>
    <w:p>
      <w:r>
        <w:t xml:space="preserve">Verkauf mit Beratung kombinieren,</w:t>
      </w:r>
    </w:p>
    <w:p>
      <w:r>
        <w:t xml:space="preserve">Kundenservice, der von anderen Einrichtungen geleitet wird,</w:t>
      </w:r>
    </w:p>
    <w:p>
      <w:r>
        <w:t xml:space="preserve">Kundenservice, der von anderen Partnern geleitet wird,</w:t>
      </w:r>
    </w:p>
    <w:p>
      <w:r>
        <w:t xml:space="preserve">Verkauf von Produkten, die nicht im Standardkanal verfügbar sind.</w:t>
      </w:r>
    </w:p>
    <w:p>
      <w:r>
        <w:t xml:space="preserve">Das Zentrum kann eine höhere Marge erzielen, indem es einen Kundenservice anbietet, der eine vollständigere Präsentation, Großhandelskäufe, spezielle Produkte oder höherwertige Produkte erfordert.</w:t>
      </w:r>
    </w:p>
    <w:p>
      <w:r>
        <w:t xml:space="preserve">Ein zusätzlicher Vorteil des Zentrums kann die Fähigkeit sein, Beziehungen zu Darstellern aufzubauen, die nach dem Testen des Produkts für weitere Bestellungen zurückkehren oder andere Teams an das Zentrum leiten.</w:t>
      </w:r>
    </w:p>
    <w:p>
      <w:r>
        <w:t xml:space="preserve">Das Zentrum kann auch als Ort dienen, an dem der Kunde die Kaufentscheidung nach vorherigem Kontakt mit der Standardpartnereinrichtung trifft.</w:t>
      </w:r>
    </w:p>
    <w:p>
      <w:r>
        <w:t xml:space="preserve">Die besonderen Geschäftsbedingungen für Direktverkäufe im Zentrum werden durch die Charta des Demonstrationszentrums oder ein anderes Programmdokument festgelegt.</w:t>
      </w:r>
    </w:p>
    <w:p>
      <w:pPr>
        <w:pStyle w:val="Heading2"/>
      </w:pPr>
      <w:r>
        <w:t xml:space="preserve">11.10 Großhandels- und Nicht-Standardverträge</w:t>
      </w:r>
    </w:p>
    <w:p>
      <w:r>
        <w:t xml:space="preserve">Das Demonstrationszentrum kann Großhandelsaufträge, größere Ausführungsaufträge und Zollaufträge bearbeiten.</w:t>
      </w:r>
    </w:p>
    <w:p>
      <w:r>
        <w:t xml:space="preserve">Solche Verträge können sich insbesondere auf Folgendes beziehen:</w:t>
      </w:r>
    </w:p>
    <w:p>
      <w:r>
        <w:t xml:space="preserve">mehr Standardprodukte,</w:t>
      </w:r>
    </w:p>
    <w:p>
      <w:r>
        <w:t xml:space="preserve">kundenspezifische Produkte,</w:t>
      </w:r>
    </w:p>
    <w:p>
      <w:r>
        <w:t xml:space="preserve">Spezialerzeugnisse,</w:t>
      </w:r>
    </w:p>
    <w:p>
      <w:r>
        <w:t xml:space="preserve">Produkte mit kundenspezifischen Parametern,</w:t>
      </w:r>
    </w:p>
    <w:p>
      <w:r>
        <w:t xml:space="preserve">Primärerzeugnisse,</w:t>
      </w:r>
    </w:p>
    <w:p>
      <w:r>
        <w:t xml:space="preserve">Toolkits für Teams,</w:t>
      </w:r>
    </w:p>
    <w:p>
      <w:r>
        <w:t xml:space="preserve">Versorgung vieler Brigaden,</w:t>
      </w:r>
    </w:p>
    <w:p>
      <w:r>
        <w:t xml:space="preserve">Investitionsverträge,</w:t>
      </w:r>
    </w:p>
    <w:p>
      <w:r>
        <w:t xml:space="preserve">Verträge für lokale Händler,</w:t>
      </w:r>
    </w:p>
    <w:p>
      <w:r>
        <w:t xml:space="preserve">Verträge, die eine individuelle Konsultation erfordern.</w:t>
      </w:r>
    </w:p>
    <w:p>
      <w:r>
        <w:t xml:space="preserve">Das Zentrum kann Anfragen zu Produkten annehmen, die von Standardeinrichtungen nicht selbst bearbeitet werden können.</w:t>
      </w:r>
    </w:p>
    <w:p>
      <w:r>
        <w:t xml:space="preserve">Fragen, die Folgendes erfordern:</w:t>
      </w:r>
    </w:p>
    <w:p>
      <w:r>
        <w:t xml:space="preserve">erhöhte Verfügbarkeit,</w:t>
      </w:r>
    </w:p>
    <w:p>
      <w:r>
        <w:t xml:space="preserve">individuelle Berechnung,</w:t>
      </w:r>
    </w:p>
    <w:p>
      <w:r>
        <w:t xml:space="preserve">technische Konsultation,</w:t>
      </w:r>
    </w:p>
    <w:p>
      <w:r>
        <w:t xml:space="preserve">Aufmachung des Erzeugnisses,</w:t>
      </w:r>
    </w:p>
    <w:p>
      <w:r>
        <w:t xml:space="preserve">Auswahl mehrerer Produkte für einen Arbeitsprozess,</w:t>
      </w:r>
    </w:p>
    <w:p>
      <w:r>
        <w:t xml:space="preserve">Vorkehrungen für den Zeitpunkt der Erzeugung oder Lieferung,</w:t>
      </w:r>
    </w:p>
    <w:p>
      <w:r>
        <w:t xml:space="preserve">Großkundendienst.</w:t>
      </w:r>
    </w:p>
    <w:p>
      <w:r>
        <w:t xml:space="preserve">Die Bearbeitung von Groß- und Nicht-Standardaufträgen kann zu einzigartigen, individuell festgelegten Geschäftsbedingungen erfolgen.</w:t>
      </w:r>
    </w:p>
    <w:p>
      <w:pPr>
        <w:pStyle w:val="Heading2"/>
      </w:pPr>
      <w:r>
        <w:t xml:space="preserve">11.11. Kunden zum Demonstrationszentrum leiten</w:t>
      </w:r>
    </w:p>
    <w:p>
      <w:r>
        <w:t xml:space="preserve">Das Demonstrationszentrum kann der Ort sein, an den sich Kunden wenden, die einen umfassenderen Service als den des Standardverkaufskanals benötigen.</w:t>
      </w:r>
    </w:p>
    <w:p>
      <w:r>
        <w:t xml:space="preserve">Kunden können an das Zentrum weitergeleitet werden durch:</w:t>
      </w:r>
    </w:p>
    <w:p>
      <w:r>
        <w:t xml:space="preserve">Partnereinrichtungen,</w:t>
      </w:r>
    </w:p>
    <w:p>
      <w:r>
        <w:t xml:space="preserve">Handelsvertreter des Partners,</w:t>
      </w:r>
    </w:p>
    <w:p>
      <w:r>
        <w:t xml:space="preserve">andere Partner ohne Demonstrationszentrum,</w:t>
      </w:r>
    </w:p>
    <w:p>
      <w:r>
        <w:t xml:space="preserve">Vermittler,</w:t>
      </w:r>
    </w:p>
    <w:p>
      <w:r>
        <w:t xml:space="preserve">Lieferant,</w:t>
      </w:r>
    </w:p>
    <w:p>
      <w:r>
        <w:t xml:space="preserve">Marketingmaterial,</w:t>
      </w:r>
    </w:p>
    <w:p>
      <w:r>
        <w:t xml:space="preserve">e-Katalog,</w:t>
      </w:r>
    </w:p>
    <w:p>
      <w:r>
        <w:t xml:space="preserve">QR-Code,</w:t>
      </w:r>
    </w:p>
    <w:p>
      <w:r>
        <w:t xml:space="preserve">Werbekampagnen.</w:t>
      </w:r>
    </w:p>
    <w:p>
      <w:r>
        <w:t xml:space="preserve">Partner, die nicht den Status eines Demonstrationszentrums besitzen, können Informationen über das nächstgelegene Zentrum angeben, sofern dies in den Programmdokumenten oder in den vom Lieferanten organisierten Aktivitäten vereinbart wurde.</w:t>
      </w:r>
    </w:p>
    <w:p>
      <w:r>
        <w:t xml:space="preserve">Der Kunde kann an das Zentrum verwiesen werden, insbesondere wenn:</w:t>
      </w:r>
    </w:p>
    <w:p>
      <w:r>
        <w:t xml:space="preserve">möchte das Produkt vor dem Kauf testen,</w:t>
      </w:r>
    </w:p>
    <w:p>
      <w:r>
        <w:t xml:space="preserve">möchte einige Tools vergleichen,</w:t>
      </w:r>
    </w:p>
    <w:p>
      <w:r>
        <w:t xml:space="preserve">Interesse an einem speziellen Produkt,</w:t>
      </w:r>
    </w:p>
    <w:p>
      <w:r>
        <w:t xml:space="preserve">interessiert sich für das Premierenprodukt,</w:t>
      </w:r>
    </w:p>
    <w:p>
      <w:r>
        <w:t xml:space="preserve">Er will einen Großauftrag aufgeben,</w:t>
      </w:r>
    </w:p>
    <w:p>
      <w:r>
        <w:t xml:space="preserve">ein Produkt benötigt, das in der Standardeinrichtung nicht sofort verfügbar ist,</w:t>
      </w:r>
    </w:p>
    <w:p>
      <w:r>
        <w:t xml:space="preserve">erfordert eine technische Konsultation,</w:t>
      </w:r>
    </w:p>
    <w:p>
      <w:r>
        <w:t xml:space="preserve">führt eine größere Investition durch,</w:t>
      </w:r>
    </w:p>
    <w:p>
      <w:r>
        <w:t xml:space="preserve">Ich möchte die Werkzeuge für die ganze Crew bekommen,</w:t>
      </w:r>
    </w:p>
    <w:p>
      <w:r>
        <w:t xml:space="preserve">hat Fragen, die über die grundlegende kommerzielle Dienstleistung hinausgehen,</w:t>
      </w:r>
    </w:p>
    <w:p>
      <w:r>
        <w:t xml:space="preserve">Er möchte ein Produkt sehen, das er nur aus dem Katalog kennt,</w:t>
      </w:r>
    </w:p>
    <w:p>
      <w:r>
        <w:t xml:space="preserve">braucht ein kundenspezifisches Produkt,</w:t>
      </w:r>
    </w:p>
    <w:p>
      <w:r>
        <w:t xml:space="preserve">erfordert eine Präsentation vor mehreren Entscheidungsträgern,</w:t>
      </w:r>
    </w:p>
    <w:p>
      <w:r>
        <w:t xml:space="preserve">ist ein Kunde mit hohem Einkaufspotenzial.</w:t>
      </w:r>
    </w:p>
    <w:p>
      <w:r>
        <w:t xml:space="preserve">Die Weisung der Kunden an das Zentrum sollte nicht als Verlust des Kunden durch die Verwaltungsbehörde behandelt werden, sondern als eine Möglichkeit, die Chance zu erhöhen, das Produkt in einem Modell zu verkaufen, das den Bedürfnissen des Kunden besser entspricht.</w:t>
      </w:r>
    </w:p>
    <w:p>
      <w:r>
        <w:t xml:space="preserve">Die Regeln für die Zuweisung des Kunden, den Verkaufsausgleich, die Provisionen, die Teilnahme der Verwaltungsbehörde oder eine andere Aufteilung der Vorteile können in der Charta des Demonstrationszentrums, der Partnercharta oder einem anderen Programmdokument festgelegt werden.</w:t>
      </w:r>
    </w:p>
    <w:p>
      <w:pPr>
        <w:pStyle w:val="Heading2"/>
      </w:pPr>
      <w:r>
        <w:t xml:space="preserve">11.12. Unterstützung des Zentrums durch FIXON und andere Partner</w:t>
      </w:r>
    </w:p>
    <w:p>
      <w:r>
        <w:t xml:space="preserve">Das Demonstrationszentrum kann von FIXON, Mediator und anderen am Programm teilnehmenden Partnern unterstützt werden.</w:t>
      </w:r>
    </w:p>
    <w:p>
      <w:r>
        <w:t xml:space="preserve">Die Unterstützung kann insbesondere Folgendes umfassen:</w:t>
      </w:r>
    </w:p>
    <w:p>
      <w:r>
        <w:t xml:space="preserve">Marketingmaterial,</w:t>
      </w:r>
    </w:p>
    <w:p>
      <w:r>
        <w:t xml:space="preserve">zusätzliche Exposition,</w:t>
      </w:r>
    </w:p>
    <w:p>
      <w:r>
        <w:t xml:space="preserve">Testprodukte,</w:t>
      </w:r>
    </w:p>
    <w:p>
      <w:r>
        <w:t xml:space="preserve">Demonstrationsprodukte,</w:t>
      </w:r>
    </w:p>
    <w:p>
      <w:r>
        <w:t xml:space="preserve">Primärerzeugnisse,</w:t>
      </w:r>
    </w:p>
    <w:p>
      <w:r>
        <w:t xml:space="preserve">Spezialerzeugnisse,</w:t>
      </w:r>
    </w:p>
    <w:p>
      <w:r>
        <w:t xml:space="preserve">Ausbildung,</w:t>
      </w:r>
    </w:p>
    <w:p>
      <w:r>
        <w:t xml:space="preserve">bleiig,</w:t>
      </w:r>
    </w:p>
    <w:p>
      <w:r>
        <w:t xml:space="preserve">Informationen über an dem Test interessierte Kunden,</w:t>
      </w:r>
    </w:p>
    <w:p>
      <w:r>
        <w:t xml:space="preserve">Unterstützung der Organisation von Demonstrationen,</w:t>
      </w:r>
    </w:p>
    <w:p>
      <w:r>
        <w:t xml:space="preserve">Unterstützung von Absatzförderungsmaßnahmen,</w:t>
      </w:r>
    </w:p>
    <w:p>
      <w:r>
        <w:t xml:space="preserve">Weiterleitung der Kunden an das Zentrum,</w:t>
      </w:r>
    </w:p>
    <w:p>
      <w:r>
        <w:t xml:space="preserve">Online-Kommunikationsmaterialien,</w:t>
      </w:r>
    </w:p>
    <w:p>
      <w:r>
        <w:t xml:space="preserve">Teilnahme von FIXON Vertreter oder Mediator an ausgewählten Veranstaltungen.</w:t>
      </w:r>
    </w:p>
    <w:p>
      <w:r>
        <w:t xml:space="preserve">Andere Partner ohne den Status eines Demonstrationszentrums können das Zentrum unterstützen, indem sie Kunden über die Möglichkeit informieren, spezielle Produkte im Zentrum zu testen, zu beraten oder zu kaufen.</w:t>
      </w:r>
    </w:p>
    <w:p>
      <w:r>
        <w:t xml:space="preserve">Die Unterstützung durch andere Partner sollte so organisiert werden, dass ihre kommerziellen Interessen nicht untergraben werden, sondern die Effizienz des Verkaufs des gesamten Netzes erhöht wird.</w:t>
      </w:r>
    </w:p>
    <w:p>
      <w:r>
        <w:t xml:space="preserve">Die Regeln für die gegenseitige Verwaltung von Kunden, die Teilnahme an Verkäufen oder Abrechnungen können in separaten Programmdokumenten festgelegt werden.</w:t>
      </w:r>
    </w:p>
    <w:p>
      <w:r>
        <w:t xml:space="preserve">Das Demonstrationszentrum sollte als Bestandteil der Vertriebsinfrastruktur des FIXON-Netzwerks und nicht nur als Einzelpunkt eines Partners angesehen werden, wenn ein solches Modell in dem betreffenden Gebiet übernommen wird.</w:t>
      </w:r>
    </w:p>
    <w:p>
      <w:pPr>
        <w:pStyle w:val="Heading2"/>
      </w:pPr>
      <w:r>
        <w:t xml:space="preserve">11.13. Demonstrationszentrum und strategische Mächte</w:t>
      </w:r>
    </w:p>
    <w:p>
      <w:r>
        <w:t xml:space="preserve">Das Demonstrationszentrum kann die Elemente aller strategischen Rechte kombinieren.</w:t>
      </w:r>
    </w:p>
    <w:p>
      <w:r>
        <w:t xml:space="preserve">Ein Partner, der den Status eines Demonstrationszentrums erhält, behält den Hauptvorteil der führenden strategischen Macht, es sei denn, die Charta des Demonstrationszentrums sieht etwas anderes vor.</w:t>
      </w:r>
    </w:p>
    <w:p>
      <w:r>
        <w:t xml:space="preserve">Dies bedeutet, dass</w:t>
      </w:r>
    </w:p>
    <w:p>
      <w:r>
        <w:t xml:space="preserve">Ein Partner, dessen führendes Mandat zusätzlicher strategischer Rabatt war, kann den stärksten Diskontvorteil unter den Zentren behalten.</w:t>
      </w:r>
    </w:p>
    <w:p>
      <w:r>
        <w:t xml:space="preserve">Ein Partner, dessen führende Macht der Marktschutz war, kann das breiteste Spektrum des Marktschutzes unter den Zentren beibehalten,</w:t>
      </w:r>
    </w:p>
    <w:p>
      <w:r>
        <w:t xml:space="preserve">Ein Partner, dessen führendes Mandat das Extended Storage States Support Program war, kann die breiteste Palette an Speicherunterstützung von Centern beibehalten,</w:t>
      </w:r>
    </w:p>
    <w:p>
      <w:r>
        <w:t xml:space="preserve">Ein Partner, dessen führendes Recht Product Exclusive oder Premier war, kann den größtmöglichen Zugang zu Spezial-, Test- oder Premierenprodukten der Zentren behalten.</w:t>
      </w:r>
    </w:p>
    <w:p>
      <w:r>
        <w:t xml:space="preserve">Andere Leistungen können dem Zentrum in begrenztem Umfang gewährt werden.</w:t>
      </w:r>
    </w:p>
    <w:p>
      <w:r>
        <w:t xml:space="preserve">Das Demonstrationszentrum kann daher gleichzeitig</w:t>
      </w:r>
    </w:p>
    <w:p>
      <w:r>
        <w:t xml:space="preserve">einen besonderen zusätzlichen Abschlag,</w:t>
      </w:r>
    </w:p>
    <w:p>
      <w:r>
        <w:t xml:space="preserve">spezifischer Schutz des Einschlagbereichs,</w:t>
      </w:r>
    </w:p>
    <w:p>
      <w:r>
        <w:t xml:space="preserve">erweiterte Bestände,</w:t>
      </w:r>
    </w:p>
    <w:p>
      <w:r>
        <w:t xml:space="preserve">Zugang zu speziellen Produkten,</w:t>
      </w:r>
    </w:p>
    <w:p>
      <w:r>
        <w:t xml:space="preserve">Zugang zu Premierenprodukten,</w:t>
      </w:r>
    </w:p>
    <w:p>
      <w:r>
        <w:t xml:space="preserve">spezifische Expositionsregeln,</w:t>
      </w:r>
    </w:p>
    <w:p>
      <w:r>
        <w:t xml:space="preserve">die Möglichkeit, Kunden zu bedienen, die von anderen Kanälen aus betrieben werden.</w:t>
      </w:r>
    </w:p>
    <w:p>
      <w:r>
        <w:t xml:space="preserve">Der Umfang dieser Leistungen muss individuell festgelegt werden.</w:t>
      </w:r>
    </w:p>
    <w:p>
      <w:pPr>
        <w:pStyle w:val="Heading2"/>
      </w:pPr>
      <w:r>
        <w:t xml:space="preserve">11.14. Demonstrationszentrum und Test- und Premiere-Produkte</w:t>
      </w:r>
    </w:p>
    <w:p>
      <w:r>
        <w:t xml:space="preserve">Das Demonstrationszentrum kann sich an der Erprobung und Umsetzung neuer FIXON-Produkte beteiligen.</w:t>
      </w:r>
    </w:p>
    <w:p>
      <w:r>
        <w:t xml:space="preserve">In der Regel geht das von einem bestimmten Partner erstellte Produkt zuerst an den Partner, der das Produkt initiiert.</w:t>
      </w:r>
    </w:p>
    <w:p>
      <w:r>
        <w:t xml:space="preserve">Das Produkt kann dann dem Demonstrationszentrum, strategischen Partnern mit Product Exclusive und dann anderen Partnern zur Verfügung gestellt werden.</w:t>
      </w:r>
    </w:p>
    <w:p>
      <w:r>
        <w:t xml:space="preserve">Das Demonstrationszentrum kann Test-, Start- oder Demonstrationsprodukte erhalten, um:</w:t>
      </w:r>
    </w:p>
    <w:p>
      <w:r>
        <w:t xml:space="preserve">Kundenmeinungen,</w:t>
      </w:r>
    </w:p>
    <w:p>
      <w:r>
        <w:t xml:space="preserve">Durchführung von Demonstrationen,</w:t>
      </w:r>
    </w:p>
    <w:p>
      <w:r>
        <w:t xml:space="preserve">eine Bewertung des Absatzpotenzials,</w:t>
      </w:r>
    </w:p>
    <w:p>
      <w:r>
        <w:t xml:space="preserve">Vorbereitung von Demonstrationsmaterialien,</w:t>
      </w:r>
    </w:p>
    <w:p>
      <w:r>
        <w:t xml:space="preserve">Unterstützung der Produkteinführung,</w:t>
      </w:r>
    </w:p>
    <w:p>
      <w:r>
        <w:t xml:space="preserve">Absatzförderung.</w:t>
      </w:r>
    </w:p>
    <w:p>
      <w:r>
        <w:t xml:space="preserve">Test- und Premierenprodukte können in dem vom Lieferanten angegebenen Umfang vertraulich behandelt werden.</w:t>
      </w:r>
    </w:p>
    <w:p>
      <w:r>
        <w:t xml:space="preserve">Das Zentrum, das Testprodukte verwendet, sollte Feedback gemäß den Anforderungen des Lieferanten geben.</w:t>
      </w:r>
    </w:p>
    <w:p>
      <w:r>
        <w:t xml:space="preserve">Mangelndes Feedback kann die weitere Teilnahme des Zentrums an Test- und Erstprogrammen beeinträchtigen.</w:t>
      </w:r>
    </w:p>
    <w:p>
      <w:pPr>
        <w:pStyle w:val="Heading2"/>
      </w:pPr>
      <w:r>
        <w:t xml:space="preserve">11.15. Verantwortlichkeiten des Demonstrationszentrums</w:t>
      </w:r>
    </w:p>
    <w:p>
      <w:r>
        <w:t xml:space="preserve">Das Demonstrationszentrum erfüllt die spezifischen Verantwortlichkeiten des strategischen Partners und zusätzliche Verantwortlichkeiten, die sich aus der Durchführung der erweiterten Exposition, Demonstration und Verkauf ergeben.</w:t>
      </w:r>
    </w:p>
    <w:p>
      <w:r>
        <w:t xml:space="preserve">Zu den Hauptaufgaben des Zentrums gehören:</w:t>
      </w:r>
    </w:p>
    <w:p>
      <w:r>
        <w:t xml:space="preserve">Aufrechterhaltung der vereinbarten Risikoposition,</w:t>
      </w:r>
    </w:p>
    <w:p>
      <w:r>
        <w:t xml:space="preserve">Kunden in die Lage zu versetzen, Produkte zu testen,</w:t>
      </w:r>
    </w:p>
    <w:p>
      <w:r>
        <w:t xml:space="preserve">Sicherstellung des Status von Test- und Demonstrationsprodukten,</w:t>
      </w:r>
    </w:p>
    <w:p>
      <w:r>
        <w:t xml:space="preserve">Verkauf gemäß Preisliste und Programm,</w:t>
      </w:r>
    </w:p>
    <w:p>
      <w:r>
        <w:t xml:space="preserve">Meldung von Verkäufen und Lagerbeständen,</w:t>
      </w:r>
    </w:p>
    <w:p>
      <w:r>
        <w:t xml:space="preserve">Berichterstattung über Demonstrationstätigkeiten, soweit in den Programmdokumenten vorgeschrieben;</w:t>
      </w:r>
    </w:p>
    <w:p>
      <w:r>
        <w:t xml:space="preserve">Unterstützung von Kunden, die zum Zentrum geleitet werden,</w:t>
      </w:r>
    </w:p>
    <w:p>
      <w:r>
        <w:t xml:space="preserve">Einhaltung der Markenschutzvorschriften,</w:t>
      </w:r>
    </w:p>
    <w:p>
      <w:r>
        <w:t xml:space="preserve">Feedback von Kunden,</w:t>
      </w:r>
    </w:p>
    <w:p>
      <w:r>
        <w:t xml:space="preserve">Zusammenarbeit bei Absatzförderungsmaßnahmen und Produktpremieren,</w:t>
      </w:r>
    </w:p>
    <w:p>
      <w:r>
        <w:t xml:space="preserve">Beibehaltung des mit dem Lieferanten vereinbarten Präsentationsstandards.</w:t>
      </w:r>
    </w:p>
    <w:p>
      <w:r>
        <w:t xml:space="preserve">Die Beobachtungsstelle sollte die Demonstrationen professionell, sicher und einheitlich durchführen.</w:t>
      </w:r>
    </w:p>
    <w:p>
      <w:r>
        <w:t xml:space="preserve">Das Zentrum sollte den Lieferanten oder Mediator über die Bedürfnisse der Kunden, während der Präsentationen wiederholte Fragen, Produktprobleme und Angebote zur Entwicklung des Angebots informieren.</w:t>
      </w:r>
    </w:p>
    <w:p>
      <w:r>
        <w:t xml:space="preserve">Wenn das Zentrum Kunden bedient, die von anderen Niederlassungen oder Partnern geführt werden, sollte es diese Dienstleistung in transparenter und konsistenter Weise mit dem vereinbarten Abrechnungsmodell erbringen.</w:t>
      </w:r>
    </w:p>
    <w:p>
      <w:pPr>
        <w:pStyle w:val="Heading2"/>
      </w:pPr>
      <w:r>
        <w:t xml:space="preserve">11.16. FIXON Demonstrationszentrum Karte</w:t>
      </w:r>
    </w:p>
    <w:p>
      <w:r>
        <w:t xml:space="preserve">Die Registerkarte FIXON Demonstration Centre ist ein Dokument, das den individuellen Umfang des Zentrums definiert.</w:t>
      </w:r>
    </w:p>
    <w:p>
      <w:r>
        <w:t xml:space="preserve">In der Charta kann insbesondere Folgendes festgelegt werden:</w:t>
      </w:r>
    </w:p>
    <w:p>
      <w:r>
        <w:t xml:space="preserve">Partnerdaten,</w:t>
      </w:r>
    </w:p>
    <w:p>
      <w:r>
        <w:t xml:space="preserve">Form des Demonstrationszentrums,</w:t>
      </w:r>
    </w:p>
    <w:p>
      <w:r>
        <w:t xml:space="preserve">Standort oder Tätigkeitsgebiet,</w:t>
      </w:r>
    </w:p>
    <w:p>
      <w:r>
        <w:t xml:space="preserve">Warendefinition,</w:t>
      </w:r>
    </w:p>
    <w:p>
      <w:r>
        <w:t xml:space="preserve">Expositionsbereich,</w:t>
      </w:r>
    </w:p>
    <w:p>
      <w:r>
        <w:t xml:space="preserve">eine Liste der Testprodukte,</w:t>
      </w:r>
    </w:p>
    <w:p>
      <w:r>
        <w:t xml:space="preserve">Liste der Demonstrationsprodukte,</w:t>
      </w:r>
    </w:p>
    <w:p>
      <w:r>
        <w:t xml:space="preserve">die Spannbreite der Bestände,</w:t>
      </w:r>
    </w:p>
    <w:p>
      <w:r>
        <w:t xml:space="preserve">Direktverkaufsregeln,</w:t>
      </w:r>
    </w:p>
    <w:p>
      <w:r>
        <w:t xml:space="preserve">Vorschriften für die Abwicklung von Großaufträgen,</w:t>
      </w:r>
    </w:p>
    <w:p>
      <w:r>
        <w:t xml:space="preserve">Vorschriften für den Umgang mit speziellen Produkten,</w:t>
      </w:r>
    </w:p>
    <w:p>
      <w:r>
        <w:t xml:space="preserve">die Wirkungsfläche des Zentrums,</w:t>
      </w:r>
    </w:p>
    <w:p>
      <w:r>
        <w:t xml:space="preserve">Grundsätze des Kundenmanagements,</w:t>
      </w:r>
    </w:p>
    <w:p>
      <w:r>
        <w:t xml:space="preserve">Grundsätze der Zusammenarbeit mit anderen Partnern,</w:t>
      </w:r>
    </w:p>
    <w:p>
      <w:r>
        <w:t xml:space="preserve">besondere Geschäftsbedingungen,</w:t>
      </w:r>
    </w:p>
    <w:p>
      <w:r>
        <w:t xml:space="preserve">FIXON-Unterstützungsregeln,</w:t>
      </w:r>
    </w:p>
    <w:p>
      <w:r>
        <w:t xml:space="preserve">Berichterstattungsvorschriften,</w:t>
      </w:r>
    </w:p>
    <w:p>
      <w:r>
        <w:t xml:space="preserve">Vorschriften über die Beschränkung oder den Entzug des Status.</w:t>
      </w:r>
    </w:p>
    <w:p>
      <w:r>
        <w:t xml:space="preserve">In der Charta des Demonstrationszentrums kann auch festgelegt werden, welche Elemente strategischer Rechte dem Zentrum uneingeschränkt zur Verfügung stehen und welche in ihrem Umfang begrenzt sind.</w:t>
      </w:r>
    </w:p>
    <w:p>
      <w:r>
        <w:t xml:space="preserve">Wenn die Charta des Demonstrationszentrums die Angelegenheit nicht regelt, gelten die Bestimmungen des Programms, der Vereinbarung und der einschlägigen Programmdokumente.</w:t>
      </w:r>
    </w:p>
    <w:p>
      <w:pPr>
        <w:pStyle w:val="Heading2"/>
      </w:pPr>
      <w:r>
        <w:t xml:space="preserve">11.17. Einschränkung, Aussetzung oder Entziehung des Status des Demonstrationszentrums</w:t>
      </w:r>
    </w:p>
    <w:p>
      <w:r>
        <w:t xml:space="preserve">Der Status des Demonstrationszentrums kann in den in der Vereinbarung, dem Programm, der Charta des Demonstrationszentrums oder einem anderen Programmdokument genannten Fällen eingeschränkt, ausgesetzt oder widerrufen werden.</w:t>
      </w:r>
    </w:p>
    <w:p>
      <w:r>
        <w:t xml:space="preserve">Die Beschränkung, Aussetzung oder Aberkennung des Status kann sich insbesondere auf Folgendes stützen:</w:t>
      </w:r>
    </w:p>
    <w:p>
      <w:r>
        <w:t xml:space="preserve">keine vereinbarte Risikoposition,</w:t>
      </w:r>
    </w:p>
    <w:p>
      <w:r>
        <w:t xml:space="preserve">Nichtprüfung der Produkte,</w:t>
      </w:r>
    </w:p>
    <w:p>
      <w:r>
        <w:t xml:space="preserve">Nichtverwendung von Demonstrationsprodukten,</w:t>
      </w:r>
    </w:p>
    <w:p>
      <w:r>
        <w:t xml:space="preserve">keine Meldung,</w:t>
      </w:r>
    </w:p>
    <w:p>
      <w:r>
        <w:t xml:space="preserve">Zahlungsverzug,</w:t>
      </w:r>
    </w:p>
    <w:p>
      <w:r>
        <w:t xml:space="preserve">erhebliche Speicherlücken,</w:t>
      </w:r>
    </w:p>
    <w:p>
      <w:r>
        <w:t xml:space="preserve">Verletzung der Markenschutzvorschriften,</w:t>
      </w:r>
    </w:p>
    <w:p>
      <w:r>
        <w:t xml:space="preserve">Verletzung der Vertraulichkeit von Test- oder Präventivmitteln,</w:t>
      </w:r>
    </w:p>
    <w:p>
      <w:r>
        <w:t xml:space="preserve">mangelnde Zusammenarbeit bei der Bearbeitung der an das Zentrum gerichteten Kunden,</w:t>
      </w:r>
    </w:p>
    <w:p>
      <w:r>
        <w:t xml:space="preserve">Nutzung des Zentrums gegen das Ziel,</w:t>
      </w:r>
    </w:p>
    <w:p>
      <w:r>
        <w:t xml:space="preserve">Verlust der wirtschaftlichen Rechtfertigung für die Instandhaltung des Zentrums,</w:t>
      </w:r>
    </w:p>
    <w:p>
      <w:r>
        <w:t xml:space="preserve">Änderung der Entwicklungsstrategie des FIXON-Netzwerks.</w:t>
      </w:r>
    </w:p>
    <w:p>
      <w:r>
        <w:t xml:space="preserve">Der Entzug des Status des Demonstrationszentrums bedeutet nicht notwendigerweise den automatischen Verlust des Status des strategischen Partners.</w:t>
      </w:r>
    </w:p>
    <w:p>
      <w:r>
        <w:t xml:space="preserve">Nach dem Entzug des Status des Lieferantenzentrums kann es den Umfang der Exposition, des Lagerbestands, der Testprodukte, der Vorteile und der Kundenverwaltungsregeln ändern.</w:t>
      </w:r>
    </w:p>
    <w:p>
      <w:r>
        <w:t xml:space="preserve">Die an das Zentrum übertragenen Produkte, Materialien und Expositionselemente werden gemäß dem Programm, der Vereinbarung und der Charta des Demonstrationszentrums verbucht.</w:t>
      </w:r>
    </w:p>
    <w:p>
      <w:pPr>
        <w:pStyle w:val="Heading2"/>
      </w:pPr>
      <w:r>
        <w:t xml:space="preserve">11.18. Vorteile des Partner-Demonstrationszentrums</w:t>
      </w:r>
    </w:p>
    <w:p>
      <w:r>
        <w:t xml:space="preserve">Das Demonstrationszentrum kann ein Werkzeug für den Partner sein, um einen kommerziellen Vorteil aufzubauen.</w:t>
      </w:r>
    </w:p>
    <w:p>
      <w:r>
        <w:t xml:space="preserve">Die wichtigsten Vorteile des Zentrums sind:</w:t>
      </w:r>
    </w:p>
    <w:p>
      <w:r>
        <w:t xml:space="preserve">die Möglichkeit, ein umfassenderes Angebot vorzulegen,</w:t>
      </w:r>
    </w:p>
    <w:p>
      <w:r>
        <w:t xml:space="preserve">die Möglichkeit des Kundentests von Produkten,</w:t>
      </w:r>
    </w:p>
    <w:p>
      <w:r>
        <w:t xml:space="preserve">Zugang zu speziellen Produkten,</w:t>
      </w:r>
    </w:p>
    <w:p>
      <w:r>
        <w:t xml:space="preserve">Zugang zu Test- und Premierenprodukten,</w:t>
      </w:r>
    </w:p>
    <w:p>
      <w:r>
        <w:t xml:space="preserve">größere Verfügbarkeit von Produkten,</w:t>
      </w:r>
    </w:p>
    <w:p>
      <w:r>
        <w:t xml:space="preserve">die Möglichkeit der Abwicklung von Großaufträgen,</w:t>
      </w:r>
    </w:p>
    <w:p>
      <w:r>
        <w:t xml:space="preserve">die Möglichkeit, Kunden mit mehr Potenzial zu bedienen,</w:t>
      </w:r>
    </w:p>
    <w:p>
      <w:r>
        <w:t xml:space="preserve">die Möglichkeit, bei Direktverkäufen eine höhere Marge zu erzielen,</w:t>
      </w:r>
    </w:p>
    <w:p>
      <w:r>
        <w:t xml:space="preserve">die Möglichkeit, eine Expertenposition aufzubauen,</w:t>
      </w:r>
    </w:p>
    <w:p>
      <w:r>
        <w:t xml:space="preserve">die Möglichkeit, Demonstrationen und Schulungen durchzuführen,</w:t>
      </w:r>
    </w:p>
    <w:p>
      <w:r>
        <w:t xml:space="preserve">die Fähigkeit, Kunden von anderen Niederlassungen zu leiten,</w:t>
      </w:r>
    </w:p>
    <w:p>
      <w:r>
        <w:t xml:space="preserve">die Möglichkeit, einen lokalen FIXON-Referenzpunkt zu erstellen.</w:t>
      </w:r>
    </w:p>
    <w:p>
      <w:r>
        <w:t xml:space="preserve">Das Zentrum kann das Vertrauen der Kunden in die Produkte erhöhen, da der Kunde das Produkt vor dem Kauf überprüfen kann.</w:t>
      </w:r>
    </w:p>
    <w:p>
      <w:r>
        <w:t xml:space="preserve">Das Zentrum kann auch die Effizienz des Verkaufs teurerer, spezieller oder weniger offensichtlicher Produkte erhöhen, die eine Demonstration erfordern.</w:t>
      </w:r>
    </w:p>
    <w:p>
      <w:r>
        <w:t xml:space="preserve">Für Partner kann das Zentrum eine Möglichkeit sein, eine dauerhafte Beziehung zu Künstlern aufzubauen, die nicht nur Kauf, sondern auch Beratung, Tests und praktischen Vergleich von Lösungen benötigen.</w:t>
      </w:r>
    </w:p>
    <w:p>
      <w:pPr>
        <w:pStyle w:val="Heading2"/>
      </w:pPr>
      <w:r>
        <w:t xml:space="preserve">11.19. Vorteile des Ausstellungszentrums für FIXON Network</w:t>
      </w:r>
    </w:p>
    <w:p>
      <w:r>
        <w:t xml:space="preserve">Das Demonstrationszentrum unterstützt die Entwicklung des gesamten FIXON-Netzwerks.</w:t>
      </w:r>
    </w:p>
    <w:p>
      <w:r>
        <w:t xml:space="preserve">Das Zentrum kann als</w:t>
      </w:r>
    </w:p>
    <w:p>
      <w:r>
        <w:t xml:space="preserve">Bezugspunkt,</w:t>
      </w:r>
    </w:p>
    <w:p>
      <w:r>
        <w:t xml:space="preserve">Prüfpunkt,</w:t>
      </w:r>
    </w:p>
    <w:p>
      <w:r>
        <w:t xml:space="preserve">Durchführungsstelle,</w:t>
      </w:r>
    </w:p>
    <w:p>
      <w:r>
        <w:t xml:space="preserve">die Ausbildungsstelle,</w:t>
      </w:r>
    </w:p>
    <w:p>
      <w:r>
        <w:t xml:space="preserve">Ort des Produktprimers,</w:t>
      </w:r>
    </w:p>
    <w:p>
      <w:r>
        <w:t xml:space="preserve">Orte zum Sammeln von Kundenmeinungen,</w:t>
      </w:r>
    </w:p>
    <w:p>
      <w:r>
        <w:t xml:space="preserve">Ort der Zustellung von Sondererzeugnissen,</w:t>
      </w:r>
    </w:p>
    <w:p>
      <w:r>
        <w:t xml:space="preserve">Standorte des Kundendienstes, die eine Vorführung erfordern,</w:t>
      </w:r>
    </w:p>
    <w:p>
      <w:r>
        <w:t xml:space="preserve">regionales Wissenszentrum über FIXON Produkte.</w:t>
      </w:r>
    </w:p>
    <w:p>
      <w:r>
        <w:t xml:space="preserve">Das Zentrum kann Standardstandorte von Partnern entlasten, die nicht in der Lage sind, eine vollständige Präsentation der Produkte durchzuführen.</w:t>
      </w:r>
    </w:p>
    <w:p>
      <w:r>
        <w:t xml:space="preserve">Das Zentrum kann die Effizienz des Verkaufs des gesamten Netzwerks erhöhen, da es den Kunden ermöglicht, Produkte zu testen, die sonst nur aus dem Katalog erhältlich wären.</w:t>
      </w:r>
    </w:p>
    <w:p>
      <w:r>
        <w:t xml:space="preserve">Das Zentrum kann auch die Implementierung neuer Produkte beschleunigen, da es einen Ort des Kontakts mit Kunden und die Möglichkeit bietet, Feedback zu sammeln.</w:t>
      </w:r>
    </w:p>
    <w:p>
      <w:pPr>
        <w:pStyle w:val="Heading2"/>
      </w:pPr>
      <w:r>
        <w:t xml:space="preserve">11.20. Zusammenfassung der Grundsätze des FIXON Demonstrationszentrums</w:t>
      </w:r>
    </w:p>
    <w:p>
      <w:r>
        <w:t xml:space="preserve">Das FIXON-Demonstrationszentrum ist die höchste Ebene der Zusammenarbeit im FIXON-Partnerschaftsprogramm.</w:t>
      </w:r>
    </w:p>
    <w:p>
      <w:r>
        <w:t xml:space="preserve">Der Status des Zentrums kann nur dem strategischen Partner gewährt werden.</w:t>
      </w:r>
    </w:p>
    <w:p>
      <w:r>
        <w:t xml:space="preserve">Das Zentrum ist in der Regel ein Showroom, kann aber auch eine andere mit dem Lieferanten vereinbarte Form annehmen.</w:t>
      </w:r>
    </w:p>
    <w:p>
      <w:r>
        <w:t xml:space="preserve">Das Zentrum ermöglicht es Kunden, FIXON-Produkte in einem erweiterten Modell zu testen, zu vergleichen und zu kaufen.</w:t>
      </w:r>
    </w:p>
    <w:p>
      <w:r>
        <w:t xml:space="preserve">Das Zentrum kann eine breitere Exposition, größere Lagerbestände, Spezialprodukte, Testprodukte, Premierenprodukte und Produkte, die nur auf Anfrage von anderen Partnern erhältlich sind, aufrechterhalten.</w:t>
      </w:r>
    </w:p>
    <w:p>
      <w:r>
        <w:t xml:space="preserve">Das Zentrum kann Direktverkäufe durchführen, Groß- und Zollbestellungen durchführen und Kunden akzeptieren, die von anderen Kanälen geführt werden.</w:t>
      </w:r>
    </w:p>
    <w:p>
      <w:r>
        <w:t xml:space="preserve">Das Zentrum kann von FIXON, Mediator und anderen Partnern unterstützt werden.</w:t>
      </w:r>
    </w:p>
    <w:p>
      <w:r>
        <w:t xml:space="preserve">Die Durchführungsbestimmungen des Zentrums werden in der Charta des FIXON-Demonstrationszentrums festgelegt.</w:t>
      </w:r>
    </w:p>
    <w:p>
      <w:r>
        <w:t xml:space="preserve">Der Status des Zentrums kann eingeschränkt, ausgesetzt oder widerrufen werden, wenn das Zentrum die Ziele des Programms nicht mehr erfüllt.</w:t>
      </w:r>
    </w:p>
    <w:p>
      <w:r>
        <w:t xml:space="preserve">Das Demonstrationszentrum soll der Ort sein, an dem FIXON-Produkte als professionelle Lösungen für echte Probleme von Auftragnehmern präsentiert werden, nicht nur als Katalogartikel.</w:t>
      </w:r>
    </w:p>
    <w:p>
      <w:pPr>
        <w:pStyle w:val="Heading2"/>
      </w:pPr>
      <w:r>
        <w:t xml:space="preserve">12.1. Bedeutung der Berichterstattung im FIXON-Partnerschaftsprogramm</w:t>
      </w:r>
    </w:p>
    <w:p>
      <w:r>
        <w:t xml:space="preserve">Die Berichterstattung ist eine der Hauptaufgaben eines am FIXON-Partnerschaftsprogramm teilnehmenden Partners.</w:t>
      </w:r>
    </w:p>
    <w:p>
      <w:r>
        <w:t xml:space="preserve">Korrektes Reporting ermöglicht Lieferanten, Mediator und Partner zu bestimmen:</w:t>
      </w:r>
    </w:p>
    <w:p>
      <w:r>
        <w:t xml:space="preserve">Verkauf von FIXON-Produkten,</w:t>
      </w:r>
    </w:p>
    <w:p>
      <w:r>
        <w:t xml:space="preserve">laufender Bestand,</w:t>
      </w:r>
    </w:p>
    <w:p>
      <w:r>
        <w:t xml:space="preserve">Höhe der Partnerabschläge,</w:t>
      </w:r>
    </w:p>
    <w:p>
      <w:r>
        <w:t xml:space="preserve">Verkaufsergebnis,</w:t>
      </w:r>
    </w:p>
    <w:p>
      <w:r>
        <w:t xml:space="preserve">Umfang der Lagerauffüllung,</w:t>
      </w:r>
    </w:p>
    <w:p>
      <w:r>
        <w:t xml:space="preserve">Erzeugnisse, die eine ergänzende Lieferung erfordern,</w:t>
      </w:r>
    </w:p>
    <w:p>
      <w:r>
        <w:t xml:space="preserve">Rückgaben,</w:t>
      </w:r>
    </w:p>
    <w:p>
      <w:r>
        <w:t xml:space="preserve">Beschwerden,</w:t>
      </w:r>
    </w:p>
    <w:p>
      <w:r>
        <w:t xml:space="preserve">beschädigte Produkte,</w:t>
      </w:r>
    </w:p>
    <w:p>
      <w:r>
        <w:t xml:space="preserve">verlorene Produkte,</w:t>
      </w:r>
    </w:p>
    <w:p>
      <w:r>
        <w:t xml:space="preserve">Demonstrations- und Ausstellungsprodukte,</w:t>
      </w:r>
    </w:p>
    <w:p>
      <w:r>
        <w:t xml:space="preserve">kundenspezifische Produkte,</w:t>
      </w:r>
    </w:p>
    <w:p>
      <w:r>
        <w:t xml:space="preserve">die Relevanz der Weiterentwicklung der Zusammenarbeit.</w:t>
      </w:r>
    </w:p>
    <w:p>
      <w:r>
        <w:t xml:space="preserve">Berichterstattung ist nicht nur eine administrative Tätigkeit. Sie bildet die Grundlage des gesamten Kooperationsmodells, da der Bericht von Rechnungsstellung, Rabatt, Lagerhaltung, Verkaufsbewertung und der Möglichkeit der Gewährung von Vorteilen abhängt.</w:t>
      </w:r>
    </w:p>
    <w:p>
      <w:r>
        <w:t xml:space="preserve">Der Partner sollte die Berichterstattung als Element des laufenden Betriebs des Programms behandeln, ebenso wichtig wie den Verkauf von Produkten und die Aufrechterhaltung von Lagerzuständen.</w:t>
      </w:r>
    </w:p>
    <w:p>
      <w:r>
        <w:t xml:space="preserve">Die Nichtberichterstattung oder falsche Berichterstattung kann das ordnungsgemäße Funktionieren des Programms verhindern und zur Unterbrechung der Zuschläge, zur Unterbrechung der Abrechnungen, zum Verlust von Leistungen oder zur Kündigung der Vereinbarung zu den darin festgelegten Bedingungen führen.</w:t>
      </w:r>
    </w:p>
    <w:p>
      <w:pPr>
        <w:pStyle w:val="Heading2"/>
      </w:pPr>
      <w:r>
        <w:t xml:space="preserve">12.2 Monatsbericht</w:t>
      </w:r>
    </w:p>
    <w:p>
      <w:r>
        <w:t xml:space="preserve">Der Partner leitet den monatlichen Bericht bis zum 5. Tag des Monats nach Ablauf der Abrechnungsfrist weiter.</w:t>
      </w:r>
    </w:p>
    <w:p>
      <w:r>
        <w:t xml:space="preserve">Der monatliche Bericht wird von der Partnerzentrale oder einer anderen vom Partner angegebenen Organisationseinheit vorgelegt.</w:t>
      </w:r>
    </w:p>
    <w:p>
      <w:r>
        <w:t xml:space="preserve">Der monatliche Bericht wird an den Kooperationsbeauftragten oder, falls dies bestimmt ist, direkt an den Lieferanten weitergeleitet.</w:t>
      </w:r>
    </w:p>
    <w:p>
      <w:r>
        <w:t xml:space="preserve">Verfügt der Partner über mehrere Einrichtungen, sollte der Bericht die aggregierten Daten des Partners enthalten, es sei denn, die Parteien vereinbaren eine Berichterstattung nach Einrichtungen, Vertriebskanälen oder anderen Organisationseinheiten.</w:t>
      </w:r>
    </w:p>
    <w:p>
      <w:r>
        <w:t xml:space="preserve">Der monatliche Bericht sollte Daten enthalten, die eine vollständige Abrechnung des Abwicklungszeitraums ermöglichen.</w:t>
      </w:r>
    </w:p>
    <w:p>
      <w:r>
        <w:t xml:space="preserve">Der monatliche Bericht sollte insbesondere Folgendes enthalten:</w:t>
      </w:r>
    </w:p>
    <w:p>
      <w:r>
        <w:t xml:space="preserve">Verkauf von FIXON-Produkten,</w:t>
      </w:r>
    </w:p>
    <w:p>
      <w:r>
        <w:t xml:space="preserve">laufender Bestand,</w:t>
      </w:r>
    </w:p>
    <w:p>
      <w:r>
        <w:t xml:space="preserve">aus dem Ausgangslager verkaufte Erzeugnisse,</w:t>
      </w:r>
    </w:p>
    <w:p>
      <w:r>
        <w:t xml:space="preserve">Produkte, die aus dem Warehouse States Support Program verkauft werden,</w:t>
      </w:r>
    </w:p>
    <w:p>
      <w:r>
        <w:t xml:space="preserve">aus dem Katalog verkaufte Erzeugnisse,</w:t>
      </w:r>
    </w:p>
    <w:p>
      <w:r>
        <w:t xml:space="preserve">Produkte sofort mit Lieferung vom Lieferanten verfügbar,</w:t>
      </w:r>
    </w:p>
    <w:p>
      <w:r>
        <w:t xml:space="preserve">kundenspezifische Produkte,</w:t>
      </w:r>
    </w:p>
    <w:p>
      <w:r>
        <w:t xml:space="preserve">Rückgaben,</w:t>
      </w:r>
    </w:p>
    <w:p>
      <w:r>
        <w:t xml:space="preserve">Beschwerden,</w:t>
      </w:r>
    </w:p>
    <w:p>
      <w:r>
        <w:t xml:space="preserve">beschädigte Produkte,</w:t>
      </w:r>
    </w:p>
    <w:p>
      <w:r>
        <w:t xml:space="preserve">verlorene Produkte,</w:t>
      </w:r>
    </w:p>
    <w:p>
      <w:r>
        <w:t xml:space="preserve">Demonstrationsprodukte,</w:t>
      </w:r>
    </w:p>
    <w:p>
      <w:r>
        <w:t xml:space="preserve">Expositionsprodukte,</w:t>
      </w:r>
    </w:p>
    <w:p>
      <w:r>
        <w:t xml:space="preserve">Test- und Premierenprodukte, wenn sie dem Partner übergeben wurden,</w:t>
      </w:r>
    </w:p>
    <w:p>
      <w:r>
        <w:t xml:space="preserve">Informationen über das Erreichen der Alarmschwellen,</w:t>
      </w:r>
    </w:p>
    <w:p>
      <w:r>
        <w:t xml:space="preserve">andere Daten, die vom Lieferanten oder Mediator benötigt werden.</w:t>
      </w:r>
    </w:p>
    <w:p>
      <w:r>
        <w:t xml:space="preserve">Der monatliche Bericht sollte der aktuellen Liste der von Warehouse Support, Preisliste und Programmprinzipien abgedeckten Produkte entsprechen.</w:t>
      </w:r>
    </w:p>
    <w:p>
      <w:r>
        <w:t xml:space="preserve">Der Bericht kann in Form eines Blattes, Formulars, einer E-Mail, eines CRM-Systems, eines B2B-Systems oder eines anderen mit dem Lieferanten oder Mediator vereinbarten Formulars übermittelt werden.</w:t>
      </w:r>
    </w:p>
    <w:p>
      <w:r>
        <w:t xml:space="preserve">Eine detaillierte Vorlage für den Bericht kann im Berichtsverfahren oder einem anderen Programmdokument angegeben werden.</w:t>
      </w:r>
    </w:p>
    <w:p>
      <w:pPr>
        <w:pStyle w:val="Heading2"/>
      </w:pPr>
      <w:r>
        <w:t xml:space="preserve">12.3. Umfang der Verkaufsdaten</w:t>
      </w:r>
    </w:p>
    <w:p>
      <w:r>
        <w:t xml:space="preserve">Die im Bericht angegebenen Verkaufsdaten sollen es ermöglichen, das tatsächliche Partner-Verkaufsergebnis zu ermitteln.</w:t>
      </w:r>
    </w:p>
    <w:p>
      <w:r>
        <w:t xml:space="preserve">Bei Lagerprodukten sollte in dem Bericht die Zahl der je Erzeugnis verkauften Einheiten angegeben werden.</w:t>
      </w:r>
    </w:p>
    <w:p>
      <w:r>
        <w:t xml:space="preserve">Im Bereich der Bestellprodukte sollte der Bericht den Nettoverkaufswert der pro Verkaufseinheit zu berechnenden Produkte angeben.</w:t>
      </w:r>
    </w:p>
    <w:p>
      <w:r>
        <w:t xml:space="preserve">In Bezug auf Produkte, die sofort mit Lieferung vom Lieferanten verfügbar sind, sollte der Bericht angeben, wie die Bestellung ausgeführt wird und den Verkaufswert gemäß der Preisliste.</w:t>
      </w:r>
    </w:p>
    <w:p>
      <w:r>
        <w:t xml:space="preserve">Bei Rücksendungen sind in dem Bericht folgende Angaben zu machen:</w:t>
      </w:r>
    </w:p>
    <w:p>
      <w:r>
        <w:t xml:space="preserve">Produktbezeichnung,</w:t>
      </w:r>
    </w:p>
    <w:p>
      <w:r>
        <w:t xml:space="preserve">Stückzahl,</w:t>
      </w:r>
    </w:p>
    <w:p>
      <w:r>
        <w:t xml:space="preserve">Verkaufsdatum,</w:t>
      </w:r>
    </w:p>
    <w:p>
      <w:r>
        <w:t xml:space="preserve">Datum der Erstattung,</w:t>
      </w:r>
    </w:p>
    <w:p>
      <w:r>
        <w:t xml:space="preserve">den Grund für die Erstattung, sofern bekannt;</w:t>
      </w:r>
    </w:p>
    <w:p>
      <w:r>
        <w:t xml:space="preserve">die Methode zur Festsetzung der Erstattung.</w:t>
      </w:r>
    </w:p>
    <w:p>
      <w:r>
        <w:t xml:space="preserve">Im Beschwerdebereich enthält der Bericht folgende Angaben:</w:t>
      </w:r>
    </w:p>
    <w:p>
      <w:r>
        <w:t xml:space="preserve">Produktbezeichnung,</w:t>
      </w:r>
    </w:p>
    <w:p>
      <w:r>
        <w:t xml:space="preserve">Stückzahl,</w:t>
      </w:r>
    </w:p>
    <w:p>
      <w:r>
        <w:t xml:space="preserve">Datum der Mitteilung,</w:t>
      </w:r>
    </w:p>
    <w:p>
      <w:r>
        <w:t xml:space="preserve">die grundlegende Beschreibung der Anmeldung,</w:t>
      </w:r>
    </w:p>
    <w:p>
      <w:r>
        <w:t xml:space="preserve">Status der Beschwerde, sofern bekannt;</w:t>
      </w:r>
    </w:p>
    <w:p>
      <w:r>
        <w:t xml:space="preserve">ob das Produkt zurückgegeben, ersetzt, repariert wurde oder beim Kunden verbleibt.</w:t>
      </w:r>
    </w:p>
    <w:p>
      <w:r>
        <w:t xml:space="preserve">Bei beschädigten oder verlorenen Produkten sind in dem Bericht folgende Angaben zu machen:</w:t>
      </w:r>
    </w:p>
    <w:p>
      <w:r>
        <w:t xml:space="preserve">Produktbezeichnung,</w:t>
      </w:r>
    </w:p>
    <w:p>
      <w:r>
        <w:t xml:space="preserve">Stückzahl,</w:t>
      </w:r>
    </w:p>
    <w:p>
      <w:r>
        <w:t xml:space="preserve">Beschreibung des Ereignisses,</w:t>
      </w:r>
    </w:p>
    <w:p>
      <w:r>
        <w:t xml:space="preserve">Datum der Offenlegung,</w:t>
      </w:r>
    </w:p>
    <w:p>
      <w:r>
        <w:t xml:space="preserve">ob das Ereignis ein Lager-, Ausstellungs-, Demonstrations- oder Testprodukt betrifft.</w:t>
      </w:r>
    </w:p>
    <w:p>
      <w:r>
        <w:t xml:space="preserve">Der Partner sollte die Daten zuverlässig und so melden, dass eine Überprüfung möglich ist.</w:t>
      </w:r>
    </w:p>
    <w:p>
      <w:r>
        <w:t xml:space="preserve">Wenn der Partner zum Zeitpunkt der Übermittlung des Berichts nicht über alle Daten verfügt, sollte er die verfügbaren Daten angeben und ihn über die Notwendigkeit informieren, den Bericht auszufüllen.</w:t>
      </w:r>
    </w:p>
    <w:p>
      <w:pPr>
        <w:pStyle w:val="Heading2"/>
      </w:pPr>
      <w:r>
        <w:t xml:space="preserve">12.4 Warnung</w:t>
      </w:r>
    </w:p>
    <w:p>
      <w:r>
        <w:t xml:space="preserve">Eine Benachrichtigung kann vom Partner zu jedem Zeitpunkt des Abrechnungszeitraums eingereicht werden, wenn mindestens ein vom Lager-Support-Programm abgedeckter Artikel die Alarmschwelle erreicht.</w:t>
      </w:r>
    </w:p>
    <w:p>
      <w:r>
        <w:t xml:space="preserve">Eine Warnung ersetzt keinen monatlichen Bericht.</w:t>
      </w:r>
    </w:p>
    <w:p>
      <w:r>
        <w:t xml:space="preserve">Eine Notmeldung sollte den aktuellen Lagerstatus aller unter das Programm zur Unterstützung von Speicherstaaten fallenden Gegenstände enthalten.</w:t>
      </w:r>
    </w:p>
    <w:p>
      <w:r>
        <w:t xml:space="preserve">Die Anforderung, den Status aller Artikel anzugeben, ergibt sich aus der Tatsache, dass ein Nachtrag nach einer Notmeldung das gesamte Lager abdecken kann, nicht nur das Produkt, das die Alarmschwelle erreicht hat.</w:t>
      </w:r>
    </w:p>
    <w:p>
      <w:r>
        <w:t xml:space="preserve">Eine Ausschreibung umfasst insbesondere:</w:t>
      </w:r>
    </w:p>
    <w:p>
      <w:r>
        <w:t xml:space="preserve">Partnerdaten,</w:t>
      </w:r>
    </w:p>
    <w:p>
      <w:r>
        <w:t xml:space="preserve">Datum der Mitteilung,</w:t>
      </w:r>
    </w:p>
    <w:p>
      <w:r>
        <w:t xml:space="preserve">Angabe des Produkts, das die Alarmschwelle erreicht hat,</w:t>
      </w:r>
    </w:p>
    <w:p>
      <w:r>
        <w:t xml:space="preserve">aktueller Status aller unterstützten Produkte,</w:t>
      </w:r>
    </w:p>
    <w:p>
      <w:r>
        <w:t xml:space="preserve">Angabe der seit dem letzten Bericht verkauften Erzeugnisse,</w:t>
      </w:r>
    </w:p>
    <w:p>
      <w:r>
        <w:t xml:space="preserve">Angabe der zurückgegebenen Produkte,</w:t>
      </w:r>
    </w:p>
    <w:p>
      <w:r>
        <w:t xml:space="preserve">Angabe der beschädigten oder verloren gegangenen Produkte,</w:t>
      </w:r>
    </w:p>
    <w:p>
      <w:r>
        <w:t xml:space="preserve">Informationen über die beworbenen Erzeugnisse,</w:t>
      </w:r>
    </w:p>
    <w:p>
      <w:r>
        <w:t xml:space="preserve">Informationen über blockierte oder nicht freigegebene Produkte,</w:t>
      </w:r>
    </w:p>
    <w:p>
      <w:r>
        <w:t xml:space="preserve">andere Daten, die vom Lieferanten oder Mediator benötigt werden.</w:t>
      </w:r>
    </w:p>
    <w:p>
      <w:r>
        <w:t xml:space="preserve">Wenn der Notruf unvollständig ist, kann der Lieferant oder Vermittler den Partner auffordern, ihn vor Abschluss der ergänzenden Lieferung zu ergänzen.</w:t>
      </w:r>
    </w:p>
    <w:p>
      <w:r>
        <w:t xml:space="preserve">Der Lieferant kann die Ausführung der ergänzenden Lieferung aussetzen, bis vollständige Daten vorliegen.</w:t>
      </w:r>
    </w:p>
    <w:p>
      <w:r>
        <w:t xml:space="preserve">Eine Notfallbenachrichtigung sollte in einer mit dem Lieferanten oder Mediator vereinbarten Form eingereicht werden.</w:t>
      </w:r>
    </w:p>
    <w:p>
      <w:pPr>
        <w:pStyle w:val="Heading2"/>
      </w:pPr>
      <w:r>
        <w:t xml:space="preserve">12.5. Kein monatlicher Bericht</w:t>
      </w:r>
    </w:p>
    <w:p>
      <w:r>
        <w:t xml:space="preserve">Das Fehlen eines monatlichen Berichts verhindert das ordnungsgemäße Funktionieren des Programms.</w:t>
      </w:r>
    </w:p>
    <w:p>
      <w:r>
        <w:t xml:space="preserve">In Ermangelung eines monatlichen Berichts</w:t>
      </w:r>
    </w:p>
    <w:p>
      <w:r>
        <w:t xml:space="preserve">Es ist unmöglich, einen Rabatt zu berechnen,</w:t>
      </w:r>
    </w:p>
    <w:p>
      <w:r>
        <w:t xml:space="preserve">eine ordnungsgemäße Rechnungsstellung nicht möglich ist,</w:t>
      </w:r>
    </w:p>
    <w:p>
      <w:r>
        <w:t xml:space="preserve">die Fertigstellung des Lagers ausgesetzt wird,</w:t>
      </w:r>
    </w:p>
    <w:p>
      <w:r>
        <w:t xml:space="preserve">die Aktualisierung der Bestände wird ausgesetzt;</w:t>
      </w:r>
    </w:p>
    <w:p>
      <w:r>
        <w:t xml:space="preserve">die Bewertung des Verkaufsergebnisses ausgesetzt wird,</w:t>
      </w:r>
    </w:p>
    <w:p>
      <w:r>
        <w:t xml:space="preserve">die Beurteilung der Gründe für die Gewährung von Leistungen ausgesetzt wird.</w:t>
      </w:r>
    </w:p>
    <w:p>
      <w:r>
        <w:t xml:space="preserve">In Ermangelung eines monatlichen Berichts fordert der Lieferant oder Mediator den Partner auf, einen Bericht einzureichen.</w:t>
      </w:r>
    </w:p>
    <w:p>
      <w:r>
        <w:t xml:space="preserve">Bis zur Vorlage eines ordnungsgemäßen Berichts kann der Lieferant die zusätzlichen Lieferungen, die Übertragung zusätzlicher Produkte, die Verarbeitung von Lagererhöhungen und andere Aktivitäten, die Verkaufsdaten erfordern, aussetzen.</w:t>
      </w:r>
    </w:p>
    <w:p>
      <w:r>
        <w:t xml:space="preserve">Wenn der Partner nicht innerhalb von 30 Tagen nach der Anfrage berichtet, kann der Lieferant den Vertrag gemäß seinen Bestimmungen kündigen.</w:t>
      </w:r>
    </w:p>
    <w:p>
      <w:r>
        <w:t xml:space="preserve">Wenn der Vertrag aufgrund mangelnder Berichterstattung beendet wird, kann der Lieferant das Lager auf Kosten des Partners abholen und den tatsächlichen Endbestand abrechnen.</w:t>
      </w:r>
    </w:p>
    <w:p>
      <w:r>
        <w:t xml:space="preserve">Wenn der Partner bei der Annahme des Lagers nicht mitarbeitet, kann der Lieferant das gesamte übertragene Lager ohne Anwendung eines Rabatts in Rechnung stellen.</w:t>
      </w:r>
    </w:p>
    <w:p>
      <w:r>
        <w:t xml:space="preserve">Die Nichtberichterstattung kann auch die Grundlage für den Entzug des Status eines strategischen Partners, die Einschränkung strategischer Ansprüche oder die Verweigerung weiterer Vorteile bilden.</w:t>
      </w:r>
    </w:p>
    <w:p>
      <w:pPr>
        <w:pStyle w:val="Heading2"/>
      </w:pPr>
      <w:r>
        <w:t xml:space="preserve">12.6 Rechnungen und Rechnungen</w:t>
      </w:r>
    </w:p>
    <w:p>
      <w:r>
        <w:t xml:space="preserve">Die Rechnung wird auf der Grundlage eines monatlichen Berichts, von Verkaufserklärungen, Lagerunterlagen oder sonstigen Belegen zum Nachweis des zu regelnden Verkaufs oder Ereignisses ausgestellt.</w:t>
      </w:r>
    </w:p>
    <w:p>
      <w:r>
        <w:t xml:space="preserve">Die Rechnung kann insbesondere Folgendes enthalten:</w:t>
      </w:r>
    </w:p>
    <w:p>
      <w:r>
        <w:t xml:space="preserve">vom Partner verkaufte Produkte,</w:t>
      </w:r>
    </w:p>
    <w:p>
      <w:r>
        <w:t xml:space="preserve">aus dem Ausgangslager verkaufte Erzeugnisse,</w:t>
      </w:r>
    </w:p>
    <w:p>
      <w:r>
        <w:t xml:space="preserve">Produkte, die aus dem Warehouse States Support Program verkauft werden,</w:t>
      </w:r>
    </w:p>
    <w:p>
      <w:r>
        <w:t xml:space="preserve">Produkte sofort mit Lieferung vom Lieferanten verfügbar,</w:t>
      </w:r>
    </w:p>
    <w:p>
      <w:r>
        <w:t xml:space="preserve">kundenspezifische Produkte,</w:t>
      </w:r>
    </w:p>
    <w:p>
      <w:r>
        <w:t xml:space="preserve">verlorene Produkte,</w:t>
      </w:r>
    </w:p>
    <w:p>
      <w:r>
        <w:t xml:space="preserve">beschädigte Produkte,</w:t>
      </w:r>
    </w:p>
    <w:p>
      <w:r>
        <w:t xml:space="preserve">vernichtete Erzeugnisse,</w:t>
      </w:r>
    </w:p>
    <w:p>
      <w:r>
        <w:t xml:space="preserve">Produkte, die vom Partner abgerechnet werden,</w:t>
      </w:r>
    </w:p>
    <w:p>
      <w:r>
        <w:t xml:space="preserve">Lieferkosten, sofern in Rechnung gestellt,</w:t>
      </w:r>
    </w:p>
    <w:p>
      <w:r>
        <w:t xml:space="preserve">sonstige Elemente, die sich aus der Vereinbarung oder den Programmdokumenten ergeben.</w:t>
      </w:r>
    </w:p>
    <w:p>
      <w:r>
        <w:t xml:space="preserve">An Kunden verkaufte Produkte werden unter Berücksichtigung des Rabatts des Partners gemäß Verkaufsergebnissen und Preisliste in Rechnung gestellt.</w:t>
      </w:r>
    </w:p>
    <w:p>
      <w:r>
        <w:t xml:space="preserve">Durch Verschulden des Partners verlorene, zerstörte oder beschädigte Exposure-, Demonstrations- oder Testprodukte können mit 50% Rabatt auf den Katalogpreis in Rechnung gestellt werden, sofern die Programmdokumente nichts anderes vorsehen.</w:t>
      </w:r>
    </w:p>
    <w:p>
      <w:r>
        <w:t xml:space="preserve">Nicht exponierte Produkte, die durch das Verschulden des Partners verloren, beschädigt oder beschädigt wurden, können ohne Rabatt in Rechnung gestellt werden, es sei denn, der Lieferant entscheidet anders.</w:t>
      </w:r>
    </w:p>
    <w:p>
      <w:r>
        <w:t xml:space="preserve">Die Abrechnung von Produkten, die auf Verschulden des Partners verloren gegangen, zerstört oder beschädigt wurden, wird nicht als Verkaufsergebnis behandelt und erhöht nicht das Rabattniveau des Partners.</w:t>
      </w:r>
    </w:p>
    <w:p>
      <w:r>
        <w:t xml:space="preserve">Die Frist für die Zahlung der Rechnung beträgt 7 Tage, es sei denn, die Vereinbarung, die Partnerkarte oder ein anderes Programmdokument sehen eine andere Frist vor.</w:t>
      </w:r>
    </w:p>
    <w:p>
      <w:r>
        <w:t xml:space="preserve">Elektronische Rechnungen sind eine Standardform der Abrechnungsdokumentation.</w:t>
      </w:r>
    </w:p>
    <w:p>
      <w:r>
        <w:t xml:space="preserve">Nach Einführung des bestehenden KSeF-Systems können Rechnungen nach den Regeln dieses Systems ausgestellt und geliefert werden.</w:t>
      </w:r>
    </w:p>
    <w:p>
      <w:r>
        <w:t xml:space="preserve">Die Abrechnung der Lieferkosten der bestellten Produkte kann auf der Rechnung vermerkt werden, wenn sich dies aus der Preisliste, dem Verkaufsmodell oder den Regeln des betreffenden Produkts ergibt.</w:t>
      </w:r>
    </w:p>
    <w:p>
      <w:pPr>
        <w:pStyle w:val="Heading2"/>
      </w:pPr>
      <w:r>
        <w:t xml:space="preserve">12.7 Buchungskorrekturen</w:t>
      </w:r>
    </w:p>
    <w:p>
      <w:r>
        <w:t xml:space="preserve">Die Rechnungsabschlüsse können angepasst werden, wenn nach Ausstellung der Rechnung die Umstände erkennbar werden, die ihre Ordnungsmäßigkeit beeinflussen.</w:t>
      </w:r>
    </w:p>
    <w:p>
      <w:r>
        <w:t xml:space="preserve">Die Änderung kann sich insbesondere auf Folgendes beziehen:</w:t>
      </w:r>
    </w:p>
    <w:p>
      <w:r>
        <w:t xml:space="preserve">falsch gemeldete Verkäufe,</w:t>
      </w:r>
    </w:p>
    <w:p>
      <w:r>
        <w:t xml:space="preserve">Fehlverkauf,</w:t>
      </w:r>
    </w:p>
    <w:p>
      <w:r>
        <w:t xml:space="preserve">falsch angegebenes Produkt,</w:t>
      </w:r>
    </w:p>
    <w:p>
      <w:r>
        <w:t xml:space="preserve">einen falschen Preis,</w:t>
      </w:r>
    </w:p>
    <w:p>
      <w:r>
        <w:t xml:space="preserve">ein falscher Abschlag,</w:t>
      </w:r>
    </w:p>
    <w:p>
      <w:r>
        <w:t xml:space="preserve">falsche Lieferkosten,</w:t>
      </w:r>
    </w:p>
    <w:p>
      <w:r>
        <w:t xml:space="preserve">Erstattung,</w:t>
      </w:r>
    </w:p>
    <w:p>
      <w:r>
        <w:t xml:space="preserve">Beschwerden,</w:t>
      </w:r>
    </w:p>
    <w:p>
      <w:r>
        <w:t xml:space="preserve">Speicherlücken,</w:t>
      </w:r>
    </w:p>
    <w:p>
      <w:r>
        <w:t xml:space="preserve">beschädigtes oder verlorenes Produkt,</w:t>
      </w:r>
    </w:p>
    <w:p>
      <w:r>
        <w:t xml:space="preserve">Buchungsfehler,</w:t>
      </w:r>
    </w:p>
    <w:p>
      <w:r>
        <w:t xml:space="preserve">Fehlklassifizierung des Produkts als im Verkaufsergebnis enthalten oder nicht enthalten.</w:t>
      </w:r>
    </w:p>
    <w:p>
      <w:r>
        <w:t xml:space="preserve">Die Berichtigung kann durch eine Berichtigungsrechnung, eine Entschädigung, einen Vermerk, eine Berichtigung des Berichts oder ein anderes für das Ereignis relevantes Dokument vorgenommen werden.</w:t>
      </w:r>
    </w:p>
    <w:p>
      <w:r>
        <w:t xml:space="preserve">Der Partner sollte den Lieferanten oder den Mediator unverzüglich über die Umstände informieren, die zu einer Korrektur führen können.</w:t>
      </w:r>
    </w:p>
    <w:p>
      <w:r>
        <w:t xml:space="preserve">Wiederholte Meldefehler können die Bewertung des Partners und die Möglichkeit der Nutzung der Vorteile des Programms beeinträchtigen.</w:t>
      </w:r>
    </w:p>
    <w:p>
      <w:pPr>
        <w:pStyle w:val="Heading2"/>
      </w:pPr>
      <w:r>
        <w:t xml:space="preserve">12.8 Beschwerden — Allgemeine Grundsätze</w:t>
      </w:r>
    </w:p>
    <w:p>
      <w:r>
        <w:t xml:space="preserve">Reklamationen von FIXON Produkten werden vom Lieferanten oder Hersteller gemäß dem FIXON Reklamationsverfahren bearbeitet.</w:t>
      </w:r>
    </w:p>
    <w:p>
      <w:r>
        <w:t xml:space="preserve">Der Partner kann eine Beschwerde des Kunden annehmen und an den Lieferanten weiterleiten.</w:t>
      </w:r>
    </w:p>
    <w:p>
      <w:r>
        <w:t xml:space="preserve">Der Kunde kann eine Beschwerde auch direkt beim Lieferanten einreichen, wenn eine solche Benachrichtigung verfügbar ist.</w:t>
      </w:r>
    </w:p>
    <w:p>
      <w:r>
        <w:t xml:space="preserve">Das Reklamationsrisiko des Produkts trägt der Hersteller, wenn die Reklamation gerechtfertigt ist und der Mangel nicht auf das Verschulden des Partners zurückzuführen ist.</w:t>
      </w:r>
    </w:p>
    <w:p>
      <w:r>
        <w:t xml:space="preserve">Der Partner trägt die Kosten der angenommenen Reklamation nicht, wenn der Mangel des Produkts nicht auf sein Verschulden, unsachgemäße Lagerung, falsche Freigabe, mechanische Beschädigung auf Seiten des Partners oder eine andere Handlung oder Unterlassung des Partners zurückzuführen ist.</w:t>
      </w:r>
    </w:p>
    <w:p>
      <w:r>
        <w:t xml:space="preserve">Beschwerden sollten so eingereicht und dokumentiert werden, dass die Angemessenheit der Meldung bewertet wird.</w:t>
      </w:r>
    </w:p>
    <w:p>
      <w:r>
        <w:t xml:space="preserve">Die Einzelheiten der Annahme, Dokumentation, Bearbeitung und Beilegung von Beschwerden werden in einem gesonderten Beschwerdeverfahren festgelegt.</w:t>
      </w:r>
    </w:p>
    <w:p>
      <w:pPr>
        <w:pStyle w:val="Heading2"/>
      </w:pPr>
      <w:r>
        <w:t xml:space="preserve">12.9 Beschwerde</w:t>
      </w:r>
    </w:p>
    <w:p>
      <w:r>
        <w:t xml:space="preserve">Die Beschwerden sollten Daten enthalten, die die Identifizierung des Produkts und die Bewertung des Antrags ermöglichen.</w:t>
      </w:r>
    </w:p>
    <w:p>
      <w:r>
        <w:t xml:space="preserve">Die Mitteilung kann insbesondere Folgendes umfassen:</w:t>
      </w:r>
    </w:p>
    <w:p>
      <w:r>
        <w:t xml:space="preserve">Produktbezeichnung,</w:t>
      </w:r>
    </w:p>
    <w:p>
      <w:r>
        <w:t xml:space="preserve">Verkaufsdatum,</w:t>
      </w:r>
    </w:p>
    <w:p>
      <w:r>
        <w:t xml:space="preserve">Kundendaten oder Bestellnummer, falls vorhanden,</w:t>
      </w:r>
    </w:p>
    <w:p>
      <w:r>
        <w:t xml:space="preserve">Beschreibung des gemeldeten Mangels,</w:t>
      </w:r>
    </w:p>
    <w:p>
      <w:r>
        <w:t xml:space="preserve">die Umstände des Scheiterns,</w:t>
      </w:r>
    </w:p>
    <w:p>
      <w:r>
        <w:t xml:space="preserve">Fotos des Produkts,</w:t>
      </w:r>
    </w:p>
    <w:p>
      <w:r>
        <w:t xml:space="preserve">gegebenenfalls ein Video, das das Problem zeigt,</w:t>
      </w:r>
    </w:p>
    <w:p>
      <w:r>
        <w:t xml:space="preserve">das Verkaufsdokument,</w:t>
      </w:r>
    </w:p>
    <w:p>
      <w:r>
        <w:t xml:space="preserve">Informationen darüber, ob sich das Produkt beim Kunden, Partner befindet oder zurückgegeben wurde,</w:t>
      </w:r>
    </w:p>
    <w:p>
      <w:r>
        <w:t xml:space="preserve">die Erwartung des Kunden, wenn sie mitgeteilt wurde.</w:t>
      </w:r>
    </w:p>
    <w:p>
      <w:r>
        <w:t xml:space="preserve">Der Lieferant kann zusätzliche Informationen oder Unterlagen anfordern, wenn sie für die Bearbeitung der Beschwerde erforderlich sind.</w:t>
      </w:r>
    </w:p>
    <w:p>
      <w:r>
        <w:t xml:space="preserve">Der Partner sollte mit dem Lieferanten bei der Erläuterung der Beschwerde zusammenarbeiten.</w:t>
      </w:r>
    </w:p>
    <w:p>
      <w:r>
        <w:t xml:space="preserve">Der Mangel an Daten, die für die Bearbeitung der Beschwerde erforderlich sind, kann die Bearbeitungszeit verlängern.</w:t>
      </w:r>
    </w:p>
    <w:p>
      <w:pPr>
        <w:pStyle w:val="Heading2"/>
      </w:pPr>
      <w:r>
        <w:t xml:space="preserve">12.10 Verfahren für die Bearbeitung von Beschwerden</w:t>
      </w:r>
    </w:p>
    <w:p>
      <w:r>
        <w:t xml:space="preserve">Nach Prüfung der Beschwerde kann der Lieferant insbesondere:</w:t>
      </w:r>
    </w:p>
    <w:p>
      <w:r>
        <w:t xml:space="preserve">die Beschwerde annehmen,</w:t>
      </w:r>
    </w:p>
    <w:p>
      <w:r>
        <w:t xml:space="preserve">sich weigern, die Beschwerde anzunehmen,</w:t>
      </w:r>
    </w:p>
    <w:p>
      <w:r>
        <w:t xml:space="preserve">zusätzliche Informationen anfordern,</w:t>
      </w:r>
    </w:p>
    <w:p>
      <w:r>
        <w:t xml:space="preserve">eine Reparatur des Produkts vorzuschlagen,</w:t>
      </w:r>
    </w:p>
    <w:p>
      <w:r>
        <w:t xml:space="preserve">den Austausch von Produkten vorzuschlagen,</w:t>
      </w:r>
    </w:p>
    <w:p>
      <w:r>
        <w:t xml:space="preserve">die Bereitstellung des fehlenden Elements vorzuschlagen,</w:t>
      </w:r>
    </w:p>
    <w:p>
      <w:r>
        <w:t xml:space="preserve">eine andere Lösung vorschlagen, die durch die Art des Falls gerechtfertigt ist.</w:t>
      </w:r>
    </w:p>
    <w:p>
      <w:r>
        <w:t xml:space="preserve">Wird der Beschwerde stattgegeben, so wird die Art und Weise ihrer Umsetzung gemäß dem Beschwerdeverfahren und den für den betreffenden Verkauf geltenden Vorschriften festgelegt.</w:t>
      </w:r>
    </w:p>
    <w:p>
      <w:r>
        <w:t xml:space="preserve">Wenn der Mangel auf Verschulden des Partners, unsachgemäße Lagerung, mechanische Beschädigung oder unsachgemäße Verwendung des Produkts durch den Partner zurückzuführen ist, kann der Lieferant die Kosten der Reklamation verweigern.</w:t>
      </w:r>
    </w:p>
    <w:p>
      <w:r>
        <w:t xml:space="preserve">Beschwerden sollten in den monatlichen Bericht aufgenommen werden, um eine ordnungsgemäße Abwicklung der Lagerbestände und des Verkaufsergebnisses zu ermöglichen.</w:t>
      </w:r>
    </w:p>
    <w:p>
      <w:r>
        <w:t xml:space="preserve">Eine anerkannte Beschwerde belastet den Partner nicht, es sei denn, der Mangel ist auf sein Verschulden zurückzuführen.</w:t>
      </w:r>
    </w:p>
    <w:p>
      <w:pPr>
        <w:pStyle w:val="Heading2"/>
      </w:pPr>
      <w:r>
        <w:t xml:space="preserve">12.11. Erstattungen</w:t>
      </w:r>
    </w:p>
    <w:p>
      <w:r>
        <w:t xml:space="preserve">Die Produktrücksendungen werden gemäß den Bestimmungen des Programms, der Vereinbarung und der einschlägigen Programmdokumente in Verkaufs- und Abrechnungsberichten erfasst.</w:t>
      </w:r>
    </w:p>
    <w:p>
      <w:r>
        <w:t xml:space="preserve">Die Erstattung des Erzeugnisses sollte im monatlichen Bericht angegeben werden.</w:t>
      </w:r>
    </w:p>
    <w:p>
      <w:r>
        <w:t xml:space="preserve">Der Satz muss folgende Angaben enthalten:</w:t>
      </w:r>
    </w:p>
    <w:p>
      <w:r>
        <w:t xml:space="preserve">das Erzeugnis,</w:t>
      </w:r>
    </w:p>
    <w:p>
      <w:r>
        <w:t xml:space="preserve">Stückzahl,</w:t>
      </w:r>
    </w:p>
    <w:p>
      <w:r>
        <w:t xml:space="preserve">Verkaufsdatum,</w:t>
      </w:r>
    </w:p>
    <w:p>
      <w:r>
        <w:t xml:space="preserve">Datum der Erstattung,</w:t>
      </w:r>
    </w:p>
    <w:p>
      <w:r>
        <w:t xml:space="preserve">Zustand des Produkts,</w:t>
      </w:r>
    </w:p>
    <w:p>
      <w:r>
        <w:t xml:space="preserve">den Grund für die Erstattung, sofern bekannt;</w:t>
      </w:r>
    </w:p>
    <w:p>
      <w:r>
        <w:t xml:space="preserve">die Methode der weiteren Abrechnung.</w:t>
      </w:r>
    </w:p>
    <w:p>
      <w:r>
        <w:t xml:space="preserve">Erstattungen werden im Verkaufsergebnis berücksichtigt, wenn die Verkäufe des Produkts tatsächlich getätigt und gemeldet wurden.</w:t>
      </w:r>
    </w:p>
    <w:p>
      <w:r>
        <w:t xml:space="preserve">Die finanziellen Folgen der Erstattung können nach den von den Vertragsparteien vereinbarten Buchungsunterlagen und Regeln gesondert verbucht werden.</w:t>
      </w:r>
    </w:p>
    <w:p>
      <w:r>
        <w:t xml:space="preserve">Das zurückgegebene Produkt in einem Zustand, der einen weiteren Verkauf ermöglicht, kann im Lager des Partners wieder eingeführt werden.</w:t>
      </w:r>
    </w:p>
    <w:p>
      <w:r>
        <w:t xml:space="preserve">Retournierte Produkte, die beschädigt oder unvollständig sind, werden gemäß den Regeln für die Reklamation, die Haftung des Partners oder das Rückgabeverfahren bewertet.</w:t>
      </w:r>
    </w:p>
    <w:p>
      <w:pPr>
        <w:pStyle w:val="Heading2"/>
      </w:pPr>
      <w:r>
        <w:t xml:space="preserve">12.12. Geschädigte, verlorene und vernichtete Produkte</w:t>
      </w:r>
    </w:p>
    <w:p>
      <w:r>
        <w:t xml:space="preserve">Der Partner sollte beschädigte, verlorene oder zerstörte Produkte sofort melden.</w:t>
      </w:r>
    </w:p>
    <w:p>
      <w:r>
        <w:t xml:space="preserve">Die Meldung enthält eine Beschreibung des Vorfalls und einen Hinweis darauf, ob das Produkt</w:t>
      </w:r>
    </w:p>
    <w:p>
      <w:r>
        <w:t xml:space="preserve">Lagerprodukt,</w:t>
      </w:r>
    </w:p>
    <w:p>
      <w:r>
        <w:t xml:space="preserve">das Produkt aus dem Ausgangslager,</w:t>
      </w:r>
    </w:p>
    <w:p>
      <w:r>
        <w:t xml:space="preserve">das Expositionsprodukt,</w:t>
      </w:r>
    </w:p>
    <w:p>
      <w:r>
        <w:t xml:space="preserve">einem Prüfwerkzeug,</w:t>
      </w:r>
    </w:p>
    <w:p>
      <w:r>
        <w:t xml:space="preserve">ein Demonstrationsprodukt,</w:t>
      </w:r>
    </w:p>
    <w:p>
      <w:r>
        <w:t xml:space="preserve">Test oder Premier Produkt.</w:t>
      </w:r>
    </w:p>
    <w:p>
      <w:r>
        <w:t xml:space="preserve">Produkte, die auf Verschulden des Partners verloren gegangen, beschädigt oder beschädigt wurden, werden gemäß dem Programm und der Vereinbarung verbucht.</w:t>
      </w:r>
    </w:p>
    <w:p>
      <w:r>
        <w:t xml:space="preserve">Expositions-, Demonstrations- oder Testprodukte, die vom Partner in Rechnung gestellt werden, können mit einem Rabatt von 50% auf den Katalogpreis abgerechnet werden, sofern nicht anders angegeben.</w:t>
      </w:r>
    </w:p>
    <w:p>
      <w:r>
        <w:t xml:space="preserve">Vom Partner verrechnete Produkte ohne Exposition können ohne Rabatt verrechnet werden.</w:t>
      </w:r>
    </w:p>
    <w:p>
      <w:r>
        <w:t xml:space="preserve">Die Abrechnung solcher Produkte ist nicht das Ergebnis des Verkaufs.</w:t>
      </w:r>
    </w:p>
    <w:p>
      <w:r>
        <w:t xml:space="preserve">Der normale Konsum von Expositions- oder Testprodukten, die sich aus ihrer Demonstrationsfunktion ergeben, gilt nicht als Schaden des Partners.</w:t>
      </w:r>
    </w:p>
    <w:p>
      <w:pPr>
        <w:pStyle w:val="Heading2"/>
      </w:pPr>
      <w:r>
        <w:t xml:space="preserve">12.13 Programmdokumente</w:t>
      </w:r>
    </w:p>
    <w:p>
      <w:r>
        <w:t xml:space="preserve">Programmdokumente sind ergänzende Dokumente zum FIXON-Partnerschaftsprogramm, die detaillierte Regeln für die Zusammenarbeit, Preislisten, Verfahren, Produktlisten, Statuskarten und andere operative Elemente enthalten.</w:t>
      </w:r>
    </w:p>
    <w:p>
      <w:r>
        <w:t xml:space="preserve">Die Liste der Programmdokumente ist geöffnet.</w:t>
      </w:r>
    </w:p>
    <w:p>
      <w:r>
        <w:t xml:space="preserve">Die Programmplanungsdokumente enthalten insbesondere:</w:t>
      </w:r>
    </w:p>
    <w:p>
      <w:r>
        <w:t xml:space="preserve">FIXON Partnerprogramm,</w:t>
      </w:r>
    </w:p>
    <w:p>
      <w:r>
        <w:t xml:space="preserve">Preisliste Katalog FIXON,</w:t>
      </w:r>
    </w:p>
    <w:p>
      <w:r>
        <w:t xml:space="preserve">Liste der von Warehouse Support abgedeckten Produkte,</w:t>
      </w:r>
    </w:p>
    <w:p>
      <w:r>
        <w:t xml:space="preserve">Partnerkarte,</w:t>
      </w:r>
    </w:p>
    <w:p>
      <w:r>
        <w:t xml:space="preserve">Die Abteilungskarte,</w:t>
      </w:r>
    </w:p>
    <w:p>
      <w:r>
        <w:t xml:space="preserve">Die Ausstellungskarte,</w:t>
      </w:r>
    </w:p>
    <w:p>
      <w:r>
        <w:t xml:space="preserve">Die Charta der strategischen Mächte,</w:t>
      </w:r>
    </w:p>
    <w:p>
      <w:r>
        <w:t xml:space="preserve">die Karte des FIXON-Demonstrationszentrums,</w:t>
      </w:r>
    </w:p>
    <w:p>
      <w:r>
        <w:t xml:space="preserve">Meldeverfahren,</w:t>
      </w:r>
    </w:p>
    <w:p>
      <w:r>
        <w:t xml:space="preserve">Beschwerdeverfahren,</w:t>
      </w:r>
    </w:p>
    <w:p>
      <w:r>
        <w:t xml:space="preserve">FIXON Markenpolitik,</w:t>
      </w:r>
    </w:p>
    <w:p>
      <w:r>
        <w:t xml:space="preserve">FIXON-Expositionsstandards,</w:t>
      </w:r>
    </w:p>
    <w:p>
      <w:r>
        <w:t xml:space="preserve">Vorschriften für Test- und Premier-Produkte,</w:t>
      </w:r>
    </w:p>
    <w:p>
      <w:r>
        <w:t xml:space="preserve">Rückgabeverfahren,</w:t>
      </w:r>
    </w:p>
    <w:p>
      <w:r>
        <w:t xml:space="preserve">Das Warehouse Collection Procedure,</w:t>
      </w:r>
    </w:p>
    <w:p>
      <w:r>
        <w:t xml:space="preserve">Protokoll für die Übermittlung von Erzeugnissen,</w:t>
      </w:r>
    </w:p>
    <w:p>
      <w:r>
        <w:t xml:space="preserve">Inventarprotokoll</w:t>
      </w:r>
    </w:p>
    <w:p>
      <w:r>
        <w:t xml:space="preserve">sonstige vom Lieferanten veröffentlichte oder übermittelte Dokumente.</w:t>
      </w:r>
    </w:p>
    <w:p>
      <w:r>
        <w:t xml:space="preserve">Programmdokumente können in Zukunft erweitert werden, ohne dass das gesamte Programm geändert werden muss, es sei denn, dies verstößt gegen die Partnerschaftsvereinbarung.</w:t>
      </w:r>
    </w:p>
    <w:p>
      <w:r>
        <w:t xml:space="preserve">Wenn das Programmdokument die individuellen Bedingungen des Partners definiert, sollte es dem Partner in einer Form vorgelegt werden, die es ermöglicht, aufgezeichnet zu werden.</w:t>
      </w:r>
    </w:p>
    <w:p>
      <w:r>
        <w:t xml:space="preserve">Dokumente, die dem Partner im Rahmen des FIXON-Partnerprogramms übermittelt werden, insbesondere die Partnerkarte, die Katalogpreisliste, die Liste der von der Speicherunterstützung abgedeckten Produkte, der Produktstatus, Verfahren, Formulare, Anweisungen, Informationskarten, Aktualisierungen der Kooperationsgrundsätze und andere Dokumente, die sich auf die aktuelle Umsetzung des Programms beziehen, können dem Partner in Dokumentenform übermittelt werden, insbesondere per E-Mail, CRM-System, B2B-System, Kommunikator, Nachricht des Kooperationsagenten oder anderweitig, damit der Partner den Inhalt des Dokuments lesen kann. Das auf diese Weise an den Partner übermittelte Dokument erfordert keine persönliche Unterschrift, wenn der Partner seinem Inhalt nicht innerhalb von 7 Tagen nach seiner Lieferung widerspricht. Das Fehlen von Vorbehalten innerhalb dieser Frist bedeutet die Annahme eines Dokuments zur Information und Nutzung im Rahmen der laufenden Zusammenarbeit im Rahmen des FIXON-Partnerschaftsprogramms. Die im Rahmen des Programms übermittelten Dokumente können auch eine elektronische Signatur, eine digitale Signatur, eine vertrauenswürdige Signatur, eine qualifizierte elektronische Signatur oder eine andere von den Vertragsparteien akzeptierte Form der elektronischen Bestätigung tragen. Wenn ein Partner innerhalb von 7 Tagen nach seiner Lieferung Einwände gegen ein Dokument erhebt, wird dieses Dokument nicht angenommen, wenn keine Vorbehalte im Umfang der Benachrichtigung bestehen, und die Parteien werden seinen Inhalt klären, Unstimmigkeiten beseitigen oder die endgültige vereinbarte Version des Dokuments vorbereiten. Die endgültige Fassung des Dokuments, zu dem Vorbehalte geäußert wurden, wird von beiden Vertragsparteien in Form von persönlichen Unterschriften oder elektronischen Unterschriften genehmigt, die von den Vertragsparteien akzeptiert werden, sofern die Vertragsparteien im Schriftverkehr nichts anderes vereinbart haben. Bis zur Genehmigung der endgültigen Fassung eines solchen Dokuments gelten die bestehende Fassung des Dokuments oder die geltenden Vorschriften, es sei denn, die Vertragsparteien einigen sich auf eine vorläufige Lösung in schriftlicher Form. Eine Mitteilung der Beschwerdepunkte zu einem Dokument setzt die Gültigkeit anderer im Rahmen des FIXON-Partnerschaftsprogramms eingereichter Dokumente nicht aus, es sei denn, der Umfang der Beschwerdepunkte steht ihrer ordnungsgemäßen Anwendung entgegen.</w:t>
      </w:r>
    </w:p>
    <w:p>
      <w:pPr>
        <w:pStyle w:val="Heading2"/>
      </w:pPr>
      <w:r>
        <w:t xml:space="preserve">12.14. Partnerkarte</w:t>
      </w:r>
    </w:p>
    <w:p>
      <w:r>
        <w:t xml:space="preserve">Die Partnercharta ist ein individuelles Dokument, das die grundlegenden Bedingungen für die Zusammenarbeit mit dem Partner festlegt.</w:t>
      </w:r>
    </w:p>
    <w:p>
      <w:r>
        <w:t xml:space="preserve">Die Partnerkarte kann insbesondere folgende Angaben enthalten:</w:t>
      </w:r>
    </w:p>
    <w:p>
      <w:r>
        <w:t xml:space="preserve">Partnerdaten,</w:t>
      </w:r>
    </w:p>
    <w:p>
      <w:r>
        <w:t xml:space="preserve">Datum des Beginns der Zusammenarbeit,</w:t>
      </w:r>
    </w:p>
    <w:p>
      <w:r>
        <w:t xml:space="preserve">Status des Partners,</w:t>
      </w:r>
    </w:p>
    <w:p>
      <w:r>
        <w:t xml:space="preserve">Abzinsungshöhe,</w:t>
      </w:r>
    </w:p>
    <w:p>
      <w:r>
        <w:t xml:space="preserve">Zusätzlicher strategischer Rabatt, falls vorhanden</w:t>
      </w:r>
    </w:p>
    <w:p>
      <w:r>
        <w:t xml:space="preserve">die Reichweite des Ausgangslagers,</w:t>
      </w:r>
    </w:p>
    <w:p>
      <w:r>
        <w:t xml:space="preserve">Umfang des Programms zur Unterstützung von Lagerstaaten,</w:t>
      </w:r>
    </w:p>
    <w:p>
      <w:r>
        <w:t xml:space="preserve">Kontaktpersonen,</w:t>
      </w:r>
    </w:p>
    <w:p>
      <w:r>
        <w:t xml:space="preserve">Betriebsleiter,</w:t>
      </w:r>
    </w:p>
    <w:p>
      <w:r>
        <w:t xml:space="preserve">Meldemethode,</w:t>
      </w:r>
    </w:p>
    <w:p>
      <w:r>
        <w:t xml:space="preserve">spezifische Handelsvereinbarungen,</w:t>
      </w:r>
    </w:p>
    <w:p>
      <w:r>
        <w:t xml:space="preserve">Dokumente in Kraft des Partners.</w:t>
      </w:r>
    </w:p>
    <w:p>
      <w:r>
        <w:t xml:space="preserve">Die Partnerkarte kann mit einer Änderung des Status des Partners, des Rabatts, des Umfangs der Zusammenarbeit oder anderer Bedingungen aktualisiert werden.</w:t>
      </w:r>
    </w:p>
    <w:p>
      <w:r>
        <w:t xml:space="preserve">Die Partnercharta muss nicht alle Regeln des Programms wiederholen, sondern definiert individuelle Kooperationsparameter.</w:t>
      </w:r>
    </w:p>
    <w:p>
      <w:pPr>
        <w:pStyle w:val="Heading2"/>
      </w:pPr>
      <w:r>
        <w:t xml:space="preserve">12.15. Charta der strategischen Befugnisse</w:t>
      </w:r>
    </w:p>
    <w:p>
      <w:r>
        <w:t xml:space="preserve">Die Charta der strategischen Befugnisse definiert den individuellen Umfang der strategischen Befugnisse, die dem strategischen Partner gewährt werden.</w:t>
      </w:r>
    </w:p>
    <w:p>
      <w:r>
        <w:t xml:space="preserve">Die Charta der strategischen Mächte kann insbesondere Folgendes umfassen:</w:t>
      </w:r>
    </w:p>
    <w:p>
      <w:r>
        <w:t xml:space="preserve">Zusätzlicher Strategischer Rabat,</w:t>
      </w:r>
    </w:p>
    <w:p>
      <w:r>
        <w:t xml:space="preserve">Marktschutz,</w:t>
      </w:r>
    </w:p>
    <w:p>
      <w:r>
        <w:t xml:space="preserve">Extended Warehouse States Support Program,</w:t>
      </w:r>
    </w:p>
    <w:p>
      <w:r>
        <w:t xml:space="preserve">Produkt oder Premier Exklusiv,</w:t>
      </w:r>
    </w:p>
    <w:p>
      <w:r>
        <w:t xml:space="preserve">eine weitere Macht, die in Zukunft gewährt wird.</w:t>
      </w:r>
    </w:p>
    <w:p>
      <w:r>
        <w:t xml:space="preserve">In der Charta sollte der Umfang des Mandats so angegeben werden, dass keine Zweifel daran bestehen, was der Partner erwarten kann und welche Verpflichtungen er erfüllen muss.</w:t>
      </w:r>
    </w:p>
    <w:p>
      <w:r>
        <w:t xml:space="preserve">Wenn die strategische Macht in der Charta oder einem anderen Dokument nicht bestätigt wird, kann sich ein Partner nicht auf seine Zulassung verlassen.</w:t>
      </w:r>
    </w:p>
    <w:p>
      <w:pPr>
        <w:pStyle w:val="Heading2"/>
      </w:pPr>
      <w:r>
        <w:t xml:space="preserve">12.16. FIXON Demonstrationszentrum Karte</w:t>
      </w:r>
    </w:p>
    <w:p>
      <w:r>
        <w:t xml:space="preserve">Die Registerkarte FIXON-Demonstrationszentrum enthält individuelle Regeln für den Betrieb des Demonstrationszentrums.</w:t>
      </w:r>
    </w:p>
    <w:p>
      <w:r>
        <w:t xml:space="preserve">In der Charta kann insbesondere Folgendes angegeben werden:</w:t>
      </w:r>
    </w:p>
    <w:p>
      <w:r>
        <w:t xml:space="preserve">die Form des Zentrums,</w:t>
      </w:r>
    </w:p>
    <w:p>
      <w:r>
        <w:t xml:space="preserve">Standort oder Tätigkeitsgebiet,</w:t>
      </w:r>
    </w:p>
    <w:p>
      <w:r>
        <w:t xml:space="preserve">Warendefinition,</w:t>
      </w:r>
    </w:p>
    <w:p>
      <w:r>
        <w:t xml:space="preserve">Expositionsbereich,</w:t>
      </w:r>
    </w:p>
    <w:p>
      <w:r>
        <w:t xml:space="preserve">die Spannbreite der Bestände,</w:t>
      </w:r>
    </w:p>
    <w:p>
      <w:r>
        <w:t xml:space="preserve">Prüf- und Demonstrationsprodukte,</w:t>
      </w:r>
    </w:p>
    <w:p>
      <w:r>
        <w:t xml:space="preserve">Grundsätze des Kundenmanagements,</w:t>
      </w:r>
    </w:p>
    <w:p>
      <w:r>
        <w:t xml:space="preserve">Grundsätze der Zusammenarbeit mit anderen Partnern,</w:t>
      </w:r>
    </w:p>
    <w:p>
      <w:r>
        <w:t xml:space="preserve">besondere Geschäftsbedingungen,</w:t>
      </w:r>
    </w:p>
    <w:p>
      <w:r>
        <w:t xml:space="preserve">Direktverkaufsregeln,</w:t>
      </w:r>
    </w:p>
    <w:p>
      <w:r>
        <w:t xml:space="preserve">Berichterstattungsvorschriften,</w:t>
      </w:r>
    </w:p>
    <w:p>
      <w:r>
        <w:t xml:space="preserve">Umfang der FIXON-Unterstützung,</w:t>
      </w:r>
    </w:p>
    <w:p>
      <w:r>
        <w:t xml:space="preserve">Vorschriften über die Beschränkung oder den Entzug des Status.</w:t>
      </w:r>
    </w:p>
    <w:p>
      <w:r>
        <w:t xml:space="preserve">Die Charta des Demonstrationszentrums ist ein Schlüsseldokument für die Bestimmung des tatsächlichen Umfangs des Status des Zentrums.</w:t>
      </w:r>
    </w:p>
    <w:p>
      <w:r>
        <w:t xml:space="preserve">Schon die Beschreibung des Zentrums im Programm bedeutet nicht, dass dem Partner automatisch alle im Programm angegebenen Vorteile gewährt werden.</w:t>
      </w:r>
    </w:p>
    <w:p>
      <w:pPr>
        <w:pStyle w:val="Heading2"/>
      </w:pPr>
      <w:r>
        <w:t xml:space="preserve">12.17. Markenpolitik des Partners und eigene Materialien</w:t>
      </w:r>
    </w:p>
    <w:p>
      <w:r>
        <w:t xml:space="preserve">Der Partner kann eigene Werbung, Werbematerial, Fotos, Videos, Grafiken, Produkttests und Kampagnen für FIXON-Produkte erstellen, vorbehaltlich der Zustimmung des Lieferanten.</w:t>
      </w:r>
    </w:p>
    <w:p>
      <w:r>
        <w:t xml:space="preserve">Die eigenen Materialien der Partner sollten dem Markenimage von FIXON, den aktuellen Produktinformationen und den Grundsätzen einer fairen kommerziellen Kommunikation entsprechen.</w:t>
      </w:r>
    </w:p>
    <w:p>
      <w:r>
        <w:t xml:space="preserve">Der Partner kann eigene FIXON Produkttests veröffentlichen, wenn deren Inhalt vom Lieferanten akzeptiert wurde oder der Lieferant dieser Form der Veröffentlichung zugestimmt hat.</w:t>
      </w:r>
    </w:p>
    <w:p>
      <w:r>
        <w:t xml:space="preserve">Der Partner kann FIXON-Produkte mit Konkurrenzprodukten vergleichen, aber solche Vergleiche erfordern die Zustimmung des Lieferanten.</w:t>
      </w:r>
    </w:p>
    <w:p>
      <w:r>
        <w:t xml:space="preserve">Vergleiche sollten fair und gerechtfertigt sein und den guten Namen der Marke FIXON oder Dritter nicht verletzen.</w:t>
      </w:r>
    </w:p>
    <w:p>
      <w:r>
        <w:t xml:space="preserve">Nach der Annahme kann die Werbekampagne wiederholt werden, ohne dass eine weitere Akzeptanz erforderlich ist, sofern sie im gleichen Inhalt, im gleichen Kommunikationssinn und ohne Änderungen durchgeführt wird, die den Empfang der Nachricht beeinträchtigen können.</w:t>
      </w:r>
    </w:p>
    <w:p>
      <w:r>
        <w:t xml:space="preserve">Ändernde Inhalte, Grafiken, Passwörter, Preise, technische Parameter, Vergleiche oder der Umfang der Kampagne können eine erneute Akzeptanz erfordern.</w:t>
      </w:r>
    </w:p>
    <w:p>
      <w:r>
        <w:t xml:space="preserve">Der Partner darf das FIXON-Logo nur in Übereinstimmung mit den vom Lieferanten bereitgestellten Materialien und Richtlinien verwenden.</w:t>
      </w:r>
    </w:p>
    <w:p>
      <w:r>
        <w:t xml:space="preserve">Detaillierte Regeln für die Markenkommunikation, die Erstellung eigener Materialien und die Akzeptanz sind in der Markenrichtlinie von FIXON festgelegt.</w:t>
      </w:r>
    </w:p>
    <w:p>
      <w:pPr>
        <w:pStyle w:val="Heading2"/>
      </w:pPr>
      <w:r>
        <w:t xml:space="preserve">12.18. Änderungen des Partnerschaftsprogramms und der Programmdokumente</w:t>
      </w:r>
    </w:p>
    <w:p>
      <w:r>
        <w:t xml:space="preserve">Der Lieferant kann das FIXON Partnerprogramm und die Programmdokumente aktualisieren.</w:t>
      </w:r>
    </w:p>
    <w:p>
      <w:r>
        <w:t xml:space="preserve">Aktualisierungen können sich insbesondere ergeben aus:</w:t>
      </w:r>
    </w:p>
    <w:p>
      <w:r>
        <w:t xml:space="preserve">Änderungen des Produktangebots,</w:t>
      </w:r>
    </w:p>
    <w:p>
      <w:r>
        <w:t xml:space="preserve">Preislistenänderungen,</w:t>
      </w:r>
    </w:p>
    <w:p>
      <w:r>
        <w:t xml:space="preserve">die Einführung neuer Produkte,</w:t>
      </w:r>
    </w:p>
    <w:p>
      <w:r>
        <w:t xml:space="preserve">Änderungen des Liefermodells,</w:t>
      </w:r>
    </w:p>
    <w:p>
      <w:r>
        <w:t xml:space="preserve">Entwicklung von E-Katalogen,</w:t>
      </w:r>
    </w:p>
    <w:p>
      <w:r>
        <w:t xml:space="preserve">Umsetzung von QR-Codes,</w:t>
      </w:r>
    </w:p>
    <w:p>
      <w:r>
        <w:t xml:space="preserve">Änderungen der Expositionsregeln,</w:t>
      </w:r>
    </w:p>
    <w:p>
      <w:r>
        <w:t xml:space="preserve">Änderungen der Berichterstattungsvorschriften,</w:t>
      </w:r>
    </w:p>
    <w:p>
      <w:r>
        <w:t xml:space="preserve">Entwicklung des Warehouse States Support Program,</w:t>
      </w:r>
    </w:p>
    <w:p>
      <w:r>
        <w:t xml:space="preserve">Einführung neuer strategischer Forderungen,</w:t>
      </w:r>
    </w:p>
    <w:p>
      <w:r>
        <w:t xml:space="preserve">Änderungen der Netzentwicklungsstrategien,</w:t>
      </w:r>
    </w:p>
    <w:p>
      <w:r>
        <w:t xml:space="preserve">rechtliche oder organisatorische Änderungen.</w:t>
      </w:r>
    </w:p>
    <w:p>
      <w:r>
        <w:t xml:space="preserve">Änderungen an den Programm- und Programmdokumenten treten ab dem vom Lieferanten angegebenen Datum in Kraft, jedoch nicht vor dem nächsten Abrechnungszeitraum.</w:t>
      </w:r>
    </w:p>
    <w:p>
      <w:r>
        <w:t xml:space="preserve">Die vorteilhaften oder technischen Änderungen treten ebenfalls ab dem vom Lieferanten angegebenen Datum in Kraft, jedoch nicht früher als die nächste Abrechnungsfrist, sofern die individuelle Vereinbarung mit dem Partner nichts anderes vorsieht.</w:t>
      </w:r>
    </w:p>
    <w:p>
      <w:r>
        <w:t xml:space="preserve">Die aktuelle Version des Partnerschaftsprogramms kann auf der FIXON-Website veröffentlicht werden.</w:t>
      </w:r>
    </w:p>
    <w:p>
      <w:r>
        <w:t xml:space="preserve">Der Partner sollte über Änderungen des Programms oder der Programmdokumente durch den Lieferanten oder Mediator informiert werden.</w:t>
      </w:r>
    </w:p>
    <w:p>
      <w:r>
        <w:t xml:space="preserve">Informationen über Änderungen können insbesondere mitgeteilt werden:</w:t>
      </w:r>
    </w:p>
    <w:p>
      <w:r>
        <w:t xml:space="preserve">per E-Mail,</w:t>
      </w:r>
    </w:p>
    <w:p>
      <w:r>
        <w:t xml:space="preserve">durch den Mediator,</w:t>
      </w:r>
    </w:p>
    <w:p>
      <w:r>
        <w:t xml:space="preserve">durch das CRM-System,</w:t>
      </w:r>
    </w:p>
    <w:p>
      <w:r>
        <w:t xml:space="preserve">über das B2B-System,</w:t>
      </w:r>
    </w:p>
    <w:p>
      <w:r>
        <w:t xml:space="preserve">durch Veröffentlichung auf der Website,</w:t>
      </w:r>
    </w:p>
    <w:p>
      <w:r>
        <w:t xml:space="preserve">in einer anderen Dokumentenform.</w:t>
      </w:r>
    </w:p>
    <w:p>
      <w:r>
        <w:t xml:space="preserve">Das Programm kann aktualisiert werden, aber Aktualisierungen sollten die individuellen Bedingungen der Partner, die sich aus bestehenden Vereinbarungen, Partnerkarten oder anderen individuellen Dokumenten ergeben, nicht beeinträchtigen.</w:t>
      </w:r>
    </w:p>
    <w:p>
      <w:r>
        <w:t xml:space="preserve">Die einzelnen Bedingungen des Partners bleiben verbindlich, soweit sie in der Vereinbarung, der Partnercharta, der Charta der strategischen Befugnisse, der Charta des Demonstrationszentrums oder einem anderen individuellen Dokument bestätigt werden.</w:t>
      </w:r>
    </w:p>
    <w:p>
      <w:pPr>
        <w:pStyle w:val="Heading2"/>
      </w:pPr>
      <w:r>
        <w:t xml:space="preserve">12.19. Priorität der Dokumente</w:t>
      </w:r>
    </w:p>
    <w:p>
      <w:r>
        <w:t xml:space="preserve">Bei Abweichungen zwischen dem Partnerschaftsprogramm und der Partnerschaftsvereinbarung sind die Bestimmungen der Partnerschaftsvereinbarung maßgebend.</w:t>
      </w:r>
    </w:p>
    <w:p>
      <w:r>
        <w:t xml:space="preserve">Im Falle einer Diskrepanz zwischen dem Programm und dem individuellen Dokument des Partners wird dem individuellen Dokument Priorität eingeräumt, soweit es spezifische Bedingungen für die Zusammenarbeit festlegt und nicht gegen die Vereinbarung verstößt.</w:t>
      </w:r>
    </w:p>
    <w:p>
      <w:r>
        <w:t xml:space="preserve">Im Falle einer Diskrepanz zwischen dem Allgemeinen Programmdokument und der Partnerkarte, der Strategischen Erlaubniskarte oder der Demonstrationszentrumskarte wird dem individuellen Dokument Vorrang eingeräumt.</w:t>
      </w:r>
    </w:p>
    <w:p>
      <w:r>
        <w:t xml:space="preserve">Bei Interpretationszweifeln sollten Dokumente im Einklang mit dem Ziel des Programms, dem Interesse der Marke FIXON, der Stabilität der Zusammenarbeit und dem Grundsatz der Transparenz gegenüber dem Partner interpretiert werden.</w:t>
      </w:r>
    </w:p>
    <w:p>
      <w:pPr>
        <w:pStyle w:val="Heading2"/>
      </w:pPr>
      <w:r>
        <w:t xml:space="preserve">12.20. Schlussbestimmungen des Programms</w:t>
      </w:r>
    </w:p>
    <w:p>
      <w:r>
        <w:t xml:space="preserve">Das FIXON-Partnerschaftsprogramm legt allgemeine Grundsätze für die Zusammenarbeit im FIXON-Partnerschaftsnetzwerk fest.</w:t>
      </w:r>
    </w:p>
    <w:p>
      <w:r>
        <w:t xml:space="preserve">Das Programm ist ein Anhang zur Partnerschaftsvereinbarung und wird vom Partner bei der Unterzeichnung der Vereinbarung akzeptiert.</w:t>
      </w:r>
    </w:p>
    <w:p>
      <w:r>
        <w:t xml:space="preserve">Das Programm kann auf der FIXON-Website veröffentlicht werden, damit sich Partner und potenzielle Partner mit dem Kooperationsmodell vertraut machen können.</w:t>
      </w:r>
    </w:p>
    <w:p>
      <w:r>
        <w:t xml:space="preserve">Die öffentliche Bereitstellung des Programms bedeutet nicht, dass jeder Partner Anspruch auf alle beschriebenen Status, Rabatte, Zulagen, Limits und Vorteile hat.</w:t>
      </w:r>
    </w:p>
    <w:p>
      <w:r>
        <w:t xml:space="preserve">Die einzelnen Bedingungen des Partners ergeben sich aus der Vereinbarung, der Partnercharta, der Charta der strategischen Rechte, der Charta des Demonstrationszentrums, der Liste der von Storage Support abgedeckten Produkte, der Preisliste und anderen Programmdokumenten.</w:t>
      </w:r>
    </w:p>
    <w:p>
      <w:r>
        <w:t xml:space="preserve">Das Programm sollte in einer Weise verwendet werden, die die Entwicklung eines professionellen Vertriebsnetzwerks, den Markenschutz von FIXON, die Verfügbarkeit von Produkten, die Qualität des Kundenservice und die Kosteneffizienz der Zusammenarbeit für beide Parteien unterstützt.</w:t>
      </w:r>
    </w:p>
    <w:p>
      <w:r>
        <w:t xml:space="preserve">In Fragen, die nicht in dem Programm geregelt sind, finden die Partnerschaftsvereinbarung, die einschlägigen Programmdokumente und die einzelnen Vereinbarungen der Vertragsparteien Anwendung.</w:t>
      </w:r>
    </w:p>
    <w:p>
      <w:r>
        <w:t xml:space="preserve">Das FIXON-Partnerschaftsprogramm tritt entweder an dem vom Lieferanten angegebenen Tag oder an dem Tag seiner Annahme als Anhang zur Partnerschaftsvereinbarung in Kraft.</w:t>
      </w:r>
    </w:p>
    <w:p>
      <w:r>
        <w:t xml:space="preserve">Die DOCX-Vorlage wird für operative Arbeiten und PDF für den Versand oder die Archivierung verwendet.</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rFonts w:ascii="Arial" w:hAnsi="Arial"/>
      <w:sz w:val="22"/>
    </w:rPr>
  </w:style>
  <w:style w:type="paragraph" w:styleId="Heading1">
    <w:name w:val="heading 1"/>
    <w:basedOn w:val="Normal"/>
    <w:rPr>
      <w:b/>
      <w:color w:val="124A2E"/>
      <w:sz w:val="38"/>
    </w:rPr>
  </w:style>
  <w:style w:type="paragraph" w:styleId="Heading2">
    <w:name w:val="heading 2"/>
    <w:basedOn w:val="Normal"/>
    <w:rPr>
      <w:b/>
      <w:color w:val="06271B"/>
      <w:sz w:val="28"/>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