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Karte Demonstrationszentrum</w:t>
      </w:r>
    </w:p>
    <w:p>
      <w:r>
        <w:t xml:space="preserve">Musterdokument für den FIXON-Demonstrations- oder Showroom.</w:t>
      </w:r>
    </w:p>
    <w:p>
      <w:r>
        <w:t xml:space="preserve">Das Dokument definiert die individuellen Parameter des FIXON-Demonstrationszentrums, das vom Partner im Rahmen des FIXON-Partnerschaftsprogramms durchgeführt wird. Die Charta legt den Umfang der Exposition, Demonstrationen, Produkte, Kundenservice, Regeln für Abfragen, Berichterstattung und Unterstützung für den Partner fest.</w:t>
      </w:r>
    </w:p>
    <w:tbl>
      <w:tblPr>
        <w:tblW w:w="0" w:type="auto"/>
        <w:tblBorders>
          <w:top w:val="single" w:sz="4"/>
          <w:left w:val="single" w:sz="4"/>
          <w:bottom w:val="single" w:sz="4"/>
          <w:right w:val="single" w:sz="4"/>
          <w:insideH w:val="single" w:sz="4"/>
          <w:insideV w:val="single" w:sz="4"/>
        </w:tblBorders>
      </w:tblPr>
      <w:tr>
        <w:tc>
          <w:tcPr>
            <w:tcW w:w="2400" w:type="dxa"/>
          </w:tcPr>
          <w:p>
            <w:r>
              <w:t xml:space="preserve">Feld</w:t>
            </w:r>
          </w:p>
        </w:tc>
        <w:tc>
          <w:tcPr>
            <w:tcW w:w="2400" w:type="dxa"/>
          </w:tcPr>
          <w:p>
            <w:r>
              <w:t xml:space="preserve">Wert</w:t>
            </w:r>
          </w:p>
        </w:tc>
      </w:tr>
      <w:tr>
        <w:tc>
          <w:tcPr>
            <w:tcW w:w="2400" w:type="dxa"/>
          </w:tcPr>
          <w:p>
            <w:r>
              <w:t xml:space="preserve">Kartennummer</w:t>
            </w:r>
          </w:p>
        </w:tc>
        <w:tc>
          <w:tcPr>
            <w:tcW w:w="2400" w:type="dxa"/>
          </w:tcPr>
          <w:p>
            <w:r>
              <w:t xml:space="preserve">............................................................</w:t>
            </w:r>
          </w:p>
        </w:tc>
      </w:tr>
      <w:tr>
        <w:tc>
          <w:tcPr>
            <w:tcW w:w="2400" w:type="dxa"/>
          </w:tcPr>
          <w:p>
            <w:r>
              <w:t xml:space="preserve">Datum der Ausstellung</w:t>
            </w:r>
          </w:p>
        </w:tc>
        <w:tc>
          <w:tcPr>
            <w:tcW w:w="2400" w:type="dxa"/>
          </w:tcPr>
          <w:p>
            <w:r>
              <w:t xml:space="preserve">............................................................</w:t>
            </w:r>
          </w:p>
        </w:tc>
      </w:tr>
      <w:tr>
        <w:tc>
          <w:tcPr>
            <w:tcW w:w="2400" w:type="dxa"/>
          </w:tcPr>
          <w:p>
            <w:r>
              <w:t xml:space="preserve">Datum des Antrags</w:t>
            </w:r>
          </w:p>
        </w:tc>
        <w:tc>
          <w:tcPr>
            <w:tcW w:w="2400" w:type="dxa"/>
          </w:tcPr>
          <w:p>
            <w:r>
              <w:t xml:space="preserve">............................................................</w:t>
            </w:r>
          </w:p>
        </w:tc>
      </w:tr>
      <w:tr>
        <w:tc>
          <w:tcPr>
            <w:tcW w:w="2400" w:type="dxa"/>
          </w:tcPr>
          <w:p>
            <w:r>
              <w:t xml:space="preserve">Dauer/Überprüfung</w:t>
            </w:r>
          </w:p>
        </w:tc>
        <w:tc>
          <w:tcPr>
            <w:tcW w:w="2400" w:type="dxa"/>
          </w:tcPr>
          <w:p>
            <w:r>
              <w:t xml:space="preserve">............................................................</w:t>
            </w:r>
          </w:p>
        </w:tc>
      </w:tr>
      <w:tr>
        <w:tc>
          <w:tcPr>
            <w:tcW w:w="2400" w:type="dxa"/>
          </w:tcPr>
          <w:p>
            <w:r>
              <w:t xml:space="preserve">Related Agreement / Programm</w:t>
            </w:r>
          </w:p>
        </w:tc>
        <w:tc>
          <w:tcPr>
            <w:tcW w:w="2400" w:type="dxa"/>
          </w:tcPr>
          <w:p>
            <w:r>
              <w:t xml:space="preserve">FIXON Partnervereinbarung / FIXON Partnerprogramm</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Stelle</w:t>
            </w:r>
          </w:p>
        </w:tc>
        <w:tc>
          <w:tcPr>
            <w:tcW w:w="2400" w:type="dxa"/>
          </w:tcPr>
          <w:p>
            <w:r>
              <w:t xml:space="preserve">Daten</w:t>
            </w:r>
          </w:p>
        </w:tc>
      </w:tr>
      <w:tr>
        <w:tc>
          <w:tcPr>
            <w:tcW w:w="2400" w:type="dxa"/>
          </w:tcPr>
          <w:p>
            <w:r>
              <w:t xml:space="preserve">Lieferanten</w:t>
            </w:r>
          </w:p>
        </w:tc>
        <w:tc>
          <w:tcPr>
            <w:tcW w:w="2400" w:type="dxa"/>
          </w:tcPr>
          <w:p>
            <w:r>
              <w:t xml:space="preserve">FIXON IRYNA MUKOSII, ul. Mazowiecka 57, 05-077 Warszawa (Wesoła), NIP 1133178861, REGON 542669041</w:t>
            </w:r>
          </w:p>
        </w:tc>
      </w:tr>
      <w:tr>
        <w:tc>
          <w:tcPr>
            <w:tcW w:w="2400" w:type="dxa"/>
          </w:tcPr>
          <w:p>
            <w:r>
              <w:t xml:space="preserve">Mediator</w:t>
            </w:r>
          </w:p>
        </w:tc>
        <w:tc>
          <w:tcPr>
            <w:tcW w:w="2400" w:type="dxa"/>
          </w:tcPr>
          <w:p>
            <w:r>
              <w:t xml:space="preserve">JHB FAMILY sp. z o.o., Lopacin 68E, 06-430 Sońsk, NIP 5662035359, REGON 52756531, KRS 0001084261</w:t>
            </w:r>
          </w:p>
        </w:tc>
      </w:tr>
      <w:tr>
        <w:tc>
          <w:tcPr>
            <w:tcW w:w="2400" w:type="dxa"/>
          </w:tcPr>
          <w:p>
            <w:r>
              <w:t xml:space="preserve">Partner</w:t>
            </w:r>
          </w:p>
        </w:tc>
        <w:tc>
          <w:tcPr>
            <w:tcW w:w="2400" w:type="dxa"/>
          </w:tcPr>
          <w:p>
            <w:r>
              <w:t xml:space="preserve">........................................................................................................................................................</w:t>
            </w:r>
          </w:p>
        </w:tc>
      </w:tr>
      <w:tr>
        <w:tc>
          <w:tcPr>
            <w:tcW w:w="2400" w:type="dxa"/>
          </w:tcPr>
          <w:p>
            <w:r>
              <w:t xml:space="preserve">Verantwortung des Partners</w:t>
            </w:r>
          </w:p>
        </w:tc>
        <w:tc>
          <w:tcPr>
            <w:tcW w:w="2400" w:type="dxa"/>
          </w:tcPr>
          <w:p>
            <w:r>
              <w:t xml:space="preserve">........................................................................................................................................................</w:t>
            </w:r>
          </w:p>
        </w:tc>
      </w:tr>
      <w:tr>
        <w:tc>
          <w:tcPr>
            <w:tcW w:w="2400" w:type="dxa"/>
          </w:tcPr>
          <w:p>
            <w:r>
              <w:t xml:space="preserve">Anschrift/Standort Zentrum</w:t>
            </w:r>
          </w:p>
        </w:tc>
        <w:tc>
          <w:tcPr>
            <w:tcW w:w="2400" w:type="dxa"/>
          </w:tcPr>
          <w:p>
            <w:r>
              <w:t xml:space="preserve">........................................................................................................................................................</w:t>
            </w:r>
          </w:p>
        </w:tc>
      </w:tr>
      <w:tr>
        <w:tc>
          <w:tcPr>
            <w:tcW w:w="2400" w:type="dxa"/>
          </w:tcPr>
          <w:p>
            <w:r>
              <w:t xml:space="preserve">Form des Zentrums</w:t>
            </w:r>
          </w:p>
        </w:tc>
        <w:tc>
          <w:tcPr>
            <w:tcW w:w="2400" w:type="dxa"/>
          </w:tcPr>
          <w:p>
            <w:r>
              <w:t xml:space="preserve">Showroom / Demonstrationsfläche / Einrichtung im Gebäude / Mobilzentrum / Veranstaltung / andere: .......................................................................................................................................................................................................................................................................................................................................................................................................................................................................................................................................................................................................................................................................................................................................................................................................................................................................................................................................................................................</w:t>
            </w:r>
          </w:p>
        </w:tc>
      </w:tr>
    </w:tbl>
    <w:p>
      <w:r>
        <w:t xml:space="preserve">Das FIXON-Demonstrationszentrum ist die Website oder Form einer aktiven Präsentation von FIXON-Produkten, die es den Kunden ermöglicht, sich mit den Werkzeugen, ihrer Anwendung, ihrer Arbeitsweise und den Vorteilen der Verwendung professioneller Lösungen anstelle von behelfsmäßigen Baumethoden vertraut zu machen.</w:t>
      </w:r>
    </w:p>
    <w:p>
      <w:r>
        <w:t xml:space="preserve">Das Zentrum ist nicht nur eine statische Expositionsstelle. Seine Aufgabe ist es, den Verkauf durch Show, Beratung, Auswahl von Tools für den spezifischen Einsatz, spezielle Auftragsabwicklung und die Leitung der Kunden auf den richtigen Kaufpfad zu unterstützen.</w:t>
      </w:r>
    </w:p>
    <w:p>
      <w:r>
        <w:t xml:space="preserve">Die Zuerkennung des Status eines Demonstrationszentrums ist keine automatische Gebiets-, Produkt- oder Kanalexklusivität, es sei denn, ein gesondertes Dokument räumt ein solches Recht ausdrücklich ein.</w:t>
      </w:r>
    </w:p>
    <w:tbl>
      <w:tblPr>
        <w:tblW w:w="0" w:type="auto"/>
        <w:tblBorders>
          <w:top w:val="single" w:sz="4"/>
          <w:left w:val="single" w:sz="4"/>
          <w:bottom w:val="single" w:sz="4"/>
          <w:right w:val="single" w:sz="4"/>
          <w:insideH w:val="single" w:sz="4"/>
          <w:insideV w:val="single" w:sz="4"/>
        </w:tblBorders>
      </w:tblPr>
      <w:tr>
        <w:tc>
          <w:tcPr>
            <w:tcW w:w="2400" w:type="dxa"/>
          </w:tcPr>
          <w:p>
            <w:r>
              <w:t xml:space="preserve">Kategorie</w:t>
            </w:r>
          </w:p>
        </w:tc>
        <w:tc>
          <w:tcPr>
            <w:tcW w:w="2400" w:type="dxa"/>
          </w:tcPr>
          <w:p>
            <w:r>
              <w:t xml:space="preserve">Anwendungsbereich/Beschreibung</w:t>
            </w:r>
          </w:p>
        </w:tc>
        <w:tc>
          <w:tcPr>
            <w:tcW w:w="2400" w:type="dxa"/>
          </w:tcPr>
          <w:p>
            <w:r>
              <w:t xml:space="preserve">Status</w:t>
            </w:r>
          </w:p>
        </w:tc>
      </w:tr>
      <w:tr>
        <w:tc>
          <w:tcPr>
            <w:tcW w:w="2400" w:type="dxa"/>
          </w:tcPr>
          <w:p>
            <w:r>
              <w:t xml:space="preserve">Standardprodukte</w:t>
            </w:r>
          </w:p>
        </w:tc>
        <w:tc>
          <w:tcPr>
            <w:tcW w:w="2400" w:type="dxa"/>
          </w:tcPr>
          <w:p>
            <w:r>
              <w:t xml:space="preserve">........................................................................................</w:t>
            </w:r>
          </w:p>
        </w:tc>
        <w:tc>
          <w:tcPr>
            <w:tcW w:w="2400" w:type="dxa"/>
          </w:tcPr>
          <w:p>
            <w:r>
              <w:t xml:space="preserve">Ja.</w:t>
            </w:r>
          </w:p>
        </w:tc>
      </w:tr>
      <w:tr>
        <w:tc>
          <w:tcPr>
            <w:tcW w:w="2400" w:type="dxa"/>
          </w:tcPr>
          <w:p>
            <w:r>
              <w:t xml:space="preserve">Speicherunterstützte Produkte</w:t>
            </w:r>
          </w:p>
        </w:tc>
        <w:tc>
          <w:tcPr>
            <w:tcW w:w="2400" w:type="dxa"/>
          </w:tcPr>
          <w:p>
            <w:r>
              <w:t xml:space="preserve">........................................................................................</w:t>
            </w:r>
          </w:p>
        </w:tc>
        <w:tc>
          <w:tcPr>
            <w:tcW w:w="2400" w:type="dxa"/>
          </w:tcPr>
          <w:p>
            <w:r>
              <w:t xml:space="preserve">Ja.</w:t>
            </w:r>
          </w:p>
        </w:tc>
      </w:tr>
      <w:tr>
        <w:tc>
          <w:tcPr>
            <w:tcW w:w="2400" w:type="dxa"/>
          </w:tcPr>
          <w:p>
            <w:r>
              <w:t xml:space="preserve">Zollerzeugnisse</w:t>
            </w:r>
          </w:p>
        </w:tc>
        <w:tc>
          <w:tcPr>
            <w:tcW w:w="2400" w:type="dxa"/>
          </w:tcPr>
          <w:p>
            <w:r>
              <w:t xml:space="preserve">........................................................................................</w:t>
            </w:r>
          </w:p>
        </w:tc>
        <w:tc>
          <w:tcPr>
            <w:tcW w:w="2400" w:type="dxa"/>
          </w:tcPr>
          <w:p>
            <w:r>
              <w:t xml:space="preserve">Ja.</w:t>
            </w:r>
          </w:p>
        </w:tc>
      </w:tr>
      <w:tr>
        <w:tc>
          <w:tcPr>
            <w:tcW w:w="2400" w:type="dxa"/>
          </w:tcPr>
          <w:p>
            <w:r>
              <w:t xml:space="preserve">Besondere / individuelle Produkte</w:t>
            </w:r>
          </w:p>
        </w:tc>
        <w:tc>
          <w:tcPr>
            <w:tcW w:w="2400" w:type="dxa"/>
          </w:tcPr>
          <w:p>
            <w:r>
              <w:t xml:space="preserve">........................................................................................</w:t>
            </w:r>
          </w:p>
        </w:tc>
        <w:tc>
          <w:tcPr>
            <w:tcW w:w="2400" w:type="dxa"/>
          </w:tcPr>
          <w:p>
            <w:r>
              <w:t xml:space="preserve">Ja.</w:t>
            </w:r>
          </w:p>
        </w:tc>
      </w:tr>
      <w:tr>
        <w:tc>
          <w:tcPr>
            <w:tcW w:w="2400" w:type="dxa"/>
          </w:tcPr>
          <w:p>
            <w:r>
              <w:t xml:space="preserve">Testprodukte</w:t>
            </w:r>
          </w:p>
        </w:tc>
        <w:tc>
          <w:tcPr>
            <w:tcW w:w="2400" w:type="dxa"/>
          </w:tcPr>
          <w:p>
            <w:r>
              <w:t xml:space="preserve">........................................................................................</w:t>
            </w:r>
          </w:p>
        </w:tc>
        <w:tc>
          <w:tcPr>
            <w:tcW w:w="2400" w:type="dxa"/>
          </w:tcPr>
          <w:p>
            <w:r>
              <w:t xml:space="preserve">Ja.</w:t>
            </w:r>
          </w:p>
        </w:tc>
      </w:tr>
      <w:tr>
        <w:tc>
          <w:tcPr>
            <w:tcW w:w="2400" w:type="dxa"/>
          </w:tcPr>
          <w:p>
            <w:r>
              <w:t xml:space="preserve">Primeprodukte</w:t>
            </w:r>
          </w:p>
        </w:tc>
        <w:tc>
          <w:tcPr>
            <w:tcW w:w="2400" w:type="dxa"/>
          </w:tcPr>
          <w:p>
            <w:r>
              <w:t xml:space="preserve">........................................................................................</w:t>
            </w:r>
          </w:p>
        </w:tc>
        <w:tc>
          <w:tcPr>
            <w:tcW w:w="2400" w:type="dxa"/>
          </w:tcPr>
          <w:p>
            <w:r>
              <w:t xml:space="preserve">Ja.</w:t>
            </w:r>
          </w:p>
        </w:tc>
      </w:tr>
      <w:tr>
        <w:tc>
          <w:tcPr>
            <w:tcW w:w="2400" w:type="dxa"/>
          </w:tcPr>
          <w:p>
            <w:r>
              <w:t xml:space="preserve">Demonstrationswerkzeuge</w:t>
            </w:r>
          </w:p>
        </w:tc>
        <w:tc>
          <w:tcPr>
            <w:tcW w:w="2400" w:type="dxa"/>
          </w:tcPr>
          <w:p>
            <w:r>
              <w:t xml:space="preserve">........................................................................................</w:t>
            </w:r>
          </w:p>
        </w:tc>
        <w:tc>
          <w:tcPr>
            <w:tcW w:w="2400" w:type="dxa"/>
          </w:tcPr>
          <w:p>
            <w:r>
              <w:t xml:space="preserve">Ja.</w:t>
            </w:r>
          </w:p>
        </w:tc>
      </w:tr>
      <w:tr>
        <w:tc>
          <w:tcPr>
            <w:tcW w:w="2400" w:type="dxa"/>
          </w:tcPr>
          <w:p>
            <w:r>
              <w:t xml:space="preserve">Marketingmaterialien und QR / E-Katalog</w:t>
            </w:r>
          </w:p>
        </w:tc>
        <w:tc>
          <w:tcPr>
            <w:tcW w:w="2400" w:type="dxa"/>
          </w:tcPr>
          <w:p>
            <w:r>
              <w:t xml:space="preserve">........................................................................................</w:t>
            </w:r>
          </w:p>
        </w:tc>
        <w:tc>
          <w:tcPr>
            <w:tcW w:w="2400" w:type="dxa"/>
          </w:tcPr>
          <w:p>
            <w:r>
              <w:t xml:space="preserve">Ja.</w:t>
            </w:r>
          </w:p>
        </w:tc>
      </w:tr>
    </w:tbl>
    <w:p>
      <w:r>
        <w:t xml:space="preserve">Der Partner verpflichtet sich, die Produkte zuverlässig, sicher und konsistent unter Berücksichtigung von Anweisungen, Produktmaterialien und aktuellen Informationen des Lieferanten oder Mediators zu demonstrieren.</w:t>
      </w:r>
    </w:p>
    <w:p>
      <w:r>
        <w:t xml:space="preserve">Die im Zentrum durchgeführte Verkaufskommunikation sollte im Einklang mit der Marken- und Vertriebskommunikationspolitik von FIXON stehen. Der Partner sollte dem Kunden keine technischen, logistischen oder Preisversprechen geben, die nicht auf Preisliste, Programm, Produktdokumente oder vom Lieferanten akzeptierte individuelle Vereinbarungen zurückzuführen sind.</w:t>
      </w:r>
    </w:p>
    <w:p>
      <w:r>
        <w:t xml:space="preserve">Das Zentrum kann Kunden unterstützen, die vom Lieferanten, Mediator, anderen Partnern, QR-Codes, E-Katalog, Marketingkampagnen oder direkten Kundenanfragen angesprochen werden. Die Art und Weise der Zuordnung des Antrags und der Abwicklung des Verkaufs wird in Übereinstimmung mit dem Partnerprogramm und den geltenden Unterlagen des Partners festgelegt.</w:t>
      </w:r>
    </w:p>
    <w:tbl>
      <w:tblPr>
        <w:tblW w:w="0" w:type="auto"/>
        <w:tblBorders>
          <w:top w:val="single" w:sz="4"/>
          <w:left w:val="single" w:sz="4"/>
          <w:bottom w:val="single" w:sz="4"/>
          <w:right w:val="single" w:sz="4"/>
          <w:insideH w:val="single" w:sz="4"/>
          <w:insideV w:val="single" w:sz="4"/>
        </w:tblBorders>
      </w:tblPr>
      <w:tr>
        <w:tc>
          <w:tcPr>
            <w:tcW w:w="2400" w:type="dxa"/>
          </w:tcPr>
          <w:p>
            <w:r>
              <w:t xml:space="preserve">Kundenquelle</w:t>
            </w:r>
          </w:p>
        </w:tc>
        <w:tc>
          <w:tcPr>
            <w:tcW w:w="2400" w:type="dxa"/>
          </w:tcPr>
          <w:p>
            <w:r>
              <w:t xml:space="preserve">Instandhaltungsgrundsatz</w:t>
            </w:r>
          </w:p>
        </w:tc>
        <w:tc>
          <w:tcPr>
            <w:tcW w:w="2400" w:type="dxa"/>
          </w:tcPr>
          <w:p>
            <w:r>
              <w:t xml:space="preserve">Bemerkungen/Zuweisung</w:t>
            </w:r>
          </w:p>
        </w:tc>
      </w:tr>
      <w:tr>
        <w:tc>
          <w:tcPr>
            <w:tcW w:w="2400" w:type="dxa"/>
          </w:tcPr>
          <w:p>
            <w:r>
              <w:t xml:space="preserve">Lieferanten</w:t>
            </w:r>
          </w:p>
        </w:tc>
        <w:tc>
          <w:tcPr>
            <w:tcW w:w="2400" w:type="dxa"/>
          </w:tcPr>
          <w:p>
            <w:r>
              <w:t xml:space="preserve">................................................................................</w:t>
            </w:r>
          </w:p>
        </w:tc>
        <w:tc>
          <w:tcPr>
            <w:tcW w:w="2400" w:type="dxa"/>
          </w:tcPr>
          <w:p>
            <w:r>
              <w:t xml:space="preserve">................................................</w:t>
            </w:r>
          </w:p>
        </w:tc>
      </w:tr>
      <w:tr>
        <w:tc>
          <w:tcPr>
            <w:tcW w:w="2400" w:type="dxa"/>
          </w:tcPr>
          <w:p>
            <w:r>
              <w:t xml:space="preserve">Mediator</w:t>
            </w:r>
          </w:p>
        </w:tc>
        <w:tc>
          <w:tcPr>
            <w:tcW w:w="2400" w:type="dxa"/>
          </w:tcPr>
          <w:p>
            <w:r>
              <w:t xml:space="preserve">................................................................................</w:t>
            </w:r>
          </w:p>
        </w:tc>
        <w:tc>
          <w:tcPr>
            <w:tcW w:w="2400" w:type="dxa"/>
          </w:tcPr>
          <w:p>
            <w:r>
              <w:t xml:space="preserve">................................................</w:t>
            </w:r>
          </w:p>
        </w:tc>
      </w:tr>
      <w:tr>
        <w:tc>
          <w:tcPr>
            <w:tcW w:w="2400" w:type="dxa"/>
          </w:tcPr>
          <w:p>
            <w:r>
              <w:t xml:space="preserve">Sonstige Partner</w:t>
            </w:r>
          </w:p>
        </w:tc>
        <w:tc>
          <w:tcPr>
            <w:tcW w:w="2400" w:type="dxa"/>
          </w:tcPr>
          <w:p>
            <w:r>
              <w:t xml:space="preserve">................................................................................</w:t>
            </w:r>
          </w:p>
        </w:tc>
        <w:tc>
          <w:tcPr>
            <w:tcW w:w="2400" w:type="dxa"/>
          </w:tcPr>
          <w:p>
            <w:r>
              <w:t xml:space="preserve">................................................</w:t>
            </w:r>
          </w:p>
        </w:tc>
      </w:tr>
      <w:tr>
        <w:tc>
          <w:tcPr>
            <w:tcW w:w="2400" w:type="dxa"/>
          </w:tcPr>
          <w:p>
            <w:r>
              <w:t xml:space="preserve">QR / e-Katalog</w:t>
            </w:r>
          </w:p>
        </w:tc>
        <w:tc>
          <w:tcPr>
            <w:tcW w:w="2400" w:type="dxa"/>
          </w:tcPr>
          <w:p>
            <w:r>
              <w:t xml:space="preserve">................................................................................</w:t>
            </w:r>
          </w:p>
        </w:tc>
        <w:tc>
          <w:tcPr>
            <w:tcW w:w="2400" w:type="dxa"/>
          </w:tcPr>
          <w:p>
            <w:r>
              <w:t xml:space="preserve">................................................</w:t>
            </w:r>
          </w:p>
        </w:tc>
      </w:tr>
      <w:tr>
        <w:tc>
          <w:tcPr>
            <w:tcW w:w="2400" w:type="dxa"/>
          </w:tcPr>
          <w:p>
            <w:r>
              <w:t xml:space="preserve">Partnerkampagne</w:t>
            </w:r>
          </w:p>
        </w:tc>
        <w:tc>
          <w:tcPr>
            <w:tcW w:w="2400" w:type="dxa"/>
          </w:tcPr>
          <w:p>
            <w:r>
              <w:t xml:space="preserve">................................................................................</w:t>
            </w:r>
          </w:p>
        </w:tc>
        <w:tc>
          <w:tcPr>
            <w:tcW w:w="2400" w:type="dxa"/>
          </w:tcPr>
          <w:p>
            <w:r>
              <w:t xml:space="preserve">................................................</w:t>
            </w:r>
          </w:p>
        </w:tc>
      </w:tr>
      <w:tr>
        <w:tc>
          <w:tcPr>
            <w:tcW w:w="2400" w:type="dxa"/>
          </w:tcPr>
          <w:p>
            <w:r>
              <w:t xml:space="preserve">Direktkundencenter</w:t>
            </w:r>
          </w:p>
        </w:tc>
        <w:tc>
          <w:tcPr>
            <w:tcW w:w="2400" w:type="dxa"/>
          </w:tcPr>
          <w:p>
            <w:r>
              <w:t xml:space="preserve">................................................................................</w:t>
            </w:r>
          </w:p>
        </w:tc>
        <w:tc>
          <w:tcPr>
            <w:tcW w:w="2400" w:type="dxa"/>
          </w:tcPr>
          <w:p>
            <w:r>
              <w:t xml:space="preserve">................................................</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Art der Unterstützung</w:t>
            </w:r>
          </w:p>
        </w:tc>
        <w:tc>
          <w:tcPr>
            <w:tcW w:w="2400" w:type="dxa"/>
          </w:tcPr>
          <w:p>
            <w:r>
              <w:t xml:space="preserve">Anwendungsbereich</w:t>
            </w:r>
          </w:p>
        </w:tc>
        <w:tc>
          <w:tcPr>
            <w:tcW w:w="2400" w:type="dxa"/>
          </w:tcPr>
          <w:p>
            <w:r>
              <w:t xml:space="preserve">Bedingungen/Einschränkungen</w:t>
            </w:r>
          </w:p>
        </w:tc>
      </w:tr>
      <w:tr>
        <w:tc>
          <w:tcPr>
            <w:tcW w:w="2400" w:type="dxa"/>
          </w:tcPr>
          <w:p>
            <w:r>
              <w:t xml:space="preserve">Exposition und Markierungen</w:t>
            </w:r>
          </w:p>
        </w:tc>
        <w:tc>
          <w:tcPr>
            <w:tcW w:w="2400" w:type="dxa"/>
          </w:tcPr>
          <w:p>
            <w:r>
              <w:t xml:space="preserve">........................................................</w:t>
            </w:r>
          </w:p>
        </w:tc>
        <w:tc>
          <w:tcPr>
            <w:tcW w:w="2400" w:type="dxa"/>
          </w:tcPr>
          <w:p>
            <w:r>
              <w:t xml:space="preserve">........................................................</w:t>
            </w:r>
          </w:p>
        </w:tc>
      </w:tr>
      <w:tr>
        <w:tc>
          <w:tcPr>
            <w:tcW w:w="2400" w:type="dxa"/>
          </w:tcPr>
          <w:p>
            <w:r>
              <w:t xml:space="preserve">Test-/Demonstrationswerkzeuge</w:t>
            </w:r>
          </w:p>
        </w:tc>
        <w:tc>
          <w:tcPr>
            <w:tcW w:w="2400" w:type="dxa"/>
          </w:tcPr>
          <w:p>
            <w:r>
              <w:t xml:space="preserve">........................................................</w:t>
            </w:r>
          </w:p>
        </w:tc>
        <w:tc>
          <w:tcPr>
            <w:tcW w:w="2400" w:type="dxa"/>
          </w:tcPr>
          <w:p>
            <w:r>
              <w:t xml:space="preserve">........................................................</w:t>
            </w:r>
          </w:p>
        </w:tc>
      </w:tr>
      <w:tr>
        <w:tc>
          <w:tcPr>
            <w:tcW w:w="2400" w:type="dxa"/>
          </w:tcPr>
          <w:p>
            <w:r>
              <w:t xml:space="preserve">Marketingmaterialien</w:t>
            </w:r>
          </w:p>
        </w:tc>
        <w:tc>
          <w:tcPr>
            <w:tcW w:w="2400" w:type="dxa"/>
          </w:tcPr>
          <w:p>
            <w:r>
              <w:t xml:space="preserve">........................................................</w:t>
            </w:r>
          </w:p>
        </w:tc>
        <w:tc>
          <w:tcPr>
            <w:tcW w:w="2400" w:type="dxa"/>
          </w:tcPr>
          <w:p>
            <w:r>
              <w:t xml:space="preserve">........................................................</w:t>
            </w:r>
          </w:p>
        </w:tc>
      </w:tr>
      <w:tr>
        <w:tc>
          <w:tcPr>
            <w:tcW w:w="2400" w:type="dxa"/>
          </w:tcPr>
          <w:p>
            <w:r>
              <w:t xml:space="preserve">Ausbildung/Beratung</w:t>
            </w:r>
          </w:p>
        </w:tc>
        <w:tc>
          <w:tcPr>
            <w:tcW w:w="2400" w:type="dxa"/>
          </w:tcPr>
          <w:p>
            <w:r>
              <w:t xml:space="preserve">........................................................</w:t>
            </w:r>
          </w:p>
        </w:tc>
        <w:tc>
          <w:tcPr>
            <w:tcW w:w="2400" w:type="dxa"/>
          </w:tcPr>
          <w:p>
            <w:r>
              <w:t xml:space="preserve">........................................................</w:t>
            </w:r>
          </w:p>
        </w:tc>
      </w:tr>
      <w:tr>
        <w:tc>
          <w:tcPr>
            <w:tcW w:w="2400" w:type="dxa"/>
          </w:tcPr>
          <w:p>
            <w:r>
              <w:t xml:space="preserve">Zugang zu Premierenprodukten</w:t>
            </w:r>
          </w:p>
        </w:tc>
        <w:tc>
          <w:tcPr>
            <w:tcW w:w="2400" w:type="dxa"/>
          </w:tcPr>
          <w:p>
            <w:r>
              <w:t xml:space="preserve">........................................................</w:t>
            </w:r>
          </w:p>
        </w:tc>
        <w:tc>
          <w:tcPr>
            <w:tcW w:w="2400" w:type="dxa"/>
          </w:tcPr>
          <w:p>
            <w:r>
              <w:t xml:space="preserve">........................................................</w:t>
            </w:r>
          </w:p>
        </w:tc>
      </w:tr>
      <w:tr>
        <w:tc>
          <w:tcPr>
            <w:tcW w:w="2400" w:type="dxa"/>
          </w:tcPr>
          <w:p>
            <w:r>
              <w:t xml:space="preserve">Kampagnenunterstützung</w:t>
            </w:r>
          </w:p>
        </w:tc>
        <w:tc>
          <w:tcPr>
            <w:tcW w:w="2400" w:type="dxa"/>
          </w:tcPr>
          <w:p>
            <w:r>
              <w:t xml:space="preserve">........................................................</w:t>
            </w:r>
          </w:p>
        </w:tc>
        <w:tc>
          <w:tcPr>
            <w:tcW w:w="2400" w:type="dxa"/>
          </w:tcPr>
          <w:p>
            <w:r>
              <w:t xml:space="preserve">........................................................</w:t>
            </w:r>
          </w:p>
        </w:tc>
      </w:tr>
    </w:tbl>
    <w:p>
      <w:r>
        <w:t xml:space="preserve">Der Partner hält das Zentrum in einem Zustand, der eine echte Präsentation der FIXON-Produkte ermöglicht, gewährleistet, dass die Materialien auf dem neuesten Stand sind, dass die Produkte ordnungsgemäß identifiziert sind, dass grundlegende kommerzielle Informationen verfügbar sind und dass die Notwendigkeit, die Komponenten des Zentrums zu ergänzen, zu ersetzen oder zu aktualisieren, aktualisiert wird.</w:t>
      </w:r>
    </w:p>
    <w:p>
      <w:r>
        <w:t xml:space="preserve">Der Partner ist für Präsentationen, Verkaufsgespräche, Vorführungen und Konsultationen im Zentrum verantwortlich, insbesondere für die Übereinstimmung der übermittelten Informationen mit FIXON-Dokumenten und für die Vermeidung von Irreführungen der Kunden.</w:t>
      </w:r>
    </w:p>
    <w:p>
      <w:r>
        <w:t xml:space="preserve">Der Partner benachrichtigt den Lieferanten oder den Mediator über relevante Rückmeldungen aus dem Markt, einschließlich wiederholter Kundenfragen, Kommentare zu Produkten, Bedarf an neuen Lösungen, Zugänglichkeitsproblemen, Beschwerden und Anfragen zur weiteren Produktentwicklung.</w:t>
      </w:r>
    </w:p>
    <w:tbl>
      <w:tblPr>
        <w:tblW w:w="0" w:type="auto"/>
        <w:tblBorders>
          <w:top w:val="single" w:sz="4"/>
          <w:left w:val="single" w:sz="4"/>
          <w:bottom w:val="single" w:sz="4"/>
          <w:right w:val="single" w:sz="4"/>
          <w:insideH w:val="single" w:sz="4"/>
          <w:insideV w:val="single" w:sz="4"/>
        </w:tblBorders>
      </w:tblPr>
      <w:tr>
        <w:tc>
          <w:tcPr>
            <w:tcW w:w="2400" w:type="dxa"/>
          </w:tcPr>
          <w:p>
            <w:r>
              <w:t xml:space="preserve">Zone</w:t>
            </w:r>
          </w:p>
        </w:tc>
        <w:tc>
          <w:tcPr>
            <w:tcW w:w="2400" w:type="dxa"/>
          </w:tcPr>
          <w:p>
            <w:r>
              <w:t xml:space="preserve">Umfang der Berichterstattung/Überprüfung</w:t>
            </w:r>
          </w:p>
        </w:tc>
        <w:tc>
          <w:tcPr>
            <w:tcW w:w="2400" w:type="dxa"/>
          </w:tcPr>
          <w:p>
            <w:r>
              <w:t xml:space="preserve">Häufigkeit</w:t>
            </w:r>
          </w:p>
        </w:tc>
      </w:tr>
      <w:tr>
        <w:tc>
          <w:tcPr>
            <w:tcW w:w="2400" w:type="dxa"/>
          </w:tcPr>
          <w:p>
            <w:r>
              <w:t xml:space="preserve">Vom Zentrum erzielte Verkäufe</w:t>
            </w:r>
          </w:p>
        </w:tc>
        <w:tc>
          <w:tcPr>
            <w:tcW w:w="2400" w:type="dxa"/>
          </w:tcPr>
          <w:p>
            <w:r>
              <w:t xml:space="preserve">....................................................................</w:t>
            </w:r>
          </w:p>
        </w:tc>
        <w:tc>
          <w:tcPr>
            <w:tcW w:w="2400" w:type="dxa"/>
          </w:tcPr>
          <w:p>
            <w:r>
              <w:t xml:space="preserve">Monat/sonstige: ........</w:t>
            </w:r>
          </w:p>
        </w:tc>
      </w:tr>
      <w:tr>
        <w:tc>
          <w:tcPr>
            <w:tcW w:w="2400" w:type="dxa"/>
          </w:tcPr>
          <w:p>
            <w:r>
              <w:t xml:space="preserve">Fragen und Leads</w:t>
            </w:r>
          </w:p>
        </w:tc>
        <w:tc>
          <w:tcPr>
            <w:tcW w:w="2400" w:type="dxa"/>
          </w:tcPr>
          <w:p>
            <w:r>
              <w:t xml:space="preserve">....................................................................</w:t>
            </w:r>
          </w:p>
        </w:tc>
        <w:tc>
          <w:tcPr>
            <w:tcW w:w="2400" w:type="dxa"/>
          </w:tcPr>
          <w:p>
            <w:r>
              <w:t xml:space="preserve">monatlich / vierteljährlich</w:t>
            </w:r>
          </w:p>
        </w:tc>
      </w:tr>
      <w:tr>
        <w:tc>
          <w:tcPr>
            <w:tcW w:w="2400" w:type="dxa"/>
          </w:tcPr>
          <w:p>
            <w:r>
              <w:t xml:space="preserve">Expositionsstatus und Testprodukte</w:t>
            </w:r>
          </w:p>
        </w:tc>
        <w:tc>
          <w:tcPr>
            <w:tcW w:w="2400" w:type="dxa"/>
          </w:tcPr>
          <w:p>
            <w:r>
              <w:t xml:space="preserve">....................................................................</w:t>
            </w:r>
          </w:p>
        </w:tc>
        <w:tc>
          <w:tcPr>
            <w:tcW w:w="2400" w:type="dxa"/>
          </w:tcPr>
          <w:p>
            <w:r>
              <w:t xml:space="preserve">monatlich / vierteljährlich</w:t>
            </w:r>
          </w:p>
        </w:tc>
      </w:tr>
      <w:tr>
        <w:tc>
          <w:tcPr>
            <w:tcW w:w="2400" w:type="dxa"/>
          </w:tcPr>
          <w:p>
            <w:r>
              <w:t xml:space="preserve">Feedback vom Markt</w:t>
            </w:r>
          </w:p>
        </w:tc>
        <w:tc>
          <w:tcPr>
            <w:tcW w:w="2400" w:type="dxa"/>
          </w:tcPr>
          <w:p>
            <w:r>
              <w:t xml:space="preserve">....................................................................</w:t>
            </w:r>
          </w:p>
        </w:tc>
        <w:tc>
          <w:tcPr>
            <w:tcW w:w="2400" w:type="dxa"/>
          </w:tcPr>
          <w:p>
            <w:r>
              <w:t xml:space="preserve">monatlich / vierteljährlich</w:t>
            </w:r>
          </w:p>
        </w:tc>
      </w:tr>
      <w:tr>
        <w:tc>
          <w:tcPr>
            <w:tcW w:w="2400" w:type="dxa"/>
          </w:tcPr>
          <w:p>
            <w:r>
              <w:t xml:space="preserve">Muss abgeschlossen / aktualisiert werden</w:t>
            </w:r>
          </w:p>
        </w:tc>
        <w:tc>
          <w:tcPr>
            <w:tcW w:w="2400" w:type="dxa"/>
          </w:tcPr>
          <w:p>
            <w:r>
              <w:t xml:space="preserve">....................................................................</w:t>
            </w:r>
          </w:p>
        </w:tc>
        <w:tc>
          <w:tcPr>
            <w:tcW w:w="2400" w:type="dxa"/>
          </w:tcPr>
          <w:p>
            <w:r>
              <w:t xml:space="preserve">aktuell</w:t>
            </w:r>
          </w:p>
        </w:tc>
      </w:tr>
    </w:tbl>
    <w:p>
      <w:r>
        <w:t xml:space="preserve">Der Status des Zentrums wird regelmäßig überprüft. Die Überprüfung kann Verkaufsaktivitäten, die Expositionsqualität, die Kommunikation mit den Kunden, den Grad der Zusammenarbeit mit dem Lieferanten und dem Mediator, die rechtzeitige Berichterstattung und die Einhaltung des FIXON-Partnerprogramms durch den Partner umfassen.</w:t>
      </w:r>
    </w:p>
    <w:p>
      <w:r>
        <w:t xml:space="preserve">Der Lieferant kann den Status des Demonstrationszentrums einschränken, aussetzen oder widerrufen, wenn ein erheblicher Verstoß gegen die Regeln des Programms, ein Mangel an aktiver Demonstration, eine fehlerhafte Verwendung von Materialien und Produkten, ein Verstoß gegen die Markenrichtlinie, ein wiederholtes Fehlen von Berichten, eine verspätete Zahlung, erhebliche Lagerlücken oder Maßnahmen zur Verringerung des Markenwerts von FIXON vorliegen.</w:t>
      </w:r>
    </w:p>
    <w:p>
      <w:r>
        <w:t xml:space="preserve">Die Beschränkung, Aussetzung oder Rücknahme des Status des Zentrums berührt nicht die Gültigkeit der bereits getätigten Verkäufe, die Verpflichtung zur Abwicklung der übertragenen Waren und Materialien oder die Verpflichtung zur Rückgabe der Gegenstände, die im Eigentum des Lieferanten verbleiben.</w:t>
      </w:r>
    </w:p>
    <w:p>
      <w:r>
        <w:t xml:space="preserve">Der Partner kann dieser Charta des Demonstrationszentrums innerhalb von 7 Tagen nach ihrer Lieferung widersprechen. Das Fehlen von Vorbehalten innerhalb dieser Frist bedeutet die Annahme der Charta zur Information und Nutzung im Rahmen der derzeitigen Zusammenarbeit im Rahmen des FIXON-Partnerschaftsprogramms. Im Falle einer Mitteilung der Beschwerdepunkte klären die Vertragsparteien den Inhalt des Dokuments, beseitigen die Unstimmigkeiten oder erstellen die endgültige vereinbarte Fassung der Charta. Die endgültige Fassung des Dokuments, zu dem Vorbehalte geäußert wurden, wird von beiden Vertragsparteien in Form von persönlichen Unterschriften oder elektronischen Unterschriften genehmigt, die von den Vertragsparteien akzeptiert werden,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Mediator</w:t>
            </w:r>
          </w:p>
        </w:tc>
        <w:tc>
          <w:tcPr>
            <w:tcW w:w="2400" w:type="dxa"/>
          </w:tcPr>
          <w:p>
            <w:r>
              <w:t xml:space="preserve">Partner</w:t>
            </w:r>
          </w:p>
        </w:tc>
      </w:tr>
      <w:tr>
        <w:tc>
          <w:tcPr>
            <w:tcW w:w="2400" w:type="dxa"/>
          </w:tcPr>
          <w:p>
            <w:r>
              <w:t xml:space="preserve">............................................................................................................................................................................................................................................................................................................................................................................................................................................................................................................................................................................................................................................................................................................................................................................................................................................................................................................................................................................................................................................................... Datum und Unterschrift / elektronische Signatur</w:t>
            </w:r>
          </w:p>
        </w:tc>
        <w:tc>
          <w:tcPr>
            <w:tcW w:w="2400" w:type="dxa"/>
          </w:tcPr>
          <w:p>
            <w:r>
              <w:t xml:space="preserve">............................................................................................................................................................................................................................................................................................................................................................................................................................................................................................................................................................................................................................................................................................................................................................................................................................................................................................................................................................................................................................................................... Datum und Unterschrift / elektronische Signatur</w:t>
            </w:r>
          </w:p>
        </w:tc>
        <w:tc>
          <w:tcPr>
            <w:tcW w:w="2400" w:type="dxa"/>
          </w:tcPr>
          <w:p>
            <w:r>
              <w:t xml:space="preserve">............................................................................................................................................................................................................................................................................................................................................................................................................................................................................................................................................................................................................................................................................................................................................................................................................................................................................................................................................................................................................................................................... Datum und Unterschrift / elektronische Signatur</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