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Appendix: Catalogue Price List</w:t>
      </w:r>
    </w:p>
    <w:p>
      <w:r>
        <w:t xml:space="preserve">Preview of the catalogue price list for sales and trade talks.</w:t>
      </w:r>
    </w:p>
    <w:p>
      <w:r>
        <w:t xml:space="preserve">ANNEX NR CATALOGY FXON CENTRENT</w:t>
      </w:r>
    </w:p>
    <w:p>
      <w:r>
        <w:t xml:space="preserve">Document submitted under the FIXON Partnership Programme</w:t>
      </w:r>
    </w:p>
    <w:tbl>
      <w:tblPr>
        <w:tblW w:w="0" w:type="auto"/>
        <w:tblBorders>
          <w:top w:val="single" w:sz="4"/>
          <w:left w:val="single" w:sz="4"/>
          <w:bottom w:val="single" w:sz="4"/>
          <w:right w:val="single" w:sz="4"/>
          <w:insideH w:val="single" w:sz="4"/>
          <w:insideV w:val="single" w:sz="4"/>
        </w:tblBorders>
      </w:tblPr>
      <w:tr>
        <w:tc>
          <w:tcPr>
            <w:tcW w:w="2400" w:type="dxa"/>
          </w:tcPr>
          <w:p>
            <w:r>
              <w:t xml:space="preserve">Partner</w:t>
            </w:r>
          </w:p>
        </w:tc>
        <w:tc>
          <w:tcPr>
            <w:tcW w:w="2400" w:type="dxa"/>
          </w:tcPr>
          <w:p>
            <w:r>
              <w:t xml:space="preserve">................................................</w:t>
            </w:r>
          </w:p>
        </w:tc>
        <w:tc>
          <w:tcPr>
            <w:tcW w:w="2400" w:type="dxa"/>
          </w:tcPr>
          <w:p>
            <w:r>
              <w:t xml:space="preserve">Date of issue</w:t>
            </w:r>
          </w:p>
        </w:tc>
        <w:tc>
          <w:tcPr>
            <w:tcW w:w="2400" w:type="dxa"/>
          </w:tcPr>
          <w:p>
            <w:r>
              <w:t xml:space="preserve">................................</w:t>
            </w:r>
          </w:p>
        </w:tc>
      </w:tr>
      <w:tr>
        <w:tc>
          <w:tcPr>
            <w:tcW w:w="2400" w:type="dxa"/>
          </w:tcPr>
          <w:p>
            <w:r>
              <w:t xml:space="preserve">Pricelist version</w:t>
            </w:r>
          </w:p>
        </w:tc>
        <w:tc>
          <w:tcPr>
            <w:tcW w:w="2400" w:type="dxa"/>
          </w:tcPr>
          <w:p>
            <w:r>
              <w:t xml:space="preserve">................................................</w:t>
            </w:r>
          </w:p>
        </w:tc>
        <w:tc>
          <w:tcPr>
            <w:tcW w:w="2400" w:type="dxa"/>
          </w:tcPr>
          <w:p>
            <w:r>
              <w:t xml:space="preserve">Applicable from</w:t>
            </w:r>
          </w:p>
        </w:tc>
        <w:tc>
          <w:tcPr>
            <w:tcW w:w="2400" w:type="dxa"/>
          </w:tcPr>
          <w:p>
            <w:r>
              <w:t xml:space="preserve">................................</w:t>
            </w:r>
          </w:p>
        </w:tc>
      </w:tr>
      <w:tr>
        <w:tc>
          <w:tcPr>
            <w:tcW w:w="2400" w:type="dxa"/>
          </w:tcPr>
          <w:p>
            <w:r>
              <w:t xml:space="preserve">Supplier</w:t>
            </w:r>
          </w:p>
        </w:tc>
        <w:tc>
          <w:tcPr>
            <w:tcW w:w="2400" w:type="dxa"/>
          </w:tcPr>
          <w:p>
            <w:r>
              <w:t xml:space="preserve">FIXON IRYNA MUKOSIA</w:t>
            </w:r>
          </w:p>
        </w:tc>
        <w:tc>
          <w:tcPr>
            <w:tcW w:w="2400" w:type="dxa"/>
          </w:tcPr>
          <w:p>
            <w:r>
              <w:t xml:space="preserve">Mediator</w:t>
            </w:r>
          </w:p>
        </w:tc>
        <w:tc>
          <w:tcPr>
            <w:tcW w:w="2400" w:type="dxa"/>
          </w:tcPr>
          <w:p>
            <w:r>
              <w:t xml:space="preserve">JHB FAMILY sp. z o.o.</w:t>
            </w:r>
          </w:p>
        </w:tc>
      </w:tr>
      <w:tr>
        <w:tc>
          <w:tcPr>
            <w:tcW w:w="2400" w:type="dxa"/>
          </w:tcPr>
          <w:p>
            <w:r>
              <w:t xml:space="preserve">Data source</w:t>
            </w:r>
          </w:p>
        </w:tc>
        <w:tc>
          <w:tcPr>
            <w:tcW w:w="2400" w:type="dxa"/>
          </w:tcPr>
          <w:p>
            <w:r>
              <w:t xml:space="preserve">Price table FIXON / STARK-FIXON</w:t>
            </w:r>
          </w:p>
        </w:tc>
        <w:tc>
          <w:tcPr>
            <w:tcW w:w="2400" w:type="dxa"/>
          </w:tcPr>
          <w:p>
            <w:r>
              <w:t xml:space="preserve">Currency</w:t>
            </w:r>
          </w:p>
        </w:tc>
        <w:tc>
          <w:tcPr>
            <w:tcW w:w="2400" w:type="dxa"/>
          </w:tcPr>
          <w:p>
            <w:r>
              <w:t xml:space="preserve">PLN</w:t>
            </w:r>
          </w:p>
        </w:tc>
      </w:tr>
    </w:tbl>
    <w:p>
      <w:r>
        <w:t xml:space="preserve">Catalog price table</w:t>
      </w:r>
    </w:p>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Product name</w:t>
            </w:r>
          </w:p>
        </w:tc>
        <w:tc>
          <w:tcPr>
            <w:tcW w:w="2400" w:type="dxa"/>
          </w:tcPr>
          <w:p>
            <w:r>
              <w:t xml:space="preserve">Gross index price</w:t>
            </w:r>
          </w:p>
        </w:tc>
        <w:tc>
          <w:tcPr>
            <w:tcW w:w="2400" w:type="dxa"/>
          </w:tcPr>
          <w:p>
            <w:r>
              <w:t xml:space="preserve">VAT</w:t>
            </w:r>
          </w:p>
        </w:tc>
        <w:tc>
          <w:tcPr>
            <w:tcW w:w="2400" w:type="dxa"/>
          </w:tcPr>
          <w:p>
            <w:r>
              <w:t xml:space="preserve">Net catalogue price</w:t>
            </w:r>
          </w:p>
        </w:tc>
        <w:tc>
          <w:tcPr>
            <w:tcW w:w="2400" w:type="dxa"/>
          </w:tcPr>
          <w:p>
            <w:r>
              <w:t xml:space="preserve">Gross delivery cost</w:t>
            </w:r>
          </w:p>
        </w:tc>
        <w:tc>
          <w:tcPr>
            <w:tcW w:w="2400" w:type="dxa"/>
          </w:tcPr>
          <w:p>
            <w:r>
              <w:t xml:space="preserve">Customer price with delivery</w:t>
            </w:r>
          </w:p>
        </w:tc>
        <w:tc>
          <w:tcPr>
            <w:tcW w:w="2400" w:type="dxa"/>
          </w:tcPr>
          <w:p>
            <w:r>
              <w:t xml:space="preserve">Sales result</w:t>
            </w:r>
          </w:p>
        </w:tc>
      </w:tr>
      <w:tr>
        <w:tc>
          <w:tcPr>
            <w:tcW w:w="2400" w:type="dxa"/>
          </w:tcPr>
          <w:p>
            <w:r>
              <w:t xml:space="preserve">1</w:t>
            </w:r>
          </w:p>
        </w:tc>
        <w:tc>
          <w:tcPr>
            <w:tcW w:w="2400" w:type="dxa"/>
          </w:tcPr>
          <w:p>
            <w:r>
              <w:t xml:space="preserve">LEVEL kit – Leading and profiling system 2 elements</w:t>
            </w:r>
          </w:p>
        </w:tc>
        <w:tc>
          <w:tcPr>
            <w:tcW w:w="2400" w:type="dxa"/>
          </w:tcPr>
          <w:p>
            <w:r>
              <w:t xml:space="preserve">2 460,00 zł</w:t>
            </w:r>
          </w:p>
        </w:tc>
        <w:tc>
          <w:tcPr>
            <w:tcW w:w="2400" w:type="dxa"/>
          </w:tcPr>
          <w:p>
            <w:r>
              <w:t xml:space="preserve">23%</w:t>
            </w:r>
          </w:p>
        </w:tc>
        <w:tc>
          <w:tcPr>
            <w:tcW w:w="2400" w:type="dxa"/>
          </w:tcPr>
          <w:p>
            <w:r>
              <w:t xml:space="preserve">PLN 2 000,00</w:t>
            </w:r>
          </w:p>
        </w:tc>
        <w:tc>
          <w:tcPr>
            <w:tcW w:w="2400" w:type="dxa"/>
          </w:tcPr>
          <w:p>
            <w:r>
              <w:t xml:space="preserve">PLN 100.00</w:t>
            </w:r>
          </w:p>
        </w:tc>
        <w:tc>
          <w:tcPr>
            <w:tcW w:w="2400" w:type="dxa"/>
          </w:tcPr>
          <w:p>
            <w:r>
              <w:t xml:space="preserve">2 560,00 zł</w:t>
            </w:r>
          </w:p>
        </w:tc>
        <w:tc>
          <w:tcPr>
            <w:tcW w:w="2400" w:type="dxa"/>
          </w:tcPr>
          <w:p>
            <w:r>
              <w:t xml:space="preserve">YES</w:t>
            </w:r>
          </w:p>
        </w:tc>
      </w:tr>
      <w:tr>
        <w:tc>
          <w:tcPr>
            <w:tcW w:w="2400" w:type="dxa"/>
          </w:tcPr>
          <w:p>
            <w:r>
              <w:t xml:space="preserve">2</w:t>
            </w:r>
          </w:p>
        </w:tc>
        <w:tc>
          <w:tcPr>
            <w:tcW w:w="2400" w:type="dxa"/>
          </w:tcPr>
          <w:p>
            <w:r>
              <w:t xml:space="preserve">MASTER set – Comprehensive paving work 4 tools. Full work control.</w:t>
            </w:r>
          </w:p>
        </w:tc>
        <w:tc>
          <w:tcPr>
            <w:tcW w:w="2400" w:type="dxa"/>
          </w:tcPr>
          <w:p>
            <w:r>
              <w:t xml:space="preserve">1 550,00 zł</w:t>
            </w:r>
          </w:p>
        </w:tc>
        <w:tc>
          <w:tcPr>
            <w:tcW w:w="2400" w:type="dxa"/>
          </w:tcPr>
          <w:p>
            <w:r>
              <w:t xml:space="preserve">23%</w:t>
            </w:r>
          </w:p>
        </w:tc>
        <w:tc>
          <w:tcPr>
            <w:tcW w:w="2400" w:type="dxa"/>
          </w:tcPr>
          <w:p>
            <w:r>
              <w:t xml:space="preserve">1 260,16 zł</w:t>
            </w:r>
          </w:p>
        </w:tc>
        <w:tc>
          <w:tcPr>
            <w:tcW w:w="2400" w:type="dxa"/>
          </w:tcPr>
          <w:p>
            <w:r>
              <w:t xml:space="preserve">PLN 100.00</w:t>
            </w:r>
          </w:p>
        </w:tc>
        <w:tc>
          <w:tcPr>
            <w:tcW w:w="2400" w:type="dxa"/>
          </w:tcPr>
          <w:p>
            <w:r>
              <w:t xml:space="preserve">1 650,00 zł</w:t>
            </w:r>
          </w:p>
        </w:tc>
        <w:tc>
          <w:tcPr>
            <w:tcW w:w="2400" w:type="dxa"/>
          </w:tcPr>
          <w:p>
            <w:r>
              <w:t xml:space="preserve">YES</w:t>
            </w:r>
          </w:p>
        </w:tc>
      </w:tr>
      <w:tr>
        <w:tc>
          <w:tcPr>
            <w:tcW w:w="2400" w:type="dxa"/>
          </w:tcPr>
          <w:p>
            <w:r>
              <w:t xml:space="preserve">3</w:t>
            </w:r>
          </w:p>
        </w:tc>
        <w:tc>
          <w:tcPr>
            <w:tcW w:w="2400" w:type="dxa"/>
          </w:tcPr>
          <w:p>
            <w:r>
              <w:t xml:space="preserve">Set of CRAVES – Precise setting of 2 tools.</w:t>
            </w:r>
          </w:p>
        </w:tc>
        <w:tc>
          <w:tcPr>
            <w:tcW w:w="2400" w:type="dxa"/>
          </w:tcPr>
          <w:p>
            <w:r>
              <w:t xml:space="preserve">PLN 550.01</w:t>
            </w:r>
          </w:p>
        </w:tc>
        <w:tc>
          <w:tcPr>
            <w:tcW w:w="2400" w:type="dxa"/>
          </w:tcPr>
          <w:p>
            <w:r>
              <w:t xml:space="preserve">23%</w:t>
            </w:r>
          </w:p>
        </w:tc>
        <w:tc>
          <w:tcPr>
            <w:tcW w:w="2400" w:type="dxa"/>
          </w:tcPr>
          <w:p>
            <w:r>
              <w:t xml:space="preserve">PLN 447,16</w:t>
            </w:r>
          </w:p>
        </w:tc>
        <w:tc>
          <w:tcPr>
            <w:tcW w:w="2400" w:type="dxa"/>
          </w:tcPr>
          <w:p>
            <w:r>
              <w:t xml:space="preserve">PLN 40.00</w:t>
            </w:r>
          </w:p>
        </w:tc>
        <w:tc>
          <w:tcPr>
            <w:tcW w:w="2400" w:type="dxa"/>
          </w:tcPr>
          <w:p>
            <w:r>
              <w:t xml:space="preserve">PLN 590,01</w:t>
            </w:r>
          </w:p>
        </w:tc>
        <w:tc>
          <w:tcPr>
            <w:tcW w:w="2400" w:type="dxa"/>
          </w:tcPr>
          <w:p>
            <w:r>
              <w:t xml:space="preserve">YES</w:t>
            </w:r>
          </w:p>
        </w:tc>
      </w:tr>
      <w:tr>
        <w:tc>
          <w:tcPr>
            <w:tcW w:w="2400" w:type="dxa"/>
          </w:tcPr>
          <w:p>
            <w:r>
              <w:t xml:space="preserve">4</w:t>
            </w:r>
          </w:p>
        </w:tc>
        <w:tc>
          <w:tcPr>
            <w:tcW w:w="2400" w:type="dxa"/>
          </w:tcPr>
          <w:p>
            <w:r>
              <w:t xml:space="preserve">GRIX HOLD PRO Professional ankle and plate gripper.</w:t>
            </w:r>
          </w:p>
        </w:tc>
        <w:tc>
          <w:tcPr>
            <w:tcW w:w="2400" w:type="dxa"/>
          </w:tcPr>
          <w:p>
            <w:r>
              <w:t xml:space="preserve">PLN 295,20</w:t>
            </w:r>
          </w:p>
        </w:tc>
        <w:tc>
          <w:tcPr>
            <w:tcW w:w="2400" w:type="dxa"/>
          </w:tcPr>
          <w:p>
            <w:r>
              <w:t xml:space="preserve">23%</w:t>
            </w:r>
          </w:p>
        </w:tc>
        <w:tc>
          <w:tcPr>
            <w:tcW w:w="2400" w:type="dxa"/>
          </w:tcPr>
          <w:p>
            <w:r>
              <w:t xml:space="preserve">PLN 240,00</w:t>
            </w:r>
          </w:p>
        </w:tc>
        <w:tc>
          <w:tcPr>
            <w:tcW w:w="2400" w:type="dxa"/>
          </w:tcPr>
          <w:p>
            <w:r>
              <w:t xml:space="preserve">PLN 40.00</w:t>
            </w:r>
          </w:p>
        </w:tc>
        <w:tc>
          <w:tcPr>
            <w:tcW w:w="2400" w:type="dxa"/>
          </w:tcPr>
          <w:p>
            <w:r>
              <w:t xml:space="preserve">PLN 335,20</w:t>
            </w:r>
          </w:p>
        </w:tc>
        <w:tc>
          <w:tcPr>
            <w:tcW w:w="2400" w:type="dxa"/>
          </w:tcPr>
          <w:p>
            <w:r>
              <w:t xml:space="preserve">YES</w:t>
            </w:r>
          </w:p>
        </w:tc>
      </w:tr>
      <w:tr>
        <w:tc>
          <w:tcPr>
            <w:tcW w:w="2400" w:type="dxa"/>
          </w:tcPr>
          <w:p>
            <w:r>
              <w:t xml:space="preserve">5</w:t>
            </w:r>
          </w:p>
        </w:tc>
        <w:tc>
          <w:tcPr>
            <w:tcW w:w="2400" w:type="dxa"/>
          </w:tcPr>
          <w:p>
            <w:r>
              <w:t xml:space="preserve">GRIX HOLD — Professional knuckle and plate gripper</w:t>
            </w:r>
          </w:p>
        </w:tc>
        <w:tc>
          <w:tcPr>
            <w:tcW w:w="2400" w:type="dxa"/>
          </w:tcPr>
          <w:p>
            <w:r>
              <w:t xml:space="preserve">PLN 240,00</w:t>
            </w:r>
          </w:p>
        </w:tc>
        <w:tc>
          <w:tcPr>
            <w:tcW w:w="2400" w:type="dxa"/>
          </w:tcPr>
          <w:p>
            <w:r>
              <w:t xml:space="preserve">23%</w:t>
            </w:r>
          </w:p>
        </w:tc>
        <w:tc>
          <w:tcPr>
            <w:tcW w:w="2400" w:type="dxa"/>
          </w:tcPr>
          <w:p>
            <w:r>
              <w:t xml:space="preserve">PLN 195.12</w:t>
            </w:r>
          </w:p>
        </w:tc>
        <w:tc>
          <w:tcPr>
            <w:tcW w:w="2400" w:type="dxa"/>
          </w:tcPr>
          <w:p>
            <w:r>
              <w:t xml:space="preserve">PLN 40.00</w:t>
            </w:r>
          </w:p>
        </w:tc>
        <w:tc>
          <w:tcPr>
            <w:tcW w:w="2400" w:type="dxa"/>
          </w:tcPr>
          <w:p>
            <w:r>
              <w:t xml:space="preserve">PLN 280,00</w:t>
            </w:r>
          </w:p>
        </w:tc>
        <w:tc>
          <w:tcPr>
            <w:tcW w:w="2400" w:type="dxa"/>
          </w:tcPr>
          <w:p>
            <w:r>
              <w:t xml:space="preserve">YES</w:t>
            </w:r>
          </w:p>
        </w:tc>
      </w:tr>
      <w:tr>
        <w:tc>
          <w:tcPr>
            <w:tcW w:w="2400" w:type="dxa"/>
          </w:tcPr>
          <w:p>
            <w:r>
              <w:t xml:space="preserve">6</w:t>
            </w:r>
          </w:p>
        </w:tc>
        <w:tc>
          <w:tcPr>
            <w:tcW w:w="2400" w:type="dxa"/>
          </w:tcPr>
          <w:p>
            <w:r>
              <w:t xml:space="preserve">GRIX – Professional tabloid catcher 30–300mm</w:t>
            </w:r>
          </w:p>
        </w:tc>
        <w:tc>
          <w:tcPr>
            <w:tcW w:w="2400" w:type="dxa"/>
          </w:tcPr>
          <w:p>
            <w:r>
              <w:t xml:space="preserve">PLN 197.00</w:t>
            </w:r>
          </w:p>
        </w:tc>
        <w:tc>
          <w:tcPr>
            <w:tcW w:w="2400" w:type="dxa"/>
          </w:tcPr>
          <w:p>
            <w:r>
              <w:t xml:space="preserve">23%</w:t>
            </w:r>
          </w:p>
        </w:tc>
        <w:tc>
          <w:tcPr>
            <w:tcW w:w="2400" w:type="dxa"/>
          </w:tcPr>
          <w:p>
            <w:r>
              <w:t xml:space="preserve">PLN 160,16</w:t>
            </w:r>
          </w:p>
        </w:tc>
        <w:tc>
          <w:tcPr>
            <w:tcW w:w="2400" w:type="dxa"/>
          </w:tcPr>
          <w:p>
            <w:r>
              <w:t xml:space="preserve">PLN 0,00</w:t>
            </w:r>
          </w:p>
        </w:tc>
        <w:tc>
          <w:tcPr>
            <w:tcW w:w="2400" w:type="dxa"/>
          </w:tcPr>
          <w:p>
            <w:r>
              <w:t xml:space="preserve">PLN 197.00</w:t>
            </w:r>
          </w:p>
        </w:tc>
        <w:tc>
          <w:tcPr>
            <w:tcW w:w="2400" w:type="dxa"/>
          </w:tcPr>
          <w:p>
            <w:r>
              <w:t xml:space="preserve">YES</w:t>
            </w:r>
          </w:p>
        </w:tc>
      </w:tr>
      <w:tr>
        <w:tc>
          <w:tcPr>
            <w:tcW w:w="2400" w:type="dxa"/>
          </w:tcPr>
          <w:p>
            <w:r>
              <w:t xml:space="preserve">7</w:t>
            </w:r>
          </w:p>
        </w:tc>
        <w:tc>
          <w:tcPr>
            <w:tcW w:w="2400" w:type="dxa"/>
          </w:tcPr>
          <w:p>
            <w:r>
              <w:t xml:space="preserve">GRIX PLUS – Professional tabloid catcher 30–300 mm</w:t>
            </w:r>
          </w:p>
        </w:tc>
        <w:tc>
          <w:tcPr>
            <w:tcW w:w="2400" w:type="dxa"/>
          </w:tcPr>
          <w:p>
            <w:r>
              <w:t xml:space="preserve">270,00 zł</w:t>
            </w:r>
          </w:p>
        </w:tc>
        <w:tc>
          <w:tcPr>
            <w:tcW w:w="2400" w:type="dxa"/>
          </w:tcPr>
          <w:p>
            <w:r>
              <w:t xml:space="preserve">23%</w:t>
            </w:r>
          </w:p>
        </w:tc>
        <w:tc>
          <w:tcPr>
            <w:tcW w:w="2400" w:type="dxa"/>
          </w:tcPr>
          <w:p>
            <w:r>
              <w:t xml:space="preserve">PLN 219.51</w:t>
            </w:r>
          </w:p>
        </w:tc>
        <w:tc>
          <w:tcPr>
            <w:tcW w:w="2400" w:type="dxa"/>
          </w:tcPr>
          <w:p>
            <w:r>
              <w:t xml:space="preserve">PLN 40.00</w:t>
            </w:r>
          </w:p>
        </w:tc>
        <w:tc>
          <w:tcPr>
            <w:tcW w:w="2400" w:type="dxa"/>
          </w:tcPr>
          <w:p>
            <w:r>
              <w:t xml:space="preserve">PLN 310,00</w:t>
            </w:r>
          </w:p>
        </w:tc>
        <w:tc>
          <w:tcPr>
            <w:tcW w:w="2400" w:type="dxa"/>
          </w:tcPr>
          <w:p>
            <w:r>
              <w:t xml:space="preserve">YES</w:t>
            </w:r>
          </w:p>
        </w:tc>
      </w:tr>
      <w:tr>
        <w:tc>
          <w:tcPr>
            <w:tcW w:w="2400" w:type="dxa"/>
          </w:tcPr>
          <w:p>
            <w:r>
              <w:t xml:space="preserve">8</w:t>
            </w:r>
          </w:p>
        </w:tc>
        <w:tc>
          <w:tcPr>
            <w:tcW w:w="2400" w:type="dxa"/>
          </w:tcPr>
          <w:p>
            <w:r>
              <w:t xml:space="preserve">Lift adapter – GRIX system (PLUS / HOLD)</w:t>
            </w:r>
          </w:p>
        </w:tc>
        <w:tc>
          <w:tcPr>
            <w:tcW w:w="2400" w:type="dxa"/>
          </w:tcPr>
          <w:p>
            <w:r>
              <w:t xml:space="preserve">80,00 zł</w:t>
            </w:r>
          </w:p>
        </w:tc>
        <w:tc>
          <w:tcPr>
            <w:tcW w:w="2400" w:type="dxa"/>
          </w:tcPr>
          <w:p>
            <w:r>
              <w:t xml:space="preserve">23%</w:t>
            </w:r>
          </w:p>
        </w:tc>
        <w:tc>
          <w:tcPr>
            <w:tcW w:w="2400" w:type="dxa"/>
          </w:tcPr>
          <w:p>
            <w:r>
              <w:t xml:space="preserve">PLN 65.04</w:t>
            </w:r>
          </w:p>
        </w:tc>
        <w:tc>
          <w:tcPr>
            <w:tcW w:w="2400" w:type="dxa"/>
          </w:tcPr>
          <w:p>
            <w:r>
              <w:t xml:space="preserve">20,00 zł</w:t>
            </w:r>
          </w:p>
        </w:tc>
        <w:tc>
          <w:tcPr>
            <w:tcW w:w="2400" w:type="dxa"/>
          </w:tcPr>
          <w:p>
            <w:r>
              <w:t xml:space="preserve">PLN 100.00</w:t>
            </w:r>
          </w:p>
        </w:tc>
        <w:tc>
          <w:tcPr>
            <w:tcW w:w="2400" w:type="dxa"/>
          </w:tcPr>
          <w:p>
            <w:r>
              <w:t xml:space="preserve">YES</w:t>
            </w:r>
          </w:p>
        </w:tc>
      </w:tr>
      <w:tr>
        <w:tc>
          <w:tcPr>
            <w:tcW w:w="2400" w:type="dxa"/>
          </w:tcPr>
          <w:p>
            <w:r>
              <w:t xml:space="preserve">9</w:t>
            </w:r>
          </w:p>
        </w:tc>
        <w:tc>
          <w:tcPr>
            <w:tcW w:w="2400" w:type="dxa"/>
          </w:tcPr>
          <w:p>
            <w:r>
              <w:t xml:space="preserve">GRIX HARD – 50–500 mm digger grip</w:t>
            </w:r>
          </w:p>
        </w:tc>
        <w:tc>
          <w:tcPr>
            <w:tcW w:w="2400" w:type="dxa"/>
          </w:tcPr>
          <w:p>
            <w:r>
              <w:t xml:space="preserve">PLN 650.01</w:t>
            </w:r>
          </w:p>
        </w:tc>
        <w:tc>
          <w:tcPr>
            <w:tcW w:w="2400" w:type="dxa"/>
          </w:tcPr>
          <w:p>
            <w:r>
              <w:t xml:space="preserve">23%</w:t>
            </w:r>
          </w:p>
        </w:tc>
        <w:tc>
          <w:tcPr>
            <w:tcW w:w="2400" w:type="dxa"/>
          </w:tcPr>
          <w:p>
            <w:r>
              <w:t xml:space="preserve">PLN 528.46</w:t>
            </w:r>
          </w:p>
        </w:tc>
        <w:tc>
          <w:tcPr>
            <w:tcW w:w="2400" w:type="dxa"/>
          </w:tcPr>
          <w:p>
            <w:r>
              <w:t xml:space="preserve">PLN 40.00</w:t>
            </w:r>
          </w:p>
        </w:tc>
        <w:tc>
          <w:tcPr>
            <w:tcW w:w="2400" w:type="dxa"/>
          </w:tcPr>
          <w:p>
            <w:r>
              <w:t xml:space="preserve">PLN 690,01</w:t>
            </w:r>
          </w:p>
        </w:tc>
        <w:tc>
          <w:tcPr>
            <w:tcW w:w="2400" w:type="dxa"/>
          </w:tcPr>
          <w:p>
            <w:r>
              <w:t xml:space="preserve">YES</w:t>
            </w:r>
          </w:p>
        </w:tc>
      </w:tr>
      <w:tr>
        <w:tc>
          <w:tcPr>
            <w:tcW w:w="2400" w:type="dxa"/>
          </w:tcPr>
          <w:p>
            <w:r>
              <w:t xml:space="preserve">10</w:t>
            </w:r>
          </w:p>
        </w:tc>
        <w:tc>
          <w:tcPr>
            <w:tcW w:w="2400" w:type="dxa"/>
          </w:tcPr>
          <w:p>
            <w:r>
              <w:t xml:space="preserve">FlatFix DUO Professional level cap with double roll system</w:t>
            </w:r>
          </w:p>
        </w:tc>
        <w:tc>
          <w:tcPr>
            <w:tcW w:w="2400" w:type="dxa"/>
          </w:tcPr>
          <w:p>
            <w:r>
              <w:t xml:space="preserve">PLN 280,00</w:t>
            </w:r>
          </w:p>
        </w:tc>
        <w:tc>
          <w:tcPr>
            <w:tcW w:w="2400" w:type="dxa"/>
          </w:tcPr>
          <w:p>
            <w:r>
              <w:t xml:space="preserve">23%</w:t>
            </w:r>
          </w:p>
        </w:tc>
        <w:tc>
          <w:tcPr>
            <w:tcW w:w="2400" w:type="dxa"/>
          </w:tcPr>
          <w:p>
            <w:r>
              <w:t xml:space="preserve">PLN 227.64</w:t>
            </w:r>
          </w:p>
        </w:tc>
        <w:tc>
          <w:tcPr>
            <w:tcW w:w="2400" w:type="dxa"/>
          </w:tcPr>
          <w:p>
            <w:r>
              <w:t xml:space="preserve">PLN 40.00</w:t>
            </w:r>
          </w:p>
        </w:tc>
        <w:tc>
          <w:tcPr>
            <w:tcW w:w="2400" w:type="dxa"/>
          </w:tcPr>
          <w:p>
            <w:r>
              <w:t xml:space="preserve">PLN 320,00</w:t>
            </w:r>
          </w:p>
        </w:tc>
        <w:tc>
          <w:tcPr>
            <w:tcW w:w="2400" w:type="dxa"/>
          </w:tcPr>
          <w:p>
            <w:r>
              <w:t xml:space="preserve">YES</w:t>
            </w:r>
          </w:p>
        </w:tc>
      </w:tr>
      <w:tr>
        <w:tc>
          <w:tcPr>
            <w:tcW w:w="2400" w:type="dxa"/>
          </w:tcPr>
          <w:p>
            <w:r>
              <w:t xml:space="preserve">11</w:t>
            </w:r>
          </w:p>
        </w:tc>
        <w:tc>
          <w:tcPr>
            <w:tcW w:w="2400" w:type="dxa"/>
          </w:tcPr>
          <w:p>
            <w:r>
              <w:t xml:space="preserve">FlatFix with roll</w:t>
            </w:r>
          </w:p>
        </w:tc>
        <w:tc>
          <w:tcPr>
            <w:tcW w:w="2400" w:type="dxa"/>
          </w:tcPr>
          <w:p>
            <w:r>
              <w:t xml:space="preserve">PLN 195,00</w:t>
            </w:r>
          </w:p>
        </w:tc>
        <w:tc>
          <w:tcPr>
            <w:tcW w:w="2400" w:type="dxa"/>
          </w:tcPr>
          <w:p>
            <w:r>
              <w:t xml:space="preserve">23%</w:t>
            </w:r>
          </w:p>
        </w:tc>
        <w:tc>
          <w:tcPr>
            <w:tcW w:w="2400" w:type="dxa"/>
          </w:tcPr>
          <w:p>
            <w:r>
              <w:t xml:space="preserve">PLN 158,54</w:t>
            </w:r>
          </w:p>
        </w:tc>
        <w:tc>
          <w:tcPr>
            <w:tcW w:w="2400" w:type="dxa"/>
          </w:tcPr>
          <w:p>
            <w:r>
              <w:t xml:space="preserve">PLN 0,00</w:t>
            </w:r>
          </w:p>
        </w:tc>
        <w:tc>
          <w:tcPr>
            <w:tcW w:w="2400" w:type="dxa"/>
          </w:tcPr>
          <w:p>
            <w:r>
              <w:t xml:space="preserve">PLN 195,00</w:t>
            </w:r>
          </w:p>
        </w:tc>
        <w:tc>
          <w:tcPr>
            <w:tcW w:w="2400" w:type="dxa"/>
          </w:tcPr>
          <w:p>
            <w:r>
              <w:t xml:space="preserve">YES</w:t>
            </w:r>
          </w:p>
        </w:tc>
      </w:tr>
      <w:tr>
        <w:tc>
          <w:tcPr>
            <w:tcW w:w="2400" w:type="dxa"/>
          </w:tcPr>
          <w:p>
            <w:r>
              <w:t xml:space="preserve">12</w:t>
            </w:r>
          </w:p>
        </w:tc>
        <w:tc>
          <w:tcPr>
            <w:tcW w:w="2400" w:type="dxa"/>
          </w:tcPr>
          <w:p>
            <w:r>
              <w:t xml:space="preserve">FlatFix – with plastic pad</w:t>
            </w:r>
          </w:p>
        </w:tc>
        <w:tc>
          <w:tcPr>
            <w:tcW w:w="2400" w:type="dxa"/>
          </w:tcPr>
          <w:p>
            <w:r>
              <w:t xml:space="preserve">PLN 150,00</w:t>
            </w:r>
          </w:p>
        </w:tc>
        <w:tc>
          <w:tcPr>
            <w:tcW w:w="2400" w:type="dxa"/>
          </w:tcPr>
          <w:p>
            <w:r>
              <w:t xml:space="preserve">23%</w:t>
            </w:r>
          </w:p>
        </w:tc>
        <w:tc>
          <w:tcPr>
            <w:tcW w:w="2400" w:type="dxa"/>
          </w:tcPr>
          <w:p>
            <w:r>
              <w:t xml:space="preserve">PLN 121.95</w:t>
            </w:r>
          </w:p>
        </w:tc>
        <w:tc>
          <w:tcPr>
            <w:tcW w:w="2400" w:type="dxa"/>
          </w:tcPr>
          <w:p>
            <w:r>
              <w:t xml:space="preserve">PLN 0,00</w:t>
            </w:r>
          </w:p>
        </w:tc>
        <w:tc>
          <w:tcPr>
            <w:tcW w:w="2400" w:type="dxa"/>
          </w:tcPr>
          <w:p>
            <w:r>
              <w:t xml:space="preserve">PLN 150,00</w:t>
            </w:r>
          </w:p>
        </w:tc>
        <w:tc>
          <w:tcPr>
            <w:tcW w:w="2400" w:type="dxa"/>
          </w:tcPr>
          <w:p>
            <w:r>
              <w:t xml:space="preserve">YES</w:t>
            </w:r>
          </w:p>
        </w:tc>
      </w:tr>
      <w:tr>
        <w:tc>
          <w:tcPr>
            <w:tcW w:w="2400" w:type="dxa"/>
          </w:tcPr>
          <w:p>
            <w:r>
              <w:t xml:space="preserve">13</w:t>
            </w:r>
          </w:p>
        </w:tc>
        <w:tc>
          <w:tcPr>
            <w:tcW w:w="2400" w:type="dxa"/>
          </w:tcPr>
          <w:p>
            <w:r>
              <w:t xml:space="preserve">FlatFix Standard</w:t>
            </w:r>
          </w:p>
        </w:tc>
        <w:tc>
          <w:tcPr>
            <w:tcW w:w="2400" w:type="dxa"/>
          </w:tcPr>
          <w:p>
            <w:r>
              <w:t xml:space="preserve">PLN 120,00</w:t>
            </w:r>
          </w:p>
        </w:tc>
        <w:tc>
          <w:tcPr>
            <w:tcW w:w="2400" w:type="dxa"/>
          </w:tcPr>
          <w:p>
            <w:r>
              <w:t xml:space="preserve">23%</w:t>
            </w:r>
          </w:p>
        </w:tc>
        <w:tc>
          <w:tcPr>
            <w:tcW w:w="2400" w:type="dxa"/>
          </w:tcPr>
          <w:p>
            <w:r>
              <w:t xml:space="preserve">97.56 zł</w:t>
            </w:r>
          </w:p>
        </w:tc>
        <w:tc>
          <w:tcPr>
            <w:tcW w:w="2400" w:type="dxa"/>
          </w:tcPr>
          <w:p>
            <w:r>
              <w:t xml:space="preserve">PLN 0,00</w:t>
            </w:r>
          </w:p>
        </w:tc>
        <w:tc>
          <w:tcPr>
            <w:tcW w:w="2400" w:type="dxa"/>
          </w:tcPr>
          <w:p>
            <w:r>
              <w:t xml:space="preserve">PLN 120,00</w:t>
            </w:r>
          </w:p>
        </w:tc>
        <w:tc>
          <w:tcPr>
            <w:tcW w:w="2400" w:type="dxa"/>
          </w:tcPr>
          <w:p>
            <w:r>
              <w:t xml:space="preserve">YES</w:t>
            </w:r>
          </w:p>
        </w:tc>
      </w:tr>
      <w:tr>
        <w:tc>
          <w:tcPr>
            <w:tcW w:w="2400" w:type="dxa"/>
          </w:tcPr>
          <w:p>
            <w:r>
              <w:t xml:space="preserve">14</w:t>
            </w:r>
          </w:p>
        </w:tc>
        <w:tc>
          <w:tcPr>
            <w:tcW w:w="2400" w:type="dxa"/>
          </w:tcPr>
          <w:p>
            <w:r>
              <w:t xml:space="preserve">KatFix PRO – precise angle and length determination for large formats</w:t>
            </w:r>
          </w:p>
        </w:tc>
        <w:tc>
          <w:tcPr>
            <w:tcW w:w="2400" w:type="dxa"/>
          </w:tcPr>
          <w:p>
            <w:r>
              <w:t xml:space="preserve">270,60 zł</w:t>
            </w:r>
          </w:p>
        </w:tc>
        <w:tc>
          <w:tcPr>
            <w:tcW w:w="2400" w:type="dxa"/>
          </w:tcPr>
          <w:p>
            <w:r>
              <w:t xml:space="preserve">23%</w:t>
            </w:r>
          </w:p>
        </w:tc>
        <w:tc>
          <w:tcPr>
            <w:tcW w:w="2400" w:type="dxa"/>
          </w:tcPr>
          <w:p>
            <w:r>
              <w:t xml:space="preserve">PLN 220,00</w:t>
            </w:r>
          </w:p>
        </w:tc>
        <w:tc>
          <w:tcPr>
            <w:tcW w:w="2400" w:type="dxa"/>
          </w:tcPr>
          <w:p>
            <w:r>
              <w:t xml:space="preserve">PLN 40.00</w:t>
            </w:r>
          </w:p>
        </w:tc>
        <w:tc>
          <w:tcPr>
            <w:tcW w:w="2400" w:type="dxa"/>
          </w:tcPr>
          <w:p>
            <w:r>
              <w:t xml:space="preserve">PLN 310.60</w:t>
            </w:r>
          </w:p>
        </w:tc>
        <w:tc>
          <w:tcPr>
            <w:tcW w:w="2400" w:type="dxa"/>
          </w:tcPr>
          <w:p>
            <w:r>
              <w:t xml:space="preserve">YES</w:t>
            </w:r>
          </w:p>
        </w:tc>
      </w:tr>
      <w:tr>
        <w:tc>
          <w:tcPr>
            <w:tcW w:w="2400" w:type="dxa"/>
          </w:tcPr>
          <w:p>
            <w:r>
              <w:t xml:space="preserve">15</w:t>
            </w:r>
          </w:p>
        </w:tc>
        <w:tc>
          <w:tcPr>
            <w:tcW w:w="2400" w:type="dxa"/>
          </w:tcPr>
          <w:p>
            <w:r>
              <w:t xml:space="preserve">KatFix — for precise angle and length determination when cutting the ankle b...</w:t>
            </w:r>
          </w:p>
        </w:tc>
        <w:tc>
          <w:tcPr>
            <w:tcW w:w="2400" w:type="dxa"/>
          </w:tcPr>
          <w:p>
            <w:r>
              <w:t xml:space="preserve">PLN 195,00</w:t>
            </w:r>
          </w:p>
        </w:tc>
        <w:tc>
          <w:tcPr>
            <w:tcW w:w="2400" w:type="dxa"/>
          </w:tcPr>
          <w:p>
            <w:r>
              <w:t xml:space="preserve">23%</w:t>
            </w:r>
          </w:p>
        </w:tc>
        <w:tc>
          <w:tcPr>
            <w:tcW w:w="2400" w:type="dxa"/>
          </w:tcPr>
          <w:p>
            <w:r>
              <w:t xml:space="preserve">PLN 158,54</w:t>
            </w:r>
          </w:p>
        </w:tc>
        <w:tc>
          <w:tcPr>
            <w:tcW w:w="2400" w:type="dxa"/>
          </w:tcPr>
          <w:p>
            <w:r>
              <w:t xml:space="preserve">PLN 0,00</w:t>
            </w:r>
          </w:p>
        </w:tc>
        <w:tc>
          <w:tcPr>
            <w:tcW w:w="2400" w:type="dxa"/>
          </w:tcPr>
          <w:p>
            <w:r>
              <w:t xml:space="preserve">PLN 195,00</w:t>
            </w:r>
          </w:p>
        </w:tc>
        <w:tc>
          <w:tcPr>
            <w:tcW w:w="2400" w:type="dxa"/>
          </w:tcPr>
          <w:p>
            <w:r>
              <w:t xml:space="preserve">YES</w:t>
            </w:r>
          </w:p>
        </w:tc>
      </w:tr>
      <w:tr>
        <w:tc>
          <w:tcPr>
            <w:tcW w:w="2400" w:type="dxa"/>
          </w:tcPr>
          <w:p>
            <w:r>
              <w:t xml:space="preserve">16</w:t>
            </w:r>
          </w:p>
        </w:tc>
        <w:tc>
          <w:tcPr>
            <w:tcW w:w="2400" w:type="dxa"/>
          </w:tcPr>
          <w:p>
            <w:r>
              <w:t xml:space="preserve">LineFix — a professional tabloid string holder</w:t>
            </w:r>
          </w:p>
        </w:tc>
        <w:tc>
          <w:tcPr>
            <w:tcW w:w="2400" w:type="dxa"/>
          </w:tcPr>
          <w:p>
            <w:r>
              <w:t xml:space="preserve">PLN 140,00</w:t>
            </w:r>
          </w:p>
        </w:tc>
        <w:tc>
          <w:tcPr>
            <w:tcW w:w="2400" w:type="dxa"/>
          </w:tcPr>
          <w:p>
            <w:r>
              <w:t xml:space="preserve">23%</w:t>
            </w:r>
          </w:p>
        </w:tc>
        <w:tc>
          <w:tcPr>
            <w:tcW w:w="2400" w:type="dxa"/>
          </w:tcPr>
          <w:p>
            <w:r>
              <w:t xml:space="preserve">PLN 113.82</w:t>
            </w:r>
          </w:p>
        </w:tc>
        <w:tc>
          <w:tcPr>
            <w:tcW w:w="2400" w:type="dxa"/>
          </w:tcPr>
          <w:p>
            <w:r>
              <w:t xml:space="preserve">PLN 0,00</w:t>
            </w:r>
          </w:p>
        </w:tc>
        <w:tc>
          <w:tcPr>
            <w:tcW w:w="2400" w:type="dxa"/>
          </w:tcPr>
          <w:p>
            <w:r>
              <w:t xml:space="preserve">PLN 140,00</w:t>
            </w:r>
          </w:p>
        </w:tc>
        <w:tc>
          <w:tcPr>
            <w:tcW w:w="2400" w:type="dxa"/>
          </w:tcPr>
          <w:p>
            <w:r>
              <w:t xml:space="preserve">YES</w:t>
            </w:r>
          </w:p>
        </w:tc>
      </w:tr>
      <w:tr>
        <w:tc>
          <w:tcPr>
            <w:tcW w:w="2400" w:type="dxa"/>
          </w:tcPr>
          <w:p>
            <w:r>
              <w:t xml:space="preserve">17</w:t>
            </w:r>
          </w:p>
        </w:tc>
        <w:tc>
          <w:tcPr>
            <w:tcW w:w="2400" w:type="dxa"/>
          </w:tcPr>
          <w:p>
            <w:r>
              <w:t xml:space="preserve">FlatFix PLUS - Standard</w:t>
            </w:r>
          </w:p>
        </w:tc>
        <w:tc>
          <w:tcPr>
            <w:tcW w:w="2400" w:type="dxa"/>
          </w:tcPr>
          <w:p>
            <w:r>
              <w:t xml:space="preserve">PLN 145,00</w:t>
            </w:r>
          </w:p>
        </w:tc>
        <w:tc>
          <w:tcPr>
            <w:tcW w:w="2400" w:type="dxa"/>
          </w:tcPr>
          <w:p>
            <w:r>
              <w:t xml:space="preserve">23%</w:t>
            </w:r>
          </w:p>
        </w:tc>
        <w:tc>
          <w:tcPr>
            <w:tcW w:w="2400" w:type="dxa"/>
          </w:tcPr>
          <w:p>
            <w:r>
              <w:t xml:space="preserve">117.89 PLN</w:t>
            </w:r>
          </w:p>
        </w:tc>
        <w:tc>
          <w:tcPr>
            <w:tcW w:w="2400" w:type="dxa"/>
          </w:tcPr>
          <w:p>
            <w:r>
              <w:t xml:space="preserve">PLN 0,00</w:t>
            </w:r>
          </w:p>
        </w:tc>
        <w:tc>
          <w:tcPr>
            <w:tcW w:w="2400" w:type="dxa"/>
          </w:tcPr>
          <w:p>
            <w:r>
              <w:t xml:space="preserve">PLN 145,00</w:t>
            </w:r>
          </w:p>
        </w:tc>
        <w:tc>
          <w:tcPr>
            <w:tcW w:w="2400" w:type="dxa"/>
          </w:tcPr>
          <w:p>
            <w:r>
              <w:t xml:space="preserve">YES</w:t>
            </w:r>
          </w:p>
        </w:tc>
      </w:tr>
      <w:tr>
        <w:tc>
          <w:tcPr>
            <w:tcW w:w="2400" w:type="dxa"/>
          </w:tcPr>
          <w:p>
            <w:r>
              <w:t xml:space="preserve">18</w:t>
            </w:r>
          </w:p>
        </w:tc>
        <w:tc>
          <w:tcPr>
            <w:tcW w:w="2400" w:type="dxa"/>
          </w:tcPr>
          <w:p>
            <w:r>
              <w:t xml:space="preserve">FlatFix PLUS - with plastic base</w:t>
            </w:r>
          </w:p>
        </w:tc>
        <w:tc>
          <w:tcPr>
            <w:tcW w:w="2400" w:type="dxa"/>
          </w:tcPr>
          <w:p>
            <w:r>
              <w:t xml:space="preserve">PLN 180,00</w:t>
            </w:r>
          </w:p>
        </w:tc>
        <w:tc>
          <w:tcPr>
            <w:tcW w:w="2400" w:type="dxa"/>
          </w:tcPr>
          <w:p>
            <w:r>
              <w:t xml:space="preserve">23%</w:t>
            </w:r>
          </w:p>
        </w:tc>
        <w:tc>
          <w:tcPr>
            <w:tcW w:w="2400" w:type="dxa"/>
          </w:tcPr>
          <w:p>
            <w:r>
              <w:t xml:space="preserve">PLN 146,34</w:t>
            </w:r>
          </w:p>
        </w:tc>
        <w:tc>
          <w:tcPr>
            <w:tcW w:w="2400" w:type="dxa"/>
          </w:tcPr>
          <w:p>
            <w:r>
              <w:t xml:space="preserve">PLN 0,00</w:t>
            </w:r>
          </w:p>
        </w:tc>
        <w:tc>
          <w:tcPr>
            <w:tcW w:w="2400" w:type="dxa"/>
          </w:tcPr>
          <w:p>
            <w:r>
              <w:t xml:space="preserve">PLN 180,00</w:t>
            </w:r>
          </w:p>
        </w:tc>
        <w:tc>
          <w:tcPr>
            <w:tcW w:w="2400" w:type="dxa"/>
          </w:tcPr>
          <w:p>
            <w:r>
              <w:t xml:space="preserve">YES</w:t>
            </w:r>
          </w:p>
        </w:tc>
      </w:tr>
      <w:tr>
        <w:tc>
          <w:tcPr>
            <w:tcW w:w="2400" w:type="dxa"/>
          </w:tcPr>
          <w:p>
            <w:r>
              <w:t xml:space="preserve">19</w:t>
            </w:r>
          </w:p>
        </w:tc>
        <w:tc>
          <w:tcPr>
            <w:tcW w:w="2400" w:type="dxa"/>
          </w:tcPr>
          <w:p>
            <w:r>
              <w:t xml:space="preserve">FlatFix PLUS - with roller</w:t>
            </w:r>
          </w:p>
        </w:tc>
        <w:tc>
          <w:tcPr>
            <w:tcW w:w="2400" w:type="dxa"/>
          </w:tcPr>
          <w:p>
            <w:r>
              <w:t xml:space="preserve">PLN 220,00</w:t>
            </w:r>
          </w:p>
        </w:tc>
        <w:tc>
          <w:tcPr>
            <w:tcW w:w="2400" w:type="dxa"/>
          </w:tcPr>
          <w:p>
            <w:r>
              <w:t xml:space="preserve">23%</w:t>
            </w:r>
          </w:p>
        </w:tc>
        <w:tc>
          <w:tcPr>
            <w:tcW w:w="2400" w:type="dxa"/>
          </w:tcPr>
          <w:p>
            <w:r>
              <w:t xml:space="preserve">178.86 zł</w:t>
            </w:r>
          </w:p>
        </w:tc>
        <w:tc>
          <w:tcPr>
            <w:tcW w:w="2400" w:type="dxa"/>
          </w:tcPr>
          <w:p>
            <w:r>
              <w:t xml:space="preserve">PLN 40.00</w:t>
            </w:r>
          </w:p>
        </w:tc>
        <w:tc>
          <w:tcPr>
            <w:tcW w:w="2400" w:type="dxa"/>
          </w:tcPr>
          <w:p>
            <w:r>
              <w:t xml:space="preserve">PLN 260,00</w:t>
            </w:r>
          </w:p>
        </w:tc>
        <w:tc>
          <w:tcPr>
            <w:tcW w:w="2400" w:type="dxa"/>
          </w:tcPr>
          <w:p>
            <w:r>
              <w:t xml:space="preserve">YES</w:t>
            </w:r>
          </w:p>
        </w:tc>
      </w:tr>
      <w:tr>
        <w:tc>
          <w:tcPr>
            <w:tcW w:w="2400" w:type="dxa"/>
          </w:tcPr>
          <w:p>
            <w:r>
              <w:t xml:space="preserve">20</w:t>
            </w:r>
          </w:p>
        </w:tc>
        <w:tc>
          <w:tcPr>
            <w:tcW w:w="2400" w:type="dxa"/>
          </w:tcPr>
          <w:p>
            <w:r>
              <w:t xml:space="preserve">BLOCKLIFT 500 - Grab on heavy blocks.</w:t>
            </w:r>
          </w:p>
        </w:tc>
        <w:tc>
          <w:tcPr>
            <w:tcW w:w="2400" w:type="dxa"/>
          </w:tcPr>
          <w:p>
            <w:r>
              <w:t xml:space="preserve">PLN 2 400,00</w:t>
            </w:r>
          </w:p>
        </w:tc>
        <w:tc>
          <w:tcPr>
            <w:tcW w:w="2400" w:type="dxa"/>
          </w:tcPr>
          <w:p>
            <w:r>
              <w:t xml:space="preserve">23%</w:t>
            </w:r>
          </w:p>
        </w:tc>
        <w:tc>
          <w:tcPr>
            <w:tcW w:w="2400" w:type="dxa"/>
          </w:tcPr>
          <w:p>
            <w:r>
              <w:t xml:space="preserve">PLN 1 951.22</w:t>
            </w:r>
          </w:p>
        </w:tc>
        <w:tc>
          <w:tcPr>
            <w:tcW w:w="2400" w:type="dxa"/>
          </w:tcPr>
          <w:p>
            <w:r>
              <w:t xml:space="preserve">PLN 100.00</w:t>
            </w:r>
          </w:p>
        </w:tc>
        <w:tc>
          <w:tcPr>
            <w:tcW w:w="2400" w:type="dxa"/>
          </w:tcPr>
          <w:p>
            <w:r>
              <w:t xml:space="preserve">PLN 2 5000,00</w:t>
            </w:r>
          </w:p>
        </w:tc>
        <w:tc>
          <w:tcPr>
            <w:tcW w:w="2400" w:type="dxa"/>
          </w:tcPr>
          <w:p>
            <w:r>
              <w:t xml:space="preserve">YES</w:t>
            </w:r>
          </w:p>
        </w:tc>
      </w:tr>
      <w:tr>
        <w:tc>
          <w:tcPr>
            <w:tcW w:w="2400" w:type="dxa"/>
          </w:tcPr>
          <w:p>
            <w:r>
              <w:t xml:space="preserve">21</w:t>
            </w:r>
          </w:p>
        </w:tc>
        <w:tc>
          <w:tcPr>
            <w:tcW w:w="2400" w:type="dxa"/>
          </w:tcPr>
          <w:p>
            <w:r>
              <w:t xml:space="preserve">BLOCKLIFT 300 - grip for heavy blocks</w:t>
            </w:r>
          </w:p>
        </w:tc>
        <w:tc>
          <w:tcPr>
            <w:tcW w:w="2400" w:type="dxa"/>
          </w:tcPr>
          <w:p>
            <w:r>
              <w:t xml:space="preserve">1 250,00 zł</w:t>
            </w:r>
          </w:p>
        </w:tc>
        <w:tc>
          <w:tcPr>
            <w:tcW w:w="2400" w:type="dxa"/>
          </w:tcPr>
          <w:p>
            <w:r>
              <w:t xml:space="preserve">23%</w:t>
            </w:r>
          </w:p>
        </w:tc>
        <w:tc>
          <w:tcPr>
            <w:tcW w:w="2400" w:type="dxa"/>
          </w:tcPr>
          <w:p>
            <w:r>
              <w:t xml:space="preserve">PLN 1 016.26</w:t>
            </w:r>
          </w:p>
        </w:tc>
        <w:tc>
          <w:tcPr>
            <w:tcW w:w="2400" w:type="dxa"/>
          </w:tcPr>
          <w:p>
            <w:r>
              <w:t xml:space="preserve">PLN 100.00</w:t>
            </w:r>
          </w:p>
        </w:tc>
        <w:tc>
          <w:tcPr>
            <w:tcW w:w="2400" w:type="dxa"/>
          </w:tcPr>
          <w:p>
            <w:r>
              <w:t xml:space="preserve">1 30,00 zł</w:t>
            </w:r>
          </w:p>
        </w:tc>
        <w:tc>
          <w:tcPr>
            <w:tcW w:w="2400" w:type="dxa"/>
          </w:tcPr>
          <w:p>
            <w:r>
              <w:t xml:space="preserve">YES</w:t>
            </w:r>
          </w:p>
        </w:tc>
      </w:tr>
      <w:tr>
        <w:tc>
          <w:tcPr>
            <w:tcW w:w="2400" w:type="dxa"/>
          </w:tcPr>
          <w:p>
            <w:r>
              <w:t xml:space="preserve">22</w:t>
            </w:r>
          </w:p>
        </w:tc>
        <w:tc>
          <w:tcPr>
            <w:tcW w:w="2400" w:type="dxa"/>
          </w:tcPr>
          <w:p>
            <w:r>
              <w:t xml:space="preserve">CyrkielFix – construction circus for large districts (up to 120 cm)</w:t>
            </w:r>
          </w:p>
        </w:tc>
        <w:tc>
          <w:tcPr>
            <w:tcW w:w="2400" w:type="dxa"/>
          </w:tcPr>
          <w:p>
            <w:r>
              <w:t xml:space="preserve">PLN 145,00</w:t>
            </w:r>
          </w:p>
        </w:tc>
        <w:tc>
          <w:tcPr>
            <w:tcW w:w="2400" w:type="dxa"/>
          </w:tcPr>
          <w:p>
            <w:r>
              <w:t xml:space="preserve">23%</w:t>
            </w:r>
          </w:p>
        </w:tc>
        <w:tc>
          <w:tcPr>
            <w:tcW w:w="2400" w:type="dxa"/>
          </w:tcPr>
          <w:p>
            <w:r>
              <w:t xml:space="preserve">117.89 PLN</w:t>
            </w:r>
          </w:p>
        </w:tc>
        <w:tc>
          <w:tcPr>
            <w:tcW w:w="2400" w:type="dxa"/>
          </w:tcPr>
          <w:p>
            <w:r>
              <w:t xml:space="preserve">PLN 0,00</w:t>
            </w:r>
          </w:p>
        </w:tc>
        <w:tc>
          <w:tcPr>
            <w:tcW w:w="2400" w:type="dxa"/>
          </w:tcPr>
          <w:p>
            <w:r>
              <w:t xml:space="preserve">PLN 145,00</w:t>
            </w:r>
          </w:p>
        </w:tc>
        <w:tc>
          <w:tcPr>
            <w:tcW w:w="2400" w:type="dxa"/>
          </w:tcPr>
          <w:p>
            <w:r>
              <w:t xml:space="preserve">YES</w:t>
            </w:r>
          </w:p>
        </w:tc>
      </w:tr>
      <w:tr>
        <w:tc>
          <w:tcPr>
            <w:tcW w:w="2400" w:type="dxa"/>
          </w:tcPr>
          <w:p>
            <w:r>
              <w:t xml:space="preserve">23</w:t>
            </w:r>
          </w:p>
        </w:tc>
        <w:tc>
          <w:tcPr>
            <w:tcW w:w="2400" w:type="dxa"/>
          </w:tcPr>
          <w:p>
            <w:r>
              <w:t xml:space="preserve">BRUKFILL Professional device for fuzzing paving cubes</w:t>
            </w:r>
          </w:p>
        </w:tc>
        <w:tc>
          <w:tcPr>
            <w:tcW w:w="2400" w:type="dxa"/>
          </w:tcPr>
          <w:p>
            <w:r>
              <w:t xml:space="preserve">11 000,00 zł</w:t>
            </w:r>
          </w:p>
        </w:tc>
        <w:tc>
          <w:tcPr>
            <w:tcW w:w="2400" w:type="dxa"/>
          </w:tcPr>
          <w:p>
            <w:r>
              <w:t xml:space="preserve">23%</w:t>
            </w:r>
          </w:p>
        </w:tc>
        <w:tc>
          <w:tcPr>
            <w:tcW w:w="2400" w:type="dxa"/>
          </w:tcPr>
          <w:p>
            <w:r>
              <w:t xml:space="preserve">8 943.09 zł</w:t>
            </w:r>
          </w:p>
        </w:tc>
        <w:tc>
          <w:tcPr>
            <w:tcW w:w="2400" w:type="dxa"/>
          </w:tcPr>
          <w:p>
            <w:r>
              <w:t xml:space="preserve">PLN 300,00</w:t>
            </w:r>
          </w:p>
        </w:tc>
        <w:tc>
          <w:tcPr>
            <w:tcW w:w="2400" w:type="dxa"/>
          </w:tcPr>
          <w:p>
            <w:r>
              <w:t xml:space="preserve">PLN 11 300,00</w:t>
            </w:r>
          </w:p>
        </w:tc>
        <w:tc>
          <w:tcPr>
            <w:tcW w:w="2400" w:type="dxa"/>
          </w:tcPr>
          <w:p>
            <w:r>
              <w:t xml:space="preserve">YES</w:t>
            </w:r>
          </w:p>
        </w:tc>
      </w:tr>
      <w:tr>
        <w:tc>
          <w:tcPr>
            <w:tcW w:w="2400" w:type="dxa"/>
          </w:tcPr>
          <w:p>
            <w:r>
              <w:t xml:space="preserve">24</w:t>
            </w:r>
          </w:p>
        </w:tc>
        <w:tc>
          <w:tcPr>
            <w:tcW w:w="2400" w:type="dxa"/>
          </w:tcPr>
          <w:p>
            <w:r>
              <w:t xml:space="preserve">KrawFix INOX — professional stainless steel chassis puller</w:t>
            </w:r>
          </w:p>
        </w:tc>
        <w:tc>
          <w:tcPr>
            <w:tcW w:w="2400" w:type="dxa"/>
          </w:tcPr>
          <w:p>
            <w:r>
              <w:t xml:space="preserve">PLN 320.50</w:t>
            </w:r>
          </w:p>
        </w:tc>
        <w:tc>
          <w:tcPr>
            <w:tcW w:w="2400" w:type="dxa"/>
          </w:tcPr>
          <w:p>
            <w:r>
              <w:t xml:space="preserve">23%</w:t>
            </w:r>
          </w:p>
        </w:tc>
        <w:tc>
          <w:tcPr>
            <w:tcW w:w="2400" w:type="dxa"/>
          </w:tcPr>
          <w:p>
            <w:r>
              <w:t xml:space="preserve">PLN 260.57</w:t>
            </w:r>
          </w:p>
        </w:tc>
        <w:tc>
          <w:tcPr>
            <w:tcW w:w="2400" w:type="dxa"/>
          </w:tcPr>
          <w:p>
            <w:r>
              <w:t xml:space="preserve">PLN 40.00</w:t>
            </w:r>
          </w:p>
        </w:tc>
        <w:tc>
          <w:tcPr>
            <w:tcW w:w="2400" w:type="dxa"/>
          </w:tcPr>
          <w:p>
            <w:r>
              <w:t xml:space="preserve">PLN 360.50</w:t>
            </w:r>
          </w:p>
        </w:tc>
        <w:tc>
          <w:tcPr>
            <w:tcW w:w="2400" w:type="dxa"/>
          </w:tcPr>
          <w:p>
            <w:r>
              <w:t xml:space="preserve">YES</w:t>
            </w:r>
          </w:p>
        </w:tc>
      </w:tr>
      <w:tr>
        <w:tc>
          <w:tcPr>
            <w:tcW w:w="2400" w:type="dxa"/>
          </w:tcPr>
          <w:p>
            <w:r>
              <w:t xml:space="preserve">25</w:t>
            </w:r>
          </w:p>
        </w:tc>
        <w:tc>
          <w:tcPr>
            <w:tcW w:w="2400" w:type="dxa"/>
          </w:tcPr>
          <w:p>
            <w:r>
              <w:t xml:space="preserve">KrawFix ROLLER – stainless steel roller puller</w:t>
            </w:r>
          </w:p>
        </w:tc>
        <w:tc>
          <w:tcPr>
            <w:tcW w:w="2400" w:type="dxa"/>
          </w:tcPr>
          <w:p>
            <w:r>
              <w:t xml:space="preserve">470,00 zł</w:t>
            </w:r>
          </w:p>
        </w:tc>
        <w:tc>
          <w:tcPr>
            <w:tcW w:w="2400" w:type="dxa"/>
          </w:tcPr>
          <w:p>
            <w:r>
              <w:t xml:space="preserve">23%</w:t>
            </w:r>
          </w:p>
        </w:tc>
        <w:tc>
          <w:tcPr>
            <w:tcW w:w="2400" w:type="dxa"/>
          </w:tcPr>
          <w:p>
            <w:r>
              <w:t xml:space="preserve">PLN 382,11</w:t>
            </w:r>
          </w:p>
        </w:tc>
        <w:tc>
          <w:tcPr>
            <w:tcW w:w="2400" w:type="dxa"/>
          </w:tcPr>
          <w:p>
            <w:r>
              <w:t xml:space="preserve">PLN 40.00</w:t>
            </w:r>
          </w:p>
        </w:tc>
        <w:tc>
          <w:tcPr>
            <w:tcW w:w="2400" w:type="dxa"/>
          </w:tcPr>
          <w:p>
            <w:r>
              <w:t xml:space="preserve">PLN 510,00</w:t>
            </w:r>
          </w:p>
        </w:tc>
        <w:tc>
          <w:tcPr>
            <w:tcW w:w="2400" w:type="dxa"/>
          </w:tcPr>
          <w:p>
            <w:r>
              <w:t xml:space="preserve">YES</w:t>
            </w:r>
          </w:p>
        </w:tc>
      </w:tr>
      <w:tr>
        <w:tc>
          <w:tcPr>
            <w:tcW w:w="2400" w:type="dxa"/>
          </w:tcPr>
          <w:p>
            <w:r>
              <w:t xml:space="preserve">26</w:t>
            </w:r>
          </w:p>
        </w:tc>
        <w:tc>
          <w:tcPr>
            <w:tcW w:w="2400" w:type="dxa"/>
          </w:tcPr>
          <w:p>
            <w:r>
              <w:t xml:space="preserve">KrawFix – lifter by curbs</w:t>
            </w:r>
          </w:p>
        </w:tc>
        <w:tc>
          <w:tcPr>
            <w:tcW w:w="2400" w:type="dxa"/>
          </w:tcPr>
          <w:p>
            <w:r>
              <w:t xml:space="preserve">PLN 240,00</w:t>
            </w:r>
          </w:p>
        </w:tc>
        <w:tc>
          <w:tcPr>
            <w:tcW w:w="2400" w:type="dxa"/>
          </w:tcPr>
          <w:p>
            <w:r>
              <w:t xml:space="preserve">23%</w:t>
            </w:r>
          </w:p>
        </w:tc>
        <w:tc>
          <w:tcPr>
            <w:tcW w:w="2400" w:type="dxa"/>
          </w:tcPr>
          <w:p>
            <w:r>
              <w:t xml:space="preserve">PLN 195.12</w:t>
            </w:r>
          </w:p>
        </w:tc>
        <w:tc>
          <w:tcPr>
            <w:tcW w:w="2400" w:type="dxa"/>
          </w:tcPr>
          <w:p>
            <w:r>
              <w:t xml:space="preserve">PLN 40.00</w:t>
            </w:r>
          </w:p>
        </w:tc>
        <w:tc>
          <w:tcPr>
            <w:tcW w:w="2400" w:type="dxa"/>
          </w:tcPr>
          <w:p>
            <w:r>
              <w:t xml:space="preserve">PLN 280,00</w:t>
            </w:r>
          </w:p>
        </w:tc>
        <w:tc>
          <w:tcPr>
            <w:tcW w:w="2400" w:type="dxa"/>
          </w:tcPr>
          <w:p>
            <w:r>
              <w:t xml:space="preserve">YES</w:t>
            </w:r>
          </w:p>
        </w:tc>
      </w:tr>
      <w:tr>
        <w:tc>
          <w:tcPr>
            <w:tcW w:w="2400" w:type="dxa"/>
          </w:tcPr>
          <w:p>
            <w:r>
              <w:t xml:space="preserve">27</w:t>
            </w:r>
          </w:p>
        </w:tc>
        <w:tc>
          <w:tcPr>
            <w:tcW w:w="2400" w:type="dxa"/>
          </w:tcPr>
          <w:p>
            <w:r>
              <w:t xml:space="preserve">MONOX 6.0 Professional road grader 6.0m</w:t>
            </w:r>
          </w:p>
        </w:tc>
        <w:tc>
          <w:tcPr>
            <w:tcW w:w="2400" w:type="dxa"/>
          </w:tcPr>
          <w:p>
            <w:r>
              <w:t xml:space="preserve">9 864,60 zł</w:t>
            </w:r>
          </w:p>
        </w:tc>
        <w:tc>
          <w:tcPr>
            <w:tcW w:w="2400" w:type="dxa"/>
          </w:tcPr>
          <w:p>
            <w:r>
              <w:t xml:space="preserve">23%</w:t>
            </w:r>
          </w:p>
        </w:tc>
        <w:tc>
          <w:tcPr>
            <w:tcW w:w="2400" w:type="dxa"/>
          </w:tcPr>
          <w:p>
            <w:r>
              <w:t xml:space="preserve">8 020,00 zł</w:t>
            </w:r>
          </w:p>
        </w:tc>
        <w:tc>
          <w:tcPr>
            <w:tcW w:w="2400" w:type="dxa"/>
          </w:tcPr>
          <w:p>
            <w:r>
              <w:t xml:space="preserve">PLN 300,00</w:t>
            </w:r>
          </w:p>
        </w:tc>
        <w:tc>
          <w:tcPr>
            <w:tcW w:w="2400" w:type="dxa"/>
          </w:tcPr>
          <w:p>
            <w:r>
              <w:t xml:space="preserve">10 164,60 zł</w:t>
            </w:r>
          </w:p>
        </w:tc>
        <w:tc>
          <w:tcPr>
            <w:tcW w:w="2400" w:type="dxa"/>
          </w:tcPr>
          <w:p>
            <w:r>
              <w:t xml:space="preserve">YES</w:t>
            </w:r>
          </w:p>
        </w:tc>
      </w:tr>
      <w:tr>
        <w:tc>
          <w:tcPr>
            <w:tcW w:w="2400" w:type="dxa"/>
          </w:tcPr>
          <w:p>
            <w:r>
              <w:t xml:space="preserve">28</w:t>
            </w:r>
          </w:p>
        </w:tc>
        <w:tc>
          <w:tcPr>
            <w:tcW w:w="2400" w:type="dxa"/>
          </w:tcPr>
          <w:p>
            <w:r>
              <w:t xml:space="preserve">MONOX 8.0 Professional road grader 8 m</w:t>
            </w:r>
          </w:p>
        </w:tc>
        <w:tc>
          <w:tcPr>
            <w:tcW w:w="2400" w:type="dxa"/>
          </w:tcPr>
          <w:p>
            <w:r>
              <w:t xml:space="preserve">PLN 13 800,00</w:t>
            </w:r>
          </w:p>
        </w:tc>
        <w:tc>
          <w:tcPr>
            <w:tcW w:w="2400" w:type="dxa"/>
          </w:tcPr>
          <w:p>
            <w:r>
              <w:t xml:space="preserve">23%</w:t>
            </w:r>
          </w:p>
        </w:tc>
        <w:tc>
          <w:tcPr>
            <w:tcW w:w="2400" w:type="dxa"/>
          </w:tcPr>
          <w:p>
            <w:r>
              <w:t xml:space="preserve">PLN 11 219.51</w:t>
            </w:r>
          </w:p>
        </w:tc>
        <w:tc>
          <w:tcPr>
            <w:tcW w:w="2400" w:type="dxa"/>
          </w:tcPr>
          <w:p>
            <w:r>
              <w:t xml:space="preserve">PLN 300,00</w:t>
            </w:r>
          </w:p>
        </w:tc>
        <w:tc>
          <w:tcPr>
            <w:tcW w:w="2400" w:type="dxa"/>
          </w:tcPr>
          <w:p>
            <w:r>
              <w:t xml:space="preserve">14 100,00 zł</w:t>
            </w:r>
          </w:p>
        </w:tc>
        <w:tc>
          <w:tcPr>
            <w:tcW w:w="2400" w:type="dxa"/>
          </w:tcPr>
          <w:p>
            <w:r>
              <w:t xml:space="preserve">YES</w:t>
            </w:r>
          </w:p>
        </w:tc>
      </w:tr>
      <w:tr>
        <w:tc>
          <w:tcPr>
            <w:tcW w:w="2400" w:type="dxa"/>
          </w:tcPr>
          <w:p>
            <w:r>
              <w:t xml:space="preserve">29</w:t>
            </w:r>
          </w:p>
        </w:tc>
        <w:tc>
          <w:tcPr>
            <w:tcW w:w="2400" w:type="dxa"/>
          </w:tcPr>
          <w:p>
            <w:r>
              <w:t xml:space="preserve">FormFix DUAL Stainless steel hand profile patch with double rollers</w:t>
            </w:r>
          </w:p>
        </w:tc>
        <w:tc>
          <w:tcPr>
            <w:tcW w:w="2400" w:type="dxa"/>
          </w:tcPr>
          <w:p>
            <w:r>
              <w:t xml:space="preserve">2 460,00 zł</w:t>
            </w:r>
          </w:p>
        </w:tc>
        <w:tc>
          <w:tcPr>
            <w:tcW w:w="2400" w:type="dxa"/>
          </w:tcPr>
          <w:p>
            <w:r>
              <w:t xml:space="preserve">23%</w:t>
            </w:r>
          </w:p>
        </w:tc>
        <w:tc>
          <w:tcPr>
            <w:tcW w:w="2400" w:type="dxa"/>
          </w:tcPr>
          <w:p>
            <w:r>
              <w:t xml:space="preserve">PLN 2 000,00</w:t>
            </w:r>
          </w:p>
        </w:tc>
        <w:tc>
          <w:tcPr>
            <w:tcW w:w="2400" w:type="dxa"/>
          </w:tcPr>
          <w:p>
            <w:r>
              <w:t xml:space="preserve">PLN 100.00</w:t>
            </w:r>
          </w:p>
        </w:tc>
        <w:tc>
          <w:tcPr>
            <w:tcW w:w="2400" w:type="dxa"/>
          </w:tcPr>
          <w:p>
            <w:r>
              <w:t xml:space="preserve">2 560,00 zł</w:t>
            </w:r>
          </w:p>
        </w:tc>
        <w:tc>
          <w:tcPr>
            <w:tcW w:w="2400" w:type="dxa"/>
          </w:tcPr>
          <w:p>
            <w:r>
              <w:t xml:space="preserve">YES</w:t>
            </w:r>
          </w:p>
        </w:tc>
      </w:tr>
      <w:tr>
        <w:tc>
          <w:tcPr>
            <w:tcW w:w="2400" w:type="dxa"/>
          </w:tcPr>
          <w:p>
            <w:r>
              <w:t xml:space="preserve">30</w:t>
            </w:r>
          </w:p>
        </w:tc>
        <w:tc>
          <w:tcPr>
            <w:tcW w:w="2400" w:type="dxa"/>
          </w:tcPr>
          <w:p>
            <w:r>
              <w:t xml:space="preserve">FormFix MAX 1250–3500 mm Professional manual profile patch</w:t>
            </w:r>
          </w:p>
        </w:tc>
        <w:tc>
          <w:tcPr>
            <w:tcW w:w="2400" w:type="dxa"/>
          </w:tcPr>
          <w:p>
            <w:r>
              <w:t xml:space="preserve">1 470,00 zł</w:t>
            </w:r>
          </w:p>
        </w:tc>
        <w:tc>
          <w:tcPr>
            <w:tcW w:w="2400" w:type="dxa"/>
          </w:tcPr>
          <w:p>
            <w:r>
              <w:t xml:space="preserve">23%</w:t>
            </w:r>
          </w:p>
        </w:tc>
        <w:tc>
          <w:tcPr>
            <w:tcW w:w="2400" w:type="dxa"/>
          </w:tcPr>
          <w:p>
            <w:r>
              <w:t xml:space="preserve">PLN 1 195.12</w:t>
            </w:r>
          </w:p>
        </w:tc>
        <w:tc>
          <w:tcPr>
            <w:tcW w:w="2400" w:type="dxa"/>
          </w:tcPr>
          <w:p>
            <w:r>
              <w:t xml:space="preserve">PLN 100.00</w:t>
            </w:r>
          </w:p>
        </w:tc>
        <w:tc>
          <w:tcPr>
            <w:tcW w:w="2400" w:type="dxa"/>
          </w:tcPr>
          <w:p>
            <w:r>
              <w:t xml:space="preserve">1 570,00 zł</w:t>
            </w:r>
          </w:p>
        </w:tc>
        <w:tc>
          <w:tcPr>
            <w:tcW w:w="2400" w:type="dxa"/>
          </w:tcPr>
          <w:p>
            <w:r>
              <w:t xml:space="preserve">YES</w:t>
            </w:r>
          </w:p>
        </w:tc>
      </w:tr>
      <w:tr>
        <w:tc>
          <w:tcPr>
            <w:tcW w:w="2400" w:type="dxa"/>
          </w:tcPr>
          <w:p>
            <w:r>
              <w:t xml:space="preserve">31</w:t>
            </w:r>
          </w:p>
        </w:tc>
        <w:tc>
          <w:tcPr>
            <w:tcW w:w="2400" w:type="dxa"/>
          </w:tcPr>
          <w:p>
            <w:r>
              <w:t xml:space="preserve">FormFix byt 1250 to 2200 mm adjustment – hand-held steel profile patch nonrd...</w:t>
            </w:r>
          </w:p>
        </w:tc>
        <w:tc>
          <w:tcPr>
            <w:tcW w:w="2400" w:type="dxa"/>
          </w:tcPr>
          <w:p>
            <w:r>
              <w:t xml:space="preserve">PLN 980,00</w:t>
            </w:r>
          </w:p>
        </w:tc>
        <w:tc>
          <w:tcPr>
            <w:tcW w:w="2400" w:type="dxa"/>
          </w:tcPr>
          <w:p>
            <w:r>
              <w:t xml:space="preserve">23%</w:t>
            </w:r>
          </w:p>
        </w:tc>
        <w:tc>
          <w:tcPr>
            <w:tcW w:w="2400" w:type="dxa"/>
          </w:tcPr>
          <w:p>
            <w:r>
              <w:t xml:space="preserve">796.75 zł</w:t>
            </w:r>
          </w:p>
        </w:tc>
        <w:tc>
          <w:tcPr>
            <w:tcW w:w="2400" w:type="dxa"/>
          </w:tcPr>
          <w:p>
            <w:r>
              <w:t xml:space="preserve">PLN 40.00</w:t>
            </w:r>
          </w:p>
        </w:tc>
        <w:tc>
          <w:tcPr>
            <w:tcW w:w="2400" w:type="dxa"/>
          </w:tcPr>
          <w:p>
            <w:r>
              <w:t xml:space="preserve">1 020,00 zł</w:t>
            </w:r>
          </w:p>
        </w:tc>
        <w:tc>
          <w:tcPr>
            <w:tcW w:w="2400" w:type="dxa"/>
          </w:tcPr>
          <w:p>
            <w:r>
              <w:t xml:space="preserve">YES</w:t>
            </w:r>
          </w:p>
        </w:tc>
      </w:tr>
      <w:tr>
        <w:tc>
          <w:tcPr>
            <w:tcW w:w="2400" w:type="dxa"/>
          </w:tcPr>
          <w:p>
            <w:r>
              <w:t xml:space="preserve">32</w:t>
            </w:r>
          </w:p>
        </w:tc>
        <w:tc>
          <w:tcPr>
            <w:tcW w:w="2400" w:type="dxa"/>
          </w:tcPr>
          <w:p>
            <w:r>
              <w:t xml:space="preserve">FormFixMini 80–130 cm— compact adjustable profile patch</w:t>
            </w:r>
          </w:p>
        </w:tc>
        <w:tc>
          <w:tcPr>
            <w:tcW w:w="2400" w:type="dxa"/>
          </w:tcPr>
          <w:p>
            <w:r>
              <w:t xml:space="preserve">PLN 660.01</w:t>
            </w:r>
          </w:p>
        </w:tc>
        <w:tc>
          <w:tcPr>
            <w:tcW w:w="2400" w:type="dxa"/>
          </w:tcPr>
          <w:p>
            <w:r>
              <w:t xml:space="preserve">23%</w:t>
            </w:r>
          </w:p>
        </w:tc>
        <w:tc>
          <w:tcPr>
            <w:tcW w:w="2400" w:type="dxa"/>
          </w:tcPr>
          <w:p>
            <w:r>
              <w:t xml:space="preserve">PLN 536,59</w:t>
            </w:r>
          </w:p>
        </w:tc>
        <w:tc>
          <w:tcPr>
            <w:tcW w:w="2400" w:type="dxa"/>
          </w:tcPr>
          <w:p>
            <w:r>
              <w:t xml:space="preserve">PLN 40.00</w:t>
            </w:r>
          </w:p>
        </w:tc>
        <w:tc>
          <w:tcPr>
            <w:tcW w:w="2400" w:type="dxa"/>
          </w:tcPr>
          <w:p>
            <w:r>
              <w:t xml:space="preserve">PLN 700.01</w:t>
            </w:r>
          </w:p>
        </w:tc>
        <w:tc>
          <w:tcPr>
            <w:tcW w:w="2400" w:type="dxa"/>
          </w:tcPr>
          <w:p>
            <w:r>
              <w:t xml:space="preserve">YES</w:t>
            </w:r>
          </w:p>
        </w:tc>
      </w:tr>
      <w:tr>
        <w:tc>
          <w:tcPr>
            <w:tcW w:w="2400" w:type="dxa"/>
          </w:tcPr>
          <w:p>
            <w:r>
              <w:t xml:space="preserve">33</w:t>
            </w:r>
          </w:p>
        </w:tc>
        <w:tc>
          <w:tcPr>
            <w:tcW w:w="2400" w:type="dxa"/>
          </w:tcPr>
          <w:p>
            <w:r>
              <w:t xml:space="preserve">HandLift – universal tabloid catcher up to 60 sm</w:t>
            </w:r>
          </w:p>
        </w:tc>
        <w:tc>
          <w:tcPr>
            <w:tcW w:w="2400" w:type="dxa"/>
          </w:tcPr>
          <w:p>
            <w:r>
              <w:t xml:space="preserve">PLN 280,00</w:t>
            </w:r>
          </w:p>
        </w:tc>
        <w:tc>
          <w:tcPr>
            <w:tcW w:w="2400" w:type="dxa"/>
          </w:tcPr>
          <w:p>
            <w:r>
              <w:t xml:space="preserve">23%</w:t>
            </w:r>
          </w:p>
        </w:tc>
        <w:tc>
          <w:tcPr>
            <w:tcW w:w="2400" w:type="dxa"/>
          </w:tcPr>
          <w:p>
            <w:r>
              <w:t xml:space="preserve">PLN 227.64</w:t>
            </w:r>
          </w:p>
        </w:tc>
        <w:tc>
          <w:tcPr>
            <w:tcW w:w="2400" w:type="dxa"/>
          </w:tcPr>
          <w:p>
            <w:r>
              <w:t xml:space="preserve">PLN 40.00</w:t>
            </w:r>
          </w:p>
        </w:tc>
        <w:tc>
          <w:tcPr>
            <w:tcW w:w="2400" w:type="dxa"/>
          </w:tcPr>
          <w:p>
            <w:r>
              <w:t xml:space="preserve">PLN 320,00</w:t>
            </w:r>
          </w:p>
        </w:tc>
        <w:tc>
          <w:tcPr>
            <w:tcW w:w="2400" w:type="dxa"/>
          </w:tcPr>
          <w:p>
            <w:r>
              <w:t xml:space="preserve">YES</w:t>
            </w:r>
          </w:p>
        </w:tc>
      </w:tr>
      <w:tr>
        <w:tc>
          <w:tcPr>
            <w:tcW w:w="2400" w:type="dxa"/>
          </w:tcPr>
          <w:p>
            <w:r>
              <w:t xml:space="preserve">34</w:t>
            </w:r>
          </w:p>
        </w:tc>
        <w:tc>
          <w:tcPr>
            <w:tcW w:w="2400" w:type="dxa"/>
          </w:tcPr>
          <w:p>
            <w:r>
              <w:t xml:space="preserve">GRIPTOR — catcher for plates and curbs</w:t>
            </w:r>
          </w:p>
        </w:tc>
        <w:tc>
          <w:tcPr>
            <w:tcW w:w="2400" w:type="dxa"/>
          </w:tcPr>
          <w:p>
            <w:r>
              <w:t xml:space="preserve">PLN 340,00</w:t>
            </w:r>
          </w:p>
        </w:tc>
        <w:tc>
          <w:tcPr>
            <w:tcW w:w="2400" w:type="dxa"/>
          </w:tcPr>
          <w:p>
            <w:r>
              <w:t xml:space="preserve">23%</w:t>
            </w:r>
          </w:p>
        </w:tc>
        <w:tc>
          <w:tcPr>
            <w:tcW w:w="2400" w:type="dxa"/>
          </w:tcPr>
          <w:p>
            <w:r>
              <w:t xml:space="preserve">PLN 276.42</w:t>
            </w:r>
          </w:p>
        </w:tc>
        <w:tc>
          <w:tcPr>
            <w:tcW w:w="2400" w:type="dxa"/>
          </w:tcPr>
          <w:p>
            <w:r>
              <w:t xml:space="preserve">PLN 40.00</w:t>
            </w:r>
          </w:p>
        </w:tc>
        <w:tc>
          <w:tcPr>
            <w:tcW w:w="2400" w:type="dxa"/>
          </w:tcPr>
          <w:p>
            <w:r>
              <w:t xml:space="preserve">PLN 380,00</w:t>
            </w:r>
          </w:p>
        </w:tc>
        <w:tc>
          <w:tcPr>
            <w:tcW w:w="2400" w:type="dxa"/>
          </w:tcPr>
          <w:p>
            <w:r>
              <w:t xml:space="preserve">YES</w:t>
            </w:r>
          </w:p>
        </w:tc>
      </w:tr>
      <w:tr>
        <w:tc>
          <w:tcPr>
            <w:tcW w:w="2400" w:type="dxa"/>
          </w:tcPr>
          <w:p>
            <w:r>
              <w:t xml:space="preserve">35</w:t>
            </w:r>
          </w:p>
        </w:tc>
        <w:tc>
          <w:tcPr>
            <w:tcW w:w="2400" w:type="dxa"/>
          </w:tcPr>
          <w:p>
            <w:r>
              <w:t xml:space="preserve">HARDTAP – hand brat 5 kg</w:t>
            </w:r>
          </w:p>
        </w:tc>
        <w:tc>
          <w:tcPr>
            <w:tcW w:w="2400" w:type="dxa"/>
          </w:tcPr>
          <w:p>
            <w:r>
              <w:t xml:space="preserve">PLN 220,00</w:t>
            </w:r>
          </w:p>
        </w:tc>
        <w:tc>
          <w:tcPr>
            <w:tcW w:w="2400" w:type="dxa"/>
          </w:tcPr>
          <w:p>
            <w:r>
              <w:t xml:space="preserve">23%</w:t>
            </w:r>
          </w:p>
        </w:tc>
        <w:tc>
          <w:tcPr>
            <w:tcW w:w="2400" w:type="dxa"/>
          </w:tcPr>
          <w:p>
            <w:r>
              <w:t xml:space="preserve">178.86 zł</w:t>
            </w:r>
          </w:p>
        </w:tc>
        <w:tc>
          <w:tcPr>
            <w:tcW w:w="2400" w:type="dxa"/>
          </w:tcPr>
          <w:p>
            <w:r>
              <w:t xml:space="preserve">PLN 40.00</w:t>
            </w:r>
          </w:p>
        </w:tc>
        <w:tc>
          <w:tcPr>
            <w:tcW w:w="2400" w:type="dxa"/>
          </w:tcPr>
          <w:p>
            <w:r>
              <w:t xml:space="preserve">PLN 260,00</w:t>
            </w:r>
          </w:p>
        </w:tc>
        <w:tc>
          <w:tcPr>
            <w:tcW w:w="2400" w:type="dxa"/>
          </w:tcPr>
          <w:p>
            <w:r>
              <w:t xml:space="preserve">YES</w:t>
            </w:r>
          </w:p>
        </w:tc>
      </w:tr>
      <w:tr>
        <w:tc>
          <w:tcPr>
            <w:tcW w:w="2400" w:type="dxa"/>
          </w:tcPr>
          <w:p>
            <w:r>
              <w:t xml:space="preserve">36</w:t>
            </w:r>
          </w:p>
        </w:tc>
        <w:tc>
          <w:tcPr>
            <w:tcW w:w="2400" w:type="dxa"/>
          </w:tcPr>
          <w:p>
            <w:r>
              <w:t xml:space="preserve">HARDTAP – hand-operated toilet 10 kg</w:t>
            </w:r>
          </w:p>
        </w:tc>
        <w:tc>
          <w:tcPr>
            <w:tcW w:w="2400" w:type="dxa"/>
          </w:tcPr>
          <w:p>
            <w:r>
              <w:t xml:space="preserve">PLN 282,90</w:t>
            </w:r>
          </w:p>
        </w:tc>
        <w:tc>
          <w:tcPr>
            <w:tcW w:w="2400" w:type="dxa"/>
          </w:tcPr>
          <w:p>
            <w:r>
              <w:t xml:space="preserve">23%</w:t>
            </w:r>
          </w:p>
        </w:tc>
        <w:tc>
          <w:tcPr>
            <w:tcW w:w="2400" w:type="dxa"/>
          </w:tcPr>
          <w:p>
            <w:r>
              <w:t xml:space="preserve">230,00 zł</w:t>
            </w:r>
          </w:p>
        </w:tc>
        <w:tc>
          <w:tcPr>
            <w:tcW w:w="2400" w:type="dxa"/>
          </w:tcPr>
          <w:p>
            <w:r>
              <w:t xml:space="preserve">PLN 40.00</w:t>
            </w:r>
          </w:p>
        </w:tc>
        <w:tc>
          <w:tcPr>
            <w:tcW w:w="2400" w:type="dxa"/>
          </w:tcPr>
          <w:p>
            <w:r>
              <w:t xml:space="preserve">PLN 322.90</w:t>
            </w:r>
          </w:p>
        </w:tc>
        <w:tc>
          <w:tcPr>
            <w:tcW w:w="2400" w:type="dxa"/>
          </w:tcPr>
          <w:p>
            <w:r>
              <w:t xml:space="preserve">YES</w:t>
            </w:r>
          </w:p>
        </w:tc>
      </w:tr>
      <w:tr>
        <w:tc>
          <w:tcPr>
            <w:tcW w:w="2400" w:type="dxa"/>
          </w:tcPr>
          <w:p>
            <w:r>
              <w:t xml:space="preserve">37</w:t>
            </w:r>
          </w:p>
        </w:tc>
        <w:tc>
          <w:tcPr>
            <w:tcW w:w="2400" w:type="dxa"/>
          </w:tcPr>
          <w:p>
            <w:r>
              <w:t xml:space="preserve">HARDTAP — hand-operated toilet15 kg</w:t>
            </w:r>
          </w:p>
        </w:tc>
        <w:tc>
          <w:tcPr>
            <w:tcW w:w="2400" w:type="dxa"/>
          </w:tcPr>
          <w:p>
            <w:r>
              <w:t xml:space="preserve">PLN 332,10</w:t>
            </w:r>
          </w:p>
        </w:tc>
        <w:tc>
          <w:tcPr>
            <w:tcW w:w="2400" w:type="dxa"/>
          </w:tcPr>
          <w:p>
            <w:r>
              <w:t xml:space="preserve">23%</w:t>
            </w:r>
          </w:p>
        </w:tc>
        <w:tc>
          <w:tcPr>
            <w:tcW w:w="2400" w:type="dxa"/>
          </w:tcPr>
          <w:p>
            <w:r>
              <w:t xml:space="preserve">270,00 zł</w:t>
            </w:r>
          </w:p>
        </w:tc>
        <w:tc>
          <w:tcPr>
            <w:tcW w:w="2400" w:type="dxa"/>
          </w:tcPr>
          <w:p>
            <w:r>
              <w:t xml:space="preserve">PLN 40.00</w:t>
            </w:r>
          </w:p>
        </w:tc>
        <w:tc>
          <w:tcPr>
            <w:tcW w:w="2400" w:type="dxa"/>
          </w:tcPr>
          <w:p>
            <w:r>
              <w:t xml:space="preserve">PLN 372,10</w:t>
            </w:r>
          </w:p>
        </w:tc>
        <w:tc>
          <w:tcPr>
            <w:tcW w:w="2400" w:type="dxa"/>
          </w:tcPr>
          <w:p>
            <w:r>
              <w:t xml:space="preserve">YES</w:t>
            </w:r>
          </w:p>
        </w:tc>
      </w:tr>
      <w:tr>
        <w:tc>
          <w:tcPr>
            <w:tcW w:w="2400" w:type="dxa"/>
          </w:tcPr>
          <w:p>
            <w:r>
              <w:t xml:space="preserve">38</w:t>
            </w:r>
          </w:p>
        </w:tc>
        <w:tc>
          <w:tcPr>
            <w:tcW w:w="2400" w:type="dxa"/>
          </w:tcPr>
          <w:p>
            <w:r>
              <w:t xml:space="preserve">HARDTAP — hand-operated toilet 20kg</w:t>
            </w:r>
          </w:p>
        </w:tc>
        <w:tc>
          <w:tcPr>
            <w:tcW w:w="2400" w:type="dxa"/>
          </w:tcPr>
          <w:p>
            <w:r>
              <w:t xml:space="preserve">PLN 369,00</w:t>
            </w:r>
          </w:p>
        </w:tc>
        <w:tc>
          <w:tcPr>
            <w:tcW w:w="2400" w:type="dxa"/>
          </w:tcPr>
          <w:p>
            <w:r>
              <w:t xml:space="preserve">23%</w:t>
            </w:r>
          </w:p>
        </w:tc>
        <w:tc>
          <w:tcPr>
            <w:tcW w:w="2400" w:type="dxa"/>
          </w:tcPr>
          <w:p>
            <w:r>
              <w:t xml:space="preserve">PLN 300,00</w:t>
            </w:r>
          </w:p>
        </w:tc>
        <w:tc>
          <w:tcPr>
            <w:tcW w:w="2400" w:type="dxa"/>
          </w:tcPr>
          <w:p>
            <w:r>
              <w:t xml:space="preserve">PLN 40.00</w:t>
            </w:r>
          </w:p>
        </w:tc>
        <w:tc>
          <w:tcPr>
            <w:tcW w:w="2400" w:type="dxa"/>
          </w:tcPr>
          <w:p>
            <w:r>
              <w:t xml:space="preserve">PLN 409,00</w:t>
            </w:r>
          </w:p>
        </w:tc>
        <w:tc>
          <w:tcPr>
            <w:tcW w:w="2400" w:type="dxa"/>
          </w:tcPr>
          <w:p>
            <w:r>
              <w:t xml:space="preserve">YES</w:t>
            </w:r>
          </w:p>
        </w:tc>
      </w:tr>
      <w:tr>
        <w:tc>
          <w:tcPr>
            <w:tcW w:w="2400" w:type="dxa"/>
          </w:tcPr>
          <w:p>
            <w:r>
              <w:t xml:space="preserve">39</w:t>
            </w:r>
          </w:p>
        </w:tc>
        <w:tc>
          <w:tcPr>
            <w:tcW w:w="2400" w:type="dxa"/>
          </w:tcPr>
          <w:p>
            <w:r>
              <w:t xml:space="preserve">RolLift – Tray trolley for plate and curb transport</w:t>
            </w:r>
          </w:p>
        </w:tc>
        <w:tc>
          <w:tcPr>
            <w:tcW w:w="2400" w:type="dxa"/>
          </w:tcPr>
          <w:p>
            <w:r>
              <w:t xml:space="preserve">PLN 740,00</w:t>
            </w:r>
          </w:p>
        </w:tc>
        <w:tc>
          <w:tcPr>
            <w:tcW w:w="2400" w:type="dxa"/>
          </w:tcPr>
          <w:p>
            <w:r>
              <w:t xml:space="preserve">23%</w:t>
            </w:r>
          </w:p>
        </w:tc>
        <w:tc>
          <w:tcPr>
            <w:tcW w:w="2400" w:type="dxa"/>
          </w:tcPr>
          <w:p>
            <w:r>
              <w:t xml:space="preserve">PLN 601,63</w:t>
            </w:r>
          </w:p>
        </w:tc>
        <w:tc>
          <w:tcPr>
            <w:tcW w:w="2400" w:type="dxa"/>
          </w:tcPr>
          <w:p>
            <w:r>
              <w:t xml:space="preserve">PLN 40.00</w:t>
            </w:r>
          </w:p>
        </w:tc>
        <w:tc>
          <w:tcPr>
            <w:tcW w:w="2400" w:type="dxa"/>
          </w:tcPr>
          <w:p>
            <w:r>
              <w:t xml:space="preserve">PLN 780,00</w:t>
            </w:r>
          </w:p>
        </w:tc>
        <w:tc>
          <w:tcPr>
            <w:tcW w:w="2400" w:type="dxa"/>
          </w:tcPr>
          <w:p>
            <w:r>
              <w:t xml:space="preserve">YES</w:t>
            </w:r>
          </w:p>
        </w:tc>
      </w:tr>
      <w:tr>
        <w:tc>
          <w:tcPr>
            <w:tcW w:w="2400" w:type="dxa"/>
          </w:tcPr>
          <w:p>
            <w:r>
              <w:t xml:space="preserve">40</w:t>
            </w:r>
          </w:p>
        </w:tc>
        <w:tc>
          <w:tcPr>
            <w:tcW w:w="2400" w:type="dxa"/>
          </w:tcPr>
          <w:p>
            <w:r>
              <w:t xml:space="preserve">LiftX – expanding handle for RollFit Brussels trolley</w:t>
            </w:r>
          </w:p>
        </w:tc>
        <w:tc>
          <w:tcPr>
            <w:tcW w:w="2400" w:type="dxa"/>
          </w:tcPr>
          <w:p>
            <w:r>
              <w:t xml:space="preserve">PLN 340,00</w:t>
            </w:r>
          </w:p>
        </w:tc>
        <w:tc>
          <w:tcPr>
            <w:tcW w:w="2400" w:type="dxa"/>
          </w:tcPr>
          <w:p>
            <w:r>
              <w:t xml:space="preserve">23%</w:t>
            </w:r>
          </w:p>
        </w:tc>
        <w:tc>
          <w:tcPr>
            <w:tcW w:w="2400" w:type="dxa"/>
          </w:tcPr>
          <w:p>
            <w:r>
              <w:t xml:space="preserve">PLN 276.42</w:t>
            </w:r>
          </w:p>
        </w:tc>
        <w:tc>
          <w:tcPr>
            <w:tcW w:w="2400" w:type="dxa"/>
          </w:tcPr>
          <w:p>
            <w:r>
              <w:t xml:space="preserve">PLN 40.00</w:t>
            </w:r>
          </w:p>
        </w:tc>
        <w:tc>
          <w:tcPr>
            <w:tcW w:w="2400" w:type="dxa"/>
          </w:tcPr>
          <w:p>
            <w:r>
              <w:t xml:space="preserve">PLN 380,00</w:t>
            </w:r>
          </w:p>
        </w:tc>
        <w:tc>
          <w:tcPr>
            <w:tcW w:w="2400" w:type="dxa"/>
          </w:tcPr>
          <w:p>
            <w:r>
              <w:t xml:space="preserve">YES</w:t>
            </w:r>
          </w:p>
        </w:tc>
      </w:tr>
      <w:tr>
        <w:tc>
          <w:tcPr>
            <w:tcW w:w="2400" w:type="dxa"/>
          </w:tcPr>
          <w:p>
            <w:r>
              <w:t xml:space="preserve">41</w:t>
            </w:r>
          </w:p>
        </w:tc>
        <w:tc>
          <w:tcPr>
            <w:tcW w:w="2400" w:type="dxa"/>
          </w:tcPr>
          <w:p>
            <w:r>
              <w:t xml:space="preserve">Plate compactor ground 120 kg 32 kN LONCIN</w:t>
            </w:r>
          </w:p>
        </w:tc>
        <w:tc>
          <w:tcPr>
            <w:tcW w:w="2400" w:type="dxa"/>
          </w:tcPr>
          <w:p>
            <w:r>
              <w:t xml:space="preserve">PLN 4 700,00</w:t>
            </w:r>
          </w:p>
        </w:tc>
        <w:tc>
          <w:tcPr>
            <w:tcW w:w="2400" w:type="dxa"/>
          </w:tcPr>
          <w:p>
            <w:r>
              <w:t xml:space="preserve">23%</w:t>
            </w:r>
          </w:p>
        </w:tc>
        <w:tc>
          <w:tcPr>
            <w:tcW w:w="2400" w:type="dxa"/>
          </w:tcPr>
          <w:p>
            <w:r>
              <w:t xml:space="preserve">PLN 3 821.14</w:t>
            </w:r>
          </w:p>
        </w:tc>
        <w:tc>
          <w:tcPr>
            <w:tcW w:w="2400" w:type="dxa"/>
          </w:tcPr>
          <w:p>
            <w:r>
              <w:t xml:space="preserve">PLN 300,00</w:t>
            </w:r>
          </w:p>
        </w:tc>
        <w:tc>
          <w:tcPr>
            <w:tcW w:w="2400" w:type="dxa"/>
          </w:tcPr>
          <w:p>
            <w:r>
              <w:t xml:space="preserve">PLN 5 000,00</w:t>
            </w:r>
          </w:p>
        </w:tc>
        <w:tc>
          <w:tcPr>
            <w:tcW w:w="2400" w:type="dxa"/>
          </w:tcPr>
          <w:p>
            <w:r>
              <w:t xml:space="preserve">YES</w:t>
            </w:r>
          </w:p>
        </w:tc>
      </w:tr>
      <w:tr>
        <w:tc>
          <w:tcPr>
            <w:tcW w:w="2400" w:type="dxa"/>
          </w:tcPr>
          <w:p>
            <w:r>
              <w:t xml:space="preserve">42</w:t>
            </w:r>
          </w:p>
        </w:tc>
        <w:tc>
          <w:tcPr>
            <w:tcW w:w="2400" w:type="dxa"/>
          </w:tcPr>
          <w:p>
            <w:r>
              <w:t xml:space="preserve">WallFix – a set of sliding sheet for resistance walls</w:t>
            </w:r>
          </w:p>
        </w:tc>
        <w:tc>
          <w:tcPr>
            <w:tcW w:w="2400" w:type="dxa"/>
          </w:tcPr>
          <w:p>
            <w:r>
              <w:t xml:space="preserve">1 650,00 zł</w:t>
            </w:r>
          </w:p>
        </w:tc>
        <w:tc>
          <w:tcPr>
            <w:tcW w:w="2400" w:type="dxa"/>
          </w:tcPr>
          <w:p>
            <w:r>
              <w:t xml:space="preserve">23%</w:t>
            </w:r>
          </w:p>
        </w:tc>
        <w:tc>
          <w:tcPr>
            <w:tcW w:w="2400" w:type="dxa"/>
          </w:tcPr>
          <w:p>
            <w:r>
              <w:t xml:space="preserve">PLN 1 341.46</w:t>
            </w:r>
          </w:p>
        </w:tc>
        <w:tc>
          <w:tcPr>
            <w:tcW w:w="2400" w:type="dxa"/>
          </w:tcPr>
          <w:p>
            <w:r>
              <w:t xml:space="preserve">PLN 100.00</w:t>
            </w:r>
          </w:p>
        </w:tc>
        <w:tc>
          <w:tcPr>
            <w:tcW w:w="2400" w:type="dxa"/>
          </w:tcPr>
          <w:p>
            <w:r>
              <w:t xml:space="preserve">170,00 zł</w:t>
            </w:r>
          </w:p>
        </w:tc>
        <w:tc>
          <w:tcPr>
            <w:tcW w:w="2400" w:type="dxa"/>
          </w:tcPr>
          <w:p>
            <w:r>
              <w:t xml:space="preserve">YES</w:t>
            </w:r>
          </w:p>
        </w:tc>
      </w:tr>
      <w:tr>
        <w:tc>
          <w:tcPr>
            <w:tcW w:w="2400" w:type="dxa"/>
          </w:tcPr>
          <w:p>
            <w:r>
              <w:t xml:space="preserve">43</w:t>
            </w:r>
          </w:p>
        </w:tc>
        <w:tc>
          <w:tcPr>
            <w:tcW w:w="2400" w:type="dxa"/>
          </w:tcPr>
          <w:p>
            <w:r>
              <w:t xml:space="preserve">LevelFix — Profile patches management system</w:t>
            </w:r>
          </w:p>
        </w:tc>
        <w:tc>
          <w:tcPr>
            <w:tcW w:w="2400" w:type="dxa"/>
          </w:tcPr>
          <w:p>
            <w:r>
              <w:t xml:space="preserve">PLN 1 799,66</w:t>
            </w:r>
          </w:p>
        </w:tc>
        <w:tc>
          <w:tcPr>
            <w:tcW w:w="2400" w:type="dxa"/>
          </w:tcPr>
          <w:p>
            <w:r>
              <w:t xml:space="preserve">23%</w:t>
            </w:r>
          </w:p>
        </w:tc>
        <w:tc>
          <w:tcPr>
            <w:tcW w:w="2400" w:type="dxa"/>
          </w:tcPr>
          <w:p>
            <w:r>
              <w:t xml:space="preserve">PLN 1 463.14</w:t>
            </w:r>
          </w:p>
        </w:tc>
        <w:tc>
          <w:tcPr>
            <w:tcW w:w="2400" w:type="dxa"/>
          </w:tcPr>
          <w:p>
            <w:r>
              <w:t xml:space="preserve">PLN 100.00</w:t>
            </w:r>
          </w:p>
        </w:tc>
        <w:tc>
          <w:tcPr>
            <w:tcW w:w="2400" w:type="dxa"/>
          </w:tcPr>
          <w:p>
            <w:r>
              <w:t xml:space="preserve">PLN 1 899.66</w:t>
            </w:r>
          </w:p>
        </w:tc>
        <w:tc>
          <w:tcPr>
            <w:tcW w:w="2400" w:type="dxa"/>
          </w:tcPr>
          <w:p>
            <w:r>
              <w:t xml:space="preserve">YES</w:t>
            </w:r>
          </w:p>
        </w:tc>
      </w:tr>
      <w:tr>
        <w:tc>
          <w:tcPr>
            <w:tcW w:w="2400" w:type="dxa"/>
          </w:tcPr>
          <w:p>
            <w:r>
              <w:t xml:space="preserve">44</w:t>
            </w:r>
          </w:p>
        </w:tc>
        <w:tc>
          <w:tcPr>
            <w:tcW w:w="2400" w:type="dxa"/>
          </w:tcPr>
          <w:p>
            <w:r>
              <w:t xml:space="preserve">60x30x22mm</w:t>
            </w:r>
          </w:p>
        </w:tc>
        <w:tc>
          <w:tcPr>
            <w:tcW w:w="2400" w:type="dxa"/>
          </w:tcPr>
          <w:p>
            <w:r>
              <w:t xml:space="preserve">10,00 zł</w:t>
            </w:r>
          </w:p>
        </w:tc>
        <w:tc>
          <w:tcPr>
            <w:tcW w:w="2400" w:type="dxa"/>
          </w:tcPr>
          <w:p>
            <w:r>
              <w:t xml:space="preserve">23%</w:t>
            </w:r>
          </w:p>
        </w:tc>
        <w:tc>
          <w:tcPr>
            <w:tcW w:w="2400" w:type="dxa"/>
          </w:tcPr>
          <w:p>
            <w:r>
              <w:t xml:space="preserve">PLN 8,13</w:t>
            </w:r>
          </w:p>
        </w:tc>
        <w:tc>
          <w:tcPr>
            <w:tcW w:w="2400" w:type="dxa"/>
          </w:tcPr>
          <w:p>
            <w:r>
              <w:t xml:space="preserve">20,00 zł</w:t>
            </w:r>
          </w:p>
        </w:tc>
        <w:tc>
          <w:tcPr>
            <w:tcW w:w="2400" w:type="dxa"/>
          </w:tcPr>
          <w:p>
            <w:r>
              <w:t xml:space="preserve">30,00 zł</w:t>
            </w:r>
          </w:p>
        </w:tc>
        <w:tc>
          <w:tcPr>
            <w:tcW w:w="2400" w:type="dxa"/>
          </w:tcPr>
          <w:p>
            <w:r>
              <w:t xml:space="preserve">YES</w:t>
            </w:r>
          </w:p>
        </w:tc>
      </w:tr>
      <w:tr>
        <w:tc>
          <w:tcPr>
            <w:tcW w:w="2400" w:type="dxa"/>
          </w:tcPr>
          <w:p>
            <w:r>
              <w:t xml:space="preserve">45</w:t>
            </w:r>
          </w:p>
        </w:tc>
        <w:tc>
          <w:tcPr>
            <w:tcW w:w="2400" w:type="dxa"/>
          </w:tcPr>
          <w:p>
            <w:r>
              <w:t xml:space="preserve">GRIX PLUS bumper – stainless steel protective element</w:t>
            </w:r>
          </w:p>
        </w:tc>
        <w:tc>
          <w:tcPr>
            <w:tcW w:w="2400" w:type="dxa"/>
          </w:tcPr>
          <w:p>
            <w:r>
              <w:t xml:space="preserve">95.01 zł</w:t>
            </w:r>
          </w:p>
        </w:tc>
        <w:tc>
          <w:tcPr>
            <w:tcW w:w="2400" w:type="dxa"/>
          </w:tcPr>
          <w:p>
            <w:r>
              <w:t xml:space="preserve">23%</w:t>
            </w:r>
          </w:p>
        </w:tc>
        <w:tc>
          <w:tcPr>
            <w:tcW w:w="2400" w:type="dxa"/>
          </w:tcPr>
          <w:p>
            <w:r>
              <w:t xml:space="preserve">77.24 zł</w:t>
            </w:r>
          </w:p>
        </w:tc>
        <w:tc>
          <w:tcPr>
            <w:tcW w:w="2400" w:type="dxa"/>
          </w:tcPr>
          <w:p>
            <w:r>
              <w:t xml:space="preserve">20,00 zł</w:t>
            </w:r>
          </w:p>
        </w:tc>
        <w:tc>
          <w:tcPr>
            <w:tcW w:w="2400" w:type="dxa"/>
          </w:tcPr>
          <w:p>
            <w:r>
              <w:t xml:space="preserve">115.01 zł</w:t>
            </w:r>
          </w:p>
        </w:tc>
        <w:tc>
          <w:tcPr>
            <w:tcW w:w="2400" w:type="dxa"/>
          </w:tcPr>
          <w:p>
            <w:r>
              <w:t xml:space="preserve">YES</w:t>
            </w:r>
          </w:p>
        </w:tc>
      </w:tr>
      <w:tr>
        <w:tc>
          <w:tcPr>
            <w:tcW w:w="2400" w:type="dxa"/>
          </w:tcPr>
          <w:p>
            <w:r>
              <w:t xml:space="preserve">46</w:t>
            </w:r>
          </w:p>
        </w:tc>
        <w:tc>
          <w:tcPr>
            <w:tcW w:w="2400" w:type="dxa"/>
          </w:tcPr>
          <w:p>
            <w:r>
              <w:t xml:space="preserve">UrbanRoot STEEL</w:t>
            </w:r>
          </w:p>
        </w:tc>
        <w:tc>
          <w:tcPr>
            <w:tcW w:w="2400" w:type="dxa"/>
          </w:tcPr>
          <w:p>
            <w:r>
              <w:t xml:space="preserve">1 970,00 zł</w:t>
            </w:r>
          </w:p>
        </w:tc>
        <w:tc>
          <w:tcPr>
            <w:tcW w:w="2400" w:type="dxa"/>
          </w:tcPr>
          <w:p>
            <w:r>
              <w:t xml:space="preserve">23%</w:t>
            </w:r>
          </w:p>
        </w:tc>
        <w:tc>
          <w:tcPr>
            <w:tcW w:w="2400" w:type="dxa"/>
          </w:tcPr>
          <w:p>
            <w:r>
              <w:t xml:space="preserve">PLN 1 601.63</w:t>
            </w:r>
          </w:p>
        </w:tc>
        <w:tc>
          <w:tcPr>
            <w:tcW w:w="2400" w:type="dxa"/>
          </w:tcPr>
          <w:p>
            <w:r>
              <w:t xml:space="preserve">PLN 100.00</w:t>
            </w:r>
          </w:p>
        </w:tc>
        <w:tc>
          <w:tcPr>
            <w:tcW w:w="2400" w:type="dxa"/>
          </w:tcPr>
          <w:p>
            <w:r>
              <w:t xml:space="preserve">2,070,00 zł</w:t>
            </w:r>
          </w:p>
        </w:tc>
        <w:tc>
          <w:tcPr>
            <w:tcW w:w="2400" w:type="dxa"/>
          </w:tcPr>
          <w:p>
            <w:r>
              <w:t xml:space="preserve">YES</w:t>
            </w:r>
          </w:p>
        </w:tc>
      </w:tr>
      <w:tr>
        <w:tc>
          <w:tcPr>
            <w:tcW w:w="2400" w:type="dxa"/>
          </w:tcPr>
          <w:p>
            <w:r>
              <w:t xml:space="preserve">47</w:t>
            </w:r>
          </w:p>
        </w:tc>
        <w:tc>
          <w:tcPr>
            <w:tcW w:w="2400" w:type="dxa"/>
          </w:tcPr>
          <w:p>
            <w:r>
              <w:t xml:space="preserve">UrbanRoot INOX Stainless steel tree crater</w:t>
            </w:r>
          </w:p>
        </w:tc>
        <w:tc>
          <w:tcPr>
            <w:tcW w:w="2400" w:type="dxa"/>
          </w:tcPr>
          <w:p>
            <w:r>
              <w:t xml:space="preserve">3 383.00 zł</w:t>
            </w:r>
          </w:p>
        </w:tc>
        <w:tc>
          <w:tcPr>
            <w:tcW w:w="2400" w:type="dxa"/>
          </w:tcPr>
          <w:p>
            <w:r>
              <w:t xml:space="preserve">23%</w:t>
            </w:r>
          </w:p>
        </w:tc>
        <w:tc>
          <w:tcPr>
            <w:tcW w:w="2400" w:type="dxa"/>
          </w:tcPr>
          <w:p>
            <w:r>
              <w:t xml:space="preserve">2,750.41 zł</w:t>
            </w:r>
          </w:p>
        </w:tc>
        <w:tc>
          <w:tcPr>
            <w:tcW w:w="2400" w:type="dxa"/>
          </w:tcPr>
          <w:p>
            <w:r>
              <w:t xml:space="preserve">PLN 300,00</w:t>
            </w:r>
          </w:p>
        </w:tc>
        <w:tc>
          <w:tcPr>
            <w:tcW w:w="2400" w:type="dxa"/>
          </w:tcPr>
          <w:p>
            <w:r>
              <w:t xml:space="preserve">3 683.00 zł</w:t>
            </w:r>
          </w:p>
        </w:tc>
        <w:tc>
          <w:tcPr>
            <w:tcW w:w="2400" w:type="dxa"/>
          </w:tcPr>
          <w:p>
            <w:r>
              <w:t xml:space="preserve">YES</w:t>
            </w:r>
          </w:p>
        </w:tc>
      </w:tr>
      <w:tr>
        <w:tc>
          <w:tcPr>
            <w:tcW w:w="2400" w:type="dxa"/>
          </w:tcPr>
          <w:p>
            <w:r>
              <w:t xml:space="preserve">48</w:t>
            </w:r>
          </w:p>
        </w:tc>
        <w:tc>
          <w:tcPr>
            <w:tcW w:w="2400" w:type="dxa"/>
          </w:tcPr>
          <w:p>
            <w:r>
              <w:t xml:space="preserve">UrbanRoot CUSTOM Tree Krautnica made on individual request</w:t>
            </w:r>
          </w:p>
        </w:tc>
        <w:tc>
          <w:tcPr>
            <w:tcW w:w="2400" w:type="dxa"/>
          </w:tcPr>
          <w:p>
            <w:r>
              <w:t xml:space="preserve">2 999.99 zł</w:t>
            </w:r>
          </w:p>
        </w:tc>
        <w:tc>
          <w:tcPr>
            <w:tcW w:w="2400" w:type="dxa"/>
          </w:tcPr>
          <w:p>
            <w:r>
              <w:t xml:space="preserve">23%</w:t>
            </w:r>
          </w:p>
        </w:tc>
        <w:tc>
          <w:tcPr>
            <w:tcW w:w="2400" w:type="dxa"/>
          </w:tcPr>
          <w:p>
            <w:r>
              <w:t xml:space="preserve">PLN 2 439.02</w:t>
            </w:r>
          </w:p>
        </w:tc>
        <w:tc>
          <w:tcPr>
            <w:tcW w:w="2400" w:type="dxa"/>
          </w:tcPr>
          <w:p>
            <w:r>
              <w:t xml:space="preserve">PLN 100.00</w:t>
            </w:r>
          </w:p>
        </w:tc>
        <w:tc>
          <w:tcPr>
            <w:tcW w:w="2400" w:type="dxa"/>
          </w:tcPr>
          <w:p>
            <w:r>
              <w:t xml:space="preserve">3 099.99 zł</w:t>
            </w:r>
          </w:p>
        </w:tc>
        <w:tc>
          <w:tcPr>
            <w:tcW w:w="2400" w:type="dxa"/>
          </w:tcPr>
          <w:p>
            <w:r>
              <w:t xml:space="preserve">YES</w:t>
            </w:r>
          </w:p>
        </w:tc>
      </w:tr>
    </w:tbl>
    <w:p>
      <w:r>
        <w:t xml:space="preserve">Rules for calculating delivery costs</w:t>
      </w:r>
    </w:p>
    <w:p>
      <w:r>
        <w:t xml:space="preserve">The cost of delivery is calculated on the basis of the gross index price of the product: products cheaper than PLN 100 - PLN 20; products over PLN 200 and below PLN 1000 - PLN 40; products over PLN 1000 - PLN 100; products over PLN 3000 - PLN 300. If the product does not meet the indicated thresholds, the cost of delivery shall be PLN 0 unless the Parties agree otherwise in the individual document.</w:t>
      </w:r>
    </w:p>
    <w:p>
      <w:r>
        <w:t xml:space="preserve">Reservation clause</w:t>
      </w:r>
    </w:p>
    <w:p>
      <w:r>
        <w:t xml:space="preserve">Reservations to this document may be notified within 7 days of its delivery to the Partner. The absence of reservations within the above deadline means the adoption of a document for information and use in the framework of current cooperation in the FIXON Partnership Programme. In the event of a statement of objections, the final version of the document agreed by the Parties shall be approved by personal signatures or by electronic signatures accepted by the Parties, unless otherwise agreed by the Parties in document correspondence.</w:t>
      </w:r>
    </w:p>
    <w:tbl>
      <w:tblPr>
        <w:tblW w:w="0" w:type="auto"/>
        <w:tblBorders>
          <w:top w:val="single" w:sz="4"/>
          <w:left w:val="single" w:sz="4"/>
          <w:bottom w:val="single" w:sz="4"/>
          <w:right w:val="single" w:sz="4"/>
          <w:insideH w:val="single" w:sz="4"/>
          <w:insideV w:val="single" w:sz="4"/>
        </w:tblBorders>
      </w:tblPr>
      <w:tr>
        <w:tc>
          <w:tcPr>
            <w:tcW w:w="2400" w:type="dxa"/>
          </w:tcPr>
          <w:p>
            <w:r>
              <w:t xml:space="preserve">SUPPLIER / INTERMEDIATE</w:t>
            </w:r>
          </w:p>
        </w:tc>
        <w:tc>
          <w:tcPr>
            <w:tcW w:w="2400" w:type="dxa"/>
          </w:tcPr>
          <w:p>
            <w:r>
              <w:t xml:space="preserve">PARTNER</w:t>
            </w:r>
          </w:p>
        </w:tc>
      </w:tr>
      <w:tr>
        <w:tc>
          <w:tcPr>
            <w:tcW w:w="2400" w:type="dxa"/>
          </w:tcPr>
          <w:p>
            <w:r>
              <w:t xml:space="preserve">................................................................................ Date and signature / electronic signature</w:t>
            </w:r>
          </w:p>
        </w:tc>
        <w:tc>
          <w:tcPr>
            <w:tcW w:w="2400" w:type="dxa"/>
          </w:tcPr>
          <w:p>
            <w:r>
              <w:t xml:space="preserve">................................................................................ Date and signature / electronic signature</w:t>
            </w:r>
          </w:p>
        </w:tc>
      </w:tr>
      <w:tr>
        <w:tc>
          <w:tcPr>
            <w:tcW w:w="2400" w:type="dxa"/>
          </w:tcPr>
          <w:p>
            <w:r>
              <w:t xml:space="preserve">Name, function: ...................................................</w:t>
            </w:r>
          </w:p>
        </w:tc>
        <w:tc>
          <w:tcPr>
            <w:tcW w:w="2400" w:type="dxa"/>
          </w:tcPr>
          <w:p>
            <w:r>
              <w:t xml:space="preserve">Name, function: ...................................................</w:t>
            </w:r>
          </w:p>
        </w:tc>
      </w:tr>
    </w:tbl>
    <w:p>
      <w:r>
        <w:t xml:space="preserve">DOCX template is used for operational work and PDF for shipping or archiving.</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