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EFDBB" w14:textId="112E263C" w:rsidR="001F4FC7" w:rsidRDefault="00A8163C" w:rsidP="00552B12">
      <w:pPr>
        <w:pStyle w:val="Ttulo1"/>
        <w:spacing w:after="0" w:line="240" w:lineRule="auto"/>
        <w:ind w:left="142" w:firstLine="0"/>
        <w:jc w:val="left"/>
        <w:rPr>
          <w:sz w:val="18"/>
          <w:szCs w:val="18"/>
          <w:lang w:val="es-MX"/>
        </w:rPr>
      </w:pPr>
      <w:r w:rsidRPr="00552B12">
        <w:rPr>
          <w:noProof/>
          <w:sz w:val="18"/>
          <w:szCs w:val="18"/>
          <w:lang w:val="es-MX"/>
        </w:rPr>
        <w:drawing>
          <wp:anchor distT="0" distB="0" distL="114300" distR="114300" simplePos="0" relativeHeight="251658240" behindDoc="0" locked="0" layoutInCell="1" allowOverlap="1" wp14:anchorId="32BC8F8A" wp14:editId="2182483B">
            <wp:simplePos x="900752" y="900752"/>
            <wp:positionH relativeFrom="column">
              <wp:align>left</wp:align>
            </wp:positionH>
            <wp:positionV relativeFrom="paragraph">
              <wp:align>top</wp:align>
            </wp:positionV>
            <wp:extent cx="5391150" cy="2438400"/>
            <wp:effectExtent l="0" t="0" r="0" b="0"/>
            <wp:wrapSquare wrapText="bothSides"/>
            <wp:docPr id="3" name="Imagen 3" descr="C:\Users\mariaelena.narvaez\Downloads\Re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elena.narvaez\Downloads\Recurso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anchor>
        </w:drawing>
      </w:r>
    </w:p>
    <w:p w14:paraId="327D8E2F" w14:textId="19C5CB47" w:rsidR="001F4FC7" w:rsidRDefault="001F4FC7" w:rsidP="00552B12">
      <w:pPr>
        <w:pStyle w:val="Ttulo1"/>
        <w:spacing w:after="0" w:line="240" w:lineRule="auto"/>
        <w:ind w:left="142" w:firstLine="0"/>
        <w:jc w:val="left"/>
        <w:rPr>
          <w:sz w:val="18"/>
          <w:szCs w:val="18"/>
          <w:lang w:val="es-MX"/>
        </w:rPr>
      </w:pPr>
    </w:p>
    <w:p w14:paraId="54143331" w14:textId="25FCB4D2" w:rsidR="001F4FC7" w:rsidRDefault="001F4FC7" w:rsidP="00552B12">
      <w:pPr>
        <w:pStyle w:val="Ttulo1"/>
        <w:spacing w:after="0" w:line="240" w:lineRule="auto"/>
        <w:ind w:left="142" w:firstLine="0"/>
        <w:jc w:val="left"/>
        <w:rPr>
          <w:sz w:val="18"/>
          <w:szCs w:val="18"/>
          <w:lang w:val="es-MX"/>
        </w:rPr>
      </w:pPr>
    </w:p>
    <w:p w14:paraId="6AB1A3D8" w14:textId="3BE78137" w:rsidR="001F4FC7" w:rsidRDefault="001F4FC7" w:rsidP="00552B12">
      <w:pPr>
        <w:pStyle w:val="Ttulo1"/>
        <w:spacing w:after="0" w:line="240" w:lineRule="auto"/>
        <w:ind w:left="142" w:firstLine="0"/>
        <w:jc w:val="left"/>
        <w:rPr>
          <w:sz w:val="18"/>
          <w:szCs w:val="18"/>
          <w:lang w:val="es-MX"/>
        </w:rPr>
      </w:pPr>
    </w:p>
    <w:p w14:paraId="3B54FC76" w14:textId="466620C5" w:rsidR="001F4FC7" w:rsidRDefault="001F4FC7" w:rsidP="00552B12">
      <w:pPr>
        <w:pStyle w:val="Ttulo1"/>
        <w:spacing w:after="0" w:line="240" w:lineRule="auto"/>
        <w:ind w:left="142" w:firstLine="0"/>
        <w:jc w:val="left"/>
        <w:rPr>
          <w:sz w:val="18"/>
          <w:szCs w:val="18"/>
          <w:lang w:val="es-MX"/>
        </w:rPr>
      </w:pPr>
    </w:p>
    <w:p w14:paraId="5704009A" w14:textId="77777777" w:rsidR="00A8163C" w:rsidRPr="00552B12" w:rsidRDefault="00E9416C" w:rsidP="00552B12">
      <w:pPr>
        <w:pStyle w:val="Ttulo1"/>
        <w:spacing w:after="0" w:line="240" w:lineRule="auto"/>
        <w:ind w:left="142" w:firstLine="0"/>
        <w:jc w:val="left"/>
        <w:rPr>
          <w:sz w:val="18"/>
          <w:szCs w:val="18"/>
          <w:lang w:val="es-MX"/>
        </w:rPr>
      </w:pPr>
      <w:r>
        <w:rPr>
          <w:sz w:val="18"/>
          <w:szCs w:val="18"/>
          <w:lang w:val="es-MX"/>
        </w:rPr>
        <w:br w:type="textWrapping" w:clear="all"/>
      </w:r>
    </w:p>
    <w:p w14:paraId="1D9428FE" w14:textId="1C091718" w:rsidR="00A8163C" w:rsidRPr="00552B12" w:rsidRDefault="00552B12" w:rsidP="00AD08F0">
      <w:pPr>
        <w:pStyle w:val="Ttulo1"/>
        <w:spacing w:after="0" w:line="240" w:lineRule="auto"/>
        <w:ind w:firstLine="0"/>
        <w:jc w:val="left"/>
        <w:rPr>
          <w:color w:val="000000" w:themeColor="text1"/>
          <w:sz w:val="18"/>
          <w:szCs w:val="18"/>
          <w:lang w:val="es-MX"/>
        </w:rPr>
      </w:pPr>
      <w:r w:rsidRPr="00552B12">
        <w:rPr>
          <w:color w:val="000000" w:themeColor="text1"/>
          <w:sz w:val="18"/>
          <w:szCs w:val="18"/>
          <w:lang w:val="es-MX"/>
        </w:rPr>
        <w:t xml:space="preserve">Ingeniería de </w:t>
      </w:r>
      <w:r w:rsidR="009840C2">
        <w:rPr>
          <w:color w:val="000000" w:themeColor="text1"/>
          <w:sz w:val="18"/>
          <w:szCs w:val="18"/>
          <w:lang w:val="es-MX"/>
        </w:rPr>
        <w:t>Software</w:t>
      </w:r>
    </w:p>
    <w:p w14:paraId="45996CED" w14:textId="77777777" w:rsidR="00552B12" w:rsidRPr="00552B12" w:rsidRDefault="00552B12" w:rsidP="00AD08F0">
      <w:pPr>
        <w:pStyle w:val="Ttulo1"/>
        <w:spacing w:after="0" w:line="240" w:lineRule="auto"/>
        <w:ind w:firstLine="0"/>
        <w:jc w:val="left"/>
        <w:rPr>
          <w:b w:val="0"/>
          <w:bCs/>
          <w:sz w:val="18"/>
          <w:szCs w:val="18"/>
        </w:rPr>
      </w:pPr>
      <w:r w:rsidRPr="00552B12">
        <w:rPr>
          <w:bCs/>
          <w:sz w:val="18"/>
          <w:szCs w:val="18"/>
        </w:rPr>
        <w:t>Arquitectura de Computadoras</w:t>
      </w:r>
    </w:p>
    <w:p w14:paraId="29F48DCD" w14:textId="272AEABD" w:rsidR="00552B12" w:rsidRPr="00552B12" w:rsidRDefault="00552B12" w:rsidP="00AD08F0">
      <w:pPr>
        <w:spacing w:after="0" w:line="240" w:lineRule="auto"/>
        <w:ind w:firstLine="0"/>
        <w:rPr>
          <w:b/>
          <w:bCs/>
          <w:sz w:val="18"/>
          <w:szCs w:val="18"/>
        </w:rPr>
      </w:pPr>
      <w:r w:rsidRPr="00552B12">
        <w:rPr>
          <w:b/>
          <w:bCs/>
          <w:sz w:val="18"/>
          <w:szCs w:val="18"/>
        </w:rPr>
        <w:t>Periodo: 2024-1</w:t>
      </w:r>
    </w:p>
    <w:p w14:paraId="25F0B2D0" w14:textId="22538B9E" w:rsidR="00552B12" w:rsidRPr="00552B12" w:rsidRDefault="00552B12" w:rsidP="00552B12">
      <w:pPr>
        <w:spacing w:after="0" w:line="240" w:lineRule="auto"/>
        <w:ind w:left="142" w:firstLine="0"/>
        <w:rPr>
          <w:bCs/>
          <w:sz w:val="18"/>
          <w:szCs w:val="18"/>
        </w:rPr>
      </w:pPr>
    </w:p>
    <w:tbl>
      <w:tblPr>
        <w:tblStyle w:val="Tablaconcuadrcula"/>
        <w:tblW w:w="8784" w:type="dxa"/>
        <w:tblLook w:val="04A0" w:firstRow="1" w:lastRow="0" w:firstColumn="1" w:lastColumn="0" w:noHBand="0" w:noVBand="1"/>
      </w:tblPr>
      <w:tblGrid>
        <w:gridCol w:w="1319"/>
        <w:gridCol w:w="7465"/>
      </w:tblGrid>
      <w:tr w:rsidR="00552B12" w:rsidRPr="00552B12" w14:paraId="1644615A" w14:textId="77777777" w:rsidTr="00552B12">
        <w:tc>
          <w:tcPr>
            <w:tcW w:w="1271" w:type="dxa"/>
          </w:tcPr>
          <w:p w14:paraId="1E089807" w14:textId="77777777" w:rsidR="00552B12" w:rsidRPr="00552B12" w:rsidRDefault="00552B12" w:rsidP="00552B12">
            <w:pPr>
              <w:spacing w:line="240" w:lineRule="auto"/>
              <w:ind w:left="142" w:hanging="24"/>
              <w:jc w:val="both"/>
              <w:rPr>
                <w:b/>
                <w:bCs/>
                <w:sz w:val="18"/>
                <w:szCs w:val="18"/>
              </w:rPr>
            </w:pPr>
            <w:r w:rsidRPr="00552B12">
              <w:rPr>
                <w:b/>
                <w:bCs/>
                <w:sz w:val="18"/>
                <w:szCs w:val="18"/>
              </w:rPr>
              <w:t>Tarea Número</w:t>
            </w:r>
          </w:p>
          <w:p w14:paraId="4ABCFC70" w14:textId="77777777" w:rsidR="00552B12" w:rsidRPr="00552B12" w:rsidRDefault="00552B12" w:rsidP="00552B12">
            <w:pPr>
              <w:spacing w:line="240" w:lineRule="auto"/>
              <w:ind w:left="142" w:hanging="24"/>
              <w:rPr>
                <w:b/>
                <w:bCs/>
                <w:sz w:val="18"/>
                <w:szCs w:val="18"/>
              </w:rPr>
            </w:pPr>
          </w:p>
        </w:tc>
        <w:tc>
          <w:tcPr>
            <w:tcW w:w="7513" w:type="dxa"/>
          </w:tcPr>
          <w:p w14:paraId="7025F53E" w14:textId="77777777" w:rsidR="009840C2" w:rsidRDefault="009840C2" w:rsidP="009840C2">
            <w:pPr>
              <w:spacing w:line="240" w:lineRule="auto"/>
              <w:ind w:firstLine="0"/>
              <w:rPr>
                <w:b/>
                <w:sz w:val="18"/>
                <w:szCs w:val="18"/>
              </w:rPr>
            </w:pPr>
          </w:p>
          <w:p w14:paraId="4F2D41DB" w14:textId="1AA612A5" w:rsidR="00552B12" w:rsidRPr="009840C2" w:rsidRDefault="009840C2" w:rsidP="009840C2">
            <w:pPr>
              <w:spacing w:line="240" w:lineRule="auto"/>
              <w:ind w:firstLine="0"/>
              <w:rPr>
                <w:b/>
                <w:sz w:val="18"/>
                <w:szCs w:val="18"/>
              </w:rPr>
            </w:pPr>
            <w:r w:rsidRPr="009840C2">
              <w:rPr>
                <w:b/>
                <w:sz w:val="18"/>
                <w:szCs w:val="18"/>
              </w:rPr>
              <w:t>01</w:t>
            </w:r>
          </w:p>
        </w:tc>
      </w:tr>
      <w:tr w:rsidR="00552B12" w:rsidRPr="00552B12" w14:paraId="362C99D9" w14:textId="77777777" w:rsidTr="00552B12">
        <w:tc>
          <w:tcPr>
            <w:tcW w:w="1271" w:type="dxa"/>
          </w:tcPr>
          <w:p w14:paraId="48829675" w14:textId="77777777" w:rsidR="009840C2" w:rsidRDefault="009840C2" w:rsidP="00552B12">
            <w:pPr>
              <w:spacing w:line="240" w:lineRule="auto"/>
              <w:ind w:left="142" w:hanging="24"/>
              <w:rPr>
                <w:b/>
                <w:bCs/>
                <w:sz w:val="18"/>
                <w:szCs w:val="18"/>
              </w:rPr>
            </w:pPr>
          </w:p>
          <w:p w14:paraId="585777A9" w14:textId="0FC660F7" w:rsidR="00552B12" w:rsidRPr="00552B12" w:rsidRDefault="00552B12" w:rsidP="00552B12">
            <w:pPr>
              <w:spacing w:line="240" w:lineRule="auto"/>
              <w:ind w:left="142" w:hanging="24"/>
              <w:rPr>
                <w:b/>
                <w:bCs/>
                <w:sz w:val="18"/>
                <w:szCs w:val="18"/>
              </w:rPr>
            </w:pPr>
            <w:r w:rsidRPr="00552B12">
              <w:rPr>
                <w:b/>
                <w:bCs/>
                <w:sz w:val="18"/>
                <w:szCs w:val="18"/>
              </w:rPr>
              <w:t>Fecha:</w:t>
            </w:r>
          </w:p>
          <w:p w14:paraId="2E96708D" w14:textId="77777777" w:rsidR="00552B12" w:rsidRPr="00552B12" w:rsidRDefault="00552B12" w:rsidP="009840C2">
            <w:pPr>
              <w:spacing w:line="240" w:lineRule="auto"/>
              <w:ind w:firstLine="0"/>
              <w:rPr>
                <w:b/>
                <w:bCs/>
                <w:sz w:val="18"/>
                <w:szCs w:val="18"/>
              </w:rPr>
            </w:pPr>
          </w:p>
        </w:tc>
        <w:tc>
          <w:tcPr>
            <w:tcW w:w="7513" w:type="dxa"/>
          </w:tcPr>
          <w:p w14:paraId="1D28D022" w14:textId="77777777" w:rsidR="00552B12" w:rsidRDefault="00552B12" w:rsidP="00552B12">
            <w:pPr>
              <w:spacing w:line="240" w:lineRule="auto"/>
              <w:ind w:left="142"/>
              <w:rPr>
                <w:sz w:val="18"/>
                <w:szCs w:val="18"/>
              </w:rPr>
            </w:pPr>
          </w:p>
          <w:p w14:paraId="47AB4016" w14:textId="77777777" w:rsidR="009840C2" w:rsidRDefault="009840C2" w:rsidP="009840C2">
            <w:pPr>
              <w:spacing w:line="240" w:lineRule="auto"/>
              <w:ind w:firstLine="0"/>
              <w:rPr>
                <w:b/>
                <w:sz w:val="18"/>
                <w:szCs w:val="18"/>
              </w:rPr>
            </w:pPr>
            <w:r w:rsidRPr="009840C2">
              <w:rPr>
                <w:b/>
                <w:sz w:val="18"/>
                <w:szCs w:val="18"/>
              </w:rPr>
              <w:t>08/10/2023</w:t>
            </w:r>
          </w:p>
          <w:p w14:paraId="5C68A91D" w14:textId="4770A65E" w:rsidR="009840C2" w:rsidRPr="009840C2" w:rsidRDefault="009840C2" w:rsidP="009840C2">
            <w:pPr>
              <w:spacing w:line="240" w:lineRule="auto"/>
              <w:ind w:firstLine="0"/>
              <w:rPr>
                <w:b/>
                <w:sz w:val="18"/>
                <w:szCs w:val="18"/>
              </w:rPr>
            </w:pPr>
          </w:p>
        </w:tc>
      </w:tr>
      <w:tr w:rsidR="00552B12" w:rsidRPr="00552B12" w14:paraId="425F4740" w14:textId="77777777" w:rsidTr="00552B12">
        <w:tc>
          <w:tcPr>
            <w:tcW w:w="1271" w:type="dxa"/>
          </w:tcPr>
          <w:p w14:paraId="38CA4395" w14:textId="77777777" w:rsidR="009840C2" w:rsidRDefault="009840C2" w:rsidP="00552B12">
            <w:pPr>
              <w:spacing w:line="240" w:lineRule="auto"/>
              <w:ind w:left="142" w:hanging="24"/>
              <w:rPr>
                <w:b/>
                <w:bCs/>
                <w:sz w:val="18"/>
                <w:szCs w:val="18"/>
              </w:rPr>
            </w:pPr>
          </w:p>
          <w:p w14:paraId="6816EB47" w14:textId="54D2DF38" w:rsidR="00552B12" w:rsidRPr="00552B12" w:rsidRDefault="00552B12" w:rsidP="00552B12">
            <w:pPr>
              <w:spacing w:line="240" w:lineRule="auto"/>
              <w:ind w:left="142" w:hanging="24"/>
              <w:rPr>
                <w:b/>
                <w:bCs/>
                <w:sz w:val="18"/>
                <w:szCs w:val="18"/>
              </w:rPr>
            </w:pPr>
            <w:r w:rsidRPr="00552B12">
              <w:rPr>
                <w:b/>
                <w:bCs/>
                <w:sz w:val="18"/>
                <w:szCs w:val="18"/>
              </w:rPr>
              <w:t>Nombres:</w:t>
            </w:r>
          </w:p>
          <w:p w14:paraId="524CEDA4" w14:textId="77777777" w:rsidR="00552B12" w:rsidRPr="00552B12" w:rsidRDefault="00552B12" w:rsidP="00552B12">
            <w:pPr>
              <w:spacing w:line="240" w:lineRule="auto"/>
              <w:ind w:left="142" w:hanging="24"/>
              <w:rPr>
                <w:b/>
                <w:bCs/>
                <w:sz w:val="18"/>
                <w:szCs w:val="18"/>
              </w:rPr>
            </w:pPr>
          </w:p>
        </w:tc>
        <w:tc>
          <w:tcPr>
            <w:tcW w:w="7513" w:type="dxa"/>
          </w:tcPr>
          <w:p w14:paraId="149FAA48" w14:textId="77777777" w:rsidR="00552B12" w:rsidRDefault="00552B12" w:rsidP="009840C2">
            <w:pPr>
              <w:spacing w:line="240" w:lineRule="auto"/>
              <w:ind w:firstLine="0"/>
              <w:rPr>
                <w:sz w:val="18"/>
                <w:szCs w:val="18"/>
              </w:rPr>
            </w:pPr>
          </w:p>
          <w:p w14:paraId="6C45872A" w14:textId="0C2746C6" w:rsidR="009840C2" w:rsidRPr="009840C2" w:rsidRDefault="009840C2" w:rsidP="009840C2">
            <w:pPr>
              <w:spacing w:line="240" w:lineRule="auto"/>
              <w:ind w:firstLine="0"/>
              <w:rPr>
                <w:b/>
                <w:sz w:val="18"/>
                <w:szCs w:val="18"/>
              </w:rPr>
            </w:pPr>
            <w:r w:rsidRPr="009840C2">
              <w:rPr>
                <w:b/>
                <w:sz w:val="18"/>
                <w:szCs w:val="18"/>
              </w:rPr>
              <w:t>Johnny Fernando Palaguachi Jerez</w:t>
            </w:r>
          </w:p>
        </w:tc>
      </w:tr>
      <w:tr w:rsidR="00552B12" w:rsidRPr="00552B12" w14:paraId="04289722" w14:textId="77777777" w:rsidTr="00552B12">
        <w:tc>
          <w:tcPr>
            <w:tcW w:w="1271" w:type="dxa"/>
          </w:tcPr>
          <w:p w14:paraId="570C6EF3" w14:textId="77777777" w:rsidR="009840C2" w:rsidRDefault="009840C2" w:rsidP="00552B12">
            <w:pPr>
              <w:spacing w:line="240" w:lineRule="auto"/>
              <w:ind w:left="142" w:hanging="24"/>
              <w:rPr>
                <w:b/>
                <w:bCs/>
                <w:sz w:val="18"/>
                <w:szCs w:val="18"/>
              </w:rPr>
            </w:pPr>
          </w:p>
          <w:p w14:paraId="5C3D38CA" w14:textId="60D7EF83" w:rsidR="00552B12" w:rsidRPr="00552B12" w:rsidRDefault="00552B12" w:rsidP="00552B12">
            <w:pPr>
              <w:spacing w:line="240" w:lineRule="auto"/>
              <w:ind w:left="142" w:hanging="24"/>
              <w:rPr>
                <w:b/>
                <w:bCs/>
                <w:sz w:val="18"/>
                <w:szCs w:val="18"/>
              </w:rPr>
            </w:pPr>
            <w:r w:rsidRPr="00552B12">
              <w:rPr>
                <w:b/>
                <w:bCs/>
                <w:sz w:val="18"/>
                <w:szCs w:val="18"/>
              </w:rPr>
              <w:t xml:space="preserve">Nombre de la Tarea: </w:t>
            </w:r>
          </w:p>
          <w:p w14:paraId="33B895B8" w14:textId="77777777" w:rsidR="00552B12" w:rsidRPr="00552B12" w:rsidRDefault="00552B12" w:rsidP="00552B12">
            <w:pPr>
              <w:spacing w:line="240" w:lineRule="auto"/>
              <w:ind w:left="142" w:hanging="24"/>
              <w:rPr>
                <w:b/>
                <w:bCs/>
                <w:sz w:val="18"/>
                <w:szCs w:val="18"/>
              </w:rPr>
            </w:pPr>
          </w:p>
        </w:tc>
        <w:tc>
          <w:tcPr>
            <w:tcW w:w="7513" w:type="dxa"/>
          </w:tcPr>
          <w:p w14:paraId="03334482" w14:textId="77777777" w:rsidR="009840C2" w:rsidRDefault="009840C2" w:rsidP="009840C2">
            <w:pPr>
              <w:spacing w:line="240" w:lineRule="auto"/>
              <w:ind w:firstLine="0"/>
              <w:rPr>
                <w:b/>
                <w:sz w:val="18"/>
                <w:szCs w:val="18"/>
              </w:rPr>
            </w:pPr>
          </w:p>
          <w:p w14:paraId="2EF42AA6" w14:textId="77777777" w:rsidR="009840C2" w:rsidRDefault="009840C2" w:rsidP="009840C2">
            <w:pPr>
              <w:spacing w:line="240" w:lineRule="auto"/>
              <w:ind w:firstLine="0"/>
              <w:rPr>
                <w:b/>
                <w:sz w:val="18"/>
                <w:szCs w:val="18"/>
              </w:rPr>
            </w:pPr>
          </w:p>
          <w:p w14:paraId="799C2679" w14:textId="767CDB40" w:rsidR="009840C2" w:rsidRDefault="009840C2" w:rsidP="009840C2">
            <w:pPr>
              <w:spacing w:line="240" w:lineRule="auto"/>
              <w:ind w:firstLine="0"/>
              <w:rPr>
                <w:b/>
                <w:sz w:val="18"/>
                <w:szCs w:val="18"/>
              </w:rPr>
            </w:pPr>
            <w:r w:rsidRPr="009840C2">
              <w:rPr>
                <w:b/>
                <w:sz w:val="18"/>
                <w:szCs w:val="18"/>
              </w:rPr>
              <w:t>Evolución de las Computadoras</w:t>
            </w:r>
          </w:p>
          <w:p w14:paraId="4B5482BE" w14:textId="0EB6104E" w:rsidR="009840C2" w:rsidRPr="009840C2" w:rsidRDefault="009840C2" w:rsidP="009840C2">
            <w:pPr>
              <w:spacing w:line="240" w:lineRule="auto"/>
              <w:ind w:firstLine="0"/>
              <w:rPr>
                <w:b/>
                <w:sz w:val="18"/>
                <w:szCs w:val="18"/>
              </w:rPr>
            </w:pPr>
          </w:p>
        </w:tc>
      </w:tr>
      <w:tr w:rsidR="00552B12" w:rsidRPr="00552B12" w14:paraId="477BFF3E" w14:textId="77777777" w:rsidTr="00552B12">
        <w:tc>
          <w:tcPr>
            <w:tcW w:w="1271" w:type="dxa"/>
          </w:tcPr>
          <w:p w14:paraId="243A9A3E" w14:textId="77777777" w:rsidR="00552B12" w:rsidRPr="00552B12" w:rsidRDefault="00552B12" w:rsidP="00552B12">
            <w:pPr>
              <w:spacing w:line="240" w:lineRule="auto"/>
              <w:ind w:left="142" w:hanging="24"/>
              <w:rPr>
                <w:b/>
                <w:bCs/>
                <w:sz w:val="18"/>
                <w:szCs w:val="18"/>
              </w:rPr>
            </w:pPr>
            <w:r w:rsidRPr="00552B12">
              <w:rPr>
                <w:b/>
                <w:bCs/>
                <w:sz w:val="18"/>
                <w:szCs w:val="18"/>
              </w:rPr>
              <w:t>Enlaces a productos elaborados</w:t>
            </w:r>
          </w:p>
        </w:tc>
        <w:tc>
          <w:tcPr>
            <w:tcW w:w="7513" w:type="dxa"/>
          </w:tcPr>
          <w:p w14:paraId="773BFA69" w14:textId="77777777" w:rsidR="00552B12" w:rsidRPr="00552B12" w:rsidRDefault="00552B12" w:rsidP="00552B12">
            <w:pPr>
              <w:spacing w:line="240" w:lineRule="auto"/>
              <w:ind w:left="142"/>
              <w:rPr>
                <w:sz w:val="18"/>
                <w:szCs w:val="18"/>
              </w:rPr>
            </w:pPr>
            <w:r w:rsidRPr="00552B12">
              <w:rPr>
                <w:sz w:val="18"/>
                <w:szCs w:val="18"/>
              </w:rPr>
              <w:t>Agregar o eliminar las filas que necesite</w:t>
            </w:r>
          </w:p>
          <w:tbl>
            <w:tblPr>
              <w:tblStyle w:val="Tablaconcuadrcula"/>
              <w:tblW w:w="0" w:type="auto"/>
              <w:tblLook w:val="04A0" w:firstRow="1" w:lastRow="0" w:firstColumn="1" w:lastColumn="0" w:noHBand="0" w:noVBand="1"/>
            </w:tblPr>
            <w:tblGrid>
              <w:gridCol w:w="868"/>
              <w:gridCol w:w="1857"/>
              <w:gridCol w:w="4514"/>
            </w:tblGrid>
            <w:tr w:rsidR="00552B12" w:rsidRPr="00552B12" w14:paraId="1D6E98E2" w14:textId="77777777" w:rsidTr="009B0F7D">
              <w:trPr>
                <w:trHeight w:val="348"/>
              </w:trPr>
              <w:tc>
                <w:tcPr>
                  <w:tcW w:w="868" w:type="dxa"/>
                </w:tcPr>
                <w:p w14:paraId="53028FB2" w14:textId="02B33B4B" w:rsidR="00552B12" w:rsidRPr="00552B12" w:rsidRDefault="00947F91" w:rsidP="00552B12">
                  <w:pPr>
                    <w:spacing w:line="240" w:lineRule="auto"/>
                    <w:ind w:left="142" w:firstLine="149"/>
                    <w:rPr>
                      <w:b/>
                      <w:bCs/>
                      <w:sz w:val="18"/>
                      <w:szCs w:val="18"/>
                    </w:rPr>
                  </w:pPr>
                  <w:r w:rsidRPr="00552B12">
                    <w:rPr>
                      <w:b/>
                      <w:bCs/>
                      <w:sz w:val="18"/>
                      <w:szCs w:val="18"/>
                    </w:rPr>
                    <w:t>Nro.</w:t>
                  </w:r>
                </w:p>
              </w:tc>
              <w:tc>
                <w:tcPr>
                  <w:tcW w:w="1857" w:type="dxa"/>
                </w:tcPr>
                <w:p w14:paraId="244F7BC1" w14:textId="77777777" w:rsidR="00552B12" w:rsidRPr="00552B12" w:rsidRDefault="00552B12" w:rsidP="00552B12">
                  <w:pPr>
                    <w:spacing w:line="240" w:lineRule="auto"/>
                    <w:ind w:left="142"/>
                    <w:rPr>
                      <w:b/>
                      <w:bCs/>
                      <w:sz w:val="18"/>
                      <w:szCs w:val="18"/>
                    </w:rPr>
                  </w:pPr>
                  <w:r w:rsidRPr="00552B12">
                    <w:rPr>
                      <w:b/>
                      <w:bCs/>
                      <w:sz w:val="18"/>
                      <w:szCs w:val="18"/>
                    </w:rPr>
                    <w:t>Nombre</w:t>
                  </w:r>
                </w:p>
              </w:tc>
              <w:tc>
                <w:tcPr>
                  <w:tcW w:w="4514" w:type="dxa"/>
                </w:tcPr>
                <w:p w14:paraId="184B57A8" w14:textId="77777777" w:rsidR="00552B12" w:rsidRPr="00552B12" w:rsidRDefault="00552B12" w:rsidP="00552B12">
                  <w:pPr>
                    <w:spacing w:line="240" w:lineRule="auto"/>
                    <w:ind w:left="142"/>
                    <w:rPr>
                      <w:b/>
                      <w:bCs/>
                      <w:sz w:val="18"/>
                      <w:szCs w:val="18"/>
                    </w:rPr>
                  </w:pPr>
                  <w:r w:rsidRPr="00552B12">
                    <w:rPr>
                      <w:b/>
                      <w:bCs/>
                      <w:sz w:val="18"/>
                      <w:szCs w:val="18"/>
                    </w:rPr>
                    <w:t>Enlace</w:t>
                  </w:r>
                </w:p>
              </w:tc>
            </w:tr>
            <w:tr w:rsidR="00552B12" w:rsidRPr="00552B12" w14:paraId="22C23A7B" w14:textId="77777777" w:rsidTr="009B0F7D">
              <w:trPr>
                <w:trHeight w:val="348"/>
              </w:trPr>
              <w:tc>
                <w:tcPr>
                  <w:tcW w:w="868" w:type="dxa"/>
                </w:tcPr>
                <w:p w14:paraId="36EBC934" w14:textId="77777777" w:rsidR="00552B12" w:rsidRPr="00552B12" w:rsidRDefault="00552B12" w:rsidP="00552B12">
                  <w:pPr>
                    <w:spacing w:line="240" w:lineRule="auto"/>
                    <w:ind w:left="142" w:firstLine="149"/>
                    <w:rPr>
                      <w:sz w:val="18"/>
                      <w:szCs w:val="18"/>
                    </w:rPr>
                  </w:pPr>
                  <w:r w:rsidRPr="00552B12">
                    <w:rPr>
                      <w:sz w:val="18"/>
                      <w:szCs w:val="18"/>
                    </w:rPr>
                    <w:t>1</w:t>
                  </w:r>
                </w:p>
              </w:tc>
              <w:tc>
                <w:tcPr>
                  <w:tcW w:w="1857" w:type="dxa"/>
                </w:tcPr>
                <w:p w14:paraId="0E92A516" w14:textId="77777777" w:rsidR="00552B12" w:rsidRPr="00552B12" w:rsidRDefault="00552B12" w:rsidP="00552B12">
                  <w:pPr>
                    <w:spacing w:line="240" w:lineRule="auto"/>
                    <w:ind w:left="142"/>
                    <w:rPr>
                      <w:sz w:val="18"/>
                      <w:szCs w:val="18"/>
                    </w:rPr>
                  </w:pPr>
                </w:p>
              </w:tc>
              <w:tc>
                <w:tcPr>
                  <w:tcW w:w="4514" w:type="dxa"/>
                </w:tcPr>
                <w:p w14:paraId="2AD404A0" w14:textId="77777777" w:rsidR="00552B12" w:rsidRPr="00552B12" w:rsidRDefault="00552B12" w:rsidP="00552B12">
                  <w:pPr>
                    <w:spacing w:line="240" w:lineRule="auto"/>
                    <w:ind w:left="142"/>
                    <w:rPr>
                      <w:sz w:val="18"/>
                      <w:szCs w:val="18"/>
                    </w:rPr>
                  </w:pPr>
                </w:p>
              </w:tc>
            </w:tr>
          </w:tbl>
          <w:p w14:paraId="494DC499" w14:textId="77777777" w:rsidR="00552B12" w:rsidRPr="00552B12" w:rsidRDefault="00552B12" w:rsidP="00552B12">
            <w:pPr>
              <w:spacing w:line="240" w:lineRule="auto"/>
              <w:ind w:left="142"/>
              <w:rPr>
                <w:sz w:val="18"/>
                <w:szCs w:val="18"/>
              </w:rPr>
            </w:pPr>
          </w:p>
        </w:tc>
      </w:tr>
    </w:tbl>
    <w:p w14:paraId="7AFBC94F" w14:textId="77777777" w:rsidR="00552B12" w:rsidRPr="00552B12" w:rsidRDefault="00552B12" w:rsidP="00552B12">
      <w:pPr>
        <w:spacing w:after="0" w:line="240" w:lineRule="auto"/>
        <w:ind w:left="142"/>
        <w:rPr>
          <w:sz w:val="18"/>
          <w:szCs w:val="18"/>
        </w:rPr>
      </w:pPr>
    </w:p>
    <w:p w14:paraId="2866C919" w14:textId="77777777" w:rsidR="00552B12" w:rsidRPr="00552B12" w:rsidRDefault="00552B12" w:rsidP="00552B12">
      <w:pPr>
        <w:spacing w:after="0" w:line="240" w:lineRule="auto"/>
        <w:ind w:left="142"/>
        <w:rPr>
          <w:sz w:val="18"/>
          <w:szCs w:val="18"/>
        </w:rPr>
      </w:pPr>
    </w:p>
    <w:p w14:paraId="5647C2F1" w14:textId="30748FB3" w:rsidR="008F2E30" w:rsidRPr="005969C4" w:rsidRDefault="005969C4" w:rsidP="005969C4">
      <w:pPr>
        <w:spacing w:after="0" w:line="240" w:lineRule="auto"/>
        <w:jc w:val="center"/>
        <w:rPr>
          <w:b/>
          <w:color w:val="000000" w:themeColor="text1"/>
          <w:sz w:val="18"/>
          <w:szCs w:val="18"/>
        </w:rPr>
      </w:pPr>
      <w:r w:rsidRPr="005969C4">
        <w:rPr>
          <w:b/>
          <w:color w:val="000000" w:themeColor="text1"/>
          <w:sz w:val="18"/>
          <w:szCs w:val="18"/>
        </w:rPr>
        <w:t>Resumen</w:t>
      </w:r>
    </w:p>
    <w:p w14:paraId="09BF116A" w14:textId="77777777" w:rsidR="005969C4" w:rsidRDefault="005969C4" w:rsidP="005969C4">
      <w:pPr>
        <w:spacing w:after="0" w:line="240" w:lineRule="auto"/>
        <w:rPr>
          <w:sz w:val="18"/>
          <w:szCs w:val="18"/>
        </w:rPr>
      </w:pPr>
    </w:p>
    <w:p w14:paraId="538E5C37" w14:textId="6B9BF4F3" w:rsidR="00552B12" w:rsidRPr="00552B12" w:rsidRDefault="008F2E30" w:rsidP="008F2E30">
      <w:pPr>
        <w:spacing w:after="0" w:line="240" w:lineRule="auto"/>
        <w:ind w:left="142" w:firstLine="0"/>
        <w:jc w:val="both"/>
        <w:rPr>
          <w:sz w:val="18"/>
          <w:szCs w:val="18"/>
        </w:rPr>
      </w:pPr>
      <w:r w:rsidRPr="008F2E30">
        <w:rPr>
          <w:sz w:val="18"/>
          <w:szCs w:val="18"/>
        </w:rPr>
        <w:t>E</w:t>
      </w:r>
      <w:r>
        <w:rPr>
          <w:sz w:val="18"/>
          <w:szCs w:val="18"/>
        </w:rPr>
        <w:t>ste resumen</w:t>
      </w:r>
      <w:r w:rsidRPr="008F2E30">
        <w:rPr>
          <w:sz w:val="18"/>
          <w:szCs w:val="18"/>
        </w:rPr>
        <w:t xml:space="preserve"> aborda la evolución histórica de las computadoras a lo largo de distintas generaciones. Se exploran los hitos tecnológicos clave, desde los primeros dispositivos mecánicos hasta las computadoras modernas de la sexta generación. </w:t>
      </w:r>
      <w:r>
        <w:rPr>
          <w:sz w:val="18"/>
          <w:szCs w:val="18"/>
        </w:rPr>
        <w:t xml:space="preserve">Se aborda </w:t>
      </w:r>
      <w:r w:rsidRPr="008F2E30">
        <w:rPr>
          <w:sz w:val="18"/>
          <w:szCs w:val="18"/>
        </w:rPr>
        <w:t xml:space="preserve">la transición de componentes como válvulas y transistores, así como la evolución de lenguajes de programación y aplicaciones </w:t>
      </w:r>
      <w:r>
        <w:rPr>
          <w:sz w:val="18"/>
          <w:szCs w:val="18"/>
        </w:rPr>
        <w:t>públicas y privadas</w:t>
      </w:r>
      <w:r w:rsidRPr="008F2E30">
        <w:rPr>
          <w:sz w:val="18"/>
          <w:szCs w:val="18"/>
        </w:rPr>
        <w:t xml:space="preserve">. También se destaca la importancia de la inteligencia artificial y el procesamiento en paralelo en la quinta generación. </w:t>
      </w:r>
      <w:r>
        <w:rPr>
          <w:sz w:val="18"/>
          <w:szCs w:val="18"/>
        </w:rPr>
        <w:t>O</w:t>
      </w:r>
      <w:r w:rsidRPr="008F2E30">
        <w:rPr>
          <w:sz w:val="18"/>
          <w:szCs w:val="18"/>
        </w:rPr>
        <w:t>frece una visión panorámica de cómo la tecnología informática ha avanzado a lo largo de la historia y cómo estos avances han dado forma a las computadoras tal como las conocemos hoy.</w:t>
      </w:r>
    </w:p>
    <w:p w14:paraId="17749DBF" w14:textId="77777777" w:rsidR="00552B12" w:rsidRPr="00552B12" w:rsidRDefault="00552B12" w:rsidP="00552B12">
      <w:pPr>
        <w:spacing w:after="0" w:line="240" w:lineRule="auto"/>
        <w:ind w:left="142"/>
        <w:rPr>
          <w:sz w:val="18"/>
          <w:szCs w:val="18"/>
        </w:rPr>
      </w:pPr>
      <w:r w:rsidRPr="00552B12">
        <w:rPr>
          <w:sz w:val="18"/>
          <w:szCs w:val="18"/>
        </w:rPr>
        <w:br w:type="page"/>
      </w:r>
    </w:p>
    <w:p w14:paraId="6FD47436" w14:textId="77777777" w:rsidR="00552B12" w:rsidRPr="00552B12" w:rsidRDefault="00552B12" w:rsidP="00552B12">
      <w:pPr>
        <w:pStyle w:val="Ttulo1"/>
        <w:spacing w:after="0" w:line="240" w:lineRule="auto"/>
        <w:ind w:firstLine="0"/>
        <w:rPr>
          <w:sz w:val="18"/>
          <w:szCs w:val="18"/>
        </w:rPr>
      </w:pPr>
      <w:r w:rsidRPr="00552B12">
        <w:rPr>
          <w:sz w:val="18"/>
          <w:szCs w:val="18"/>
        </w:rPr>
        <w:lastRenderedPageBreak/>
        <w:t>Desarrollo</w:t>
      </w:r>
    </w:p>
    <w:p w14:paraId="423FB54E" w14:textId="1CB9785D" w:rsidR="008B0EA2" w:rsidRDefault="008B0EA2" w:rsidP="008B0EA2">
      <w:pPr>
        <w:pStyle w:val="Prrafodelista"/>
        <w:numPr>
          <w:ilvl w:val="0"/>
          <w:numId w:val="2"/>
        </w:numPr>
        <w:spacing w:after="0" w:line="240" w:lineRule="auto"/>
        <w:rPr>
          <w:rFonts w:ascii="Arial" w:hAnsi="Arial" w:cs="Arial"/>
          <w:sz w:val="18"/>
          <w:szCs w:val="18"/>
        </w:rPr>
      </w:pPr>
      <w:r>
        <w:rPr>
          <w:rFonts w:ascii="Arial" w:hAnsi="Arial" w:cs="Arial"/>
          <w:sz w:val="18"/>
          <w:szCs w:val="18"/>
        </w:rPr>
        <w:t>Evolución</w:t>
      </w:r>
      <w:r w:rsidR="00703830">
        <w:rPr>
          <w:rFonts w:ascii="Arial" w:hAnsi="Arial" w:cs="Arial"/>
          <w:sz w:val="18"/>
          <w:szCs w:val="18"/>
        </w:rPr>
        <w:t xml:space="preserve"> de las</w:t>
      </w:r>
      <w:r>
        <w:rPr>
          <w:rFonts w:ascii="Arial" w:hAnsi="Arial" w:cs="Arial"/>
          <w:sz w:val="18"/>
          <w:szCs w:val="18"/>
        </w:rPr>
        <w:t xml:space="preserve"> Computadoras.</w:t>
      </w:r>
    </w:p>
    <w:p w14:paraId="5D4B827A" w14:textId="77777777" w:rsidR="008B0EA2" w:rsidRDefault="008B0EA2" w:rsidP="008B0EA2">
      <w:pPr>
        <w:pStyle w:val="Prrafodelista"/>
        <w:spacing w:after="0" w:line="240" w:lineRule="auto"/>
        <w:ind w:left="360"/>
        <w:rPr>
          <w:rFonts w:ascii="Arial" w:hAnsi="Arial" w:cs="Arial"/>
          <w:sz w:val="18"/>
          <w:szCs w:val="18"/>
        </w:rPr>
      </w:pPr>
    </w:p>
    <w:p w14:paraId="124B4CF2" w14:textId="7F9D5BF4" w:rsidR="008B0EA2" w:rsidRDefault="008B0EA2" w:rsidP="008B0EA2">
      <w:pPr>
        <w:pStyle w:val="Prrafodelista"/>
        <w:numPr>
          <w:ilvl w:val="1"/>
          <w:numId w:val="7"/>
        </w:numPr>
        <w:spacing w:after="0" w:line="240" w:lineRule="auto"/>
        <w:rPr>
          <w:rFonts w:ascii="Arial" w:hAnsi="Arial" w:cs="Arial"/>
          <w:sz w:val="18"/>
          <w:szCs w:val="18"/>
        </w:rPr>
      </w:pPr>
      <w:r>
        <w:rPr>
          <w:rFonts w:ascii="Arial" w:hAnsi="Arial" w:cs="Arial"/>
          <w:sz w:val="18"/>
          <w:szCs w:val="18"/>
        </w:rPr>
        <w:t>Primera generación.</w:t>
      </w:r>
    </w:p>
    <w:p w14:paraId="3AC701D0" w14:textId="7AA65C96" w:rsidR="008B0EA2" w:rsidRDefault="008B0EA2" w:rsidP="008B0EA2">
      <w:pPr>
        <w:spacing w:after="0" w:line="240" w:lineRule="auto"/>
        <w:ind w:left="360" w:firstLine="0"/>
        <w:rPr>
          <w:sz w:val="18"/>
          <w:szCs w:val="18"/>
        </w:rPr>
      </w:pPr>
    </w:p>
    <w:p w14:paraId="5B3AD815" w14:textId="708E726F" w:rsidR="008B0EA2" w:rsidRDefault="004E4518" w:rsidP="00836DFB">
      <w:pPr>
        <w:spacing w:after="0" w:line="240" w:lineRule="auto"/>
        <w:ind w:left="360" w:firstLine="0"/>
        <w:jc w:val="both"/>
        <w:rPr>
          <w:sz w:val="18"/>
          <w:szCs w:val="18"/>
        </w:rPr>
      </w:pPr>
      <w:r w:rsidRPr="004E4518">
        <w:rPr>
          <w:sz w:val="18"/>
          <w:szCs w:val="18"/>
        </w:rPr>
        <w:t>La primera generación de computadoras, que abarcó desde la década de 1940 hasta la década de 1950, se caracterizó por su gran tamaño y peso, lo que conllevaba un alto consumo de energía. Además, un elemento distintivo en su construcción fue el tubo de vacío. En cuanto a la programación de esta generación, se llevó a cabo en lenguaje máquina. Las principales aplicaciones de estos computadores fueron militares y censos gubernamentales. A continuación, se presentan los hitos y fechas que marcaron esta generación.</w:t>
      </w:r>
    </w:p>
    <w:p w14:paraId="23C8ED22" w14:textId="6E3DFEE6" w:rsidR="00497EDD" w:rsidRDefault="00497EDD" w:rsidP="00836DFB">
      <w:pPr>
        <w:spacing w:after="0" w:line="240" w:lineRule="auto"/>
        <w:ind w:left="360" w:firstLine="0"/>
        <w:jc w:val="both"/>
        <w:rPr>
          <w:sz w:val="18"/>
          <w:szCs w:val="18"/>
        </w:rPr>
      </w:pPr>
    </w:p>
    <w:p w14:paraId="76DF58F6" w14:textId="77777777" w:rsidR="00497EDD" w:rsidRDefault="00497EDD" w:rsidP="00497EDD">
      <w:pPr>
        <w:keepNext/>
        <w:spacing w:after="0" w:line="240" w:lineRule="auto"/>
        <w:ind w:left="360" w:firstLine="0"/>
        <w:jc w:val="center"/>
      </w:pPr>
      <w:r>
        <w:rPr>
          <w:noProof/>
        </w:rPr>
        <w:drawing>
          <wp:inline distT="0" distB="0" distL="0" distR="0" wp14:anchorId="2E68111E" wp14:editId="683E7689">
            <wp:extent cx="3081680" cy="2341285"/>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3231" cy="2350061"/>
                    </a:xfrm>
                    <a:prstGeom prst="rect">
                      <a:avLst/>
                    </a:prstGeom>
                    <a:noFill/>
                    <a:ln>
                      <a:noFill/>
                    </a:ln>
                  </pic:spPr>
                </pic:pic>
              </a:graphicData>
            </a:graphic>
          </wp:inline>
        </w:drawing>
      </w:r>
    </w:p>
    <w:p w14:paraId="23C9B0C0" w14:textId="14CDC3EB" w:rsidR="000C4CAF" w:rsidRPr="000C4CAF" w:rsidRDefault="00497EDD" w:rsidP="000C4CAF">
      <w:pPr>
        <w:pStyle w:val="Descripcin"/>
        <w:jc w:val="center"/>
        <w:rPr>
          <w:i w:val="0"/>
          <w:color w:val="000000" w:themeColor="text1"/>
        </w:rPr>
      </w:pPr>
      <w:r w:rsidRPr="000C4CAF">
        <w:rPr>
          <w:i w:val="0"/>
          <w:color w:val="000000" w:themeColor="text1"/>
        </w:rPr>
        <w:t xml:space="preserve">Figura </w:t>
      </w:r>
      <w:r w:rsidRPr="000C4CAF">
        <w:rPr>
          <w:i w:val="0"/>
          <w:color w:val="000000" w:themeColor="text1"/>
        </w:rPr>
        <w:fldChar w:fldCharType="begin"/>
      </w:r>
      <w:r w:rsidRPr="000C4CAF">
        <w:rPr>
          <w:i w:val="0"/>
          <w:color w:val="000000" w:themeColor="text1"/>
        </w:rPr>
        <w:instrText xml:space="preserve"> SEQ Figura \* ARABIC </w:instrText>
      </w:r>
      <w:r w:rsidRPr="000C4CAF">
        <w:rPr>
          <w:i w:val="0"/>
          <w:color w:val="000000" w:themeColor="text1"/>
        </w:rPr>
        <w:fldChar w:fldCharType="separate"/>
      </w:r>
      <w:r w:rsidR="00472C8B">
        <w:rPr>
          <w:i w:val="0"/>
          <w:noProof/>
          <w:color w:val="000000" w:themeColor="text1"/>
        </w:rPr>
        <w:t>1</w:t>
      </w:r>
      <w:r w:rsidRPr="000C4CAF">
        <w:rPr>
          <w:i w:val="0"/>
          <w:color w:val="000000" w:themeColor="text1"/>
        </w:rPr>
        <w:fldChar w:fldCharType="end"/>
      </w:r>
      <w:r w:rsidRPr="000C4CAF">
        <w:rPr>
          <w:i w:val="0"/>
          <w:color w:val="000000" w:themeColor="text1"/>
        </w:rPr>
        <w:t xml:space="preserve"> Foto de ENIAC.</w:t>
      </w:r>
    </w:p>
    <w:p w14:paraId="012087F8" w14:textId="0B76AB20" w:rsidR="004E4518" w:rsidRPr="004E4518" w:rsidRDefault="004E4518" w:rsidP="00836DFB">
      <w:pPr>
        <w:spacing w:after="0" w:line="240" w:lineRule="auto"/>
        <w:ind w:left="360" w:firstLine="0"/>
        <w:jc w:val="both"/>
        <w:rPr>
          <w:sz w:val="18"/>
          <w:szCs w:val="18"/>
        </w:rPr>
      </w:pPr>
      <w:r w:rsidRPr="004E4518">
        <w:rPr>
          <w:sz w:val="18"/>
          <w:szCs w:val="18"/>
        </w:rPr>
        <w:t>Segunda Guerra Mundial: Las guerras impulsaron el desarrollo de computadoras, incluyendo el COLOSSUS, EN</w:t>
      </w:r>
      <w:r w:rsidR="000C4CAF">
        <w:rPr>
          <w:sz w:val="18"/>
          <w:szCs w:val="18"/>
        </w:rPr>
        <w:t>I</w:t>
      </w:r>
      <w:r w:rsidRPr="004E4518">
        <w:rPr>
          <w:sz w:val="18"/>
          <w:szCs w:val="18"/>
        </w:rPr>
        <w:t xml:space="preserve">AC </w:t>
      </w:r>
      <w:r w:rsidR="000C4CAF">
        <w:rPr>
          <w:sz w:val="18"/>
          <w:szCs w:val="18"/>
        </w:rPr>
        <w:t xml:space="preserve">(figura 1) </w:t>
      </w:r>
      <w:r w:rsidRPr="004E4518">
        <w:rPr>
          <w:sz w:val="18"/>
          <w:szCs w:val="18"/>
        </w:rPr>
        <w:t>y MARK I.</w:t>
      </w:r>
    </w:p>
    <w:p w14:paraId="580CF3F5" w14:textId="77777777" w:rsidR="004E4518" w:rsidRPr="004E4518" w:rsidRDefault="004E4518" w:rsidP="00836DFB">
      <w:pPr>
        <w:spacing w:after="0" w:line="240" w:lineRule="auto"/>
        <w:ind w:left="360" w:firstLine="0"/>
        <w:jc w:val="both"/>
        <w:rPr>
          <w:sz w:val="18"/>
          <w:szCs w:val="18"/>
        </w:rPr>
      </w:pPr>
      <w:r w:rsidRPr="004E4518">
        <w:rPr>
          <w:sz w:val="18"/>
          <w:szCs w:val="18"/>
        </w:rPr>
        <w:t>1943: Se construyó el COLOSSUS en el Reino Unido, una computadora basada en válvulas de vacío.</w:t>
      </w:r>
    </w:p>
    <w:p w14:paraId="03F7E70F" w14:textId="77777777" w:rsidR="004E4518" w:rsidRPr="004E4518" w:rsidRDefault="004E4518" w:rsidP="00836DFB">
      <w:pPr>
        <w:spacing w:after="0" w:line="240" w:lineRule="auto"/>
        <w:ind w:left="360" w:firstLine="0"/>
        <w:jc w:val="both"/>
        <w:rPr>
          <w:sz w:val="18"/>
          <w:szCs w:val="18"/>
        </w:rPr>
      </w:pPr>
      <w:r w:rsidRPr="004E4518">
        <w:rPr>
          <w:sz w:val="18"/>
          <w:szCs w:val="18"/>
        </w:rPr>
        <w:t>1944: La Universidad de Manchester desarrolló el MARK I, una computadora que no requería intervención humana después de la primera instrucción.</w:t>
      </w:r>
    </w:p>
    <w:p w14:paraId="5867DC5A" w14:textId="72BC4C7A" w:rsidR="004E4518" w:rsidRPr="004E4518" w:rsidRDefault="004E4518" w:rsidP="00836DFB">
      <w:pPr>
        <w:spacing w:after="0" w:line="240" w:lineRule="auto"/>
        <w:ind w:left="360" w:firstLine="0"/>
        <w:jc w:val="both"/>
        <w:rPr>
          <w:sz w:val="18"/>
          <w:szCs w:val="18"/>
        </w:rPr>
      </w:pPr>
      <w:r w:rsidRPr="004E4518">
        <w:rPr>
          <w:sz w:val="18"/>
          <w:szCs w:val="18"/>
        </w:rPr>
        <w:t>1946: Se presentó el EN</w:t>
      </w:r>
      <w:r w:rsidR="008D347D">
        <w:rPr>
          <w:sz w:val="18"/>
          <w:szCs w:val="18"/>
        </w:rPr>
        <w:t>I</w:t>
      </w:r>
      <w:r w:rsidRPr="004E4518">
        <w:rPr>
          <w:sz w:val="18"/>
          <w:szCs w:val="18"/>
        </w:rPr>
        <w:t>AC, considerado el primer computador electrónico de propósito general, que operaba con números decimales y requería un gran espacio y cables.</w:t>
      </w:r>
    </w:p>
    <w:p w14:paraId="4EA14B1A" w14:textId="23735610" w:rsidR="004E4518" w:rsidRDefault="004E4518" w:rsidP="00836DFB">
      <w:pPr>
        <w:spacing w:after="0" w:line="240" w:lineRule="auto"/>
        <w:ind w:left="360" w:firstLine="0"/>
        <w:jc w:val="both"/>
        <w:rPr>
          <w:sz w:val="18"/>
          <w:szCs w:val="18"/>
        </w:rPr>
      </w:pPr>
      <w:r w:rsidRPr="004E4518">
        <w:rPr>
          <w:sz w:val="18"/>
          <w:szCs w:val="18"/>
        </w:rPr>
        <w:t>1951: Se instaló el UNIVAC 1 en el Departamento de Censos de los Estados Unidos, marcando el inicio de la computación comercial. Este computador contenía características similares a las de los computadores actuales.</w:t>
      </w:r>
    </w:p>
    <w:p w14:paraId="002D582E" w14:textId="77777777" w:rsidR="009067A0" w:rsidRDefault="009067A0" w:rsidP="000C4CAF">
      <w:pPr>
        <w:spacing w:after="0" w:line="240" w:lineRule="auto"/>
        <w:ind w:firstLine="0"/>
        <w:jc w:val="both"/>
        <w:rPr>
          <w:sz w:val="18"/>
          <w:szCs w:val="18"/>
        </w:rPr>
      </w:pPr>
    </w:p>
    <w:p w14:paraId="76AA24F8" w14:textId="77777777" w:rsidR="004E4518" w:rsidRDefault="004E4518" w:rsidP="004E4518">
      <w:pPr>
        <w:spacing w:after="0" w:line="240" w:lineRule="auto"/>
        <w:ind w:left="360" w:firstLine="0"/>
        <w:rPr>
          <w:sz w:val="18"/>
          <w:szCs w:val="18"/>
        </w:rPr>
      </w:pPr>
    </w:p>
    <w:p w14:paraId="7F1E2608" w14:textId="10815D68" w:rsidR="00836DFB" w:rsidRDefault="00836DFB" w:rsidP="00836DFB">
      <w:pPr>
        <w:pStyle w:val="Prrafodelista"/>
        <w:numPr>
          <w:ilvl w:val="1"/>
          <w:numId w:val="7"/>
        </w:numPr>
        <w:spacing w:after="0" w:line="240" w:lineRule="auto"/>
        <w:rPr>
          <w:rFonts w:ascii="Arial" w:hAnsi="Arial" w:cs="Arial"/>
          <w:sz w:val="18"/>
          <w:szCs w:val="18"/>
        </w:rPr>
      </w:pPr>
      <w:r w:rsidRPr="00836DFB">
        <w:rPr>
          <w:rFonts w:ascii="Arial" w:hAnsi="Arial" w:cs="Arial"/>
          <w:sz w:val="18"/>
          <w:szCs w:val="18"/>
        </w:rPr>
        <w:t>Segunda generación.</w:t>
      </w:r>
    </w:p>
    <w:p w14:paraId="4DE90D03" w14:textId="77777777" w:rsidR="00836DFB" w:rsidRPr="00836DFB" w:rsidRDefault="00836DFB" w:rsidP="00836DFB">
      <w:pPr>
        <w:spacing w:after="0" w:line="240" w:lineRule="auto"/>
        <w:ind w:left="360" w:firstLine="0"/>
        <w:rPr>
          <w:sz w:val="18"/>
          <w:szCs w:val="18"/>
        </w:rPr>
      </w:pPr>
    </w:p>
    <w:p w14:paraId="71D5349A" w14:textId="77777777" w:rsidR="00EF107C" w:rsidRPr="00EF107C" w:rsidRDefault="00EF107C" w:rsidP="00EF107C">
      <w:pPr>
        <w:spacing w:after="0" w:line="240" w:lineRule="auto"/>
        <w:ind w:left="360" w:firstLine="0"/>
        <w:jc w:val="both"/>
        <w:rPr>
          <w:sz w:val="18"/>
          <w:szCs w:val="18"/>
        </w:rPr>
      </w:pPr>
      <w:r w:rsidRPr="00EF107C">
        <w:rPr>
          <w:sz w:val="18"/>
          <w:szCs w:val="18"/>
        </w:rPr>
        <w:t>La segunda generación de computadoras, que abarcó desde 1959 hasta 1964, marcó un hito crucial en la evolución de la tecnología informática. Esta etapa se distinguió principalmente por la transición de los bulbos de vacío a los transistores como componentes fundamentales en la construcción de sistemas informáticos. Este cambio radical conllevó a un aumento sustancial en la confiabilidad, velocidad y eficiencia de estas máquinas, sentando las bases para el desarrollo futuro de la informática.</w:t>
      </w:r>
    </w:p>
    <w:p w14:paraId="1B4FFB13" w14:textId="77777777" w:rsidR="00EF107C" w:rsidRPr="00EF107C" w:rsidRDefault="00EF107C" w:rsidP="00EF107C">
      <w:pPr>
        <w:spacing w:after="0" w:line="240" w:lineRule="auto"/>
        <w:ind w:left="360" w:firstLine="0"/>
        <w:jc w:val="both"/>
        <w:rPr>
          <w:sz w:val="18"/>
          <w:szCs w:val="18"/>
        </w:rPr>
      </w:pPr>
    </w:p>
    <w:p w14:paraId="665FB695" w14:textId="77777777" w:rsidR="00EF107C" w:rsidRPr="00EF107C" w:rsidRDefault="00EF107C" w:rsidP="00EF107C">
      <w:pPr>
        <w:spacing w:after="0" w:line="240" w:lineRule="auto"/>
        <w:ind w:left="360" w:firstLine="0"/>
        <w:jc w:val="both"/>
        <w:rPr>
          <w:sz w:val="18"/>
          <w:szCs w:val="18"/>
        </w:rPr>
      </w:pPr>
      <w:r w:rsidRPr="00EF107C">
        <w:rPr>
          <w:sz w:val="18"/>
          <w:szCs w:val="18"/>
        </w:rPr>
        <w:t>Un aspecto destacado de esta generación fue la significativa mejora en los equipos periféricos, tales como impresoras y cintas magnéticas diseñadas para el almacenamiento de información. Estos avances contribuyeron en gran medida a la versatilidad y utilidad de las computadoras de la época.</w:t>
      </w:r>
    </w:p>
    <w:p w14:paraId="00EC5231" w14:textId="77777777" w:rsidR="00EF107C" w:rsidRPr="00EF107C" w:rsidRDefault="00EF107C" w:rsidP="00EF107C">
      <w:pPr>
        <w:spacing w:after="0" w:line="240" w:lineRule="auto"/>
        <w:ind w:left="360" w:firstLine="0"/>
        <w:jc w:val="both"/>
        <w:rPr>
          <w:sz w:val="18"/>
          <w:szCs w:val="18"/>
        </w:rPr>
      </w:pPr>
    </w:p>
    <w:p w14:paraId="0519D009" w14:textId="77777777" w:rsidR="00EF107C" w:rsidRPr="00EF107C" w:rsidRDefault="00EF107C" w:rsidP="00EF107C">
      <w:pPr>
        <w:spacing w:after="0" w:line="240" w:lineRule="auto"/>
        <w:ind w:left="360" w:firstLine="0"/>
        <w:jc w:val="both"/>
        <w:rPr>
          <w:sz w:val="18"/>
          <w:szCs w:val="18"/>
        </w:rPr>
      </w:pPr>
      <w:r w:rsidRPr="00EF107C">
        <w:rPr>
          <w:sz w:val="18"/>
          <w:szCs w:val="18"/>
        </w:rPr>
        <w:t>Las computadoras de la segunda generación desempeñaron un papel crucial en el ámbito empresarial, siendo utilizadas para el almacenamiento y procesamiento de datos críticos, como nóminas, presupuestos, inventarios y contabilidad. En el campo de la programación, se destacaron lenguajes como FORTRAN y COBOL. Este último, en particular, fue diseñado con el objetivo de desarrollar software específico, lo que revolucionó la forma en que se abordaban las aplicaciones informáticas en ese momento.</w:t>
      </w:r>
    </w:p>
    <w:p w14:paraId="4A4E9F85" w14:textId="77777777" w:rsidR="00EF107C" w:rsidRPr="00EF107C" w:rsidRDefault="00EF107C" w:rsidP="00EF107C">
      <w:pPr>
        <w:spacing w:after="0" w:line="240" w:lineRule="auto"/>
        <w:ind w:left="360" w:firstLine="0"/>
        <w:jc w:val="both"/>
        <w:rPr>
          <w:sz w:val="18"/>
          <w:szCs w:val="18"/>
        </w:rPr>
      </w:pPr>
    </w:p>
    <w:p w14:paraId="454A83C5" w14:textId="77777777" w:rsidR="00EF107C" w:rsidRPr="00EF107C" w:rsidRDefault="00EF107C" w:rsidP="00EF107C">
      <w:pPr>
        <w:spacing w:after="0" w:line="240" w:lineRule="auto"/>
        <w:ind w:left="360" w:firstLine="0"/>
        <w:jc w:val="both"/>
        <w:rPr>
          <w:sz w:val="18"/>
          <w:szCs w:val="18"/>
        </w:rPr>
      </w:pPr>
      <w:r w:rsidRPr="00EF107C">
        <w:rPr>
          <w:sz w:val="18"/>
          <w:szCs w:val="18"/>
        </w:rPr>
        <w:t>A continuación, se presentan los hitos y fechas clave que marcaron esta destacada generación:</w:t>
      </w:r>
    </w:p>
    <w:p w14:paraId="56ADFDF9" w14:textId="77777777" w:rsidR="00EF107C" w:rsidRPr="00EF107C" w:rsidRDefault="00EF107C" w:rsidP="00EF107C">
      <w:pPr>
        <w:spacing w:after="0" w:line="240" w:lineRule="auto"/>
        <w:ind w:left="360" w:firstLine="0"/>
        <w:jc w:val="both"/>
        <w:rPr>
          <w:sz w:val="18"/>
          <w:szCs w:val="18"/>
        </w:rPr>
      </w:pPr>
    </w:p>
    <w:p w14:paraId="6BF51864" w14:textId="77777777" w:rsidR="00EF107C" w:rsidRPr="00EF107C" w:rsidRDefault="00EF107C" w:rsidP="00EF107C">
      <w:pPr>
        <w:spacing w:after="0" w:line="240" w:lineRule="auto"/>
        <w:ind w:left="360" w:firstLine="0"/>
        <w:jc w:val="both"/>
        <w:rPr>
          <w:sz w:val="18"/>
          <w:szCs w:val="18"/>
        </w:rPr>
      </w:pPr>
      <w:r w:rsidRPr="00EF107C">
        <w:rPr>
          <w:sz w:val="18"/>
          <w:szCs w:val="18"/>
        </w:rPr>
        <w:t>1959: Inicio de la segunda generación: Esta era se inició en 1959, cuando los bulbos de vacío fueron reemplazados de manera progresiva por transistores en la construcción de computadoras. Este cambio tecnológico fue un punto de inflexión en la historia de la informática.</w:t>
      </w:r>
    </w:p>
    <w:p w14:paraId="34B5937D" w14:textId="77777777" w:rsidR="00EF107C" w:rsidRPr="00EF107C" w:rsidRDefault="00EF107C" w:rsidP="00EF107C">
      <w:pPr>
        <w:spacing w:after="0" w:line="240" w:lineRule="auto"/>
        <w:ind w:left="360" w:firstLine="0"/>
        <w:jc w:val="both"/>
        <w:rPr>
          <w:sz w:val="18"/>
          <w:szCs w:val="18"/>
        </w:rPr>
      </w:pPr>
    </w:p>
    <w:p w14:paraId="34E7F043" w14:textId="77777777" w:rsidR="00EF107C" w:rsidRPr="00EF107C" w:rsidRDefault="00EF107C" w:rsidP="00EF107C">
      <w:pPr>
        <w:spacing w:after="0" w:line="240" w:lineRule="auto"/>
        <w:ind w:left="360" w:firstLine="0"/>
        <w:jc w:val="both"/>
        <w:rPr>
          <w:sz w:val="18"/>
          <w:szCs w:val="18"/>
        </w:rPr>
      </w:pPr>
      <w:r w:rsidRPr="00EF107C">
        <w:rPr>
          <w:sz w:val="18"/>
          <w:szCs w:val="18"/>
        </w:rPr>
        <w:t>Uso de cintas magnéticas: Durante este período, las bobinas de cinta magnética se convirtieron en una herramienta esencial para el almacenamiento y la recuperación de datos, proporcionando una forma más eficiente y confiable de gestionar la información.</w:t>
      </w:r>
    </w:p>
    <w:p w14:paraId="40F9099D" w14:textId="77777777" w:rsidR="00EF107C" w:rsidRPr="00EF107C" w:rsidRDefault="00EF107C" w:rsidP="00EF107C">
      <w:pPr>
        <w:spacing w:after="0" w:line="240" w:lineRule="auto"/>
        <w:ind w:left="360" w:firstLine="0"/>
        <w:jc w:val="both"/>
        <w:rPr>
          <w:sz w:val="18"/>
          <w:szCs w:val="18"/>
        </w:rPr>
      </w:pPr>
    </w:p>
    <w:p w14:paraId="2CF2AC9F" w14:textId="77777777" w:rsidR="00EF107C" w:rsidRPr="00EF107C" w:rsidRDefault="00EF107C" w:rsidP="00EF107C">
      <w:pPr>
        <w:spacing w:after="0" w:line="240" w:lineRule="auto"/>
        <w:ind w:left="360" w:firstLine="0"/>
        <w:jc w:val="both"/>
        <w:rPr>
          <w:sz w:val="18"/>
          <w:szCs w:val="18"/>
        </w:rPr>
      </w:pPr>
      <w:r w:rsidRPr="00EF107C">
        <w:rPr>
          <w:sz w:val="18"/>
          <w:szCs w:val="18"/>
        </w:rPr>
        <w:t>Avance en lenguajes de programación: Se produjo una transición significativa de la programación en código binario hacia el uso de lenguajes de alto nivel más accesibles y amigables para los programadores. Esto simplificó la tarea de desarrollo de software y facilitó la creación de programas más complejos y funcionales.</w:t>
      </w:r>
    </w:p>
    <w:p w14:paraId="74D50868" w14:textId="77777777" w:rsidR="00EF107C" w:rsidRPr="00EF107C" w:rsidRDefault="00EF107C" w:rsidP="00EF107C">
      <w:pPr>
        <w:spacing w:after="0" w:line="240" w:lineRule="auto"/>
        <w:ind w:left="360" w:firstLine="0"/>
        <w:jc w:val="both"/>
        <w:rPr>
          <w:sz w:val="18"/>
          <w:szCs w:val="18"/>
        </w:rPr>
      </w:pPr>
    </w:p>
    <w:p w14:paraId="2BB063E9" w14:textId="48F11CB5" w:rsidR="00EF107C" w:rsidRDefault="00EF107C" w:rsidP="00EF107C">
      <w:pPr>
        <w:spacing w:after="0" w:line="240" w:lineRule="auto"/>
        <w:ind w:left="360" w:firstLine="0"/>
        <w:jc w:val="both"/>
        <w:rPr>
          <w:sz w:val="18"/>
          <w:szCs w:val="18"/>
        </w:rPr>
      </w:pPr>
      <w:r w:rsidRPr="00EF107C">
        <w:rPr>
          <w:sz w:val="18"/>
          <w:szCs w:val="18"/>
        </w:rPr>
        <w:t xml:space="preserve">Modelos de computadoras destacados: Entre los modelos de computadoras más destacados de esta generación se encuentran el </w:t>
      </w:r>
      <w:proofErr w:type="spellStart"/>
      <w:r w:rsidRPr="00EF107C">
        <w:rPr>
          <w:sz w:val="18"/>
          <w:szCs w:val="18"/>
        </w:rPr>
        <w:t>Philco</w:t>
      </w:r>
      <w:proofErr w:type="spellEnd"/>
      <w:r w:rsidRPr="00EF107C">
        <w:rPr>
          <w:sz w:val="18"/>
          <w:szCs w:val="18"/>
        </w:rPr>
        <w:t xml:space="preserve"> 212, UNIVAC M460, IBM 7090 </w:t>
      </w:r>
      <w:r w:rsidR="000C4CAF">
        <w:rPr>
          <w:sz w:val="18"/>
          <w:szCs w:val="18"/>
        </w:rPr>
        <w:t>(Figura 2)</w:t>
      </w:r>
      <w:r w:rsidR="000C4CAF" w:rsidRPr="00EF107C">
        <w:rPr>
          <w:sz w:val="18"/>
          <w:szCs w:val="18"/>
        </w:rPr>
        <w:t xml:space="preserve"> y</w:t>
      </w:r>
      <w:r w:rsidRPr="00EF107C">
        <w:rPr>
          <w:sz w:val="18"/>
          <w:szCs w:val="18"/>
        </w:rPr>
        <w:t xml:space="preserve"> NCR 315. Estos equipos representaron avances tecnológicos notables y se utilizaron en una variedad de aplicaciones críticas en empresas y organizaciones de todo el mundo.</w:t>
      </w:r>
    </w:p>
    <w:p w14:paraId="3A2A0332" w14:textId="78C9706C" w:rsidR="000C4CAF" w:rsidRDefault="000C4CAF" w:rsidP="00EF107C">
      <w:pPr>
        <w:spacing w:after="0" w:line="240" w:lineRule="auto"/>
        <w:ind w:left="360" w:firstLine="0"/>
        <w:jc w:val="both"/>
        <w:rPr>
          <w:sz w:val="18"/>
          <w:szCs w:val="18"/>
        </w:rPr>
      </w:pPr>
    </w:p>
    <w:p w14:paraId="62EAE893" w14:textId="68E94DA8" w:rsidR="000C4CAF" w:rsidRDefault="000C4CAF" w:rsidP="00EF107C">
      <w:pPr>
        <w:spacing w:after="0" w:line="240" w:lineRule="auto"/>
        <w:ind w:left="360" w:firstLine="0"/>
        <w:jc w:val="both"/>
        <w:rPr>
          <w:sz w:val="18"/>
          <w:szCs w:val="18"/>
        </w:rPr>
      </w:pPr>
    </w:p>
    <w:p w14:paraId="04DE1C6F" w14:textId="77777777" w:rsidR="000C4CAF" w:rsidRDefault="000C4CAF" w:rsidP="000C4CAF">
      <w:pPr>
        <w:keepNext/>
        <w:spacing w:after="0" w:line="240" w:lineRule="auto"/>
        <w:ind w:left="360" w:firstLine="0"/>
        <w:jc w:val="center"/>
      </w:pPr>
      <w:r>
        <w:rPr>
          <w:noProof/>
        </w:rPr>
        <w:drawing>
          <wp:inline distT="0" distB="0" distL="0" distR="0" wp14:anchorId="6FC7AFEE" wp14:editId="0F4D4895">
            <wp:extent cx="3389848" cy="2136603"/>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9993" cy="2142997"/>
                    </a:xfrm>
                    <a:prstGeom prst="rect">
                      <a:avLst/>
                    </a:prstGeom>
                    <a:noFill/>
                    <a:ln>
                      <a:noFill/>
                    </a:ln>
                  </pic:spPr>
                </pic:pic>
              </a:graphicData>
            </a:graphic>
          </wp:inline>
        </w:drawing>
      </w:r>
    </w:p>
    <w:p w14:paraId="59550257" w14:textId="0C3B5285" w:rsidR="000C4CAF" w:rsidRPr="000C4CAF" w:rsidRDefault="000C4CAF" w:rsidP="000C4CAF">
      <w:pPr>
        <w:pStyle w:val="Descripcin"/>
        <w:jc w:val="center"/>
        <w:rPr>
          <w:i w:val="0"/>
          <w:color w:val="000000" w:themeColor="text1"/>
        </w:rPr>
      </w:pPr>
      <w:r w:rsidRPr="000C4CAF">
        <w:rPr>
          <w:i w:val="0"/>
          <w:color w:val="000000" w:themeColor="text1"/>
        </w:rPr>
        <w:t xml:space="preserve">Figura </w:t>
      </w:r>
      <w:r w:rsidRPr="000C4CAF">
        <w:rPr>
          <w:i w:val="0"/>
          <w:color w:val="000000" w:themeColor="text1"/>
        </w:rPr>
        <w:fldChar w:fldCharType="begin"/>
      </w:r>
      <w:r w:rsidRPr="000C4CAF">
        <w:rPr>
          <w:i w:val="0"/>
          <w:color w:val="000000" w:themeColor="text1"/>
        </w:rPr>
        <w:instrText xml:space="preserve"> SEQ Figura \* ARABIC </w:instrText>
      </w:r>
      <w:r w:rsidRPr="000C4CAF">
        <w:rPr>
          <w:i w:val="0"/>
          <w:color w:val="000000" w:themeColor="text1"/>
        </w:rPr>
        <w:fldChar w:fldCharType="separate"/>
      </w:r>
      <w:r w:rsidR="00472C8B">
        <w:rPr>
          <w:i w:val="0"/>
          <w:noProof/>
          <w:color w:val="000000" w:themeColor="text1"/>
        </w:rPr>
        <w:t>2</w:t>
      </w:r>
      <w:r w:rsidRPr="000C4CAF">
        <w:rPr>
          <w:i w:val="0"/>
          <w:color w:val="000000" w:themeColor="text1"/>
        </w:rPr>
        <w:fldChar w:fldCharType="end"/>
      </w:r>
      <w:r w:rsidRPr="000C4CAF">
        <w:rPr>
          <w:i w:val="0"/>
          <w:color w:val="000000" w:themeColor="text1"/>
        </w:rPr>
        <w:t xml:space="preserve"> Foto de IBM 7090</w:t>
      </w:r>
    </w:p>
    <w:p w14:paraId="28F5AB4D" w14:textId="77777777" w:rsidR="00EF107C" w:rsidRPr="00EF107C" w:rsidRDefault="00EF107C" w:rsidP="00EF107C">
      <w:pPr>
        <w:spacing w:after="0" w:line="240" w:lineRule="auto"/>
        <w:ind w:left="360" w:firstLine="0"/>
        <w:jc w:val="both"/>
        <w:rPr>
          <w:sz w:val="18"/>
          <w:szCs w:val="18"/>
        </w:rPr>
      </w:pPr>
    </w:p>
    <w:p w14:paraId="6F5A6051" w14:textId="4F72D77C" w:rsidR="00836DFB" w:rsidRDefault="00EF107C" w:rsidP="00836DFB">
      <w:pPr>
        <w:spacing w:after="0" w:line="240" w:lineRule="auto"/>
        <w:ind w:left="360" w:firstLine="0"/>
        <w:rPr>
          <w:sz w:val="18"/>
          <w:szCs w:val="18"/>
        </w:rPr>
      </w:pPr>
      <w:r>
        <w:rPr>
          <w:sz w:val="18"/>
          <w:szCs w:val="18"/>
        </w:rPr>
        <w:t>1.3 Tercera generación</w:t>
      </w:r>
    </w:p>
    <w:p w14:paraId="03C19FFE" w14:textId="362394FD" w:rsidR="00087C44" w:rsidRDefault="00087C44" w:rsidP="00836DFB">
      <w:pPr>
        <w:spacing w:after="0" w:line="240" w:lineRule="auto"/>
        <w:ind w:left="360" w:firstLine="0"/>
        <w:rPr>
          <w:sz w:val="18"/>
          <w:szCs w:val="18"/>
        </w:rPr>
      </w:pPr>
    </w:p>
    <w:p w14:paraId="6975CAE9" w14:textId="60EB3947" w:rsidR="00087C44" w:rsidRPr="00087C44" w:rsidRDefault="00087C44" w:rsidP="00087C44">
      <w:pPr>
        <w:spacing w:after="0" w:line="240" w:lineRule="auto"/>
        <w:ind w:left="360" w:firstLine="0"/>
        <w:rPr>
          <w:sz w:val="18"/>
          <w:szCs w:val="18"/>
        </w:rPr>
      </w:pPr>
      <w:r w:rsidRPr="00087C44">
        <w:rPr>
          <w:sz w:val="18"/>
          <w:szCs w:val="18"/>
        </w:rPr>
        <w:t>La tercera generación de computadoras, que se desarrolló entre 1965 y 1970, se destacó por la adopción de circuitos integrados (CI), los cuales reemplazaron a los transistores. Esta innovación posibilitó la miniaturización de la electrónica, permitiendo la inclusión de millones de componentes en diminutas pastillas de silicio. Como resultado, las computadoras se volvieron más compactas y eficientes. Esta transformación fomentó una mayor flexibilidad en la programación y promovió la búsqueda de estándares en el diseño de máquinas, lo que facilitó la compatibilidad entre computadoras de una misma serie, como IBM 360</w:t>
      </w:r>
      <w:r w:rsidR="000C4CAF">
        <w:rPr>
          <w:sz w:val="18"/>
          <w:szCs w:val="18"/>
        </w:rPr>
        <w:t>(Figura 3)</w:t>
      </w:r>
      <w:r w:rsidRPr="00087C44">
        <w:rPr>
          <w:sz w:val="18"/>
          <w:szCs w:val="18"/>
        </w:rPr>
        <w:t xml:space="preserve"> y IBM 370. Además, estas computadoras demostraron ser versátiles, aplicables tanto en contextos científicos como comerciales, lo que amplió enormemente su utilidad.</w:t>
      </w:r>
    </w:p>
    <w:p w14:paraId="66F64859" w14:textId="77777777" w:rsidR="00087C44" w:rsidRPr="00087C44" w:rsidRDefault="00087C44" w:rsidP="00087C44">
      <w:pPr>
        <w:spacing w:after="0" w:line="240" w:lineRule="auto"/>
        <w:ind w:left="360" w:firstLine="0"/>
        <w:rPr>
          <w:sz w:val="18"/>
          <w:szCs w:val="18"/>
        </w:rPr>
      </w:pPr>
    </w:p>
    <w:p w14:paraId="11427A44" w14:textId="77777777" w:rsidR="00087C44" w:rsidRPr="00087C44" w:rsidRDefault="00087C44" w:rsidP="00087C44">
      <w:pPr>
        <w:spacing w:after="0" w:line="240" w:lineRule="auto"/>
        <w:ind w:left="360" w:firstLine="0"/>
        <w:rPr>
          <w:sz w:val="18"/>
          <w:szCs w:val="18"/>
        </w:rPr>
      </w:pPr>
      <w:r w:rsidRPr="00087C44">
        <w:rPr>
          <w:sz w:val="18"/>
          <w:szCs w:val="18"/>
        </w:rPr>
        <w:t>Las aplicaciones de la tercera generación permitieron avances significativos en la investigación científica y el desarrollo empresarial, y marcaron el surgimiento de nuevas tecnologías y conceptos, como la multiprogramación, el multiprocesamiento y las redes distribuidas. La introducción de lenguajes de programación como BASIC y PL1 amplió las posibilidades de desarrollo de software, y el nacimiento de las calculadoras de bolsillo y los microcomputadores sentó las bases de la informática personal.</w:t>
      </w:r>
    </w:p>
    <w:p w14:paraId="3E5946D0" w14:textId="77777777" w:rsidR="00087C44" w:rsidRPr="00087C44" w:rsidRDefault="00087C44" w:rsidP="00087C44">
      <w:pPr>
        <w:spacing w:after="0" w:line="240" w:lineRule="auto"/>
        <w:ind w:left="360" w:firstLine="0"/>
        <w:rPr>
          <w:sz w:val="18"/>
          <w:szCs w:val="18"/>
        </w:rPr>
      </w:pPr>
    </w:p>
    <w:p w14:paraId="01FE77AD" w14:textId="77777777" w:rsidR="00087C44" w:rsidRPr="00087C44" w:rsidRDefault="00087C44" w:rsidP="00087C44">
      <w:pPr>
        <w:spacing w:after="0" w:line="240" w:lineRule="auto"/>
        <w:ind w:left="360" w:firstLine="0"/>
        <w:rPr>
          <w:sz w:val="18"/>
          <w:szCs w:val="18"/>
        </w:rPr>
      </w:pPr>
      <w:r w:rsidRPr="00087C44">
        <w:rPr>
          <w:sz w:val="18"/>
          <w:szCs w:val="18"/>
        </w:rPr>
        <w:t>A continuación, se presentan los hitos y fechas clave que marcaron esta destacada generación:</w:t>
      </w:r>
    </w:p>
    <w:p w14:paraId="1A41E0B9" w14:textId="77777777" w:rsidR="00087C44" w:rsidRPr="00087C44" w:rsidRDefault="00087C44" w:rsidP="00087C44">
      <w:pPr>
        <w:spacing w:after="0" w:line="240" w:lineRule="auto"/>
        <w:ind w:left="360" w:firstLine="0"/>
        <w:rPr>
          <w:sz w:val="18"/>
          <w:szCs w:val="18"/>
        </w:rPr>
      </w:pPr>
    </w:p>
    <w:p w14:paraId="6C56C783" w14:textId="77777777" w:rsidR="00087C44" w:rsidRPr="00087C44" w:rsidRDefault="00087C44" w:rsidP="00087C44">
      <w:pPr>
        <w:spacing w:after="0" w:line="240" w:lineRule="auto"/>
        <w:ind w:left="360" w:firstLine="0"/>
        <w:rPr>
          <w:sz w:val="18"/>
          <w:szCs w:val="18"/>
        </w:rPr>
      </w:pPr>
      <w:r w:rsidRPr="00087C44">
        <w:rPr>
          <w:sz w:val="18"/>
          <w:szCs w:val="18"/>
        </w:rPr>
        <w:t>1965 - 1970: Esta generación de computadoras abarca desde 1965 hasta 1970.</w:t>
      </w:r>
    </w:p>
    <w:p w14:paraId="5830E72C" w14:textId="77777777" w:rsidR="00087C44" w:rsidRPr="00087C44" w:rsidRDefault="00087C44" w:rsidP="00087C44">
      <w:pPr>
        <w:spacing w:after="0" w:line="240" w:lineRule="auto"/>
        <w:ind w:left="360" w:firstLine="0"/>
        <w:rPr>
          <w:sz w:val="18"/>
          <w:szCs w:val="18"/>
        </w:rPr>
      </w:pPr>
    </w:p>
    <w:p w14:paraId="6721631E" w14:textId="77777777" w:rsidR="00087C44" w:rsidRPr="00087C44" w:rsidRDefault="00087C44" w:rsidP="00087C44">
      <w:pPr>
        <w:spacing w:after="0" w:line="240" w:lineRule="auto"/>
        <w:ind w:left="360" w:firstLine="0"/>
        <w:rPr>
          <w:sz w:val="18"/>
          <w:szCs w:val="18"/>
        </w:rPr>
      </w:pPr>
      <w:r w:rsidRPr="00087C44">
        <w:rPr>
          <w:sz w:val="18"/>
          <w:szCs w:val="18"/>
        </w:rPr>
        <w:t>Sustitución de transistores por circuitos integrados (CI): Durante esta época, los transistores fueron reemplazados por circuitos integrados.</w:t>
      </w:r>
    </w:p>
    <w:p w14:paraId="06E45177" w14:textId="77777777" w:rsidR="00087C44" w:rsidRPr="00087C44" w:rsidRDefault="00087C44" w:rsidP="00087C44">
      <w:pPr>
        <w:spacing w:after="0" w:line="240" w:lineRule="auto"/>
        <w:ind w:left="360" w:firstLine="0"/>
        <w:rPr>
          <w:sz w:val="18"/>
          <w:szCs w:val="18"/>
        </w:rPr>
      </w:pPr>
    </w:p>
    <w:p w14:paraId="0015F45D" w14:textId="77777777" w:rsidR="00087C44" w:rsidRPr="00087C44" w:rsidRDefault="00087C44" w:rsidP="00087C44">
      <w:pPr>
        <w:spacing w:after="0" w:line="240" w:lineRule="auto"/>
        <w:ind w:left="360" w:firstLine="0"/>
        <w:rPr>
          <w:sz w:val="18"/>
          <w:szCs w:val="18"/>
        </w:rPr>
      </w:pPr>
      <w:r w:rsidRPr="00087C44">
        <w:rPr>
          <w:sz w:val="18"/>
          <w:szCs w:val="18"/>
        </w:rPr>
        <w:t>Circuitos integrados monolíticos (pastillas de silicio): La base de creación de esta generación fueron los circuitos integrados monolíticos, también conocidos como pastillas de silicio.</w:t>
      </w:r>
    </w:p>
    <w:p w14:paraId="654C34C0" w14:textId="77777777" w:rsidR="00087C44" w:rsidRPr="00087C44" w:rsidRDefault="00087C44" w:rsidP="00087C44">
      <w:pPr>
        <w:spacing w:after="0" w:line="240" w:lineRule="auto"/>
        <w:ind w:left="360" w:firstLine="0"/>
        <w:rPr>
          <w:sz w:val="18"/>
          <w:szCs w:val="18"/>
        </w:rPr>
      </w:pPr>
    </w:p>
    <w:p w14:paraId="4361DA1F" w14:textId="77777777" w:rsidR="00087C44" w:rsidRPr="00087C44" w:rsidRDefault="00087C44" w:rsidP="00087C44">
      <w:pPr>
        <w:spacing w:after="0" w:line="240" w:lineRule="auto"/>
        <w:ind w:left="360" w:firstLine="0"/>
        <w:rPr>
          <w:sz w:val="18"/>
          <w:szCs w:val="18"/>
        </w:rPr>
      </w:pPr>
    </w:p>
    <w:p w14:paraId="1BF9BE4A" w14:textId="77777777" w:rsidR="00087C44" w:rsidRPr="00087C44" w:rsidRDefault="00087C44" w:rsidP="00087C44">
      <w:pPr>
        <w:spacing w:after="0" w:line="240" w:lineRule="auto"/>
        <w:ind w:left="360" w:firstLine="0"/>
        <w:rPr>
          <w:sz w:val="18"/>
          <w:szCs w:val="18"/>
        </w:rPr>
      </w:pPr>
      <w:r w:rsidRPr="00087C44">
        <w:rPr>
          <w:sz w:val="18"/>
          <w:szCs w:val="18"/>
        </w:rPr>
        <w:lastRenderedPageBreak/>
        <w:t>Compatibilidad entre máquinas de una misma serie: Las máquinas de esta generación, como IBM 360, IBM 370 y POP6, se fabricaron con la característica de ser compatibles entre sí dentro de una misma serie, lo que facilitó su uso.</w:t>
      </w:r>
    </w:p>
    <w:p w14:paraId="694F24CB" w14:textId="77777777" w:rsidR="00087C44" w:rsidRPr="00087C44" w:rsidRDefault="00087C44" w:rsidP="00680DDA">
      <w:pPr>
        <w:spacing w:after="0" w:line="240" w:lineRule="auto"/>
        <w:ind w:firstLine="0"/>
        <w:rPr>
          <w:sz w:val="18"/>
          <w:szCs w:val="18"/>
        </w:rPr>
      </w:pPr>
    </w:p>
    <w:p w14:paraId="1C436BDF" w14:textId="77777777" w:rsidR="00087C44" w:rsidRPr="00087C44" w:rsidRDefault="00087C44" w:rsidP="00087C44">
      <w:pPr>
        <w:spacing w:after="0" w:line="240" w:lineRule="auto"/>
        <w:ind w:left="360" w:firstLine="0"/>
        <w:rPr>
          <w:sz w:val="18"/>
          <w:szCs w:val="18"/>
        </w:rPr>
      </w:pPr>
      <w:r w:rsidRPr="00087C44">
        <w:rPr>
          <w:sz w:val="18"/>
          <w:szCs w:val="18"/>
        </w:rPr>
        <w:t>Multiprogramación y multiprocesamiento: Surgieron la multiprogramación y el multiprocesamiento como características de esta generación.</w:t>
      </w:r>
    </w:p>
    <w:p w14:paraId="03E970D0" w14:textId="77777777" w:rsidR="00087C44" w:rsidRPr="00087C44" w:rsidRDefault="00087C44" w:rsidP="00680DDA">
      <w:pPr>
        <w:spacing w:after="0" w:line="240" w:lineRule="auto"/>
        <w:ind w:firstLine="0"/>
        <w:rPr>
          <w:sz w:val="18"/>
          <w:szCs w:val="18"/>
        </w:rPr>
      </w:pPr>
    </w:p>
    <w:p w14:paraId="2D999110" w14:textId="77777777" w:rsidR="00087C44" w:rsidRPr="00087C44" w:rsidRDefault="00087C44" w:rsidP="00087C44">
      <w:pPr>
        <w:spacing w:after="0" w:line="240" w:lineRule="auto"/>
        <w:ind w:left="360" w:firstLine="0"/>
        <w:rPr>
          <w:sz w:val="18"/>
          <w:szCs w:val="18"/>
        </w:rPr>
      </w:pPr>
      <w:r w:rsidRPr="00087C44">
        <w:rPr>
          <w:sz w:val="18"/>
          <w:szCs w:val="18"/>
        </w:rPr>
        <w:t>Nacimiento del teleproceso: Se marcó el nacimiento del teleproceso.</w:t>
      </w:r>
    </w:p>
    <w:p w14:paraId="775EE0CF" w14:textId="77777777" w:rsidR="00087C44" w:rsidRPr="00087C44" w:rsidRDefault="00087C44" w:rsidP="00087C44">
      <w:pPr>
        <w:spacing w:after="0" w:line="240" w:lineRule="auto"/>
        <w:ind w:left="360" w:firstLine="0"/>
        <w:rPr>
          <w:sz w:val="18"/>
          <w:szCs w:val="18"/>
        </w:rPr>
      </w:pPr>
    </w:p>
    <w:p w14:paraId="7831A277" w14:textId="76B57E46" w:rsidR="004E4518" w:rsidRDefault="00087C44" w:rsidP="00087C44">
      <w:pPr>
        <w:spacing w:after="0" w:line="240" w:lineRule="auto"/>
        <w:ind w:left="360" w:firstLine="0"/>
        <w:rPr>
          <w:sz w:val="18"/>
          <w:szCs w:val="18"/>
        </w:rPr>
      </w:pPr>
      <w:r w:rsidRPr="00087C44">
        <w:rPr>
          <w:sz w:val="18"/>
          <w:szCs w:val="18"/>
        </w:rPr>
        <w:t>Redes distribuidas y cliente-servidor: Se introdujo el concepto de redes distribuidas, que es lo que hoy se conoce como cliente-servidor. Las estaciones de trabajo se aumentaron y reemplazaron por computadoras de mayor velocidad y menor tamaño utilizadas como terminales o estaciones de trabajo en red.</w:t>
      </w:r>
    </w:p>
    <w:p w14:paraId="2BBA3D57" w14:textId="22CFFA77" w:rsidR="000C4CAF" w:rsidRDefault="000C4CAF" w:rsidP="00087C44">
      <w:pPr>
        <w:spacing w:after="0" w:line="240" w:lineRule="auto"/>
        <w:ind w:left="360" w:firstLine="0"/>
        <w:rPr>
          <w:sz w:val="18"/>
          <w:szCs w:val="18"/>
        </w:rPr>
      </w:pPr>
    </w:p>
    <w:p w14:paraId="4816CABF" w14:textId="77777777" w:rsidR="000C4CAF" w:rsidRDefault="000C4CAF" w:rsidP="000C4CAF">
      <w:pPr>
        <w:keepNext/>
        <w:spacing w:after="0" w:line="240" w:lineRule="auto"/>
        <w:ind w:left="360" w:firstLine="0"/>
        <w:jc w:val="center"/>
      </w:pPr>
      <w:r>
        <w:rPr>
          <w:noProof/>
        </w:rPr>
        <w:drawing>
          <wp:inline distT="0" distB="0" distL="0" distR="0" wp14:anchorId="05264EAE" wp14:editId="21C735EC">
            <wp:extent cx="2333994" cy="2417118"/>
            <wp:effectExtent l="0" t="0" r="952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4213" cy="2438057"/>
                    </a:xfrm>
                    <a:prstGeom prst="rect">
                      <a:avLst/>
                    </a:prstGeom>
                    <a:noFill/>
                    <a:ln>
                      <a:noFill/>
                    </a:ln>
                  </pic:spPr>
                </pic:pic>
              </a:graphicData>
            </a:graphic>
          </wp:inline>
        </w:drawing>
      </w:r>
    </w:p>
    <w:p w14:paraId="1061592A" w14:textId="3E7DF50E" w:rsidR="000C4CAF" w:rsidRPr="000C4CAF" w:rsidRDefault="000C4CAF" w:rsidP="000C4CAF">
      <w:pPr>
        <w:pStyle w:val="Descripcin"/>
        <w:jc w:val="center"/>
        <w:rPr>
          <w:i w:val="0"/>
          <w:color w:val="000000" w:themeColor="text1"/>
        </w:rPr>
      </w:pPr>
      <w:r w:rsidRPr="000C4CAF">
        <w:rPr>
          <w:i w:val="0"/>
          <w:color w:val="000000" w:themeColor="text1"/>
        </w:rPr>
        <w:t xml:space="preserve">Figura </w:t>
      </w:r>
      <w:r w:rsidRPr="000C4CAF">
        <w:rPr>
          <w:i w:val="0"/>
          <w:color w:val="000000" w:themeColor="text1"/>
        </w:rPr>
        <w:fldChar w:fldCharType="begin"/>
      </w:r>
      <w:r w:rsidRPr="000C4CAF">
        <w:rPr>
          <w:i w:val="0"/>
          <w:color w:val="000000" w:themeColor="text1"/>
        </w:rPr>
        <w:instrText xml:space="preserve"> SEQ Figura \* ARABIC </w:instrText>
      </w:r>
      <w:r w:rsidRPr="000C4CAF">
        <w:rPr>
          <w:i w:val="0"/>
          <w:color w:val="000000" w:themeColor="text1"/>
        </w:rPr>
        <w:fldChar w:fldCharType="separate"/>
      </w:r>
      <w:r w:rsidR="00472C8B">
        <w:rPr>
          <w:i w:val="0"/>
          <w:noProof/>
          <w:color w:val="000000" w:themeColor="text1"/>
        </w:rPr>
        <w:t>3</w:t>
      </w:r>
      <w:r w:rsidRPr="000C4CAF">
        <w:rPr>
          <w:i w:val="0"/>
          <w:color w:val="000000" w:themeColor="text1"/>
        </w:rPr>
        <w:fldChar w:fldCharType="end"/>
      </w:r>
      <w:r w:rsidRPr="000C4CAF">
        <w:rPr>
          <w:i w:val="0"/>
          <w:color w:val="000000" w:themeColor="text1"/>
        </w:rPr>
        <w:t xml:space="preserve"> Foto de IBM 360</w:t>
      </w:r>
    </w:p>
    <w:p w14:paraId="30828211" w14:textId="1FC1A8B6" w:rsidR="00703830" w:rsidRDefault="00703830" w:rsidP="00703830">
      <w:pPr>
        <w:pStyle w:val="Prrafodelista"/>
        <w:spacing w:after="0" w:line="240" w:lineRule="auto"/>
        <w:ind w:left="0"/>
        <w:rPr>
          <w:rFonts w:ascii="Arial" w:hAnsi="Arial" w:cs="Arial"/>
          <w:sz w:val="18"/>
          <w:szCs w:val="18"/>
        </w:rPr>
      </w:pPr>
    </w:p>
    <w:p w14:paraId="63721E10" w14:textId="0EA4BF32" w:rsidR="00680DDA" w:rsidRPr="00AE7208" w:rsidRDefault="00AE7208" w:rsidP="00AE7208">
      <w:pPr>
        <w:spacing w:after="0" w:line="240" w:lineRule="auto"/>
        <w:ind w:left="360" w:firstLine="0"/>
        <w:rPr>
          <w:sz w:val="18"/>
          <w:szCs w:val="18"/>
        </w:rPr>
      </w:pPr>
      <w:r>
        <w:rPr>
          <w:sz w:val="18"/>
          <w:szCs w:val="18"/>
        </w:rPr>
        <w:t xml:space="preserve">1.4 </w:t>
      </w:r>
      <w:r w:rsidR="00680DDA" w:rsidRPr="00AE7208">
        <w:rPr>
          <w:sz w:val="18"/>
          <w:szCs w:val="18"/>
        </w:rPr>
        <w:t xml:space="preserve">Cuarta Generación y Quinta </w:t>
      </w:r>
      <w:r w:rsidR="0074169A" w:rsidRPr="00AE7208">
        <w:rPr>
          <w:sz w:val="18"/>
          <w:szCs w:val="18"/>
        </w:rPr>
        <w:t>Generación</w:t>
      </w:r>
    </w:p>
    <w:p w14:paraId="11624648" w14:textId="5DCD661E" w:rsidR="00680DDA" w:rsidRDefault="00680DDA" w:rsidP="00680DDA">
      <w:pPr>
        <w:pStyle w:val="Prrafodelista"/>
        <w:spacing w:after="0" w:line="240" w:lineRule="auto"/>
        <w:ind w:left="360"/>
        <w:rPr>
          <w:rFonts w:ascii="Arial" w:hAnsi="Arial" w:cs="Arial"/>
          <w:sz w:val="18"/>
          <w:szCs w:val="18"/>
        </w:rPr>
      </w:pPr>
    </w:p>
    <w:p w14:paraId="16C2F9BA" w14:textId="77777777" w:rsidR="00680DDA" w:rsidRPr="00680DDA" w:rsidRDefault="00680DDA" w:rsidP="00680DDA">
      <w:pPr>
        <w:pStyle w:val="Prrafodelista"/>
        <w:spacing w:after="0" w:line="240" w:lineRule="auto"/>
        <w:ind w:left="360"/>
        <w:rPr>
          <w:rFonts w:ascii="Arial" w:hAnsi="Arial" w:cs="Arial"/>
          <w:sz w:val="18"/>
          <w:szCs w:val="18"/>
        </w:rPr>
      </w:pPr>
      <w:r w:rsidRPr="00680DDA">
        <w:rPr>
          <w:rFonts w:ascii="Arial" w:hAnsi="Arial" w:cs="Arial"/>
          <w:sz w:val="18"/>
          <w:szCs w:val="18"/>
        </w:rPr>
        <w:t>La cuarta generación de computadoras se distingue por la aparición de los microprocesadores, que son circuitos integrados de alta velocidad y densidad. Esta generación abarca los computadores construidos entre 1971 y 1981, cuando se logró una reducción significativa de los circuitos integrados, incorporando miles de componentes en un espacio menor a una micra.</w:t>
      </w:r>
    </w:p>
    <w:p w14:paraId="50F320BC" w14:textId="77777777" w:rsidR="00680DDA" w:rsidRPr="00680DDA" w:rsidRDefault="00680DDA" w:rsidP="00680DDA">
      <w:pPr>
        <w:pStyle w:val="Prrafodelista"/>
        <w:spacing w:after="0" w:line="240" w:lineRule="auto"/>
        <w:ind w:left="360"/>
        <w:rPr>
          <w:rFonts w:ascii="Arial" w:hAnsi="Arial" w:cs="Arial"/>
          <w:sz w:val="18"/>
          <w:szCs w:val="18"/>
        </w:rPr>
      </w:pPr>
    </w:p>
    <w:p w14:paraId="1A3BAB6C" w14:textId="77777777" w:rsidR="00680DDA" w:rsidRPr="00680DDA" w:rsidRDefault="00680DDA" w:rsidP="00680DDA">
      <w:pPr>
        <w:pStyle w:val="Prrafodelista"/>
        <w:spacing w:after="0" w:line="240" w:lineRule="auto"/>
        <w:ind w:left="360"/>
        <w:rPr>
          <w:rFonts w:ascii="Arial" w:hAnsi="Arial" w:cs="Arial"/>
          <w:sz w:val="18"/>
          <w:szCs w:val="18"/>
        </w:rPr>
      </w:pPr>
      <w:r w:rsidRPr="00680DDA">
        <w:rPr>
          <w:rFonts w:ascii="Arial" w:hAnsi="Arial" w:cs="Arial"/>
          <w:sz w:val="18"/>
          <w:szCs w:val="18"/>
        </w:rPr>
        <w:t>En este período, se introdujo el lenguaje PASCAL como uno de los más poderosos debido a su aplicación general y la inclusión de conceptos introductorios que hoy conocemos como programación estructurada, fundamental para el desarrollo de métodos en la programación orientada a objetos.</w:t>
      </w:r>
    </w:p>
    <w:p w14:paraId="775CB3B5" w14:textId="77777777" w:rsidR="00680DDA" w:rsidRPr="00680DDA" w:rsidRDefault="00680DDA" w:rsidP="00680DDA">
      <w:pPr>
        <w:spacing w:after="0" w:line="240" w:lineRule="auto"/>
        <w:ind w:firstLine="0"/>
        <w:rPr>
          <w:sz w:val="18"/>
          <w:szCs w:val="18"/>
        </w:rPr>
      </w:pPr>
    </w:p>
    <w:p w14:paraId="2BD38443" w14:textId="114E6AA7" w:rsidR="00680DDA" w:rsidRDefault="00680DDA" w:rsidP="00680DDA">
      <w:pPr>
        <w:pStyle w:val="Prrafodelista"/>
        <w:spacing w:after="0" w:line="240" w:lineRule="auto"/>
        <w:ind w:left="360"/>
        <w:rPr>
          <w:rFonts w:ascii="Arial" w:hAnsi="Arial" w:cs="Arial"/>
          <w:sz w:val="18"/>
          <w:szCs w:val="18"/>
        </w:rPr>
      </w:pPr>
      <w:r w:rsidRPr="00680DDA">
        <w:rPr>
          <w:rFonts w:ascii="Arial" w:hAnsi="Arial" w:cs="Arial"/>
          <w:sz w:val="18"/>
          <w:szCs w:val="18"/>
        </w:rPr>
        <w:t>En esta nueva generación, se incorporaron dos mejoras significativas. Por un lado, se reemplazaron las memorias con núcleos magnéticos por los chips de silicio, y por otro, se introdujo el concepto de miniaturización en los circuitos</w:t>
      </w:r>
    </w:p>
    <w:p w14:paraId="085E41D8" w14:textId="23109F49" w:rsidR="00680DDA" w:rsidRDefault="00680DDA" w:rsidP="00680DDA">
      <w:pPr>
        <w:pStyle w:val="Prrafodelista"/>
        <w:spacing w:after="0" w:line="240" w:lineRule="auto"/>
        <w:ind w:left="360"/>
        <w:rPr>
          <w:rFonts w:ascii="Arial" w:hAnsi="Arial" w:cs="Arial"/>
          <w:sz w:val="18"/>
          <w:szCs w:val="18"/>
        </w:rPr>
      </w:pPr>
    </w:p>
    <w:p w14:paraId="4FBB869D" w14:textId="674E1485" w:rsidR="00680DDA" w:rsidRDefault="00680DDA" w:rsidP="00680DDA">
      <w:pPr>
        <w:pStyle w:val="Prrafodelista"/>
        <w:spacing w:after="0" w:line="240" w:lineRule="auto"/>
        <w:ind w:left="360"/>
        <w:rPr>
          <w:rFonts w:ascii="Arial" w:hAnsi="Arial" w:cs="Arial"/>
          <w:sz w:val="18"/>
          <w:szCs w:val="18"/>
        </w:rPr>
      </w:pPr>
      <w:r w:rsidRPr="00680DDA">
        <w:rPr>
          <w:rFonts w:ascii="Arial" w:hAnsi="Arial" w:cs="Arial"/>
          <w:sz w:val="18"/>
          <w:szCs w:val="18"/>
        </w:rPr>
        <w:t>La quinta generación de computadoras, desarrollada entre 1982 y 1989, se distingue</w:t>
      </w:r>
      <w:r>
        <w:rPr>
          <w:rFonts w:ascii="Arial" w:hAnsi="Arial" w:cs="Arial"/>
          <w:sz w:val="18"/>
          <w:szCs w:val="18"/>
        </w:rPr>
        <w:t xml:space="preserve"> de la </w:t>
      </w:r>
      <w:r w:rsidR="0074169A">
        <w:rPr>
          <w:rFonts w:ascii="Arial" w:hAnsi="Arial" w:cs="Arial"/>
          <w:sz w:val="18"/>
          <w:szCs w:val="18"/>
        </w:rPr>
        <w:t xml:space="preserve">cuarta </w:t>
      </w:r>
      <w:r w:rsidR="0074169A" w:rsidRPr="00680DDA">
        <w:rPr>
          <w:rFonts w:ascii="Arial" w:hAnsi="Arial" w:cs="Arial"/>
          <w:sz w:val="18"/>
          <w:szCs w:val="18"/>
        </w:rPr>
        <w:t>por</w:t>
      </w:r>
      <w:r w:rsidRPr="00680DDA">
        <w:rPr>
          <w:rFonts w:ascii="Arial" w:hAnsi="Arial" w:cs="Arial"/>
          <w:sz w:val="18"/>
          <w:szCs w:val="18"/>
        </w:rPr>
        <w:t xml:space="preserve"> su capacidad de procesamiento en paralelo, el reconocimiento de voz e imágenes, y un enfoque significativo en la inteligencia artificial. Estas máquinas pueden comunicarse en lenguaje natural, tomar decisiones basadas en aprendizaje, y almacenan datos en dispositivos ópticos de alta capacidad. Sus aplicaciones abarcan desde el reconocimiento de formas tridimensionales hasta la teoría de robótica, juegos estratégicos y traductores de lenguajes, revolucionando la interacción entre humanos y computadoras y avanzando en campos diversos como la robótica y la traducción automática.</w:t>
      </w:r>
    </w:p>
    <w:p w14:paraId="39762F86" w14:textId="3BFCB49D" w:rsidR="00AE7208" w:rsidRDefault="00AE7208" w:rsidP="00680DDA">
      <w:pPr>
        <w:pStyle w:val="Prrafodelista"/>
        <w:spacing w:after="0" w:line="240" w:lineRule="auto"/>
        <w:ind w:left="360"/>
        <w:rPr>
          <w:rFonts w:ascii="Arial" w:hAnsi="Arial" w:cs="Arial"/>
          <w:sz w:val="18"/>
          <w:szCs w:val="18"/>
        </w:rPr>
      </w:pPr>
    </w:p>
    <w:p w14:paraId="126FECC6" w14:textId="77777777" w:rsidR="000C4CAF" w:rsidRDefault="000C4CAF" w:rsidP="000C4CAF">
      <w:pPr>
        <w:pStyle w:val="Prrafodelista"/>
        <w:keepNext/>
        <w:spacing w:after="0" w:line="240" w:lineRule="auto"/>
        <w:ind w:left="360"/>
        <w:jc w:val="center"/>
      </w:pPr>
      <w:r>
        <w:rPr>
          <w:noProof/>
        </w:rPr>
        <w:lastRenderedPageBreak/>
        <w:drawing>
          <wp:inline distT="0" distB="0" distL="0" distR="0" wp14:anchorId="7C0510E5" wp14:editId="777216B0">
            <wp:extent cx="1535788" cy="204771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263" cy="2064350"/>
                    </a:xfrm>
                    <a:prstGeom prst="rect">
                      <a:avLst/>
                    </a:prstGeom>
                    <a:noFill/>
                    <a:ln>
                      <a:noFill/>
                    </a:ln>
                  </pic:spPr>
                </pic:pic>
              </a:graphicData>
            </a:graphic>
          </wp:inline>
        </w:drawing>
      </w:r>
    </w:p>
    <w:p w14:paraId="68A9BF41" w14:textId="307F5336" w:rsidR="000C4CAF" w:rsidRPr="000C4CAF" w:rsidRDefault="000C4CAF" w:rsidP="000C4CAF">
      <w:pPr>
        <w:pStyle w:val="Descripcin"/>
        <w:jc w:val="center"/>
        <w:rPr>
          <w:i w:val="0"/>
          <w:color w:val="000000" w:themeColor="text1"/>
        </w:rPr>
      </w:pPr>
      <w:r w:rsidRPr="000C4CAF">
        <w:rPr>
          <w:i w:val="0"/>
          <w:color w:val="000000" w:themeColor="text1"/>
        </w:rPr>
        <w:t xml:space="preserve">Figura </w:t>
      </w:r>
      <w:r w:rsidRPr="000C4CAF">
        <w:rPr>
          <w:i w:val="0"/>
          <w:color w:val="000000" w:themeColor="text1"/>
        </w:rPr>
        <w:fldChar w:fldCharType="begin"/>
      </w:r>
      <w:r w:rsidRPr="000C4CAF">
        <w:rPr>
          <w:i w:val="0"/>
          <w:color w:val="000000" w:themeColor="text1"/>
        </w:rPr>
        <w:instrText xml:space="preserve"> SEQ Figura \* ARABIC </w:instrText>
      </w:r>
      <w:r w:rsidRPr="000C4CAF">
        <w:rPr>
          <w:i w:val="0"/>
          <w:color w:val="000000" w:themeColor="text1"/>
        </w:rPr>
        <w:fldChar w:fldCharType="separate"/>
      </w:r>
      <w:r w:rsidR="00472C8B">
        <w:rPr>
          <w:i w:val="0"/>
          <w:noProof/>
          <w:color w:val="000000" w:themeColor="text1"/>
        </w:rPr>
        <w:t>4</w:t>
      </w:r>
      <w:r w:rsidRPr="000C4CAF">
        <w:rPr>
          <w:i w:val="0"/>
          <w:color w:val="000000" w:themeColor="text1"/>
        </w:rPr>
        <w:fldChar w:fldCharType="end"/>
      </w:r>
      <w:r w:rsidRPr="000C4CAF">
        <w:rPr>
          <w:i w:val="0"/>
          <w:color w:val="000000" w:themeColor="text1"/>
        </w:rPr>
        <w:t xml:space="preserve"> Foto de robot con IA</w:t>
      </w:r>
    </w:p>
    <w:p w14:paraId="4628DCAC" w14:textId="493A800E" w:rsidR="00AE7208" w:rsidRDefault="00AE7208" w:rsidP="00680DDA">
      <w:pPr>
        <w:pStyle w:val="Prrafodelista"/>
        <w:spacing w:after="0" w:line="240" w:lineRule="auto"/>
        <w:ind w:left="360"/>
        <w:rPr>
          <w:rFonts w:ascii="Arial" w:hAnsi="Arial" w:cs="Arial"/>
          <w:sz w:val="18"/>
          <w:szCs w:val="18"/>
        </w:rPr>
      </w:pPr>
      <w:r>
        <w:rPr>
          <w:rFonts w:ascii="Arial" w:hAnsi="Arial" w:cs="Arial"/>
          <w:sz w:val="18"/>
          <w:szCs w:val="18"/>
        </w:rPr>
        <w:t>1.5 Sexta Generación.</w:t>
      </w:r>
    </w:p>
    <w:p w14:paraId="644F873B" w14:textId="5A03BCB9" w:rsidR="00AE7208" w:rsidRDefault="00AE7208" w:rsidP="00680DDA">
      <w:pPr>
        <w:pStyle w:val="Prrafodelista"/>
        <w:spacing w:after="0" w:line="240" w:lineRule="auto"/>
        <w:ind w:left="360"/>
        <w:rPr>
          <w:rFonts w:ascii="Arial" w:hAnsi="Arial" w:cs="Arial"/>
          <w:sz w:val="18"/>
          <w:szCs w:val="18"/>
        </w:rPr>
      </w:pPr>
    </w:p>
    <w:p w14:paraId="5C6BDA53" w14:textId="3D957A9D" w:rsidR="00AE7208" w:rsidRDefault="00AE7208" w:rsidP="008F2E30">
      <w:pPr>
        <w:pStyle w:val="Prrafodelista"/>
        <w:spacing w:after="0" w:line="240" w:lineRule="auto"/>
        <w:ind w:left="360"/>
        <w:jc w:val="both"/>
        <w:rPr>
          <w:rFonts w:ascii="Arial" w:hAnsi="Arial" w:cs="Arial"/>
          <w:sz w:val="18"/>
          <w:szCs w:val="18"/>
        </w:rPr>
      </w:pPr>
      <w:r w:rsidRPr="00AE7208">
        <w:rPr>
          <w:rFonts w:ascii="Arial" w:hAnsi="Arial" w:cs="Arial"/>
          <w:sz w:val="18"/>
          <w:szCs w:val="18"/>
        </w:rPr>
        <w:t>La sexta generación de computadoras, que se ha desarrollado desde la década de 1990 en adelante, se caracteriza por sus arquitecturas combinadas paralelo-vectoriales, la presencia de cientos de microprocesadores en funcionamiento y unidades aritméticas y lógicas capaces de realizar un billón de operaciones de punto flotante por segundo. Estas máquinas aprovechan las redes de comunicación, la fibra óptica y satélites de alta velocidad para sus aplicaciones. Su tecnología se centra en la inteligencia artificial distribuida, sistemas difusos, teoría del caos, transistores ópticos y heliografía, lo que les permite comunicarse de manera más intuitiva con los usuarios en lugar de depender de lenguajes de control tradicionales.</w:t>
      </w:r>
    </w:p>
    <w:p w14:paraId="2A8DB8CC" w14:textId="19F722D5" w:rsidR="008F2E30" w:rsidRDefault="008F2E30" w:rsidP="008F2E30">
      <w:pPr>
        <w:pStyle w:val="Prrafodelista"/>
        <w:spacing w:after="0" w:line="240" w:lineRule="auto"/>
        <w:ind w:left="360"/>
        <w:jc w:val="both"/>
        <w:rPr>
          <w:rFonts w:ascii="Arial" w:hAnsi="Arial" w:cs="Arial"/>
          <w:sz w:val="18"/>
          <w:szCs w:val="18"/>
        </w:rPr>
      </w:pPr>
    </w:p>
    <w:p w14:paraId="3B9CD1D5" w14:textId="0A2A9F0A" w:rsidR="000C4CAF" w:rsidRDefault="000C4CAF" w:rsidP="00680DDA">
      <w:pPr>
        <w:pStyle w:val="Prrafodelista"/>
        <w:spacing w:after="0" w:line="240" w:lineRule="auto"/>
        <w:ind w:left="360"/>
        <w:rPr>
          <w:rFonts w:ascii="Arial" w:hAnsi="Arial" w:cs="Arial"/>
          <w:sz w:val="18"/>
          <w:szCs w:val="18"/>
        </w:rPr>
      </w:pPr>
    </w:p>
    <w:p w14:paraId="6D8EF73D" w14:textId="77777777" w:rsidR="009B0F7D" w:rsidRDefault="000C4CAF" w:rsidP="009B0F7D">
      <w:pPr>
        <w:pStyle w:val="Prrafodelista"/>
        <w:keepNext/>
        <w:spacing w:after="0" w:line="240" w:lineRule="auto"/>
        <w:ind w:left="360"/>
        <w:jc w:val="center"/>
      </w:pPr>
      <w:r>
        <w:rPr>
          <w:noProof/>
        </w:rPr>
        <w:drawing>
          <wp:inline distT="0" distB="0" distL="0" distR="0" wp14:anchorId="15912ACD" wp14:editId="2F876B06">
            <wp:extent cx="2990745" cy="2010192"/>
            <wp:effectExtent l="0" t="0" r="63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776" cy="2018279"/>
                    </a:xfrm>
                    <a:prstGeom prst="rect">
                      <a:avLst/>
                    </a:prstGeom>
                    <a:noFill/>
                    <a:ln>
                      <a:noFill/>
                    </a:ln>
                  </pic:spPr>
                </pic:pic>
              </a:graphicData>
            </a:graphic>
          </wp:inline>
        </w:drawing>
      </w:r>
    </w:p>
    <w:p w14:paraId="20240120" w14:textId="2165590A" w:rsidR="000C4CAF" w:rsidRPr="009B0F7D" w:rsidRDefault="009B0F7D" w:rsidP="009B0F7D">
      <w:pPr>
        <w:pStyle w:val="Descripcin"/>
        <w:jc w:val="center"/>
        <w:rPr>
          <w:i w:val="0"/>
          <w:color w:val="000000" w:themeColor="text1"/>
        </w:rPr>
      </w:pPr>
      <w:r w:rsidRPr="009B0F7D">
        <w:rPr>
          <w:i w:val="0"/>
          <w:color w:val="000000" w:themeColor="text1"/>
        </w:rPr>
        <w:t xml:space="preserve">Figura </w:t>
      </w:r>
      <w:r w:rsidRPr="009B0F7D">
        <w:rPr>
          <w:i w:val="0"/>
          <w:color w:val="000000" w:themeColor="text1"/>
        </w:rPr>
        <w:fldChar w:fldCharType="begin"/>
      </w:r>
      <w:r w:rsidRPr="009B0F7D">
        <w:rPr>
          <w:i w:val="0"/>
          <w:color w:val="000000" w:themeColor="text1"/>
        </w:rPr>
        <w:instrText xml:space="preserve"> SEQ Figura \* ARABIC </w:instrText>
      </w:r>
      <w:r w:rsidRPr="009B0F7D">
        <w:rPr>
          <w:i w:val="0"/>
          <w:color w:val="000000" w:themeColor="text1"/>
        </w:rPr>
        <w:fldChar w:fldCharType="separate"/>
      </w:r>
      <w:r w:rsidR="00472C8B">
        <w:rPr>
          <w:i w:val="0"/>
          <w:noProof/>
          <w:color w:val="000000" w:themeColor="text1"/>
        </w:rPr>
        <w:t>5</w:t>
      </w:r>
      <w:r w:rsidRPr="009B0F7D">
        <w:rPr>
          <w:i w:val="0"/>
          <w:color w:val="000000" w:themeColor="text1"/>
        </w:rPr>
        <w:fldChar w:fldCharType="end"/>
      </w:r>
      <w:r w:rsidRPr="009B0F7D">
        <w:rPr>
          <w:i w:val="0"/>
          <w:color w:val="000000" w:themeColor="text1"/>
        </w:rPr>
        <w:t xml:space="preserve"> Foto de computador de sexta generación</w:t>
      </w:r>
    </w:p>
    <w:p w14:paraId="37C6305F" w14:textId="77777777" w:rsidR="00AE7208" w:rsidRDefault="00AE7208" w:rsidP="00680DDA">
      <w:pPr>
        <w:pStyle w:val="Prrafodelista"/>
        <w:spacing w:after="0" w:line="240" w:lineRule="auto"/>
        <w:ind w:left="360"/>
        <w:rPr>
          <w:rFonts w:ascii="Arial" w:hAnsi="Arial" w:cs="Arial"/>
          <w:sz w:val="18"/>
          <w:szCs w:val="18"/>
        </w:rPr>
      </w:pPr>
    </w:p>
    <w:p w14:paraId="036E43BD" w14:textId="13EBDC17" w:rsidR="00AE7208" w:rsidRDefault="00AE7208" w:rsidP="00AE7208">
      <w:pPr>
        <w:spacing w:after="0" w:line="240" w:lineRule="auto"/>
        <w:ind w:firstLine="0"/>
        <w:rPr>
          <w:sz w:val="18"/>
          <w:szCs w:val="18"/>
        </w:rPr>
      </w:pPr>
    </w:p>
    <w:p w14:paraId="5A671234" w14:textId="257196D2" w:rsidR="00AE7208" w:rsidRPr="00AE7208" w:rsidRDefault="00AE7208" w:rsidP="00AE7208">
      <w:pPr>
        <w:spacing w:after="0" w:line="240" w:lineRule="auto"/>
        <w:ind w:firstLine="0"/>
        <w:rPr>
          <w:sz w:val="18"/>
          <w:szCs w:val="18"/>
        </w:rPr>
      </w:pPr>
      <w:r>
        <w:rPr>
          <w:sz w:val="18"/>
          <w:szCs w:val="18"/>
        </w:rPr>
        <w:t xml:space="preserve">  </w:t>
      </w:r>
    </w:p>
    <w:p w14:paraId="58AB4F4E" w14:textId="77777777" w:rsidR="00AE7208" w:rsidRDefault="00AE7208" w:rsidP="00680DDA">
      <w:pPr>
        <w:pStyle w:val="Prrafodelista"/>
        <w:spacing w:after="0" w:line="240" w:lineRule="auto"/>
        <w:ind w:left="360"/>
        <w:rPr>
          <w:rFonts w:ascii="Arial" w:hAnsi="Arial" w:cs="Arial"/>
          <w:sz w:val="18"/>
          <w:szCs w:val="18"/>
        </w:rPr>
      </w:pPr>
    </w:p>
    <w:p w14:paraId="5A6788A7" w14:textId="77777777" w:rsidR="00703830" w:rsidRDefault="00703830" w:rsidP="00703830">
      <w:pPr>
        <w:pStyle w:val="Prrafodelista"/>
        <w:spacing w:after="0" w:line="240" w:lineRule="auto"/>
        <w:ind w:left="0"/>
        <w:rPr>
          <w:rFonts w:ascii="Arial" w:hAnsi="Arial" w:cs="Arial"/>
          <w:sz w:val="18"/>
          <w:szCs w:val="18"/>
        </w:rPr>
      </w:pPr>
    </w:p>
    <w:p w14:paraId="41BF1C1F" w14:textId="77777777" w:rsidR="00012648" w:rsidRDefault="00012648" w:rsidP="00012648">
      <w:pPr>
        <w:pStyle w:val="Prrafodelista"/>
        <w:keepNext/>
        <w:spacing w:after="0" w:line="240" w:lineRule="auto"/>
        <w:ind w:left="0"/>
        <w:rPr>
          <w:noProof/>
        </w:rPr>
      </w:pPr>
    </w:p>
    <w:p w14:paraId="3C128F24" w14:textId="16E6B7CE" w:rsidR="00012648" w:rsidRDefault="00B31E0A" w:rsidP="00012648">
      <w:pPr>
        <w:pStyle w:val="Prrafodelista"/>
        <w:keepNext/>
        <w:spacing w:after="0" w:line="240" w:lineRule="auto"/>
        <w:ind w:left="0"/>
        <w:jc w:val="center"/>
      </w:pPr>
      <w:bookmarkStart w:id="0" w:name="_GoBack"/>
      <w:r>
        <w:rPr>
          <w:noProof/>
        </w:rPr>
        <w:drawing>
          <wp:inline distT="0" distB="0" distL="0" distR="0" wp14:anchorId="5FEBA395" wp14:editId="023DE8F3">
            <wp:extent cx="6120765" cy="4590574"/>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bookmarkEnd w:id="0"/>
    </w:p>
    <w:p w14:paraId="583A616F" w14:textId="6A2470C6" w:rsidR="00B57272" w:rsidRPr="00012648" w:rsidRDefault="00012648" w:rsidP="00012648">
      <w:pPr>
        <w:pStyle w:val="Descripcin"/>
        <w:jc w:val="center"/>
        <w:rPr>
          <w:i w:val="0"/>
          <w:color w:val="000000" w:themeColor="text1"/>
        </w:rPr>
      </w:pPr>
      <w:r w:rsidRPr="00012648">
        <w:rPr>
          <w:i w:val="0"/>
          <w:color w:val="000000" w:themeColor="text1"/>
        </w:rPr>
        <w:t xml:space="preserve">Figura </w:t>
      </w:r>
      <w:r w:rsidRPr="00012648">
        <w:rPr>
          <w:i w:val="0"/>
          <w:color w:val="000000" w:themeColor="text1"/>
        </w:rPr>
        <w:fldChar w:fldCharType="begin"/>
      </w:r>
      <w:r w:rsidRPr="00012648">
        <w:rPr>
          <w:i w:val="0"/>
          <w:color w:val="000000" w:themeColor="text1"/>
        </w:rPr>
        <w:instrText xml:space="preserve"> SEQ Figura \* ARABIC </w:instrText>
      </w:r>
      <w:r w:rsidRPr="00012648">
        <w:rPr>
          <w:i w:val="0"/>
          <w:color w:val="000000" w:themeColor="text1"/>
        </w:rPr>
        <w:fldChar w:fldCharType="separate"/>
      </w:r>
      <w:r w:rsidR="00472C8B">
        <w:rPr>
          <w:i w:val="0"/>
          <w:noProof/>
          <w:color w:val="000000" w:themeColor="text1"/>
        </w:rPr>
        <w:t>6</w:t>
      </w:r>
      <w:r w:rsidRPr="00012648">
        <w:rPr>
          <w:i w:val="0"/>
          <w:color w:val="000000" w:themeColor="text1"/>
        </w:rPr>
        <w:fldChar w:fldCharType="end"/>
      </w:r>
      <w:r>
        <w:rPr>
          <w:i w:val="0"/>
          <w:color w:val="000000" w:themeColor="text1"/>
        </w:rPr>
        <w:t xml:space="preserve"> </w:t>
      </w:r>
      <w:r w:rsidRPr="00012648">
        <w:rPr>
          <w:i w:val="0"/>
          <w:color w:val="000000" w:themeColor="text1"/>
        </w:rPr>
        <w:t xml:space="preserve"> Diagrama Histórico de la Evolución del Computador</w:t>
      </w:r>
    </w:p>
    <w:p w14:paraId="3FFD5A65" w14:textId="551FC771" w:rsidR="00552B12" w:rsidRDefault="00552B12" w:rsidP="00552B12">
      <w:pPr>
        <w:spacing w:after="0" w:line="240" w:lineRule="auto"/>
        <w:ind w:firstLine="0"/>
        <w:rPr>
          <w:sz w:val="18"/>
          <w:szCs w:val="18"/>
        </w:rPr>
      </w:pPr>
    </w:p>
    <w:p w14:paraId="3F332EF0" w14:textId="299C94D1" w:rsidR="00EE3C95" w:rsidRDefault="00EE3C95" w:rsidP="00552B12">
      <w:pPr>
        <w:spacing w:after="0" w:line="240" w:lineRule="auto"/>
        <w:ind w:firstLine="0"/>
        <w:rPr>
          <w:sz w:val="18"/>
          <w:szCs w:val="18"/>
        </w:rPr>
      </w:pPr>
    </w:p>
    <w:p w14:paraId="7705D16A" w14:textId="77777777" w:rsidR="00EE3C95" w:rsidRPr="00552B12" w:rsidRDefault="00EE3C95" w:rsidP="00552B12">
      <w:pPr>
        <w:spacing w:after="0" w:line="240" w:lineRule="auto"/>
        <w:ind w:firstLine="0"/>
        <w:rPr>
          <w:sz w:val="18"/>
          <w:szCs w:val="18"/>
        </w:rPr>
      </w:pPr>
    </w:p>
    <w:p w14:paraId="7581B472" w14:textId="140C61D3" w:rsidR="00552B12" w:rsidRDefault="00552B12" w:rsidP="00552B12">
      <w:pPr>
        <w:pStyle w:val="Ttulo1"/>
        <w:spacing w:after="0" w:line="240" w:lineRule="auto"/>
        <w:ind w:firstLine="0"/>
        <w:rPr>
          <w:sz w:val="18"/>
          <w:szCs w:val="18"/>
        </w:rPr>
      </w:pPr>
      <w:r w:rsidRPr="00552B12">
        <w:rPr>
          <w:sz w:val="18"/>
          <w:szCs w:val="18"/>
        </w:rPr>
        <w:t>Conclusiones</w:t>
      </w:r>
    </w:p>
    <w:p w14:paraId="41DA5DAD" w14:textId="77777777" w:rsidR="008F2E30" w:rsidRDefault="008F2E30" w:rsidP="008F2E30">
      <w:pPr>
        <w:pStyle w:val="Prrafodelista"/>
        <w:spacing w:after="0" w:line="240" w:lineRule="auto"/>
        <w:ind w:left="360"/>
        <w:jc w:val="both"/>
        <w:rPr>
          <w:rFonts w:ascii="Arial" w:hAnsi="Arial" w:cs="Arial"/>
          <w:sz w:val="18"/>
          <w:szCs w:val="18"/>
        </w:rPr>
      </w:pPr>
    </w:p>
    <w:p w14:paraId="36C29304" w14:textId="0D95AB54" w:rsidR="008F2E30" w:rsidRDefault="008F2E30" w:rsidP="008F2E30">
      <w:pPr>
        <w:pStyle w:val="Prrafodelista"/>
        <w:spacing w:after="0" w:line="240" w:lineRule="auto"/>
        <w:ind w:left="360"/>
        <w:jc w:val="both"/>
        <w:rPr>
          <w:rFonts w:ascii="Arial" w:hAnsi="Arial" w:cs="Arial"/>
          <w:sz w:val="18"/>
          <w:szCs w:val="18"/>
        </w:rPr>
      </w:pPr>
      <w:r w:rsidRPr="008F2E30">
        <w:rPr>
          <w:rFonts w:ascii="Arial" w:hAnsi="Arial" w:cs="Arial"/>
          <w:sz w:val="18"/>
          <w:szCs w:val="18"/>
        </w:rPr>
        <w:t>La evolución del computador a lo largo de las generaciones ha sido marcada por avances significativos en términos de tamaño, velocidad, capacidad de procesamiento y usabilidad. Desde sus inicios con dispositivos como el ábaco hasta las computadoras de la sexta generación con capacidades de procesamiento asombrosas y comunicación en lenguaje natural, se ha producido un progreso tecnológico impresionante.</w:t>
      </w:r>
    </w:p>
    <w:p w14:paraId="46E30077" w14:textId="77777777" w:rsidR="008F2E30" w:rsidRPr="008F2E30" w:rsidRDefault="008F2E30" w:rsidP="008F2E30">
      <w:pPr>
        <w:pStyle w:val="Prrafodelista"/>
        <w:spacing w:after="0" w:line="240" w:lineRule="auto"/>
        <w:ind w:left="360"/>
        <w:jc w:val="both"/>
        <w:rPr>
          <w:rFonts w:ascii="Arial" w:hAnsi="Arial" w:cs="Arial"/>
          <w:sz w:val="18"/>
          <w:szCs w:val="18"/>
        </w:rPr>
      </w:pPr>
    </w:p>
    <w:p w14:paraId="618EDBDD" w14:textId="77777777" w:rsidR="008F2E30" w:rsidRDefault="008F2E30" w:rsidP="008F2E30">
      <w:pPr>
        <w:pStyle w:val="Prrafodelista"/>
        <w:spacing w:after="0" w:line="240" w:lineRule="auto"/>
        <w:ind w:left="360"/>
        <w:jc w:val="both"/>
        <w:rPr>
          <w:rFonts w:ascii="Arial" w:hAnsi="Arial" w:cs="Arial"/>
          <w:sz w:val="18"/>
          <w:szCs w:val="18"/>
        </w:rPr>
      </w:pPr>
      <w:r w:rsidRPr="008F2E30">
        <w:rPr>
          <w:rFonts w:ascii="Arial" w:hAnsi="Arial" w:cs="Arial"/>
          <w:sz w:val="18"/>
          <w:szCs w:val="18"/>
        </w:rPr>
        <w:t>Las guerras, como la Segunda Guerra Mundial, desempeñaron un papel crucial en el impulso y desarrollo de los computadores, destacando la importancia de la tecnología en el contexto histórico. Además, la transición de los tubos al vacío a los transistores y, posteriormente, a los circuitos integrados, revolucionó la industria informática y permitió la miniaturización y la reducción del consumo de energía, lo que finalmente llevó a la creación de computadoras más accesibles y versátiles en la quinta y sexta generación.</w:t>
      </w:r>
    </w:p>
    <w:p w14:paraId="0B5563C6" w14:textId="77777777" w:rsidR="00552B12" w:rsidRPr="00552B12" w:rsidRDefault="00552B12" w:rsidP="00552B12">
      <w:pPr>
        <w:spacing w:after="0" w:line="240" w:lineRule="auto"/>
        <w:ind w:firstLine="0"/>
        <w:rPr>
          <w:sz w:val="18"/>
          <w:szCs w:val="18"/>
        </w:rPr>
      </w:pPr>
    </w:p>
    <w:p w14:paraId="65E15EB8" w14:textId="77777777" w:rsidR="00552B12" w:rsidRPr="00552B12" w:rsidRDefault="00552B12" w:rsidP="00552B12">
      <w:pPr>
        <w:spacing w:after="0" w:line="240" w:lineRule="auto"/>
        <w:ind w:firstLine="0"/>
        <w:rPr>
          <w:sz w:val="18"/>
          <w:szCs w:val="18"/>
        </w:rPr>
      </w:pPr>
    </w:p>
    <w:p w14:paraId="67B42856" w14:textId="10B72BA6" w:rsidR="004921CC" w:rsidRDefault="00552B12" w:rsidP="004921CC">
      <w:pPr>
        <w:pStyle w:val="Ttulo1"/>
        <w:spacing w:after="0" w:line="240" w:lineRule="auto"/>
        <w:ind w:firstLine="0"/>
        <w:rPr>
          <w:sz w:val="18"/>
          <w:szCs w:val="18"/>
        </w:rPr>
      </w:pPr>
      <w:r w:rsidRPr="00552B12">
        <w:rPr>
          <w:sz w:val="18"/>
          <w:szCs w:val="18"/>
        </w:rPr>
        <w:t>Bibliografía</w:t>
      </w:r>
    </w:p>
    <w:p w14:paraId="5E124A15" w14:textId="77777777" w:rsidR="004921CC" w:rsidRPr="004921CC" w:rsidRDefault="004921CC" w:rsidP="004921CC"/>
    <w:p w14:paraId="3847668F" w14:textId="21BBD183" w:rsidR="00D73691" w:rsidRPr="004921CC" w:rsidRDefault="004921CC" w:rsidP="004921CC">
      <w:pPr>
        <w:pStyle w:val="Prrafodelista"/>
        <w:numPr>
          <w:ilvl w:val="0"/>
          <w:numId w:val="8"/>
        </w:numPr>
        <w:spacing w:after="0" w:line="240" w:lineRule="auto"/>
        <w:rPr>
          <w:sz w:val="18"/>
          <w:szCs w:val="18"/>
        </w:rPr>
      </w:pPr>
      <w:r w:rsidRPr="004921CC">
        <w:rPr>
          <w:rFonts w:eastAsia="Times New Roman"/>
          <w:sz w:val="18"/>
          <w:szCs w:val="18"/>
          <w:lang w:val="es-MX" w:eastAsia="es-MX"/>
        </w:rPr>
        <w:t xml:space="preserve">OVIEDO REGINO, E. M. Lógica de programación orientada a objetos. ed. Bogotá: </w:t>
      </w:r>
      <w:proofErr w:type="spellStart"/>
      <w:r w:rsidRPr="004921CC">
        <w:rPr>
          <w:rFonts w:eastAsia="Times New Roman"/>
          <w:sz w:val="18"/>
          <w:szCs w:val="18"/>
          <w:lang w:val="es-MX" w:eastAsia="es-MX"/>
        </w:rPr>
        <w:t>Ecoe</w:t>
      </w:r>
      <w:proofErr w:type="spellEnd"/>
      <w:r w:rsidRPr="004921CC">
        <w:rPr>
          <w:rFonts w:eastAsia="Times New Roman"/>
          <w:sz w:val="18"/>
          <w:szCs w:val="18"/>
          <w:lang w:val="es-MX" w:eastAsia="es-MX"/>
        </w:rPr>
        <w:t xml:space="preserve"> Ediciones, 2015. 444 p. Disponible en: https://elibro.net/es/ereader/uisekecuador/70431?page=15. Consultado en: 09 Oct 2023</w:t>
      </w:r>
      <w:r w:rsidR="008F2E30" w:rsidRPr="004921CC">
        <w:rPr>
          <w:rFonts w:eastAsia="Times New Roman"/>
          <w:sz w:val="18"/>
          <w:szCs w:val="18"/>
          <w:lang w:val="es-MX" w:eastAsia="es-MX"/>
        </w:rPr>
        <w:br/>
      </w:r>
    </w:p>
    <w:sectPr w:rsidR="00D73691" w:rsidRPr="004921CC" w:rsidSect="001F4FC7">
      <w:headerReference w:type="default" r:id="rId15"/>
      <w:footerReference w:type="default" r:id="rId16"/>
      <w:headerReference w:type="first" r:id="rId17"/>
      <w:footerReference w:type="first" r:id="rId18"/>
      <w:pgSz w:w="11906" w:h="16838"/>
      <w:pgMar w:top="1417" w:right="991" w:bottom="1417" w:left="1276" w:header="1419"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4E15D" w14:textId="77777777" w:rsidR="00C97A7B" w:rsidRDefault="00C97A7B" w:rsidP="00A8163C">
      <w:pPr>
        <w:spacing w:after="0" w:line="240" w:lineRule="auto"/>
      </w:pPr>
      <w:r>
        <w:separator/>
      </w:r>
    </w:p>
  </w:endnote>
  <w:endnote w:type="continuationSeparator" w:id="0">
    <w:p w14:paraId="7F307AD4" w14:textId="77777777" w:rsidR="00C97A7B" w:rsidRDefault="00C97A7B" w:rsidP="00A81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15C40" w14:textId="77777777" w:rsidR="00A8163C" w:rsidRDefault="00A8163C">
    <w:pPr>
      <w:pStyle w:val="Piedepgina"/>
    </w:pPr>
    <w:r>
      <w:rPr>
        <w:noProof/>
      </w:rPr>
      <w:drawing>
        <wp:anchor distT="0" distB="0" distL="114300" distR="114300" simplePos="0" relativeHeight="251665408" behindDoc="1" locked="0" layoutInCell="1" allowOverlap="1" wp14:anchorId="45DCDBD1" wp14:editId="5AFB83AF">
          <wp:simplePos x="0" y="0"/>
          <wp:positionH relativeFrom="page">
            <wp:align>left</wp:align>
          </wp:positionH>
          <wp:positionV relativeFrom="paragraph">
            <wp:posOffset>13648</wp:posOffset>
          </wp:positionV>
          <wp:extent cx="7471622" cy="586048"/>
          <wp:effectExtent l="0" t="0" r="0" b="508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86042"/>
                  <a:stretch/>
                </pic:blipFill>
                <pic:spPr bwMode="auto">
                  <a:xfrm>
                    <a:off x="0" y="0"/>
                    <a:ext cx="7471622" cy="5860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5499" w14:textId="1E5EA479" w:rsidR="00E9416C" w:rsidRDefault="001F4FC7">
    <w:pPr>
      <w:pStyle w:val="Piedepgina"/>
    </w:pPr>
    <w:r w:rsidRPr="00A65824">
      <w:rPr>
        <w:noProof/>
        <w:color w:val="FFFFFF" w:themeColor="background1"/>
        <w:szCs w:val="24"/>
      </w:rPr>
      <w:drawing>
        <wp:anchor distT="0" distB="0" distL="114300" distR="114300" simplePos="0" relativeHeight="251671552" behindDoc="1" locked="0" layoutInCell="1" allowOverlap="1" wp14:anchorId="2FD88216" wp14:editId="31E87FEE">
          <wp:simplePos x="0" y="0"/>
          <wp:positionH relativeFrom="page">
            <wp:align>left</wp:align>
          </wp:positionH>
          <wp:positionV relativeFrom="paragraph">
            <wp:posOffset>-13647</wp:posOffset>
          </wp:positionV>
          <wp:extent cx="9997840" cy="618490"/>
          <wp:effectExtent l="0" t="0" r="381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32178"/>
                  <a:stretch/>
                </pic:blipFill>
                <pic:spPr bwMode="auto">
                  <a:xfrm rot="10800000">
                    <a:off x="0" y="0"/>
                    <a:ext cx="9997840"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A7ECB" w14:textId="77777777" w:rsidR="00C97A7B" w:rsidRDefault="00C97A7B" w:rsidP="00A8163C">
      <w:pPr>
        <w:spacing w:after="0" w:line="240" w:lineRule="auto"/>
      </w:pPr>
      <w:r>
        <w:separator/>
      </w:r>
    </w:p>
  </w:footnote>
  <w:footnote w:type="continuationSeparator" w:id="0">
    <w:p w14:paraId="21704B0E" w14:textId="77777777" w:rsidR="00C97A7B" w:rsidRDefault="00C97A7B" w:rsidP="00A81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7AB42" w14:textId="59C1E95E" w:rsidR="00A8163C" w:rsidRPr="00D73691" w:rsidRDefault="001F4FC7">
    <w:pPr>
      <w:pStyle w:val="Encabezado"/>
      <w:jc w:val="right"/>
      <w:rPr>
        <w:b/>
        <w:bCs/>
      </w:rPr>
    </w:pPr>
    <w:r>
      <w:rPr>
        <w:noProof/>
      </w:rPr>
      <w:drawing>
        <wp:anchor distT="0" distB="0" distL="114300" distR="114300" simplePos="0" relativeHeight="251669504" behindDoc="1" locked="0" layoutInCell="1" allowOverlap="1" wp14:anchorId="7F229908" wp14:editId="3CBEF95C">
          <wp:simplePos x="0" y="0"/>
          <wp:positionH relativeFrom="page">
            <wp:align>left</wp:align>
          </wp:positionH>
          <wp:positionV relativeFrom="paragraph">
            <wp:posOffset>-1031041</wp:posOffset>
          </wp:positionV>
          <wp:extent cx="7634803" cy="696035"/>
          <wp:effectExtent l="0" t="0" r="4445" b="889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4803" cy="69603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591455085"/>
        <w:docPartObj>
          <w:docPartGallery w:val="Page Numbers (Top of Page)"/>
          <w:docPartUnique/>
        </w:docPartObj>
      </w:sdtPr>
      <w:sdtEndPr>
        <w:rPr>
          <w:b/>
          <w:bCs/>
        </w:rPr>
      </w:sdtEndPr>
      <w:sdtContent>
        <w:r w:rsidR="00A8163C" w:rsidRPr="00D73691">
          <w:rPr>
            <w:rFonts w:ascii="Arial" w:hAnsi="Arial" w:cs="Arial"/>
            <w:b/>
            <w:bCs/>
            <w:color w:val="2F5496" w:themeColor="accent1" w:themeShade="BF"/>
          </w:rPr>
          <w:fldChar w:fldCharType="begin"/>
        </w:r>
        <w:r w:rsidR="00A8163C" w:rsidRPr="00D73691">
          <w:rPr>
            <w:rFonts w:ascii="Arial" w:hAnsi="Arial" w:cs="Arial"/>
            <w:b/>
            <w:bCs/>
            <w:color w:val="2F5496" w:themeColor="accent1" w:themeShade="BF"/>
          </w:rPr>
          <w:instrText>PAGE   \* MERGEFORMAT</w:instrText>
        </w:r>
        <w:r w:rsidR="00A8163C" w:rsidRPr="00D73691">
          <w:rPr>
            <w:rFonts w:ascii="Arial" w:hAnsi="Arial" w:cs="Arial"/>
            <w:b/>
            <w:bCs/>
            <w:color w:val="2F5496" w:themeColor="accent1" w:themeShade="BF"/>
          </w:rPr>
          <w:fldChar w:fldCharType="separate"/>
        </w:r>
        <w:r w:rsidR="00A8163C" w:rsidRPr="00D73691">
          <w:rPr>
            <w:rFonts w:ascii="Arial" w:hAnsi="Arial" w:cs="Arial"/>
            <w:b/>
            <w:bCs/>
            <w:color w:val="2F5496" w:themeColor="accent1" w:themeShade="BF"/>
            <w:lang w:val="es-ES"/>
          </w:rPr>
          <w:t>2</w:t>
        </w:r>
        <w:r w:rsidR="00A8163C" w:rsidRPr="00D73691">
          <w:rPr>
            <w:rFonts w:ascii="Arial" w:hAnsi="Arial" w:cs="Arial"/>
            <w:b/>
            <w:bCs/>
            <w:color w:val="2F5496" w:themeColor="accent1" w:themeShade="BF"/>
          </w:rPr>
          <w:fldChar w:fldCharType="end"/>
        </w:r>
      </w:sdtContent>
    </w:sdt>
  </w:p>
  <w:p w14:paraId="5070093D" w14:textId="238E23B6" w:rsidR="00A8163C" w:rsidRDefault="00A8163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1972D" w14:textId="48D2EC1B" w:rsidR="00E9416C" w:rsidRDefault="00E9416C">
    <w:pPr>
      <w:pStyle w:val="Encabezado"/>
    </w:pPr>
    <w:r>
      <w:rPr>
        <w:noProof/>
      </w:rPr>
      <w:drawing>
        <wp:anchor distT="0" distB="0" distL="114300" distR="114300" simplePos="0" relativeHeight="251667456" behindDoc="1" locked="0" layoutInCell="1" allowOverlap="1" wp14:anchorId="5EB8973B" wp14:editId="0F1E68C7">
          <wp:simplePos x="0" y="0"/>
          <wp:positionH relativeFrom="page">
            <wp:align>left</wp:align>
          </wp:positionH>
          <wp:positionV relativeFrom="paragraph">
            <wp:posOffset>-901387</wp:posOffset>
          </wp:positionV>
          <wp:extent cx="7634803" cy="696035"/>
          <wp:effectExtent l="0" t="0" r="444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4803" cy="6960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5FD7"/>
    <w:multiLevelType w:val="multilevel"/>
    <w:tmpl w:val="EC46DA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243368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3E072D"/>
    <w:multiLevelType w:val="multilevel"/>
    <w:tmpl w:val="EC46DA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4D67973"/>
    <w:multiLevelType w:val="multilevel"/>
    <w:tmpl w:val="EC46DA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2DD1C3E"/>
    <w:multiLevelType w:val="multilevel"/>
    <w:tmpl w:val="EC46DA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46A336A"/>
    <w:multiLevelType w:val="hybridMultilevel"/>
    <w:tmpl w:val="519C5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3445978"/>
    <w:multiLevelType w:val="hybridMultilevel"/>
    <w:tmpl w:val="2EC466CA"/>
    <w:lvl w:ilvl="0" w:tplc="58960402">
      <w:start w:val="24"/>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61549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1"/>
  </w:num>
  <w:num w:numId="4">
    <w:abstractNumId w:val="2"/>
  </w:num>
  <w:num w:numId="5">
    <w:abstractNumId w:val="3"/>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63C"/>
    <w:rsid w:val="00012648"/>
    <w:rsid w:val="0002651A"/>
    <w:rsid w:val="00087C44"/>
    <w:rsid w:val="000C4CAF"/>
    <w:rsid w:val="001F4FC7"/>
    <w:rsid w:val="0033773F"/>
    <w:rsid w:val="00425733"/>
    <w:rsid w:val="00472C8B"/>
    <w:rsid w:val="004921CC"/>
    <w:rsid w:val="00497EDD"/>
    <w:rsid w:val="004E4518"/>
    <w:rsid w:val="00552B12"/>
    <w:rsid w:val="005969C4"/>
    <w:rsid w:val="005B0050"/>
    <w:rsid w:val="00680DDA"/>
    <w:rsid w:val="00703830"/>
    <w:rsid w:val="0074169A"/>
    <w:rsid w:val="0080060F"/>
    <w:rsid w:val="00836DFB"/>
    <w:rsid w:val="008646FC"/>
    <w:rsid w:val="008B0EA2"/>
    <w:rsid w:val="008C1709"/>
    <w:rsid w:val="008D347D"/>
    <w:rsid w:val="008F2E30"/>
    <w:rsid w:val="009067A0"/>
    <w:rsid w:val="00947F91"/>
    <w:rsid w:val="009840C2"/>
    <w:rsid w:val="009B0F7D"/>
    <w:rsid w:val="009E0DAE"/>
    <w:rsid w:val="00A8163C"/>
    <w:rsid w:val="00AD08F0"/>
    <w:rsid w:val="00AE7208"/>
    <w:rsid w:val="00B27150"/>
    <w:rsid w:val="00B31E0A"/>
    <w:rsid w:val="00B32D0F"/>
    <w:rsid w:val="00B50CD7"/>
    <w:rsid w:val="00B57272"/>
    <w:rsid w:val="00C97A7B"/>
    <w:rsid w:val="00D73691"/>
    <w:rsid w:val="00E9416C"/>
    <w:rsid w:val="00EE3C95"/>
    <w:rsid w:val="00EF107C"/>
    <w:rsid w:val="00F76C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A7B2"/>
  <w15:chartTrackingRefBased/>
  <w15:docId w15:val="{9EE9EA45-E059-4A15-8A05-B679AF347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163C"/>
    <w:pPr>
      <w:spacing w:line="480" w:lineRule="auto"/>
      <w:ind w:firstLine="708"/>
    </w:pPr>
    <w:rPr>
      <w:rFonts w:ascii="Arial" w:hAnsi="Arial" w:cs="Arial"/>
      <w:sz w:val="24"/>
    </w:rPr>
  </w:style>
  <w:style w:type="paragraph" w:styleId="Ttulo1">
    <w:name w:val="heading 1"/>
    <w:basedOn w:val="Normal"/>
    <w:next w:val="Normal"/>
    <w:link w:val="Ttulo1Car"/>
    <w:uiPriority w:val="9"/>
    <w:qFormat/>
    <w:rsid w:val="00A8163C"/>
    <w:pPr>
      <w:jc w:val="center"/>
      <w:outlineLvl w:val="0"/>
    </w:pPr>
    <w:rPr>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8163C"/>
    <w:pPr>
      <w:tabs>
        <w:tab w:val="center" w:pos="4252"/>
        <w:tab w:val="right" w:pos="8504"/>
      </w:tabs>
      <w:spacing w:after="0" w:line="240" w:lineRule="auto"/>
      <w:ind w:firstLine="0"/>
    </w:pPr>
    <w:rPr>
      <w:rFonts w:asciiTheme="minorHAnsi" w:hAnsiTheme="minorHAnsi" w:cstheme="minorBidi"/>
      <w:sz w:val="22"/>
    </w:rPr>
  </w:style>
  <w:style w:type="character" w:customStyle="1" w:styleId="EncabezadoCar">
    <w:name w:val="Encabezado Car"/>
    <w:basedOn w:val="Fuentedeprrafopredeter"/>
    <w:link w:val="Encabezado"/>
    <w:uiPriority w:val="99"/>
    <w:rsid w:val="00A8163C"/>
  </w:style>
  <w:style w:type="paragraph" w:styleId="Piedepgina">
    <w:name w:val="footer"/>
    <w:basedOn w:val="Normal"/>
    <w:link w:val="PiedepginaCar"/>
    <w:uiPriority w:val="99"/>
    <w:unhideWhenUsed/>
    <w:rsid w:val="00A8163C"/>
    <w:pPr>
      <w:tabs>
        <w:tab w:val="center" w:pos="4252"/>
        <w:tab w:val="right" w:pos="8504"/>
      </w:tabs>
      <w:spacing w:after="0" w:line="240" w:lineRule="auto"/>
      <w:ind w:firstLine="0"/>
    </w:pPr>
    <w:rPr>
      <w:rFonts w:asciiTheme="minorHAnsi" w:hAnsiTheme="minorHAnsi" w:cstheme="minorBidi"/>
      <w:sz w:val="22"/>
    </w:rPr>
  </w:style>
  <w:style w:type="character" w:customStyle="1" w:styleId="PiedepginaCar">
    <w:name w:val="Pie de página Car"/>
    <w:basedOn w:val="Fuentedeprrafopredeter"/>
    <w:link w:val="Piedepgina"/>
    <w:uiPriority w:val="99"/>
    <w:rsid w:val="00A8163C"/>
  </w:style>
  <w:style w:type="character" w:customStyle="1" w:styleId="Ttulo1Car">
    <w:name w:val="Título 1 Car"/>
    <w:basedOn w:val="Fuentedeprrafopredeter"/>
    <w:link w:val="Ttulo1"/>
    <w:uiPriority w:val="9"/>
    <w:rsid w:val="00A8163C"/>
    <w:rPr>
      <w:rFonts w:ascii="Arial" w:hAnsi="Arial" w:cs="Arial"/>
      <w:b/>
      <w:sz w:val="28"/>
    </w:rPr>
  </w:style>
  <w:style w:type="character" w:styleId="Hipervnculo">
    <w:name w:val="Hyperlink"/>
    <w:basedOn w:val="Fuentedeprrafopredeter"/>
    <w:uiPriority w:val="99"/>
    <w:unhideWhenUsed/>
    <w:rsid w:val="00552B12"/>
    <w:rPr>
      <w:color w:val="0563C1" w:themeColor="hyperlink"/>
      <w:u w:val="single"/>
    </w:rPr>
  </w:style>
  <w:style w:type="table" w:styleId="Tablaconcuadrcula">
    <w:name w:val="Table Grid"/>
    <w:basedOn w:val="Tablanormal"/>
    <w:uiPriority w:val="39"/>
    <w:rsid w:val="0055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52B12"/>
    <w:pPr>
      <w:spacing w:line="259" w:lineRule="auto"/>
      <w:ind w:left="720" w:firstLine="0"/>
      <w:contextualSpacing/>
    </w:pPr>
    <w:rPr>
      <w:rFonts w:asciiTheme="minorHAnsi" w:hAnsiTheme="minorHAnsi" w:cstheme="minorBidi"/>
      <w:sz w:val="22"/>
    </w:rPr>
  </w:style>
  <w:style w:type="paragraph" w:styleId="Descripcin">
    <w:name w:val="caption"/>
    <w:basedOn w:val="Normal"/>
    <w:next w:val="Normal"/>
    <w:uiPriority w:val="35"/>
    <w:unhideWhenUsed/>
    <w:qFormat/>
    <w:rsid w:val="00497E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574727">
      <w:bodyDiv w:val="1"/>
      <w:marLeft w:val="0"/>
      <w:marRight w:val="0"/>
      <w:marTop w:val="0"/>
      <w:marBottom w:val="0"/>
      <w:divBdr>
        <w:top w:val="none" w:sz="0" w:space="0" w:color="auto"/>
        <w:left w:val="none" w:sz="0" w:space="0" w:color="auto"/>
        <w:bottom w:val="none" w:sz="0" w:space="0" w:color="auto"/>
        <w:right w:val="none" w:sz="0" w:space="0" w:color="auto"/>
      </w:divBdr>
      <w:divsChild>
        <w:div w:id="108719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D4055-C24E-4BD4-8C51-D42B980E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1762</Words>
  <Characters>9692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LUCIA OÑATE JULIO</dc:creator>
  <cp:keywords/>
  <dc:description/>
  <cp:lastModifiedBy>jhofer</cp:lastModifiedBy>
  <cp:revision>9</cp:revision>
  <cp:lastPrinted>2023-10-09T04:05:00Z</cp:lastPrinted>
  <dcterms:created xsi:type="dcterms:W3CDTF">2023-10-01T19:19:00Z</dcterms:created>
  <dcterms:modified xsi:type="dcterms:W3CDTF">2023-10-09T04:05:00Z</dcterms:modified>
</cp:coreProperties>
</file>