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7C37B" w14:textId="3C15F3F1" w:rsidR="00065FD6" w:rsidRDefault="00680599" w:rsidP="00680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NORMALIZACION</w:t>
      </w:r>
    </w:p>
    <w:p w14:paraId="758EB76A" w14:textId="2EF9129A" w:rsidR="00680599" w:rsidRPr="00680599" w:rsidRDefault="00680599" w:rsidP="00680599">
      <w:pPr>
        <w:rPr>
          <w:rFonts w:ascii="Times New Roman" w:hAnsi="Times New Roman" w:cs="Times New Roman"/>
          <w:sz w:val="28"/>
          <w:szCs w:val="28"/>
        </w:rPr>
      </w:pPr>
      <w:r w:rsidRPr="00680599">
        <w:rPr>
          <w:rFonts w:ascii="Times New Roman" w:hAnsi="Times New Roman" w:cs="Times New Roman"/>
          <w:sz w:val="28"/>
          <w:szCs w:val="28"/>
        </w:rPr>
        <w:t xml:space="preserve">La normalización que se aplica en el código anterior se realiza mediante el método Min-Max </w:t>
      </w:r>
      <w:proofErr w:type="spellStart"/>
      <w:r w:rsidRPr="00680599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680599">
        <w:rPr>
          <w:rFonts w:ascii="Times New Roman" w:hAnsi="Times New Roman" w:cs="Times New Roman"/>
          <w:sz w:val="28"/>
          <w:szCs w:val="28"/>
        </w:rPr>
        <w:t>, que utiliza la siguiente fórmula:</w:t>
      </w:r>
    </w:p>
    <w:p w14:paraId="6ECAD8A7" w14:textId="7ABFA65C" w:rsidR="00680599" w:rsidRPr="00680599" w:rsidRDefault="00680599" w:rsidP="00680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5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5E0891" wp14:editId="09461E62">
            <wp:extent cx="5943600" cy="2905760"/>
            <wp:effectExtent l="0" t="0" r="0" b="8890"/>
            <wp:docPr id="1858692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92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599" w:rsidRPr="00680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99"/>
    <w:rsid w:val="00065FD6"/>
    <w:rsid w:val="00524392"/>
    <w:rsid w:val="00680599"/>
    <w:rsid w:val="00A1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0218"/>
  <w15:chartTrackingRefBased/>
  <w15:docId w15:val="{76F16104-BA05-4DEA-8841-0AD3BAE7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</dc:creator>
  <cp:keywords/>
  <dc:description/>
  <cp:lastModifiedBy>JHOVANY</cp:lastModifiedBy>
  <cp:revision>2</cp:revision>
  <dcterms:created xsi:type="dcterms:W3CDTF">2024-10-06T03:34:00Z</dcterms:created>
  <dcterms:modified xsi:type="dcterms:W3CDTF">2024-10-06T03:35:00Z</dcterms:modified>
</cp:coreProperties>
</file>