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 w:rsidRPr="002D2401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09264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  <w:sz w:val="32"/>
              </w:rPr>
              <w:t>CLASE</w:t>
            </w:r>
          </w:p>
          <w:p w:rsidR="00BF4E79" w:rsidRDefault="006D1B9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56"/>
              </w:rPr>
              <w:t>03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C6B32"/>
                <w:sz w:val="25"/>
                <w:lang w:val="es-AR"/>
              </w:rPr>
              <w:t>CIRAD</w:t>
            </w:r>
          </w:p>
          <w:p w:rsidR="00BF4E79" w:rsidRPr="002D2401" w:rsidRDefault="006D1B9D">
            <w:pPr>
              <w:spacing w:after="0" w:line="228" w:lineRule="auto"/>
              <w:rPr>
                <w:lang w:val="es-AR"/>
              </w:rPr>
            </w:pPr>
            <w:r w:rsidRPr="002D2401">
              <w:rPr>
                <w:b/>
                <w:color w:val="09264A"/>
                <w:sz w:val="41"/>
                <w:lang w:val="es-AR"/>
              </w:rPr>
              <w:t>GUÍA DEL TRABAJO</w:t>
            </w:r>
            <w:r w:rsidRPr="002D2401">
              <w:rPr>
                <w:b/>
                <w:color w:val="09264A"/>
                <w:sz w:val="41"/>
                <w:lang w:val="es-AR"/>
              </w:rPr>
              <w:br/>
              <w:t>DE CLASE 03</w:t>
            </w:r>
          </w:p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0F7886"/>
                <w:sz w:val="22"/>
                <w:lang w:val="es-AR"/>
              </w:rPr>
              <w:t>De la situación problemática al problema formulado</w:t>
            </w:r>
          </w:p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i/>
                <w:color w:val="0C6B32"/>
                <w:lang w:val="es-AR"/>
              </w:rPr>
              <w:t>Unidad 2 · Formulación de problemas e interacción humano–IA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6"/>
        <w:gridCol w:w="3496"/>
        <w:gridCol w:w="3496"/>
      </w:tblGrid>
      <w:tr w:rsidR="00BF4E79">
        <w:trPr>
          <w:jc w:val="center"/>
        </w:trPr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shd w:val="clear" w:color="auto" w:fill="1E57A4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ACTIVIDAD GUIADA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shd w:val="clear" w:color="auto" w:fill="0F788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INICIO INDIVIDUAL DEL TP1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shd w:val="clear" w:color="auto" w:fill="0C6B32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FORMATIVA · PRIMER AVANCE</w:t>
            </w:r>
          </w:p>
        </w:tc>
      </w:tr>
    </w:tbl>
    <w:p w:rsidR="00BF4E79" w:rsidRDefault="00BF4E7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0C6B32"/>
              <w:left w:val="single" w:sz="10" w:space="0" w:color="0C6B32"/>
              <w:bottom w:val="single" w:sz="10" w:space="0" w:color="0C6B32"/>
              <w:right w:val="single" w:sz="10" w:space="0" w:color="0C6B32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0C6B32"/>
                <w:sz w:val="19"/>
                <w:lang w:val="es-AR"/>
              </w:rPr>
              <w:t>◎ PROPÓSITO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Aprender a transformar una situación compleja en un problema claro, delimitado y abordable. En esta clase se distinguirán problema central, causas probables y consecuencias; se definirá el alcance y el propósito del análisis; y se realizará una primera formulación propia antes de utilizar IA.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6E2B91"/>
              <w:left w:val="single" w:sz="10" w:space="0" w:color="6E2B91"/>
              <w:bottom w:val="single" w:sz="10" w:space="0" w:color="6E2B91"/>
              <w:right w:val="single" w:sz="10" w:space="0" w:color="6E2B91"/>
            </w:tcBorders>
            <w:shd w:val="clear" w:color="auto" w:fill="F3EA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6E2B91"/>
                <w:sz w:val="19"/>
                <w:lang w:val="es-AR"/>
              </w:rPr>
              <w:t>! IMPORTANTE: AQUÍ COMIENZA EL TP1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El TP1 — Formulación e interacción es individual y se desarrolla progresivamente entre las Clases 03 y 06. La producción de hoy constituye el primer avance. No recibe una calificación numérica independiente: la evaluación formal del TP1 se realizará en la Clase 06.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1E57A4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t>A. CASO COMÚN — EJERCICIO GUIADO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1E57A4"/>
              <w:left w:val="single" w:sz="10" w:space="0" w:color="1E57A4"/>
              <w:bottom w:val="single" w:sz="10" w:space="0" w:color="1E57A4"/>
              <w:right w:val="single" w:sz="10" w:space="0" w:color="1E57A4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1E57A4"/>
                <w:sz w:val="19"/>
                <w:lang w:val="es-AR"/>
              </w:rPr>
              <w:t>PRIORIDAD DE MANTENIMIENTO DE EDIFICIOS Y EQUIPAMIENTOS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En la Facultad se registran filtraciones, fallas eléctricas, problemas de climatización y desperfectos en equipos de laboratorios. Los recursos disponibles no permiten resolver todo al mismo tiempo.</w:t>
            </w:r>
            <w:r w:rsidRPr="002D2401">
              <w:rPr>
                <w:color w:val="202833"/>
                <w:lang w:val="es-AR"/>
              </w:rPr>
              <w:br/>
            </w:r>
            <w:r w:rsidRPr="002D2401">
              <w:rPr>
                <w:color w:val="202833"/>
                <w:lang w:val="es-AR"/>
              </w:rPr>
              <w:br/>
              <w:t>Antes de buscar soluciones o prioridades: ¿cuál es exactamente el problema que debemos formular?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C6B32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Default="006D1B9D"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B. INDICACIONES GENERALES</w:t>
            </w:r>
          </w:p>
        </w:tc>
      </w:tr>
    </w:tbl>
    <w:p w:rsidR="00BF4E79" w:rsidRDefault="00BF4E79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1E57A4"/>
            <w:tcMar>
              <w:top w:w="55" w:type="dxa"/>
              <w:left w:w="30" w:type="dxa"/>
              <w:bottom w:w="55" w:type="dxa"/>
              <w:right w:w="3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3F5F7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Complete primero el ejercicio guiado sobre el caso común de las Clases 01 y 02.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1E57A4"/>
            <w:tcMar>
              <w:top w:w="55" w:type="dxa"/>
              <w:left w:w="30" w:type="dxa"/>
              <w:bottom w:w="55" w:type="dxa"/>
              <w:right w:w="3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3F5F7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Luego seleccione una situación problemática propia para iniciar su TP1.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1E57A4"/>
            <w:tcMar>
              <w:top w:w="55" w:type="dxa"/>
              <w:left w:w="30" w:type="dxa"/>
              <w:bottom w:w="55" w:type="dxa"/>
              <w:right w:w="3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3F5F7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Realice la primera formulación individual sin consultar IA.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1E57A4"/>
            <w:tcMar>
              <w:top w:w="55" w:type="dxa"/>
              <w:left w:w="30" w:type="dxa"/>
              <w:bottom w:w="55" w:type="dxa"/>
              <w:right w:w="3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3F5F7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Use IA únicamente después, como contraparte crítica: para detectar ambigüedades, faltantes, supuestos y problemas de delimitación.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1E57A4"/>
            <w:tcMar>
              <w:top w:w="55" w:type="dxa"/>
              <w:left w:w="30" w:type="dxa"/>
              <w:bottom w:w="55" w:type="dxa"/>
              <w:right w:w="3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3F5F7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Conserve la versión inicial, la crítica recibida y la reformulación final justificada.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1E57A4"/>
            <w:tcMar>
              <w:top w:w="55" w:type="dxa"/>
              <w:left w:w="30" w:type="dxa"/>
              <w:bottom w:w="55" w:type="dxa"/>
              <w:right w:w="30" w:type="dxa"/>
            </w:tcMar>
          </w:tcPr>
          <w:p w:rsidR="00BF4E79" w:rsidRDefault="006D1B9D"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3F5F7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No utilice datos personales, sensibles, confidenciales ni información institucional no autorizada.</w:t>
            </w:r>
          </w:p>
        </w:tc>
      </w:tr>
    </w:tbl>
    <w:p w:rsidR="00BF4E79" w:rsidRPr="002D2401" w:rsidRDefault="006D1B9D">
      <w:pPr>
        <w:rPr>
          <w:lang w:val="es-AR"/>
        </w:rPr>
      </w:pPr>
      <w:r w:rsidRPr="002D2401">
        <w:rPr>
          <w:lang w:val="es-A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9264A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lastRenderedPageBreak/>
              <w:t>1. DATOS DEL ESTUDIANTE Y DEL PRIMER AVANCE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>
        <w:trPr>
          <w:jc w:val="center"/>
        </w:trPr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shd w:val="clear" w:color="auto" w:fill="EAF2FB"/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Apellido y nombre</w:t>
            </w:r>
          </w:p>
        </w:tc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Default="002D2401">
            <w:r>
              <w:t>Harbertz, Jonatan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shd w:val="clear" w:color="auto" w:fill="EAF2FB"/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Carrera / comisión</w:t>
            </w:r>
          </w:p>
        </w:tc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Pr="002D2401" w:rsidRDefault="002D2401">
            <w:pPr>
              <w:rPr>
                <w:lang w:val="es-AR"/>
              </w:rPr>
            </w:pPr>
            <w:r w:rsidRPr="002D2401">
              <w:rPr>
                <w:lang w:val="es-AR"/>
              </w:rPr>
              <w:t>Ing. En Sistemas de i</w:t>
            </w:r>
            <w:r>
              <w:rPr>
                <w:lang w:val="es-AR"/>
              </w:rPr>
              <w:t>nformación</w:t>
            </w:r>
          </w:p>
        </w:tc>
      </w:tr>
      <w:tr w:rsidR="00BF4E79">
        <w:trPr>
          <w:jc w:val="center"/>
        </w:trPr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shd w:val="clear" w:color="auto" w:fill="EAF2FB"/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Fecha</w:t>
            </w:r>
          </w:p>
        </w:tc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Default="002D2401">
            <w:r>
              <w:t>24 de Agosto 2026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shd w:val="clear" w:color="auto" w:fill="EAF2FB"/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1E57A4"/>
                <w:sz w:val="17"/>
                <w:lang w:val="es-AR"/>
              </w:rPr>
              <w:t>Área de la situación elegida</w:t>
            </w:r>
          </w:p>
        </w:tc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□ Profesional   □ Tecnológica   □ Institucional   □ Organizacional   □ Académica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shd w:val="clear" w:color="auto" w:fill="EAF2FB"/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1E57A4"/>
                <w:sz w:val="17"/>
                <w:lang w:val="es-AR"/>
              </w:rPr>
              <w:t>Herramienta de IA que utilizará luego</w:t>
            </w:r>
          </w:p>
        </w:tc>
        <w:tc>
          <w:tcPr>
            <w:tcW w:w="5244" w:type="dxa"/>
            <w:tcBorders>
              <w:top w:val="single" w:sz="5" w:space="0" w:color="D0D7DF"/>
              <w:left w:val="single" w:sz="5" w:space="0" w:color="D0D7DF"/>
              <w:bottom w:val="single" w:sz="5" w:space="0" w:color="D0D7DF"/>
              <w:right w:val="single" w:sz="5" w:space="0" w:color="D0D7DF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:rsidR="00BF4E79" w:rsidRPr="002D2401" w:rsidRDefault="002D2401">
            <w:pPr>
              <w:rPr>
                <w:lang w:val="es-AR"/>
              </w:rPr>
            </w:pPr>
            <w:r>
              <w:rPr>
                <w:lang w:val="es-AR"/>
              </w:rPr>
              <w:t>Claude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C6B32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t>2. MARCO CONCEPTUAL PARA REALIZAR EL TRABAJO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6"/>
        <w:gridCol w:w="3496"/>
        <w:gridCol w:w="3496"/>
      </w:tblGrid>
      <w:tr w:rsidR="00BF4E79">
        <w:trPr>
          <w:tblHeader/>
          <w:jc w:val="center"/>
        </w:trPr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0C6B32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0C6B32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FFFFFF"/>
                <w:sz w:val="16"/>
              </w:rPr>
              <w:t>DEFINICIÓN OPERATIVA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0C6B32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FFFFFF"/>
                <w:sz w:val="16"/>
              </w:rPr>
              <w:t>PREGUNTA DE CONTROL</w:t>
            </w:r>
          </w:p>
        </w:tc>
      </w:tr>
      <w:tr w:rsidR="00BF4E79" w:rsidRPr="002D2401">
        <w:trPr>
          <w:jc w:val="center"/>
        </w:trPr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0C6B32"/>
                <w:sz w:val="16"/>
              </w:rPr>
              <w:t>SITUACIÓN PROBLEMÁTICA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Hechos, síntomas, tensiones o necesidades que se perciben como insatisfactorios.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¿Qué está ocurriendo, sin explicar todavía por qué?</w:t>
            </w:r>
          </w:p>
        </w:tc>
      </w:tr>
      <w:tr w:rsidR="00BF4E79" w:rsidRPr="002D2401">
        <w:trPr>
          <w:jc w:val="center"/>
        </w:trPr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0C6B32"/>
                <w:sz w:val="16"/>
              </w:rPr>
              <w:t>PROBLEMA CENTRAL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La cuestión concreta que requiere comprensión, resolución o decisión.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¿Qué es exactamente lo que necesitamos abordar?</w:t>
            </w:r>
          </w:p>
        </w:tc>
      </w:tr>
      <w:tr w:rsidR="00BF4E79" w:rsidRPr="002D2401">
        <w:trPr>
          <w:jc w:val="center"/>
        </w:trPr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0C6B32"/>
                <w:sz w:val="16"/>
              </w:rPr>
              <w:t>CAUSA PROBABLE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Hipótesis sobre factores que podrían originar o sostener el problema.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¿Por qué podría estar ocurriendo? ¿Lo sabemos o lo suponemos?</w:t>
            </w:r>
          </w:p>
        </w:tc>
      </w:tr>
      <w:tr w:rsidR="00BF4E79" w:rsidRPr="002D2401">
        <w:trPr>
          <w:jc w:val="center"/>
        </w:trPr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0C6B32"/>
                <w:sz w:val="16"/>
              </w:rPr>
              <w:t>CONSECUENCIA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Efecto o impacto producido si la situación continúa.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¿Qué ocurre o podría ocurrir como resultado?</w:t>
            </w:r>
          </w:p>
        </w:tc>
      </w:tr>
      <w:tr w:rsidR="00BF4E79" w:rsidRPr="002D2401">
        <w:trPr>
          <w:jc w:val="center"/>
        </w:trPr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0C6B32"/>
                <w:sz w:val="16"/>
              </w:rPr>
              <w:t>ALCANCE Y LÍMITES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Recorte que define qué se analiza ahora y qué queda fuera.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¿Hasta dónde llega este problema?</w:t>
            </w:r>
          </w:p>
        </w:tc>
      </w:tr>
      <w:tr w:rsidR="00BF4E79" w:rsidRPr="002D2401">
        <w:trPr>
          <w:jc w:val="center"/>
        </w:trPr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0C6B32"/>
                <w:sz w:val="16"/>
              </w:rPr>
              <w:t>PROPÓSITO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color w:val="202833"/>
                <w:sz w:val="16"/>
              </w:rPr>
              <w:t>Finalidad del análisis.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¿Qué queremos comprender, resolver o decidir?</w:t>
            </w:r>
          </w:p>
        </w:tc>
      </w:tr>
      <w:tr w:rsidR="00BF4E79" w:rsidRPr="002D2401">
        <w:trPr>
          <w:jc w:val="center"/>
        </w:trPr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0C6B32"/>
                <w:sz w:val="16"/>
              </w:rPr>
              <w:t>SOLUCIÓN ANTICIPADA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Respuesta elegida antes de terminar de comprender y delimitar el problema.</w:t>
            </w:r>
          </w:p>
        </w:tc>
        <w:tc>
          <w:tcPr>
            <w:tcW w:w="3496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6"/>
                <w:lang w:val="es-AR"/>
              </w:rPr>
              <w:t>¿Estoy describiendo el problema o ya elegí cómo resolverlo?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0C6B32"/>
              <w:left w:val="single" w:sz="10" w:space="0" w:color="0C6B32"/>
              <w:bottom w:val="single" w:sz="10" w:space="0" w:color="0C6B32"/>
              <w:right w:val="single" w:sz="10" w:space="0" w:color="0C6B32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0C6B32"/>
                <w:sz w:val="19"/>
                <w:lang w:val="es-AR"/>
              </w:rPr>
              <w:t>? PREGUNTA GUÍA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Antes de escribir una solución, pregúntese: ¿estoy describiendo hechos, identificando el problema, proponiendo una causa o ya estoy eligiendo cómo resolverlo?</w:t>
            </w:r>
          </w:p>
        </w:tc>
      </w:tr>
    </w:tbl>
    <w:p w:rsidR="00BF4E79" w:rsidRPr="002D2401" w:rsidRDefault="006D1B9D">
      <w:pPr>
        <w:rPr>
          <w:lang w:val="es-AR"/>
        </w:rPr>
      </w:pPr>
      <w:r w:rsidRPr="002D2401">
        <w:rPr>
          <w:lang w:val="es-A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1E57A4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lastRenderedPageBreak/>
              <w:t>3. EJERCICIO GUIADO — VOLVER SOBRE EL CASO COMÚN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1E57A4"/>
              <w:left w:val="single" w:sz="10" w:space="0" w:color="1E57A4"/>
              <w:bottom w:val="single" w:sz="10" w:space="0" w:color="1E57A4"/>
              <w:right w:val="single" w:sz="10" w:space="0" w:color="1E57A4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1E57A4"/>
                <w:sz w:val="19"/>
                <w:lang w:val="es-AR"/>
              </w:rPr>
              <w:t>NUEVA MIRADA SOBRE EL MISMO CASO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En las Clases 01 y 02 se trabajó sobre cómo determinar prioridades. En esta clase se retrocede un paso: antes de ordenar soluciones, hay que formular con claridad qué problema se pretende abordar.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531"/>
          <w:jc w:val="center"/>
        </w:trPr>
        <w:tc>
          <w:tcPr>
            <w:tcW w:w="10488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2FB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A. HECHOS OBSERVABLES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Registre sólo lo que la situación permite afirmar sin explicar todavía por qué ocurre.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  <w:r>
              <w:rPr>
                <w:sz w:val="14"/>
                <w:lang w:val="es-AR"/>
              </w:rPr>
              <w:t>Al parecer hay grietas, fisuras, problemas de humedad en las paredes, problemas eléctricos y problemas con equipos de laboratorio, así como también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417"/>
          <w:jc w:val="center"/>
        </w:trPr>
        <w:tc>
          <w:tcPr>
            <w:tcW w:w="10488" w:type="dxa"/>
            <w:tcBorders>
              <w:top w:val="single" w:sz="7" w:space="0" w:color="0F7886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8F5F5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F7886"/>
                <w:lang w:val="es-AR"/>
              </w:rPr>
              <w:t>B. CAUSAS PROBABLES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Anote hipótesis. No las presente como hechos comprobados si la información disponible no permite verificarlas.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  <w:r w:rsidR="003B5959">
              <w:rPr>
                <w:sz w:val="14"/>
                <w:lang w:val="es-AR"/>
              </w:rPr>
              <w:t>Problema de humedad pueden venir de las fisuras que pueden venir de una deficiencia estructural del edificio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417"/>
          <w:jc w:val="center"/>
        </w:trPr>
        <w:tc>
          <w:tcPr>
            <w:tcW w:w="10488" w:type="dxa"/>
            <w:tcBorders>
              <w:top w:val="single" w:sz="7" w:space="0" w:color="0C6B32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4EC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C6B32"/>
                <w:lang w:val="es-AR"/>
              </w:rPr>
              <w:t>C. CONSECUENCIAS O IMPACTOS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¿Qué efectos produce o podría producir la situación si continúa?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  <w:r w:rsidR="000C661C">
              <w:rPr>
                <w:sz w:val="14"/>
                <w:lang w:val="es-AR"/>
              </w:rPr>
              <w:t>Hay riesgo de alguna descarga eléctrica, así como un derrumbe menor debido a las fallas edilicias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 w:rsidRPr="002D2401">
        <w:trPr>
          <w:trHeight w:val="2551"/>
          <w:jc w:val="center"/>
        </w:trPr>
        <w:tc>
          <w:tcPr>
            <w:tcW w:w="5244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2FB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D. ALCANCE</w:t>
            </w:r>
          </w:p>
          <w:p w:rsidR="00BF4E79" w:rsidRPr="000C661C" w:rsidRDefault="006D1B9D">
            <w:pPr>
              <w:rPr>
                <w:lang w:val="es-AR"/>
              </w:rPr>
            </w:pPr>
            <w:r w:rsidRPr="002D2401">
              <w:rPr>
                <w:color w:val="3D4856"/>
                <w:sz w:val="16"/>
                <w:lang w:val="es-AR"/>
              </w:rPr>
              <w:t xml:space="preserve">¿Qué parte analizaremos ahora? </w:t>
            </w:r>
            <w:r w:rsidRPr="000C661C">
              <w:rPr>
                <w:color w:val="3D4856"/>
                <w:sz w:val="16"/>
                <w:lang w:val="es-AR"/>
              </w:rPr>
              <w:t>¿Qué queda expresamente fuera?</w:t>
            </w:r>
          </w:p>
          <w:p w:rsidR="00BF4E79" w:rsidRPr="000C661C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0C661C">
              <w:rPr>
                <w:lang w:val="es-AR"/>
              </w:rPr>
              <w:t xml:space="preserve"> </w:t>
            </w:r>
          </w:p>
          <w:p w:rsidR="00BF4E79" w:rsidRPr="000C661C" w:rsidRDefault="000C661C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0C661C">
              <w:rPr>
                <w:lang w:val="es-AR"/>
              </w:rPr>
              <w:t>Q</w:t>
            </w:r>
            <w:r>
              <w:rPr>
                <w:lang w:val="es-AR"/>
              </w:rPr>
              <w:t>ueda fuera la parte de las fallas de los equipos de laboratorio y problemas con el aire acondicionado, el resto será analizado</w:t>
            </w:r>
          </w:p>
          <w:p w:rsidR="00BF4E79" w:rsidRPr="000C661C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0C661C">
              <w:rPr>
                <w:lang w:val="es-AR"/>
              </w:rPr>
              <w:t xml:space="preserve"> </w:t>
            </w:r>
          </w:p>
          <w:p w:rsidR="00BF4E79" w:rsidRPr="000C661C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0C661C">
              <w:rPr>
                <w:lang w:val="es-AR"/>
              </w:rPr>
              <w:t xml:space="preserve"> </w:t>
            </w:r>
          </w:p>
        </w:tc>
        <w:tc>
          <w:tcPr>
            <w:tcW w:w="5244" w:type="dxa"/>
            <w:tcBorders>
              <w:top w:val="single" w:sz="7" w:space="0" w:color="0C6B32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4EC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0C6B32"/>
                <w:lang w:val="es-AR"/>
              </w:rPr>
              <w:t>E. PROPÓSITO</w:t>
            </w:r>
          </w:p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3D4856"/>
                <w:sz w:val="16"/>
                <w:lang w:val="es-AR"/>
              </w:rPr>
              <w:t>¿Qué queremos comprender, resolver o decidir?</w:t>
            </w:r>
          </w:p>
          <w:p w:rsidR="00BF4E79" w:rsidRPr="002D2401" w:rsidRDefault="000C661C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Saber de dónde vienen las fallas estructurales y si están relacionadas con las fallas eléctricas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871"/>
          <w:jc w:val="center"/>
        </w:trPr>
        <w:tc>
          <w:tcPr>
            <w:tcW w:w="10488" w:type="dxa"/>
            <w:tcBorders>
              <w:top w:val="single" w:sz="7" w:space="0" w:color="6E2B91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F3EAF8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6E2B91"/>
                <w:lang w:val="es-AR"/>
              </w:rPr>
              <w:t>F. PRIMERA FORMULACIÓN DEL CASO COMÚN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Redacte el problema sin mencionar todavía una solución concreta.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6D1B9D">
      <w:pPr>
        <w:rPr>
          <w:lang w:val="es-AR"/>
        </w:rPr>
      </w:pPr>
      <w:r w:rsidRPr="002D2401">
        <w:rPr>
          <w:lang w:val="es-A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C6B32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lastRenderedPageBreak/>
              <w:t>4. INICIO DEL TP1 — SELECCIÓN DE UNA SITUACIÓN PROPIA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0C6B32"/>
              <w:left w:val="single" w:sz="10" w:space="0" w:color="0C6B32"/>
              <w:bottom w:val="single" w:sz="10" w:space="0" w:color="0C6B32"/>
              <w:right w:val="single" w:sz="10" w:space="0" w:color="0C6B32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0C6B32"/>
                <w:sz w:val="19"/>
                <w:lang w:val="es-AR"/>
              </w:rPr>
              <w:t>TRABAJO INDIVIDUAL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A partir de esta sección el caso común deja de ser el objeto del trabajo. Seleccione una situación profesional, tecnológica, institucional, organizacional o académica que pueda delimitarse durante las Clases 03 a 06.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247"/>
          <w:jc w:val="center"/>
        </w:trPr>
        <w:tc>
          <w:tcPr>
            <w:tcW w:w="10488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2FB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TÍTULO PROVISORIO DE LA SITUACIÓN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Utilice una denominación breve. No es todavía la formulación final del problema.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  <w:bookmarkStart w:id="0" w:name="_GoBack"/>
            <w:bookmarkEnd w:id="0"/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531"/>
          <w:jc w:val="center"/>
        </w:trPr>
        <w:tc>
          <w:tcPr>
            <w:tcW w:w="10488" w:type="dxa"/>
            <w:tcBorders>
              <w:top w:val="single" w:sz="7" w:space="0" w:color="0F7886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8F5F5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F7886"/>
                <w:lang w:val="es-AR"/>
              </w:rPr>
              <w:t>¿POR QUÉ ELIGIÓ ESTA SITUACIÓN?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Explique brevemente por qué resulta relevante o interesante para usted.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984"/>
          <w:jc w:val="center"/>
        </w:trPr>
        <w:tc>
          <w:tcPr>
            <w:tcW w:w="10488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FFFFFF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DESCRIPCIÓN DE LA SITUACIÓN PROBLEMÁTICA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Describa en 5 a 8 líneas qué ocurre. Evite convertir la descripción en una propuesta de solución.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 w:rsidRPr="002D2401">
        <w:trPr>
          <w:jc w:val="center"/>
        </w:trPr>
        <w:tc>
          <w:tcPr>
            <w:tcW w:w="5244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2FB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HECHOS QUE CONOZCO</w:t>
            </w:r>
          </w:p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3D4856"/>
                <w:sz w:val="16"/>
                <w:lang w:val="es-AR"/>
              </w:rPr>
              <w:t>Datos o situaciones que puede afirmar con la información disponible.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</w:tc>
        <w:tc>
          <w:tcPr>
            <w:tcW w:w="5244" w:type="dxa"/>
            <w:tcBorders>
              <w:top w:val="single" w:sz="7" w:space="0" w:color="6E2B91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F3EAF8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6E2B91"/>
                <w:lang w:val="es-AR"/>
              </w:rPr>
              <w:t>INTERPRETACIONES / SUPOSICIONES</w:t>
            </w:r>
          </w:p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3D4856"/>
                <w:sz w:val="16"/>
                <w:lang w:val="es-AR"/>
              </w:rPr>
              <w:t>Explicaciones o lecturas que todavía deberían verificarse.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587"/>
          <w:jc w:val="center"/>
        </w:trPr>
        <w:tc>
          <w:tcPr>
            <w:tcW w:w="10488" w:type="dxa"/>
            <w:tcBorders>
              <w:top w:val="single" w:sz="7" w:space="0" w:color="A27A00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FFF7E2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A27A00"/>
                <w:lang w:val="es-AR"/>
              </w:rPr>
              <w:t>SOLUCIONES QUE APARECIERON DEMASIADO PRONTO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Anote ideas de solución que surgieron espontáneamente. No las descarte: simplemente sepárelas del problema para no cerrar el análisis antes de tiempo.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6D1B9D">
      <w:pPr>
        <w:rPr>
          <w:lang w:val="es-AR"/>
        </w:rPr>
      </w:pPr>
      <w:r w:rsidRPr="002D2401">
        <w:rPr>
          <w:lang w:val="es-A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9264A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lastRenderedPageBreak/>
              <w:t>5. PRIMERA DELIMITACIÓN DEL PROBLEMA — SIN IA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09264A"/>
              <w:left w:val="single" w:sz="10" w:space="0" w:color="09264A"/>
              <w:bottom w:val="single" w:sz="10" w:space="0" w:color="09264A"/>
              <w:right w:val="single" w:sz="10" w:space="0" w:color="09264A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09264A"/>
                <w:sz w:val="19"/>
                <w:lang w:val="es-AR"/>
              </w:rPr>
              <w:t>REGLA DE ESTA ETAPA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Complete toda esta página antes de consultar una herramienta de IA. La primera formulación debe expresar su propio modo de comprender y delimitar la situación.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417"/>
          <w:jc w:val="center"/>
        </w:trPr>
        <w:tc>
          <w:tcPr>
            <w:tcW w:w="10488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2FB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A. PROBLEMA CENTRAL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Si tuviera que abordar una sola cuestión, ¿cuál sería? Escríbala sin convertirla en una solución.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 w:rsidRPr="002D2401">
        <w:trPr>
          <w:jc w:val="center"/>
        </w:trPr>
        <w:tc>
          <w:tcPr>
            <w:tcW w:w="5244" w:type="dxa"/>
            <w:tcBorders>
              <w:top w:val="single" w:sz="7" w:space="0" w:color="0F7886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8F5F5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0F7886"/>
                <w:lang w:val="es-AR"/>
              </w:rPr>
              <w:t>B. CAUSAS PROBABLES</w:t>
            </w:r>
          </w:p>
          <w:p w:rsidR="00BF4E79" w:rsidRDefault="006D1B9D">
            <w:r w:rsidRPr="002D2401">
              <w:rPr>
                <w:color w:val="3D4856"/>
                <w:sz w:val="16"/>
                <w:lang w:val="es-AR"/>
              </w:rPr>
              <w:t xml:space="preserve">Registre entre 2 y 4 factores que podrían originar o sostener el problema. </w:t>
            </w:r>
            <w:r>
              <w:rPr>
                <w:color w:val="3D4856"/>
                <w:sz w:val="16"/>
              </w:rPr>
              <w:t>Marque como hipótesis lo no verificado.</w:t>
            </w:r>
          </w:p>
          <w:p w:rsidR="00BF4E79" w:rsidRDefault="006D1B9D">
            <w:pPr>
              <w:pBdr>
                <w:bottom w:val="single" w:sz="4" w:space="0" w:color="CBD5DF"/>
              </w:pBdr>
            </w:pPr>
            <w: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</w:pPr>
            <w: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</w:pPr>
            <w: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</w:pPr>
            <w: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</w:pPr>
            <w:r>
              <w:t xml:space="preserve"> </w:t>
            </w:r>
          </w:p>
        </w:tc>
        <w:tc>
          <w:tcPr>
            <w:tcW w:w="5244" w:type="dxa"/>
            <w:tcBorders>
              <w:top w:val="single" w:sz="7" w:space="0" w:color="0C6B32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4EC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0C6B32"/>
                <w:lang w:val="es-AR"/>
              </w:rPr>
              <w:t>C. CONSECUENCIAS</w:t>
            </w:r>
          </w:p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3D4856"/>
                <w:sz w:val="16"/>
                <w:lang w:val="es-AR"/>
              </w:rPr>
              <w:t>Registre efectos o impactos principales del problema.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 w:rsidRPr="002D2401">
        <w:trPr>
          <w:jc w:val="center"/>
        </w:trPr>
        <w:tc>
          <w:tcPr>
            <w:tcW w:w="5244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2FB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D. INCLUYE</w:t>
            </w:r>
          </w:p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3D4856"/>
                <w:sz w:val="16"/>
                <w:lang w:val="es-AR"/>
              </w:rPr>
              <w:t>¿Qué parte concreta de la situación analizará durante el TP1?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</w:tc>
        <w:tc>
          <w:tcPr>
            <w:tcW w:w="5244" w:type="dxa"/>
            <w:tcBorders>
              <w:top w:val="single" w:sz="7" w:space="0" w:color="6E2B91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F3EAF8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6E2B91"/>
                <w:lang w:val="es-AR"/>
              </w:rPr>
              <w:t>E. QUEDA FUERA</w:t>
            </w:r>
          </w:p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3D4856"/>
                <w:sz w:val="16"/>
                <w:lang w:val="es-AR"/>
              </w:rPr>
              <w:t>¿Qué cuestiones relacionadas no serán abordadas en esta etapa?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rPr>
                <w:lang w:val="es-AR"/>
              </w:rPr>
            </w:pPr>
            <w:r w:rsidRPr="002D2401">
              <w:rPr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361"/>
          <w:jc w:val="center"/>
        </w:trPr>
        <w:tc>
          <w:tcPr>
            <w:tcW w:w="10488" w:type="dxa"/>
            <w:tcBorders>
              <w:top w:val="single" w:sz="7" w:space="0" w:color="0C6B32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4EC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C6B32"/>
                <w:lang w:val="es-AR"/>
              </w:rPr>
              <w:t>F. PROPÓSITO DEL ANÁLISIS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Complete: “En este TP1 pretendo comprender / resolver / priorizar / decidir…” y explique brevemente para qué.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>
        <w:trPr>
          <w:trHeight w:val="2041"/>
          <w:jc w:val="center"/>
        </w:trPr>
        <w:tc>
          <w:tcPr>
            <w:tcW w:w="10488" w:type="dxa"/>
            <w:tcBorders>
              <w:top w:val="single" w:sz="7" w:space="0" w:color="09264A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FFFFFF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9264A"/>
                <w:lang w:val="es-AR"/>
              </w:rPr>
              <w:t>G. PRIMERA FORMULACIÓN DEL PROBLEMA</w:t>
            </w:r>
          </w:p>
          <w:p w:rsidR="00BF4E79" w:rsidRDefault="006D1B9D">
            <w:pPr>
              <w:spacing w:after="40" w:line="240" w:lineRule="auto"/>
            </w:pPr>
            <w:r w:rsidRPr="002D2401">
              <w:rPr>
                <w:color w:val="3D4856"/>
                <w:sz w:val="17"/>
                <w:lang w:val="es-AR"/>
              </w:rPr>
              <w:t xml:space="preserve">Redacte en uno o dos párrafos breves un enunciado claro y comprensible. </w:t>
            </w:r>
            <w:r>
              <w:rPr>
                <w:color w:val="3D4856"/>
                <w:sz w:val="17"/>
              </w:rPr>
              <w:t>Esta versión debe quedar registrada antes de utilizar IA.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</w:tc>
      </w:tr>
    </w:tbl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sz w:val="17"/>
          <w:lang w:val="es-AR"/>
        </w:rPr>
        <w:t xml:space="preserve">□ </w:t>
      </w:r>
      <w:r w:rsidRPr="002D2401">
        <w:rPr>
          <w:color w:val="202833"/>
          <w:sz w:val="17"/>
          <w:lang w:val="es-AR"/>
        </w:rPr>
        <w:t>Confirmo que esta primera formulación fue realizada sin IA.</w:t>
      </w:r>
    </w:p>
    <w:p w:rsidR="00BF4E79" w:rsidRPr="002D2401" w:rsidRDefault="006D1B9D">
      <w:pPr>
        <w:rPr>
          <w:lang w:val="es-AR"/>
        </w:rPr>
      </w:pPr>
      <w:r w:rsidRPr="002D2401">
        <w:rPr>
          <w:lang w:val="es-A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F7886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Default="006D1B9D"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lastRenderedPageBreak/>
              <w:t>6. IA COMO CONTRAPARTE CRÍTICA</w:t>
            </w:r>
          </w:p>
        </w:tc>
      </w:tr>
    </w:tbl>
    <w:p w:rsidR="00BF4E79" w:rsidRDefault="00BF4E79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0F7886"/>
              <w:left w:val="single" w:sz="10" w:space="0" w:color="0F7886"/>
              <w:bottom w:val="single" w:sz="10" w:space="0" w:color="0F7886"/>
              <w:right w:val="single" w:sz="10" w:space="0" w:color="0F7886"/>
            </w:tcBorders>
            <w:shd w:val="clear" w:color="auto" w:fill="E8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0F7886"/>
                <w:sz w:val="19"/>
                <w:lang w:val="es-AR"/>
              </w:rPr>
              <w:t>PRIMERO FORMULO. DESPUÉS CONSULTO.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La IA no debe resolver el problema ni sustituir su formulación. Utilícela para cuestionar su primera versión, detectar ambigüedades, señalar faltantes y plantear preguntas que ayuden a precisar el problema.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p w:rsidR="00BF4E79" w:rsidRPr="002D2401" w:rsidRDefault="006D1B9D">
      <w:pPr>
        <w:spacing w:after="20" w:line="240" w:lineRule="auto"/>
        <w:rPr>
          <w:lang w:val="es-AR"/>
        </w:rPr>
      </w:pPr>
      <w:r w:rsidRPr="002D2401">
        <w:rPr>
          <w:b/>
          <w:color w:val="0F7886"/>
          <w:lang w:val="es-AR"/>
        </w:rPr>
        <w:t>Puede pedirle, con sus propias palabras, que:</w:t>
      </w:r>
    </w:p>
    <w:p w:rsidR="00BF4E79" w:rsidRPr="002D2401" w:rsidRDefault="006D1B9D">
      <w:pPr>
        <w:spacing w:after="24" w:line="247" w:lineRule="auto"/>
        <w:ind w:left="255" w:hanging="159"/>
        <w:rPr>
          <w:lang w:val="es-AR"/>
        </w:rPr>
      </w:pPr>
      <w:r w:rsidRPr="002D2401">
        <w:rPr>
          <w:b/>
          <w:color w:val="0F7886"/>
          <w:sz w:val="17"/>
          <w:lang w:val="es-AR"/>
        </w:rPr>
        <w:t xml:space="preserve">•  </w:t>
      </w:r>
      <w:r w:rsidRPr="002D2401">
        <w:rPr>
          <w:color w:val="202833"/>
          <w:sz w:val="17"/>
          <w:lang w:val="es-AR"/>
        </w:rPr>
        <w:t>identifique términos ambiguos o demasiado generales;</w:t>
      </w:r>
    </w:p>
    <w:p w:rsidR="00BF4E79" w:rsidRPr="002D2401" w:rsidRDefault="006D1B9D">
      <w:pPr>
        <w:spacing w:after="24" w:line="247" w:lineRule="auto"/>
        <w:ind w:left="255" w:hanging="159"/>
        <w:rPr>
          <w:lang w:val="es-AR"/>
        </w:rPr>
      </w:pPr>
      <w:r w:rsidRPr="002D2401">
        <w:rPr>
          <w:b/>
          <w:color w:val="0F7886"/>
          <w:sz w:val="17"/>
          <w:lang w:val="es-AR"/>
        </w:rPr>
        <w:t xml:space="preserve">•  </w:t>
      </w:r>
      <w:r w:rsidRPr="002D2401">
        <w:rPr>
          <w:color w:val="202833"/>
          <w:sz w:val="17"/>
          <w:lang w:val="es-AR"/>
        </w:rPr>
        <w:t>señale si se confunden problema, causa, consecuencia o solución;</w:t>
      </w:r>
    </w:p>
    <w:p w:rsidR="00BF4E79" w:rsidRPr="002D2401" w:rsidRDefault="006D1B9D">
      <w:pPr>
        <w:spacing w:after="24" w:line="247" w:lineRule="auto"/>
        <w:ind w:left="255" w:hanging="159"/>
        <w:rPr>
          <w:lang w:val="es-AR"/>
        </w:rPr>
      </w:pPr>
      <w:r w:rsidRPr="002D2401">
        <w:rPr>
          <w:b/>
          <w:color w:val="0F7886"/>
          <w:sz w:val="17"/>
          <w:lang w:val="es-AR"/>
        </w:rPr>
        <w:t xml:space="preserve">•  </w:t>
      </w:r>
      <w:r w:rsidRPr="002D2401">
        <w:rPr>
          <w:color w:val="202833"/>
          <w:sz w:val="17"/>
          <w:lang w:val="es-AR"/>
        </w:rPr>
        <w:t>advierta si el alcance parece demasiado amplio o demasiado estrecho;</w:t>
      </w:r>
    </w:p>
    <w:p w:rsidR="00BF4E79" w:rsidRPr="002D2401" w:rsidRDefault="006D1B9D">
      <w:pPr>
        <w:spacing w:after="24" w:line="247" w:lineRule="auto"/>
        <w:ind w:left="255" w:hanging="159"/>
        <w:rPr>
          <w:lang w:val="es-AR"/>
        </w:rPr>
      </w:pPr>
      <w:r w:rsidRPr="002D2401">
        <w:rPr>
          <w:b/>
          <w:color w:val="0F7886"/>
          <w:sz w:val="17"/>
          <w:lang w:val="es-AR"/>
        </w:rPr>
        <w:t xml:space="preserve">•  </w:t>
      </w:r>
      <w:r w:rsidRPr="002D2401">
        <w:rPr>
          <w:color w:val="202833"/>
          <w:sz w:val="17"/>
          <w:lang w:val="es-AR"/>
        </w:rPr>
        <w:t>indique qué información falta para comprender mejor la formulación;</w:t>
      </w:r>
    </w:p>
    <w:p w:rsidR="00BF4E79" w:rsidRPr="002D2401" w:rsidRDefault="006D1B9D">
      <w:pPr>
        <w:spacing w:after="24" w:line="247" w:lineRule="auto"/>
        <w:ind w:left="255" w:hanging="159"/>
        <w:rPr>
          <w:lang w:val="es-AR"/>
        </w:rPr>
      </w:pPr>
      <w:r w:rsidRPr="002D2401">
        <w:rPr>
          <w:b/>
          <w:color w:val="0F7886"/>
          <w:sz w:val="17"/>
          <w:lang w:val="es-AR"/>
        </w:rPr>
        <w:t xml:space="preserve">•  </w:t>
      </w:r>
      <w:r w:rsidRPr="002D2401">
        <w:rPr>
          <w:color w:val="202833"/>
          <w:sz w:val="17"/>
          <w:lang w:val="es-AR"/>
        </w:rPr>
        <w:t>plantee preguntas que obliguen a precisar el propósito;</w:t>
      </w:r>
    </w:p>
    <w:p w:rsidR="00BF4E79" w:rsidRPr="002D2401" w:rsidRDefault="006D1B9D">
      <w:pPr>
        <w:spacing w:after="24" w:line="247" w:lineRule="auto"/>
        <w:ind w:left="255" w:hanging="159"/>
        <w:rPr>
          <w:lang w:val="es-AR"/>
        </w:rPr>
      </w:pPr>
      <w:r w:rsidRPr="002D2401">
        <w:rPr>
          <w:b/>
          <w:color w:val="0F7886"/>
          <w:sz w:val="17"/>
          <w:lang w:val="es-AR"/>
        </w:rPr>
        <w:t xml:space="preserve">•  </w:t>
      </w:r>
      <w:r w:rsidRPr="002D2401">
        <w:rPr>
          <w:color w:val="202833"/>
          <w:sz w:val="17"/>
          <w:lang w:val="es-AR"/>
        </w:rPr>
        <w:t>evite proponer la solución final o decidir por usted.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587"/>
          <w:jc w:val="center"/>
        </w:trPr>
        <w:tc>
          <w:tcPr>
            <w:tcW w:w="10488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2FB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CONSULTA EXACTA REALIZADA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Copie exactamente la consulta enviada. No es necesario seguir una estructura formal de prompt.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701"/>
          <w:jc w:val="center"/>
        </w:trPr>
        <w:tc>
          <w:tcPr>
            <w:tcW w:w="10488" w:type="dxa"/>
            <w:tcBorders>
              <w:top w:val="single" w:sz="7" w:space="0" w:color="0F7886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8F5F5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F7886"/>
                <w:lang w:val="es-AR"/>
              </w:rPr>
              <w:t>RESPUESTA O FRAGMENTO PRINCIPAL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Registre el tramo suficiente para comprender la crítica o las preguntas formuladas por la IA.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1E57A4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t>7. REGISTRO DE OBSERVACIONES DE LA IA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1E57A4"/>
          </w:tcPr>
          <w:p w:rsidR="00BF4E79" w:rsidRDefault="006D1B9D">
            <w:r>
              <w:rPr>
                <w:b/>
                <w:color w:val="FFFFFF"/>
                <w:sz w:val="16"/>
              </w:rPr>
              <w:t>TIPO DE OBSERVACIÓN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1E57A4"/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FFFFFF"/>
                <w:sz w:val="16"/>
                <w:lang w:val="es-AR"/>
              </w:rPr>
              <w:t>QUÉ SEÑALÓ O PREGUNTÓ LA IA</w:t>
            </w:r>
          </w:p>
        </w:tc>
      </w:tr>
      <w:tr w:rsidR="00BF4E79" w:rsidRPr="002D2401">
        <w:trPr>
          <w:trHeight w:val="709"/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1E57A4"/>
                <w:sz w:val="16"/>
                <w:lang w:val="es-AR"/>
              </w:rPr>
              <w:t>Ambigüedad o término poco preciso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BF4E79">
            <w:pPr>
              <w:rPr>
                <w:lang w:val="es-AR"/>
              </w:rPr>
            </w:pPr>
          </w:p>
        </w:tc>
      </w:tr>
      <w:tr w:rsidR="00BF4E79">
        <w:trPr>
          <w:trHeight w:val="709"/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1E57A4"/>
                <w:sz w:val="16"/>
              </w:rPr>
              <w:t>Información faltante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BF4E79"/>
        </w:tc>
      </w:tr>
      <w:tr w:rsidR="00BF4E79" w:rsidRPr="002D2401">
        <w:trPr>
          <w:trHeight w:val="709"/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1E57A4"/>
                <w:sz w:val="16"/>
                <w:lang w:val="es-AR"/>
              </w:rPr>
              <w:t>Posible confusión entre problema / causa / consecuencia / solución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BF4E79">
            <w:pPr>
              <w:rPr>
                <w:lang w:val="es-AR"/>
              </w:rPr>
            </w:pPr>
          </w:p>
        </w:tc>
      </w:tr>
      <w:tr w:rsidR="00BF4E79">
        <w:trPr>
          <w:trHeight w:val="709"/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6D1B9D">
            <w:r>
              <w:rPr>
                <w:b/>
                <w:color w:val="1E57A4"/>
                <w:sz w:val="16"/>
              </w:rPr>
              <w:t>Observación sobre alcance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Default="00BF4E79"/>
        </w:tc>
      </w:tr>
      <w:tr w:rsidR="00BF4E79" w:rsidRPr="002D2401">
        <w:trPr>
          <w:trHeight w:val="709"/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b/>
                <w:color w:val="1E57A4"/>
                <w:sz w:val="16"/>
                <w:lang w:val="es-AR"/>
              </w:rPr>
              <w:t>Pregunta que ayuda a precisar el propósito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:rsidR="00BF4E79" w:rsidRPr="002D2401" w:rsidRDefault="00BF4E79">
            <w:pPr>
              <w:rPr>
                <w:lang w:val="es-AR"/>
              </w:rPr>
            </w:pPr>
          </w:p>
        </w:tc>
      </w:tr>
    </w:tbl>
    <w:p w:rsidR="00BF4E79" w:rsidRPr="002D2401" w:rsidRDefault="006D1B9D">
      <w:pPr>
        <w:rPr>
          <w:lang w:val="es-AR"/>
        </w:rPr>
      </w:pPr>
      <w:r w:rsidRPr="002D2401">
        <w:rPr>
          <w:lang w:val="es-A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C6B32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lastRenderedPageBreak/>
              <w:t>8. DECISIÓN HUMANA SOBRE LOS APORTES DE LA IA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0C6B32"/>
              <w:left w:val="single" w:sz="10" w:space="0" w:color="0C6B32"/>
              <w:bottom w:val="single" w:sz="10" w:space="0" w:color="0C6B32"/>
              <w:right w:val="single" w:sz="10" w:space="0" w:color="0C6B32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0C6B32"/>
                <w:sz w:val="19"/>
                <w:lang w:val="es-AR"/>
              </w:rPr>
              <w:t>CRITERIO CENTRAL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No se valora que la segunda versión sea la que “escribió la IA”. Se valora que pueda explicar qué observaciones acepta, cuáles modifica, cuáles rechaza y por qué.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BF4E79">
        <w:trPr>
          <w:jc w:val="center"/>
        </w:trPr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0C6B32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b/>
                <w:color w:val="FFFFFF"/>
                <w:sz w:val="16"/>
              </w:rPr>
              <w:t>OBSERVACIÓN DE LA IA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0C6B32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0C6B32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b/>
                <w:color w:val="FFFFFF"/>
                <w:sz w:val="16"/>
              </w:rPr>
              <w:t>JUSTIFICACIÓN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0C6B32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b/>
                <w:color w:val="FFFFFF"/>
                <w:sz w:val="16"/>
              </w:rPr>
              <w:t>CAMBIO QUE HARÉ</w:t>
            </w:r>
          </w:p>
        </w:tc>
      </w:tr>
      <w:tr w:rsidR="00BF4E79">
        <w:trPr>
          <w:trHeight w:val="1162"/>
          <w:jc w:val="center"/>
        </w:trPr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color w:val="0C6B32"/>
                <w:sz w:val="15"/>
              </w:rPr>
              <w:t>□ Acepto</w:t>
            </w:r>
            <w:r>
              <w:rPr>
                <w:color w:val="0C6B32"/>
                <w:sz w:val="15"/>
              </w:rPr>
              <w:br/>
              <w:t>□ Modifico</w:t>
            </w:r>
            <w:r>
              <w:rPr>
                <w:color w:val="0C6B32"/>
                <w:sz w:val="15"/>
              </w:rPr>
              <w:br/>
              <w:t>□ Rechazo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</w:tr>
      <w:tr w:rsidR="00BF4E79">
        <w:trPr>
          <w:trHeight w:val="1162"/>
          <w:jc w:val="center"/>
        </w:trPr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color w:val="0C6B32"/>
                <w:sz w:val="15"/>
              </w:rPr>
              <w:t>□ Acepto</w:t>
            </w:r>
            <w:r>
              <w:rPr>
                <w:color w:val="0C6B32"/>
                <w:sz w:val="15"/>
              </w:rPr>
              <w:br/>
              <w:t>□ Modifico</w:t>
            </w:r>
            <w:r>
              <w:rPr>
                <w:color w:val="0C6B32"/>
                <w:sz w:val="15"/>
              </w:rPr>
              <w:br/>
              <w:t>□ Rechazo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</w:tr>
      <w:tr w:rsidR="00BF4E79">
        <w:trPr>
          <w:trHeight w:val="1162"/>
          <w:jc w:val="center"/>
        </w:trPr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color w:val="0C6B32"/>
                <w:sz w:val="15"/>
              </w:rPr>
              <w:t>□ Acepto</w:t>
            </w:r>
            <w:r>
              <w:rPr>
                <w:color w:val="0C6B32"/>
                <w:sz w:val="15"/>
              </w:rPr>
              <w:br/>
              <w:t>□ Modifico</w:t>
            </w:r>
            <w:r>
              <w:rPr>
                <w:color w:val="0C6B32"/>
                <w:sz w:val="15"/>
              </w:rPr>
              <w:br/>
              <w:t>□ Rechazo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</w:tr>
      <w:tr w:rsidR="00BF4E79">
        <w:trPr>
          <w:trHeight w:val="1162"/>
          <w:jc w:val="center"/>
        </w:trPr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4EC"/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color w:val="0C6B32"/>
                <w:sz w:val="15"/>
              </w:rPr>
              <w:t>□ Acepto</w:t>
            </w:r>
            <w:r>
              <w:rPr>
                <w:color w:val="0C6B32"/>
                <w:sz w:val="15"/>
              </w:rPr>
              <w:br/>
              <w:t>□ Modifico</w:t>
            </w:r>
            <w:r>
              <w:rPr>
                <w:color w:val="0C6B32"/>
                <w:sz w:val="15"/>
              </w:rPr>
              <w:br/>
              <w:t>□ Rechazo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:rsidR="00BF4E79" w:rsidRDefault="006D1B9D">
            <w:r>
              <w:rPr>
                <w:sz w:val="16"/>
              </w:rPr>
              <w:t xml:space="preserve"> </w:t>
            </w:r>
          </w:p>
        </w:tc>
      </w:tr>
    </w:tbl>
    <w:p w:rsidR="00BF4E79" w:rsidRDefault="00BF4E79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6E2B91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t>9. REFORMULACIÓN FINAL DE LA CLASE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928"/>
          <w:jc w:val="center"/>
        </w:trPr>
        <w:tc>
          <w:tcPr>
            <w:tcW w:w="10488" w:type="dxa"/>
            <w:tcBorders>
              <w:top w:val="single" w:sz="7" w:space="0" w:color="6E2B91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F3EAF8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6E2B91"/>
                <w:lang w:val="es-AR"/>
              </w:rPr>
              <w:t>FORMULACIÓN REVISADA DEL PROBLEMA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Redacte la versión que conservará como cierre del primer avance del TP1.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>
        <w:trPr>
          <w:trHeight w:val="1587"/>
          <w:jc w:val="center"/>
        </w:trPr>
        <w:tc>
          <w:tcPr>
            <w:tcW w:w="10488" w:type="dxa"/>
            <w:tcBorders>
              <w:top w:val="single" w:sz="7" w:space="0" w:color="1E57A4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2FB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1E57A4"/>
                <w:lang w:val="es-AR"/>
              </w:rPr>
              <w:t>¿QUÉ CAMBIÓ Y POR QUÉ?</w:t>
            </w:r>
          </w:p>
          <w:p w:rsidR="00BF4E79" w:rsidRDefault="006D1B9D">
            <w:pPr>
              <w:spacing w:after="40" w:line="240" w:lineRule="auto"/>
            </w:pPr>
            <w:r w:rsidRPr="002D2401">
              <w:rPr>
                <w:color w:val="3D4856"/>
                <w:sz w:val="17"/>
                <w:lang w:val="es-AR"/>
              </w:rPr>
              <w:t xml:space="preserve">Explique brevemente qué modificó entre la primera formulación y esta versión. </w:t>
            </w:r>
            <w:r>
              <w:rPr>
                <w:color w:val="3D4856"/>
                <w:sz w:val="17"/>
              </w:rPr>
              <w:t>Distinga su decisión de los aportes de la IA.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</w:tc>
      </w:tr>
    </w:tbl>
    <w:p w:rsidR="00BF4E79" w:rsidRDefault="00BF4E7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417"/>
          <w:jc w:val="center"/>
        </w:trPr>
        <w:tc>
          <w:tcPr>
            <w:tcW w:w="10488" w:type="dxa"/>
            <w:tcBorders>
              <w:top w:val="single" w:sz="7" w:space="0" w:color="0F7886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8F5F5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F7886"/>
                <w:lang w:val="es-AR"/>
              </w:rPr>
              <w:t>PENDIENTES PARA LA CLASE 04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Anote información, contexto, actores, variables o restricciones que aparecieron y que deberán caracterizarse en la próxima clase.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6D1B9D">
      <w:pPr>
        <w:rPr>
          <w:lang w:val="es-AR"/>
        </w:rPr>
      </w:pPr>
      <w:r w:rsidRPr="002D2401">
        <w:rPr>
          <w:lang w:val="es-A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9264A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lastRenderedPageBreak/>
              <w:t>10. LISTA DE VERIFICACIÓN DEL ESTUDIANTE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Diferencié hechos, problema central, causas probables y consecuencias.</w:t>
      </w: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Separé las soluciones que aparecieron antes de terminar de formular el problema.</w:t>
      </w: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Definí qué incluye el análisis y qué queda fuera.</w:t>
      </w: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Explicité qué pretendo comprender, resolver, priorizar o decidir.</w:t>
      </w: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Realicé una primera formulación propia antes de utilizar IA.</w:t>
      </w: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Usé la IA para cuestionar y revisar, no para delegar la formulación.</w:t>
      </w: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Registré qué observaciones acepté, modifiqué o rechacé y expliqué por qué.</w:t>
      </w: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Conservo la primera versión y la reformulación final para mantener trazabilidad.</w:t>
      </w:r>
    </w:p>
    <w:p w:rsidR="00BF4E79" w:rsidRPr="002D2401" w:rsidRDefault="006D1B9D">
      <w:pPr>
        <w:spacing w:after="20" w:line="240" w:lineRule="auto"/>
        <w:ind w:left="198" w:hanging="125"/>
        <w:rPr>
          <w:lang w:val="es-AR"/>
        </w:rPr>
      </w:pPr>
      <w:r w:rsidRPr="002D2401">
        <w:rPr>
          <w:color w:val="09264A"/>
          <w:lang w:val="es-AR"/>
        </w:rPr>
        <w:t xml:space="preserve">□ </w:t>
      </w:r>
      <w:r w:rsidRPr="002D2401">
        <w:rPr>
          <w:color w:val="202833"/>
          <w:lang w:val="es-AR"/>
        </w:rPr>
        <w:t>No incorporé información personal, sensible, confidencial o institucional no autorizada.</w:t>
      </w:r>
    </w:p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0C6B32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Default="006D1B9D"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11. CIERRE INDIVIDUAL</w:t>
            </w:r>
          </w:p>
        </w:tc>
      </w:tr>
    </w:tbl>
    <w:p w:rsidR="00BF4E79" w:rsidRDefault="00BF4E79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>
        <w:trPr>
          <w:trHeight w:val="1531"/>
          <w:jc w:val="center"/>
        </w:trPr>
        <w:tc>
          <w:tcPr>
            <w:tcW w:w="10488" w:type="dxa"/>
            <w:tcBorders>
              <w:top w:val="single" w:sz="7" w:space="0" w:color="0C6B32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EAF4EC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0C6B32"/>
                <w:lang w:val="es-AR"/>
              </w:rPr>
              <w:t>PREGUNTA DE CIERRE</w:t>
            </w:r>
          </w:p>
          <w:p w:rsidR="00BF4E79" w:rsidRDefault="006D1B9D">
            <w:pPr>
              <w:spacing w:after="40" w:line="240" w:lineRule="auto"/>
            </w:pPr>
            <w:r w:rsidRPr="002D2401">
              <w:rPr>
                <w:color w:val="3D4856"/>
                <w:sz w:val="17"/>
                <w:lang w:val="es-AR"/>
              </w:rPr>
              <w:t xml:space="preserve">¿Qué cambia cuando dedicamos tiempo a formular bien el problema antes de pedir soluciones a la IA? </w:t>
            </w:r>
            <w:r>
              <w:rPr>
                <w:color w:val="3D4856"/>
                <w:sz w:val="17"/>
              </w:rPr>
              <w:t>Responda brevemente.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  <w:p w:rsidR="00BF4E79" w:rsidRDefault="006D1B9D">
            <w:pPr>
              <w:pBdr>
                <w:bottom w:val="single" w:sz="4" w:space="0" w:color="CBD5DF"/>
              </w:pBdr>
              <w:spacing w:after="0" w:line="240" w:lineRule="auto"/>
            </w:pPr>
            <w:r>
              <w:rPr>
                <w:sz w:val="14"/>
              </w:rPr>
              <w:t xml:space="preserve"> </w:t>
            </w:r>
          </w:p>
        </w:tc>
      </w:tr>
    </w:tbl>
    <w:p w:rsidR="00BF4E79" w:rsidRDefault="00BF4E7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trHeight w:val="1701"/>
          <w:jc w:val="center"/>
        </w:trPr>
        <w:tc>
          <w:tcPr>
            <w:tcW w:w="10488" w:type="dxa"/>
            <w:tcBorders>
              <w:top w:val="single" w:sz="7" w:space="0" w:color="6E2B91"/>
              <w:left w:val="single" w:sz="7" w:space="0" w:color="D0D7DF"/>
              <w:bottom w:val="single" w:sz="7" w:space="0" w:color="D0D7DF"/>
              <w:right w:val="single" w:sz="7" w:space="0" w:color="D0D7DF"/>
            </w:tcBorders>
            <w:shd w:val="clear" w:color="auto" w:fill="F3EAF8"/>
            <w:tcMar>
              <w:top w:w="80" w:type="dxa"/>
              <w:left w:w="100" w:type="dxa"/>
              <w:bottom w:w="60" w:type="dxa"/>
              <w:right w:w="100" w:type="dxa"/>
            </w:tcMar>
          </w:tcPr>
          <w:p w:rsidR="00BF4E79" w:rsidRPr="002D2401" w:rsidRDefault="006D1B9D">
            <w:pPr>
              <w:spacing w:after="20" w:line="240" w:lineRule="auto"/>
              <w:rPr>
                <w:lang w:val="es-AR"/>
              </w:rPr>
            </w:pPr>
            <w:r w:rsidRPr="002D2401">
              <w:rPr>
                <w:b/>
                <w:color w:val="6E2B91"/>
                <w:lang w:val="es-AR"/>
              </w:rPr>
              <w:t>TICKET DE SALIDA</w:t>
            </w:r>
          </w:p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color w:val="3D4856"/>
                <w:sz w:val="17"/>
                <w:lang w:val="es-AR"/>
              </w:rPr>
              <w:t>Complete: 1) Hoy advertí que…  2) Antes de consultar a una IA debería…  3) Una observación de la IA que no aceptaría automáticamente es…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  <w:p w:rsidR="00BF4E79" w:rsidRPr="002D2401" w:rsidRDefault="006D1B9D">
            <w:pPr>
              <w:pBdr>
                <w:bottom w:val="single" w:sz="4" w:space="0" w:color="CBD5DF"/>
              </w:pBdr>
              <w:spacing w:after="0" w:line="240" w:lineRule="auto"/>
              <w:rPr>
                <w:lang w:val="es-AR"/>
              </w:rPr>
            </w:pPr>
            <w:r w:rsidRPr="002D2401">
              <w:rPr>
                <w:sz w:val="14"/>
                <w:lang w:val="es-AR"/>
              </w:rPr>
              <w:t xml:space="preserve"> </w:t>
            </w:r>
          </w:p>
        </w:tc>
      </w:tr>
    </w:tbl>
    <w:p w:rsidR="00BF4E79" w:rsidRPr="002D2401" w:rsidRDefault="00BF4E79">
      <w:pPr>
        <w:spacing w:after="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nil"/>
              <w:left w:val="nil"/>
              <w:bottom w:val="nil"/>
              <w:right w:val="nil"/>
            </w:tcBorders>
            <w:shd w:val="clear" w:color="auto" w:fill="1E57A4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BF4E79" w:rsidRPr="002D2401" w:rsidRDefault="006D1B9D">
            <w:pPr>
              <w:spacing w:after="0" w:line="240" w:lineRule="auto"/>
              <w:rPr>
                <w:lang w:val="es-AR"/>
              </w:rPr>
            </w:pPr>
            <w:r w:rsidRPr="002D2401">
              <w:rPr>
                <w:b/>
                <w:color w:val="FFFFFF"/>
                <w:sz w:val="22"/>
                <w:lang w:val="es-AR"/>
              </w:rPr>
              <w:t>12. ENTREGA EN MOODLE Y CONTINUIDAD</w:t>
            </w:r>
          </w:p>
        </w:tc>
      </w:tr>
    </w:tbl>
    <w:p w:rsidR="00BF4E79" w:rsidRPr="002D2401" w:rsidRDefault="00BF4E79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Actividad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TP1 — Primer avance: delimitación y formulación del problema.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Formato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Un único archivo PDF. Puede adjuntar como anexo la interacción completa o capturas relevantes.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Nombre sugerido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TP1_Avance01_Apellido_Nombre_CIRAD.pdf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Carácter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Individual y obligatorio. Constituye evidencia acumulativa del TP1.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Calificación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Sin calificación numérica independiente en Clase 03. Evaluación formal del TP1: Clase 06.</w:t>
            </w:r>
          </w:p>
        </w:tc>
      </w:tr>
      <w:tr w:rsidR="00BF4E79" w:rsidRPr="002D2401">
        <w:trPr>
          <w:jc w:val="center"/>
        </w:trPr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shd w:val="clear" w:color="auto" w:fill="EAF2FB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Default="006D1B9D">
            <w:r>
              <w:rPr>
                <w:b/>
                <w:color w:val="1E57A4"/>
                <w:sz w:val="17"/>
              </w:rPr>
              <w:t>Próxima clase</w:t>
            </w:r>
          </w:p>
        </w:tc>
        <w:tc>
          <w:tcPr>
            <w:tcW w:w="5244" w:type="dxa"/>
            <w:tcBorders>
              <w:top w:val="single" w:sz="4" w:space="0" w:color="D0D7DF"/>
              <w:left w:val="single" w:sz="4" w:space="0" w:color="D0D7DF"/>
              <w:bottom w:val="single" w:sz="4" w:space="0" w:color="D0D7DF"/>
              <w:right w:val="single" w:sz="4" w:space="0" w:color="D0D7DF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:rsidR="00BF4E79" w:rsidRPr="002D2401" w:rsidRDefault="006D1B9D">
            <w:pPr>
              <w:rPr>
                <w:lang w:val="es-AR"/>
              </w:rPr>
            </w:pPr>
            <w:r w:rsidRPr="002D2401">
              <w:rPr>
                <w:color w:val="202833"/>
                <w:sz w:val="17"/>
                <w:lang w:val="es-AR"/>
              </w:rPr>
              <w:t>Clase 04 — Caracterización del problema: contexto, actores, variables y restricciones.</w:t>
            </w:r>
          </w:p>
        </w:tc>
      </w:tr>
    </w:tbl>
    <w:p w:rsidR="00BF4E79" w:rsidRPr="002D2401" w:rsidRDefault="00BF4E79">
      <w:pPr>
        <w:spacing w:after="6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BF4E79" w:rsidRPr="002D2401">
        <w:trPr>
          <w:jc w:val="center"/>
        </w:trPr>
        <w:tc>
          <w:tcPr>
            <w:tcW w:w="10488" w:type="dxa"/>
            <w:tcBorders>
              <w:top w:val="single" w:sz="10" w:space="0" w:color="09264A"/>
              <w:left w:val="single" w:sz="10" w:space="0" w:color="09264A"/>
              <w:bottom w:val="single" w:sz="10" w:space="0" w:color="09264A"/>
              <w:right w:val="single" w:sz="10" w:space="0" w:color="09264A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E79" w:rsidRPr="002D2401" w:rsidRDefault="006D1B9D">
            <w:pPr>
              <w:spacing w:after="40" w:line="240" w:lineRule="auto"/>
              <w:rPr>
                <w:lang w:val="es-AR"/>
              </w:rPr>
            </w:pPr>
            <w:r w:rsidRPr="002D2401">
              <w:rPr>
                <w:b/>
                <w:color w:val="09264A"/>
                <w:sz w:val="19"/>
                <w:lang w:val="es-AR"/>
              </w:rPr>
              <w:t>◎ RECORDÁ SIEMPRE</w:t>
            </w:r>
          </w:p>
          <w:p w:rsidR="00BF4E79" w:rsidRPr="002D2401" w:rsidRDefault="006D1B9D">
            <w:pPr>
              <w:spacing w:after="0" w:line="252" w:lineRule="auto"/>
              <w:rPr>
                <w:lang w:val="es-AR"/>
              </w:rPr>
            </w:pPr>
            <w:r w:rsidRPr="002D2401">
              <w:rPr>
                <w:color w:val="202833"/>
                <w:lang w:val="es-AR"/>
              </w:rPr>
              <w:t>FORMULAR ANTES DE CONSULTAR. La IA puede ampliar el análisis y cuestionar la formulación; el problema que se decide abordar, su propósito, su delimitación y la responsabilidad final siguen siendo humanos.</w:t>
            </w:r>
          </w:p>
        </w:tc>
      </w:tr>
    </w:tbl>
    <w:p w:rsidR="006D1B9D" w:rsidRPr="002D2401" w:rsidRDefault="006D1B9D">
      <w:pPr>
        <w:rPr>
          <w:lang w:val="es-AR"/>
        </w:rPr>
      </w:pPr>
    </w:p>
    <w:sectPr w:rsidR="006D1B9D" w:rsidRPr="002D2401" w:rsidSect="00034616">
      <w:headerReference w:type="default" r:id="rId8"/>
      <w:footerReference w:type="default" r:id="rId9"/>
      <w:pgSz w:w="11906" w:h="16838"/>
      <w:pgMar w:top="595" w:right="709" w:bottom="652" w:left="709" w:header="198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22D3" w:rsidRDefault="004822D3">
      <w:pPr>
        <w:spacing w:after="0" w:line="240" w:lineRule="auto"/>
      </w:pPr>
      <w:r>
        <w:separator/>
      </w:r>
    </w:p>
  </w:endnote>
  <w:endnote w:type="continuationSeparator" w:id="0">
    <w:p w:rsidR="004822D3" w:rsidRDefault="00482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1B9D" w:rsidRDefault="006D1B9D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244"/>
      <w:gridCol w:w="5244"/>
    </w:tblGrid>
    <w:tr w:rsidR="006D1B9D">
      <w:trPr>
        <w:jc w:val="center"/>
      </w:trPr>
      <w:tc>
        <w:tcPr>
          <w:tcW w:w="524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6D1B9D" w:rsidRPr="002D2401" w:rsidRDefault="006D1B9D">
          <w:pPr>
            <w:rPr>
              <w:lang w:val="es-AR"/>
            </w:rPr>
          </w:pPr>
          <w:r w:rsidRPr="002D2401">
            <w:rPr>
              <w:color w:val="6B7280"/>
              <w:sz w:val="14"/>
              <w:lang w:val="es-AR"/>
            </w:rPr>
            <w:t>UTN FRVT | CIRAD 2026 | Guía del estudiante</w:t>
          </w:r>
        </w:p>
      </w:tc>
      <w:tc>
        <w:tcPr>
          <w:tcW w:w="524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6D1B9D" w:rsidRDefault="006D1B9D">
          <w:pPr>
            <w:jc w:val="right"/>
          </w:pPr>
          <w:r>
            <w:rPr>
              <w:color w:val="6B7280"/>
              <w:sz w:val="14"/>
            </w:rPr>
            <w:t xml:space="preserve">Página </w:t>
          </w:r>
          <w:r>
            <w:rPr>
              <w:color w:val="6B7280"/>
              <w:sz w:val="15"/>
            </w:rPr>
            <w:fldChar w:fldCharType="begin"/>
          </w:r>
          <w:r>
            <w:rPr>
              <w:color w:val="6B7280"/>
              <w:sz w:val="15"/>
            </w:rPr>
            <w:instrText xml:space="preserve"> PAGE </w:instrText>
          </w:r>
          <w:r>
            <w:rPr>
              <w:color w:val="6B7280"/>
              <w:sz w:val="15"/>
            </w:rPr>
            <w:fldChar w:fldCharType="separate"/>
          </w:r>
          <w:r w:rsidR="000C661C">
            <w:rPr>
              <w:noProof/>
              <w:color w:val="6B7280"/>
              <w:sz w:val="15"/>
            </w:rPr>
            <w:t>4</w:t>
          </w:r>
          <w:r>
            <w:rPr>
              <w:color w:val="6B7280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22D3" w:rsidRDefault="004822D3">
      <w:pPr>
        <w:spacing w:after="0" w:line="240" w:lineRule="auto"/>
      </w:pPr>
      <w:r>
        <w:separator/>
      </w:r>
    </w:p>
  </w:footnote>
  <w:footnote w:type="continuationSeparator" w:id="0">
    <w:p w:rsidR="004822D3" w:rsidRDefault="00482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1B9D" w:rsidRDefault="006D1B9D">
    <w:pPr>
      <w:pStyle w:val="Encabezado"/>
      <w:spacing w:after="20"/>
      <w:jc w:val="right"/>
    </w:pPr>
    <w:r>
      <w:rPr>
        <w:b/>
        <w:color w:val="3D4856"/>
        <w:sz w:val="15"/>
      </w:rPr>
      <w:t>CIRAD 2026 | Unidad 2 | Clase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61C"/>
    <w:rsid w:val="0015074B"/>
    <w:rsid w:val="0029639D"/>
    <w:rsid w:val="002D2401"/>
    <w:rsid w:val="00326F90"/>
    <w:rsid w:val="003B5959"/>
    <w:rsid w:val="004822D3"/>
    <w:rsid w:val="006D1B9D"/>
    <w:rsid w:val="00AA1D8D"/>
    <w:rsid w:val="00B47730"/>
    <w:rsid w:val="00BF4E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3910E"/>
  <w14:defaultImageDpi w14:val="300"/>
  <w15:docId w15:val="{0D6DCBED-1A16-44E3-8A56-EFB31886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C45BF0-C938-42D2-99AE-BE81E2A86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1645</Words>
  <Characters>9378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CIRAD — Guía del Trabajo de Clase 03</vt:lpstr>
      <vt:lpstr/>
    </vt:vector>
  </TitlesOfParts>
  <Manager/>
  <Company/>
  <LinksUpToDate>false</LinksUpToDate>
  <CharactersWithSpaces>11001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— Guía del Trabajo de Clase 03</dc:title>
  <dc:subject>Unidad 2 — De la situación problemática al problema formulado</dc:subject>
  <dc:creator>UTN FRVT — CIRAD</dc:creator>
  <cp:keywords>CIRAD, Clase 03, Unidad 2, TP1, formulación de problemas, inteligencia artificial</cp:keywords>
  <dc:description>generated by python-docx</dc:description>
  <cp:lastModifiedBy>Jonatan</cp:lastModifiedBy>
  <cp:revision>3</cp:revision>
  <dcterms:created xsi:type="dcterms:W3CDTF">2013-12-23T23:15:00Z</dcterms:created>
  <dcterms:modified xsi:type="dcterms:W3CDTF">2026-08-24T23:17:00Z</dcterms:modified>
  <cp:category/>
</cp:coreProperties>
</file>