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Proyecto de Simulación: Onda Verde en Ruta Nacional 8</w:t>
      </w:r>
    </w:p>
    <w:p w:rsidR="00000000" w:rsidDel="00000000" w:rsidP="00000000" w:rsidRDefault="00000000" w:rsidRPr="00000000" w14:paraId="00000002">
      <w:pPr>
        <w:rPr/>
      </w:pPr>
      <w:r w:rsidDel="00000000" w:rsidR="00000000" w:rsidRPr="00000000">
        <w:rPr>
          <w:b w:val="1"/>
          <w:bCs w:val="1"/>
          <w:rtl w:val="0"/>
        </w:rPr>
        <w:t xml:space="preserve">Versión:</w:t>
      </w:r>
      <w:r w:rsidDel="00000000" w:rsidR="00000000" w:rsidRPr="00000000">
        <w:rPr>
          <w:rtl w:val="0"/>
        </w:rPr>
        <w:t xml:space="preserve"> 1.1 </w:t>
      </w:r>
      <w:r w:rsidDel="00000000" w:rsidR="00000000" w:rsidRPr="00000000">
        <w:rPr>
          <w:b w:val="1"/>
          <w:bCs w:val="1"/>
          <w:rtl w:val="0"/>
        </w:rPr>
        <w:t xml:space="preserve">Tramo:</w:t>
      </w:r>
      <w:r w:rsidDel="00000000" w:rsidR="00000000" w:rsidRPr="00000000">
        <w:rPr>
          <w:rtl w:val="0"/>
        </w:rPr>
        <w:t xml:space="preserve"> Venado Tuerto, Santa Fe — Sentido Norte-Sur </w:t>
      </w:r>
      <w:r w:rsidDel="00000000" w:rsidR="00000000" w:rsidRPr="00000000">
        <w:rPr>
          <w:b w:val="1"/>
          <w:bCs w:val="1"/>
          <w:rtl w:val="0"/>
        </w:rPr>
        <w:t xml:space="preserve">Materia:</w:t>
      </w:r>
      <w:r w:rsidDel="00000000" w:rsidR="00000000" w:rsidRPr="00000000">
        <w:rPr>
          <w:rtl w:val="0"/>
        </w:rPr>
        <w:t xml:space="preserve"> Simulación </w:t>
      </w:r>
      <w:r w:rsidDel="00000000" w:rsidR="00000000" w:rsidRPr="00000000">
        <w:rPr>
          <w:b w:val="1"/>
          <w:bCs w:val="1"/>
          <w:rtl w:val="0"/>
        </w:rPr>
        <w:t xml:space="preserve">Herramienta principal:</w:t>
      </w:r>
      <w:r w:rsidDel="00000000" w:rsidR="00000000" w:rsidRPr="00000000">
        <w:rPr>
          <w:rtl w:val="0"/>
        </w:rPr>
        <w:t xml:space="preserve"> FlexSim (con Process Flow) </w:t>
      </w:r>
      <w:r w:rsidDel="00000000" w:rsidR="00000000" w:rsidRPr="00000000">
        <w:rPr>
          <w:b w:val="1"/>
          <w:bCs w:val="1"/>
          <w:rtl w:val="0"/>
        </w:rPr>
        <w:t xml:space="preserve">Modelado 3D complementario:</w:t>
      </w:r>
      <w:r w:rsidDel="00000000" w:rsidR="00000000" w:rsidRPr="00000000">
        <w:rPr>
          <w:rtl w:val="0"/>
        </w:rPr>
        <w:t xml:space="preserve"> SketchUp </w:t>
      </w:r>
      <w:r w:rsidDel="00000000" w:rsidR="00000000" w:rsidRPr="00000000">
        <w:rPr>
          <w:b w:val="1"/>
          <w:bCs w:val="1"/>
          <w:rtl w:val="0"/>
        </w:rPr>
        <w:t xml:space="preserve">Antecedentes del autor:</w:t>
      </w: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Calculadora y visualizador de onda verde: </w:t>
      </w:r>
      <w:hyperlink r:id="rId6">
        <w:r w:rsidDel="00000000" w:rsidR="00000000" w:rsidRPr="00000000">
          <w:rPr>
            <w:color w:val="0563c1"/>
            <w:u w:val="single"/>
            <w:rtl w:val="0"/>
          </w:rPr>
          <w:t xml:space="preserve">jhproyectos.com.ar</w:t>
        </w:r>
      </w:hyperlink>
      <w:r w:rsidDel="00000000" w:rsidR="00000000" w:rsidRPr="00000000">
        <w:rPr>
          <w:rtl w:val="0"/>
        </w:rPr>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Informe Técnico-Económico de Optimización de Coordinación Semafórica en Ruta Nacional Nº 8 (documento previo, propuesta para Municipalidad de Venado Tuerto)</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Herramienta web ad-hoc de captura de tiempos de semáforos (desarrollada para este proyecto)</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1. Definición del problema</w:t>
      </w:r>
    </w:p>
    <w:p w:rsidR="00000000" w:rsidDel="00000000" w:rsidP="00000000" w:rsidRDefault="00000000" w:rsidRPr="00000000" w14:paraId="00000008">
      <w:pPr>
        <w:rPr>
          <w:b w:val="1"/>
          <w:bCs w:val="1"/>
        </w:rPr>
      </w:pPr>
      <w:r w:rsidDel="00000000" w:rsidR="00000000" w:rsidRPr="00000000">
        <w:rPr>
          <w:b w:val="1"/>
          <w:bCs w:val="1"/>
          <w:rtl w:val="0"/>
        </w:rPr>
        <w:t xml:space="preserve">1.1 Contexto</w:t>
      </w:r>
    </w:p>
    <w:p w:rsidR="00000000" w:rsidDel="00000000" w:rsidP="00000000" w:rsidRDefault="00000000" w:rsidRPr="00000000" w14:paraId="00000009">
      <w:pPr>
        <w:rPr/>
      </w:pPr>
      <w:r w:rsidDel="00000000" w:rsidR="00000000" w:rsidRPr="00000000">
        <w:rPr>
          <w:rtl w:val="0"/>
        </w:rPr>
        <w:t xml:space="preserve">La Ruta Nacional 8 atraviesa la ciudad de Venado Tuerto sobre la Avenida Santa Fe, configurando una arteria con </w:t>
      </w:r>
      <w:r w:rsidDel="00000000" w:rsidR="00000000" w:rsidRPr="00000000">
        <w:rPr>
          <w:b w:val="1"/>
          <w:bCs w:val="1"/>
          <w:rtl w:val="0"/>
        </w:rPr>
        <w:t xml:space="preserve">25 intersecciones semaforizadas</w:t>
      </w:r>
      <w:r w:rsidDel="00000000" w:rsidR="00000000" w:rsidRPr="00000000">
        <w:rPr>
          <w:rtl w:val="0"/>
        </w:rPr>
        <w:t xml:space="preserve"> y aproximadamente </w:t>
      </w:r>
      <w:r w:rsidDel="00000000" w:rsidR="00000000" w:rsidRPr="00000000">
        <w:rPr>
          <w:b w:val="1"/>
          <w:bCs w:val="1"/>
          <w:rtl w:val="0"/>
        </w:rPr>
        <w:t xml:space="preserve">80 focos semafóricos totales</w:t>
      </w:r>
      <w:r w:rsidDel="00000000" w:rsidR="00000000" w:rsidRPr="00000000">
        <w:rPr>
          <w:rtl w:val="0"/>
        </w:rPr>
        <w:t xml:space="preserve"> (principales y transversales) a lo largo de 3.150 metros. Los controladores semafóricos actuales operan de forma </w:t>
      </w:r>
      <w:r w:rsidDel="00000000" w:rsidR="00000000" w:rsidRPr="00000000">
        <w:rPr>
          <w:b w:val="1"/>
          <w:bCs w:val="1"/>
          <w:rtl w:val="0"/>
        </w:rPr>
        <w:t xml:space="preserve">aislada o por pares</w:t>
      </w:r>
      <w:r w:rsidDel="00000000" w:rsidR="00000000" w:rsidRPr="00000000">
        <w:rPr>
          <w:rtl w:val="0"/>
        </w:rPr>
        <w:t xml:space="preserve">, sin coordinación centralizada y sin sincronización de relojes, lo que provoca:</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Acumulación de detenciones innecesarias para los vehículos pasantes. Observaciones del autor en múltiples cruces del corredor en distintos horarios indican que un vehículo puede verse forzado a detenerse hasta 3 veces completas y a reducir velocidad en intersecciones adicionales. Esta observación motiva el presente estudio.</w:t>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Tiempo de cruce del tramo elevado (estimado en ~6 minutos vs los ~3:26 minutos teóricos posibles con coordinación a 55 km/h).</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Consumo adicional de combustible y emisión adicional de contaminantes derivados de los ciclos repetidos de freno-arranque.</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Deriva temporal entre semáforos por usar relojes locales no sincronizados.</w:t>
      </w:r>
    </w:p>
    <w:p w:rsidR="00000000" w:rsidDel="00000000" w:rsidP="00000000" w:rsidRDefault="00000000" w:rsidRPr="00000000" w14:paraId="0000000E">
      <w:pPr>
        <w:rPr>
          <w:b w:val="1"/>
          <w:bCs w:val="1"/>
        </w:rPr>
      </w:pPr>
      <w:r w:rsidDel="00000000" w:rsidR="00000000" w:rsidRPr="00000000">
        <w:rPr>
          <w:b w:val="1"/>
          <w:bCs w:val="1"/>
          <w:rtl w:val="0"/>
        </w:rPr>
        <w:t xml:space="preserve">1.2 Hipótesis de mejora</w:t>
      </w:r>
    </w:p>
    <w:p w:rsidR="00000000" w:rsidDel="00000000" w:rsidP="00000000" w:rsidRDefault="00000000" w:rsidRPr="00000000" w14:paraId="0000000F">
      <w:pPr>
        <w:rPr/>
      </w:pPr>
      <w:r w:rsidDel="00000000" w:rsidR="00000000" w:rsidRPr="00000000">
        <w:rPr>
          <w:rtl w:val="0"/>
        </w:rPr>
        <w:t xml:space="preserve">La implementación de una </w:t>
      </w:r>
      <w:r w:rsidDel="00000000" w:rsidR="00000000" w:rsidRPr="00000000">
        <w:rPr>
          <w:b w:val="1"/>
          <w:bCs w:val="1"/>
          <w:rtl w:val="0"/>
        </w:rPr>
        <w:t xml:space="preserve">onda verde coordinada</w:t>
      </w:r>
      <w:r w:rsidDel="00000000" w:rsidR="00000000" w:rsidRPr="00000000">
        <w:rPr>
          <w:rtl w:val="0"/>
        </w:rPr>
        <w:t xml:space="preserve"> a 55 km/h (con esquema compuesto que considera la diferencia geométrica entre la zona de doble carril y la zona crítica de carril simple, mediante verdes extendidos selectivos) permite reducir significativamente el tiempo de cruce, las detenciones y el impacto ambiental, sin requerir intervención de obra civil ni modificación de la infraestructura existente.</w:t>
      </w:r>
    </w:p>
    <w:p w:rsidR="00000000" w:rsidDel="00000000" w:rsidP="00000000" w:rsidRDefault="00000000" w:rsidRPr="00000000" w14:paraId="00000010">
      <w:pPr>
        <w:rPr/>
      </w:pPr>
      <w:r w:rsidDel="00000000" w:rsidR="00000000" w:rsidRPr="00000000">
        <w:rPr>
          <w:rtl w:val="0"/>
        </w:rPr>
        <w:t xml:space="preserve">Estimaciones previas del autor (Informe Técnico-Económico) sugieren reducciones del orden del 18% en consumo de combustible y del 22-30% en emisiones de CO₂ bajo supuestos de tránsito promedio. </w:t>
      </w:r>
      <w:r w:rsidDel="00000000" w:rsidR="00000000" w:rsidRPr="00000000">
        <w:rPr>
          <w:b w:val="1"/>
          <w:bCs w:val="1"/>
          <w:rtl w:val="0"/>
        </w:rPr>
        <w:t xml:space="preserve">El presente trabajo busca validar y precisar estas estimaciones mediante simulación de eventos discretos rigurosa con datos relevados en campo.</w: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1.3 Objetivos del proyecto</w:t>
      </w:r>
    </w:p>
    <w:p w:rsidR="00000000" w:rsidDel="00000000" w:rsidP="00000000" w:rsidRDefault="00000000" w:rsidRPr="00000000" w14:paraId="00000012">
      <w:pPr>
        <w:rPr/>
      </w:pPr>
      <w:r w:rsidDel="00000000" w:rsidR="00000000" w:rsidRPr="00000000">
        <w:rPr>
          <w:b w:val="1"/>
          <w:bCs w:val="1"/>
          <w:rtl w:val="0"/>
        </w:rPr>
        <w:t xml:space="preserve">Objetivo general:</w:t>
      </w:r>
      <w:r w:rsidDel="00000000" w:rsidR="00000000" w:rsidRPr="00000000">
        <w:rPr>
          <w:rtl w:val="0"/>
        </w:rPr>
        <w:t xml:space="preserve"> Cuantificar mediante simulación de eventos discretos el impacto de la implementación de una onda verde sobre la Ruta 8 a su paso por Venado Tuerto, comparando el sistema actual con el escenario optimizado.</w:t>
      </w:r>
    </w:p>
    <w:p w:rsidR="00000000" w:rsidDel="00000000" w:rsidP="00000000" w:rsidRDefault="00000000" w:rsidRPr="00000000" w14:paraId="00000013">
      <w:pPr>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14">
      <w:pPr>
        <w:numPr>
          <w:ilvl w:val="0"/>
          <w:numId w:val="3"/>
        </w:numPr>
        <w:ind w:left="720" w:hanging="360"/>
        <w:rPr/>
      </w:pPr>
      <w:r w:rsidDel="00000000" w:rsidR="00000000" w:rsidRPr="00000000">
        <w:rPr>
          <w:rtl w:val="0"/>
        </w:rPr>
        <w:t xml:space="preserve">Modelar el sistema actual con sus tiempos descoordinados.</w:t>
      </w:r>
    </w:p>
    <w:p w:rsidR="00000000" w:rsidDel="00000000" w:rsidP="00000000" w:rsidRDefault="00000000" w:rsidRPr="00000000" w14:paraId="00000015">
      <w:pPr>
        <w:numPr>
          <w:ilvl w:val="0"/>
          <w:numId w:val="3"/>
        </w:numPr>
        <w:ind w:left="720" w:hanging="360"/>
        <w:rPr/>
      </w:pPr>
      <w:r w:rsidDel="00000000" w:rsidR="00000000" w:rsidRPr="00000000">
        <w:rPr>
          <w:rtl w:val="0"/>
        </w:rPr>
        <w:t xml:space="preserve">Modelar el escenario con onda verde a 55 km/h, incluyendo verdes extendidos en intersecciones de transición.</w:t>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Realizar análisis de sensibilidad ante variaciones de velocidad real.</w:t>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Cuantificar mejoras en tiempo de cruce, cantidad de detenciones, y métricas derivadas (combustible y emisiones).</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Validar el modelo contra mediciones reales tomadas en campo.</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2. Alcance del modelo</w:t>
      </w:r>
    </w:p>
    <w:p w:rsidR="00000000" w:rsidDel="00000000" w:rsidP="00000000" w:rsidRDefault="00000000" w:rsidRPr="00000000" w14:paraId="0000001B">
      <w:pPr>
        <w:rPr>
          <w:b w:val="1"/>
          <w:bCs w:val="1"/>
        </w:rPr>
      </w:pPr>
      <w:r w:rsidDel="00000000" w:rsidR="00000000" w:rsidRPr="00000000">
        <w:rPr>
          <w:b w:val="1"/>
          <w:bCs w:val="1"/>
          <w:rtl w:val="0"/>
        </w:rPr>
        <w:t xml:space="preserve">2.1 Tramo a modelar</w:t>
      </w:r>
    </w:p>
    <w:p w:rsidR="00000000" w:rsidDel="00000000" w:rsidP="00000000" w:rsidRDefault="00000000" w:rsidRPr="00000000" w14:paraId="0000001C">
      <w:pPr>
        <w:rPr/>
      </w:pPr>
      <w:r w:rsidDel="00000000" w:rsidR="00000000" w:rsidRPr="00000000">
        <w:rPr>
          <w:b w:val="1"/>
          <w:bCs w:val="1"/>
          <w:rtl w:val="0"/>
        </w:rPr>
        <w:t xml:space="preserve">Sentido único: Norte-Sur</w:t>
      </w:r>
      <w:r w:rsidDel="00000000" w:rsidR="00000000" w:rsidRPr="00000000">
        <w:rPr>
          <w:rtl w:val="0"/>
        </w:rPr>
        <w:t xml:space="preserve">, desde Leoncio de la Barrera (entrada por el norte) hasta Chile (salida hacia el sur).</w:t>
      </w:r>
    </w:p>
    <w:p w:rsidR="00000000" w:rsidDel="00000000" w:rsidP="00000000" w:rsidRDefault="00000000" w:rsidRPr="00000000" w14:paraId="0000001D">
      <w:pPr>
        <w:rPr/>
      </w:pPr>
      <w:r w:rsidDel="00000000" w:rsidR="00000000" w:rsidRPr="00000000">
        <w:rPr>
          <w:b w:val="1"/>
          <w:bCs w:val="1"/>
          <w:rtl w:val="0"/>
        </w:rPr>
        <w:t xml:space="preserve">Justificación de la elección de sentido:</w:t>
      </w:r>
      <w:r w:rsidDel="00000000" w:rsidR="00000000" w:rsidRPr="00000000">
        <w:rPr>
          <w:rtl w:val="0"/>
        </w:rPr>
      </w:r>
    </w:p>
    <w:p w:rsidR="00000000" w:rsidDel="00000000" w:rsidP="00000000" w:rsidRDefault="00000000" w:rsidRPr="00000000" w14:paraId="0000001E">
      <w:pPr>
        <w:numPr>
          <w:ilvl w:val="0"/>
          <w:numId w:val="4"/>
        </w:numPr>
        <w:ind w:left="720" w:hanging="360"/>
        <w:rPr/>
      </w:pPr>
      <w:r w:rsidDel="00000000" w:rsidR="00000000" w:rsidRPr="00000000">
        <w:rPr>
          <w:rtl w:val="0"/>
        </w:rPr>
        <w:t xml:space="preserve">El cuello de botella geométrico (zona de carril simple) está al final del recorrido en este sentido, lo cual presenta una dinámica más rica para análisis: las colas pueden propagarse hacia atrás afectando la zona de doble carril.</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Permite mostrar la transición de "flujo libre desde la ruta" → "zona ancha semaforizada" → "compresión al cuello de botella final" → "salida".</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Visualmente más impactante para video y defensa.</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El sentido contrario (sur-norte) queda como trabajo futuro o se desarrolla en la propuesta para la Municipalidad.</w:t>
      </w:r>
    </w:p>
    <w:p w:rsidR="00000000" w:rsidDel="00000000" w:rsidP="00000000" w:rsidRDefault="00000000" w:rsidRPr="00000000" w14:paraId="00000022">
      <w:pPr>
        <w:rPr>
          <w:b w:val="1"/>
          <w:bCs w:val="1"/>
        </w:rPr>
      </w:pPr>
      <w:r w:rsidDel="00000000" w:rsidR="00000000" w:rsidRPr="00000000">
        <w:rPr>
          <w:b w:val="1"/>
          <w:bCs w:val="1"/>
          <w:rtl w:val="0"/>
        </w:rPr>
        <w:t xml:space="preserve">2.2 Geometría del tramo</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8"/>
        <w:gridCol w:w="4306"/>
        <w:tblGridChange w:id="0">
          <w:tblGrid>
            <w:gridCol w:w="4188"/>
            <w:gridCol w:w="4306"/>
          </w:tblGrid>
        </w:tblGridChange>
      </w:tblGrid>
      <w:tr>
        <w:trPr>
          <w:cantSplit w:val="0"/>
          <w:tblHeader w:val="0"/>
        </w:trPr>
        <w:tc>
          <w:tcPr/>
          <w:p w:rsidR="00000000" w:rsidDel="00000000" w:rsidP="00000000" w:rsidRDefault="00000000" w:rsidRPr="00000000" w14:paraId="00000023">
            <w:pPr>
              <w:spacing w:after="160" w:line="259" w:lineRule="auto"/>
              <w:rPr>
                <w:b w:val="1"/>
                <w:bCs w:val="1"/>
              </w:rPr>
            </w:pPr>
            <w:r w:rsidDel="00000000" w:rsidR="00000000" w:rsidRPr="00000000">
              <w:rPr>
                <w:b w:val="1"/>
                <w:bCs w:val="1"/>
                <w:rtl w:val="0"/>
              </w:rPr>
              <w:t xml:space="preserve">Característica</w:t>
            </w:r>
          </w:p>
        </w:tc>
        <w:tc>
          <w:tcPr/>
          <w:p w:rsidR="00000000" w:rsidDel="00000000" w:rsidP="00000000" w:rsidRDefault="00000000" w:rsidRPr="00000000" w14:paraId="00000024">
            <w:pPr>
              <w:spacing w:after="160" w:line="259" w:lineRule="auto"/>
              <w:rPr>
                <w:b w:val="1"/>
                <w:bCs w:val="1"/>
              </w:rPr>
            </w:pPr>
            <w:r w:rsidDel="00000000" w:rsidR="00000000" w:rsidRPr="00000000">
              <w:rPr>
                <w:b w:val="1"/>
                <w:bCs w:val="1"/>
                <w:rtl w:val="0"/>
              </w:rPr>
              <w:t xml:space="preserve">Valor</w:t>
            </w:r>
          </w:p>
        </w:tc>
      </w:tr>
      <w:tr>
        <w:trPr>
          <w:cantSplit w:val="0"/>
          <w:tblHeader w:val="0"/>
        </w:trPr>
        <w:tc>
          <w:tcPr/>
          <w:p w:rsidR="00000000" w:rsidDel="00000000" w:rsidP="00000000" w:rsidRDefault="00000000" w:rsidRPr="00000000" w14:paraId="00000025">
            <w:pPr>
              <w:spacing w:after="160" w:line="259" w:lineRule="auto"/>
              <w:rPr/>
            </w:pPr>
            <w:r w:rsidDel="00000000" w:rsidR="00000000" w:rsidRPr="00000000">
              <w:rPr>
                <w:rtl w:val="0"/>
              </w:rPr>
              <w:t xml:space="preserve">Longitud total</w:t>
            </w:r>
          </w:p>
        </w:tc>
        <w:tc>
          <w:tcPr/>
          <w:p w:rsidR="00000000" w:rsidDel="00000000" w:rsidP="00000000" w:rsidRDefault="00000000" w:rsidRPr="00000000" w14:paraId="00000026">
            <w:pPr>
              <w:spacing w:after="160" w:line="259" w:lineRule="auto"/>
              <w:rPr/>
            </w:pPr>
            <w:r w:rsidDel="00000000" w:rsidR="00000000" w:rsidRPr="00000000">
              <w:rPr>
                <w:rtl w:val="0"/>
              </w:rPr>
              <w:t xml:space="preserve">3.150 metros</w:t>
            </w:r>
          </w:p>
        </w:tc>
      </w:tr>
      <w:tr>
        <w:trPr>
          <w:cantSplit w:val="0"/>
          <w:tblHeader w:val="0"/>
        </w:trPr>
        <w:tc>
          <w:tcPr/>
          <w:p w:rsidR="00000000" w:rsidDel="00000000" w:rsidP="00000000" w:rsidRDefault="00000000" w:rsidRPr="00000000" w14:paraId="00000027">
            <w:pPr>
              <w:spacing w:after="160" w:line="259" w:lineRule="auto"/>
              <w:rPr/>
            </w:pPr>
            <w:r w:rsidDel="00000000" w:rsidR="00000000" w:rsidRPr="00000000">
              <w:rPr>
                <w:rtl w:val="0"/>
              </w:rPr>
              <w:t xml:space="preserve">Cantidad de intersecciones semaforizadas</w:t>
            </w:r>
          </w:p>
        </w:tc>
        <w:tc>
          <w:tcPr/>
          <w:p w:rsidR="00000000" w:rsidDel="00000000" w:rsidP="00000000" w:rsidRDefault="00000000" w:rsidRPr="00000000" w14:paraId="00000028">
            <w:pPr>
              <w:spacing w:after="160" w:line="259" w:lineRule="auto"/>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29">
            <w:pPr>
              <w:spacing w:after="160" w:line="259" w:lineRule="auto"/>
              <w:rPr/>
            </w:pPr>
            <w:r w:rsidDel="00000000" w:rsidR="00000000" w:rsidRPr="00000000">
              <w:rPr>
                <w:rtl w:val="0"/>
              </w:rPr>
              <w:t xml:space="preserve">Focos semafóricos totales (principales + transversales)</w:t>
            </w:r>
          </w:p>
        </w:tc>
        <w:tc>
          <w:tcPr/>
          <w:p w:rsidR="00000000" w:rsidDel="00000000" w:rsidP="00000000" w:rsidRDefault="00000000" w:rsidRPr="00000000" w14:paraId="0000002A">
            <w:pPr>
              <w:spacing w:after="160" w:line="259" w:lineRule="auto"/>
              <w:rPr/>
            </w:pPr>
            <w:r w:rsidDel="00000000" w:rsidR="00000000" w:rsidRPr="00000000">
              <w:rPr>
                <w:rtl w:val="0"/>
              </w:rPr>
              <w:t xml:space="preserve">~80</w:t>
            </w:r>
          </w:p>
        </w:tc>
      </w:tr>
      <w:tr>
        <w:trPr>
          <w:cantSplit w:val="0"/>
          <w:tblHeader w:val="0"/>
        </w:trPr>
        <w:tc>
          <w:tcPr/>
          <w:p w:rsidR="00000000" w:rsidDel="00000000" w:rsidP="00000000" w:rsidRDefault="00000000" w:rsidRPr="00000000" w14:paraId="0000002B">
            <w:pPr>
              <w:spacing w:after="160" w:line="259" w:lineRule="auto"/>
              <w:rPr/>
            </w:pPr>
            <w:r w:rsidDel="00000000" w:rsidR="00000000" w:rsidRPr="00000000">
              <w:rPr>
                <w:rtl w:val="0"/>
              </w:rPr>
              <w:t xml:space="preserve">Semáforos en zona de carril simple</w:t>
            </w:r>
          </w:p>
        </w:tc>
        <w:tc>
          <w:tcPr/>
          <w:p w:rsidR="00000000" w:rsidDel="00000000" w:rsidP="00000000" w:rsidRDefault="00000000" w:rsidRPr="00000000" w14:paraId="0000002C">
            <w:pPr>
              <w:spacing w:after="160" w:line="259" w:lineRule="auto"/>
              <w:rPr/>
            </w:pPr>
            <w:r w:rsidDel="00000000" w:rsidR="00000000" w:rsidRPr="00000000">
              <w:rPr>
                <w:rtl w:val="0"/>
              </w:rPr>
              <w:t xml:space="preserve">3 (Chile, Uruguay, 2 de Abril)</w:t>
            </w:r>
          </w:p>
        </w:tc>
      </w:tr>
      <w:tr>
        <w:trPr>
          <w:cantSplit w:val="0"/>
          <w:tblHeader w:val="0"/>
        </w:trPr>
        <w:tc>
          <w:tcPr/>
          <w:p w:rsidR="00000000" w:rsidDel="00000000" w:rsidP="00000000" w:rsidRDefault="00000000" w:rsidRPr="00000000" w14:paraId="0000002D">
            <w:pPr>
              <w:spacing w:after="160" w:line="259" w:lineRule="auto"/>
              <w:rPr/>
            </w:pPr>
            <w:r w:rsidDel="00000000" w:rsidR="00000000" w:rsidRPr="00000000">
              <w:rPr>
                <w:rtl w:val="0"/>
              </w:rPr>
              <w:t xml:space="preserve">Semáforos en zona de carril doble</w:t>
            </w:r>
          </w:p>
        </w:tc>
        <w:tc>
          <w:tcPr/>
          <w:p w:rsidR="00000000" w:rsidDel="00000000" w:rsidP="00000000" w:rsidRDefault="00000000" w:rsidRPr="00000000" w14:paraId="0000002E">
            <w:pPr>
              <w:spacing w:after="160" w:line="259" w:lineRule="auto"/>
              <w:rPr/>
            </w:pPr>
            <w:r w:rsidDel="00000000" w:rsidR="00000000" w:rsidRPr="00000000">
              <w:rPr>
                <w:rtl w:val="0"/>
              </w:rPr>
              <w:t xml:space="preserve">22</w:t>
            </w:r>
          </w:p>
        </w:tc>
      </w:tr>
      <w:tr>
        <w:trPr>
          <w:cantSplit w:val="0"/>
          <w:tblHeader w:val="0"/>
        </w:trPr>
        <w:tc>
          <w:tcPr/>
          <w:p w:rsidR="00000000" w:rsidDel="00000000" w:rsidP="00000000" w:rsidRDefault="00000000" w:rsidRPr="00000000" w14:paraId="0000002F">
            <w:pPr>
              <w:spacing w:after="160" w:line="259" w:lineRule="auto"/>
              <w:rPr/>
            </w:pPr>
            <w:r w:rsidDel="00000000" w:rsidR="00000000" w:rsidRPr="00000000">
              <w:rPr>
                <w:rtl w:val="0"/>
              </w:rPr>
              <w:t xml:space="preserve">Velocidad de onda verde</w:t>
            </w:r>
          </w:p>
        </w:tc>
        <w:tc>
          <w:tcPr/>
          <w:p w:rsidR="00000000" w:rsidDel="00000000" w:rsidP="00000000" w:rsidRDefault="00000000" w:rsidRPr="00000000" w14:paraId="00000030">
            <w:pPr>
              <w:spacing w:after="160" w:line="259" w:lineRule="auto"/>
              <w:rPr/>
            </w:pPr>
            <w:r w:rsidDel="00000000" w:rsidR="00000000" w:rsidRPr="00000000">
              <w:rPr>
                <w:rtl w:val="0"/>
              </w:rPr>
              <w:t xml:space="preserve">55 km/h</w:t>
            </w:r>
          </w:p>
        </w:tc>
      </w:tr>
      <w:tr>
        <w:trPr>
          <w:cantSplit w:val="0"/>
          <w:tblHeader w:val="0"/>
        </w:trPr>
        <w:tc>
          <w:tcPr/>
          <w:p w:rsidR="00000000" w:rsidDel="00000000" w:rsidP="00000000" w:rsidRDefault="00000000" w:rsidRPr="00000000" w14:paraId="00000031">
            <w:pPr>
              <w:spacing w:after="160" w:line="259" w:lineRule="auto"/>
              <w:rPr/>
            </w:pPr>
            <w:r w:rsidDel="00000000" w:rsidR="00000000" w:rsidRPr="00000000">
              <w:rPr>
                <w:rtl w:val="0"/>
              </w:rPr>
              <w:t xml:space="preserve">Tiempo de ciclo</w:t>
            </w:r>
          </w:p>
        </w:tc>
        <w:tc>
          <w:tcPr/>
          <w:p w:rsidR="00000000" w:rsidDel="00000000" w:rsidP="00000000" w:rsidRDefault="00000000" w:rsidRPr="00000000" w14:paraId="00000032">
            <w:pPr>
              <w:spacing w:after="160" w:line="259" w:lineRule="auto"/>
              <w:rPr/>
            </w:pPr>
            <w:r w:rsidDel="00000000" w:rsidR="00000000" w:rsidRPr="00000000">
              <w:rPr>
                <w:rtl w:val="0"/>
              </w:rPr>
              <w:t xml:space="preserve">103.1 segundos</w:t>
            </w:r>
          </w:p>
        </w:tc>
      </w:tr>
      <w:tr>
        <w:trPr>
          <w:cantSplit w:val="0"/>
          <w:tblHeader w:val="0"/>
        </w:trPr>
        <w:tc>
          <w:tcPr/>
          <w:p w:rsidR="00000000" w:rsidDel="00000000" w:rsidP="00000000" w:rsidRDefault="00000000" w:rsidRPr="00000000" w14:paraId="00000033">
            <w:pPr>
              <w:spacing w:after="160" w:line="259" w:lineRule="auto"/>
              <w:rPr/>
            </w:pPr>
            <w:r w:rsidDel="00000000" w:rsidR="00000000" w:rsidRPr="00000000">
              <w:rPr>
                <w:rtl w:val="0"/>
              </w:rPr>
              <w:t xml:space="preserve">Tiempo teórico de cruce con onda verde</w:t>
            </w:r>
          </w:p>
        </w:tc>
        <w:tc>
          <w:tcPr/>
          <w:p w:rsidR="00000000" w:rsidDel="00000000" w:rsidP="00000000" w:rsidRDefault="00000000" w:rsidRPr="00000000" w14:paraId="00000034">
            <w:pPr>
              <w:spacing w:after="160" w:line="259" w:lineRule="auto"/>
              <w:rPr/>
            </w:pPr>
            <w:r w:rsidDel="00000000" w:rsidR="00000000" w:rsidRPr="00000000">
              <w:rPr>
                <w:rtl w:val="0"/>
              </w:rPr>
              <w:t xml:space="preserve">206.2 segundos (~3:26)</w:t>
            </w:r>
          </w:p>
        </w:tc>
      </w:tr>
      <w:tr>
        <w:trPr>
          <w:cantSplit w:val="0"/>
          <w:tblHeader w:val="0"/>
        </w:trPr>
        <w:tc>
          <w:tcPr/>
          <w:p w:rsidR="00000000" w:rsidDel="00000000" w:rsidP="00000000" w:rsidRDefault="00000000" w:rsidRPr="00000000" w14:paraId="00000035">
            <w:pPr>
              <w:spacing w:after="160" w:line="259" w:lineRule="auto"/>
              <w:rPr/>
            </w:pPr>
            <w:r w:rsidDel="00000000" w:rsidR="00000000" w:rsidRPr="00000000">
              <w:rPr>
                <w:rtl w:val="0"/>
              </w:rPr>
              <w:t xml:space="preserve">Tiempo estimado de cruce actual</w:t>
            </w:r>
          </w:p>
        </w:tc>
        <w:tc>
          <w:tcPr/>
          <w:p w:rsidR="00000000" w:rsidDel="00000000" w:rsidP="00000000" w:rsidRDefault="00000000" w:rsidRPr="00000000" w14:paraId="00000036">
            <w:pPr>
              <w:spacing w:after="160" w:line="259" w:lineRule="auto"/>
              <w:rPr/>
            </w:pPr>
            <w:r w:rsidDel="00000000" w:rsidR="00000000" w:rsidRPr="00000000">
              <w:rPr>
                <w:rtl w:val="0"/>
              </w:rPr>
              <w:t xml:space="preserve">~360 segundos (~6:00) — a validar mediante mediciones</w:t>
            </w:r>
          </w:p>
        </w:tc>
      </w:tr>
    </w:tbl>
    <w:p w:rsidR="00000000" w:rsidDel="00000000" w:rsidP="00000000" w:rsidRDefault="00000000" w:rsidRPr="00000000" w14:paraId="00000037">
      <w:pPr>
        <w:rPr>
          <w:b w:val="1"/>
          <w:bCs w:val="1"/>
        </w:rPr>
      </w:pPr>
      <w:r w:rsidDel="00000000" w:rsidR="00000000" w:rsidRPr="00000000">
        <w:rPr>
          <w:b w:val="1"/>
          <w:bCs w:val="1"/>
          <w:rtl w:val="0"/>
        </w:rPr>
        <w:t xml:space="preserve">2.3 Listado completo de semáforos (sentido N→S)</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4"/>
        <w:gridCol w:w="1802"/>
        <w:gridCol w:w="2055"/>
        <w:gridCol w:w="1528"/>
        <w:gridCol w:w="2015"/>
        <w:tblGridChange w:id="0">
          <w:tblGrid>
            <w:gridCol w:w="1094"/>
            <w:gridCol w:w="1802"/>
            <w:gridCol w:w="2055"/>
            <w:gridCol w:w="1528"/>
            <w:gridCol w:w="2015"/>
          </w:tblGrid>
        </w:tblGridChange>
      </w:tblGrid>
      <w:tr>
        <w:trPr>
          <w:cantSplit w:val="0"/>
          <w:tblHeader w:val="0"/>
        </w:trPr>
        <w:tc>
          <w:tcPr/>
          <w:p w:rsidR="00000000" w:rsidDel="00000000" w:rsidP="00000000" w:rsidRDefault="00000000" w:rsidRPr="00000000" w14:paraId="00000038">
            <w:pPr>
              <w:spacing w:after="160" w:line="259" w:lineRule="auto"/>
              <w:rPr>
                <w:b w:val="1"/>
                <w:bCs w:val="1"/>
              </w:rPr>
            </w:pPr>
            <w:r w:rsidDel="00000000" w:rsidR="00000000" w:rsidRPr="00000000">
              <w:rPr>
                <w:b w:val="1"/>
                <w:bCs w:val="1"/>
                <w:rtl w:val="0"/>
              </w:rPr>
              <w:t xml:space="preserve">Orden N→S</w:t>
            </w:r>
          </w:p>
        </w:tc>
        <w:tc>
          <w:tcPr/>
          <w:p w:rsidR="00000000" w:rsidDel="00000000" w:rsidP="00000000" w:rsidRDefault="00000000" w:rsidRPr="00000000" w14:paraId="00000039">
            <w:pPr>
              <w:spacing w:after="160" w:line="259" w:lineRule="auto"/>
              <w:rPr>
                <w:b w:val="1"/>
                <w:bCs w:val="1"/>
              </w:rPr>
            </w:pPr>
            <w:r w:rsidDel="00000000" w:rsidR="00000000" w:rsidRPr="00000000">
              <w:rPr>
                <w:b w:val="1"/>
                <w:bCs w:val="1"/>
                <w:rtl w:val="0"/>
              </w:rPr>
              <w:t xml:space="preserve">Intersección</w:t>
            </w:r>
          </w:p>
        </w:tc>
        <w:tc>
          <w:tcPr/>
          <w:p w:rsidR="00000000" w:rsidDel="00000000" w:rsidP="00000000" w:rsidRDefault="00000000" w:rsidRPr="00000000" w14:paraId="0000003A">
            <w:pPr>
              <w:spacing w:after="160" w:line="259" w:lineRule="auto"/>
              <w:rPr>
                <w:b w:val="1"/>
                <w:bCs w:val="1"/>
              </w:rPr>
            </w:pPr>
            <w:r w:rsidDel="00000000" w:rsidR="00000000" w:rsidRPr="00000000">
              <w:rPr>
                <w:b w:val="1"/>
                <w:bCs w:val="1"/>
                <w:rtl w:val="0"/>
              </w:rPr>
              <w:t xml:space="preserve">Distancia acumulada (km)</w:t>
            </w:r>
          </w:p>
        </w:tc>
        <w:tc>
          <w:tcPr/>
          <w:p w:rsidR="00000000" w:rsidDel="00000000" w:rsidP="00000000" w:rsidRDefault="00000000" w:rsidRPr="00000000" w14:paraId="0000003B">
            <w:pPr>
              <w:spacing w:after="160" w:line="259" w:lineRule="auto"/>
              <w:rPr>
                <w:b w:val="1"/>
                <w:bCs w:val="1"/>
              </w:rPr>
            </w:pPr>
            <w:r w:rsidDel="00000000" w:rsidR="00000000" w:rsidRPr="00000000">
              <w:rPr>
                <w:b w:val="1"/>
                <w:bCs w:val="1"/>
                <w:rtl w:val="0"/>
              </w:rPr>
              <w:t xml:space="preserve">Tiempo desfase (s)</w:t>
            </w:r>
          </w:p>
        </w:tc>
        <w:tc>
          <w:tcPr/>
          <w:p w:rsidR="00000000" w:rsidDel="00000000" w:rsidP="00000000" w:rsidRDefault="00000000" w:rsidRPr="00000000" w14:paraId="0000003C">
            <w:pPr>
              <w:spacing w:after="160" w:line="259" w:lineRule="auto"/>
              <w:rPr>
                <w:b w:val="1"/>
                <w:bCs w:val="1"/>
              </w:rPr>
            </w:pPr>
            <w:r w:rsidDel="00000000" w:rsidR="00000000" w:rsidRPr="00000000">
              <w:rPr>
                <w:b w:val="1"/>
                <w:bCs w:val="1"/>
                <w:rtl w:val="0"/>
              </w:rPr>
              <w:t xml:space="preserve">Carril</w:t>
            </w:r>
          </w:p>
        </w:tc>
      </w:tr>
      <w:tr>
        <w:trPr>
          <w:cantSplit w:val="0"/>
          <w:tblHeader w:val="0"/>
        </w:trPr>
        <w:tc>
          <w:tcPr/>
          <w:p w:rsidR="00000000" w:rsidDel="00000000" w:rsidP="00000000" w:rsidRDefault="00000000" w:rsidRPr="00000000" w14:paraId="0000003D">
            <w:pPr>
              <w:spacing w:after="160" w:line="259" w:lineRule="auto"/>
              <w:rPr/>
            </w:pPr>
            <w:r w:rsidDel="00000000" w:rsidR="00000000" w:rsidRPr="00000000">
              <w:rPr>
                <w:rtl w:val="0"/>
              </w:rPr>
              <w:t xml:space="preserve">1</w:t>
            </w:r>
          </w:p>
        </w:tc>
        <w:tc>
          <w:tcPr/>
          <w:p w:rsidR="00000000" w:rsidDel="00000000" w:rsidP="00000000" w:rsidRDefault="00000000" w:rsidRPr="00000000" w14:paraId="0000003E">
            <w:pPr>
              <w:spacing w:after="160" w:line="259" w:lineRule="auto"/>
              <w:rPr/>
            </w:pPr>
            <w:r w:rsidDel="00000000" w:rsidR="00000000" w:rsidRPr="00000000">
              <w:rPr>
                <w:rtl w:val="0"/>
              </w:rPr>
              <w:t xml:space="preserve">Leoncio de la Barrera</w:t>
            </w:r>
          </w:p>
        </w:tc>
        <w:tc>
          <w:tcPr/>
          <w:p w:rsidR="00000000" w:rsidDel="00000000" w:rsidP="00000000" w:rsidRDefault="00000000" w:rsidRPr="00000000" w14:paraId="0000003F">
            <w:pPr>
              <w:spacing w:after="160" w:line="259" w:lineRule="auto"/>
              <w:rPr/>
            </w:pPr>
            <w:r w:rsidDel="00000000" w:rsidR="00000000" w:rsidRPr="00000000">
              <w:rPr>
                <w:rtl w:val="0"/>
              </w:rPr>
              <w:t xml:space="preserve">0,000</w:t>
            </w:r>
          </w:p>
        </w:tc>
        <w:tc>
          <w:tcPr/>
          <w:p w:rsidR="00000000" w:rsidDel="00000000" w:rsidP="00000000" w:rsidRDefault="00000000" w:rsidRPr="00000000" w14:paraId="00000040">
            <w:pPr>
              <w:spacing w:after="160" w:line="259" w:lineRule="auto"/>
              <w:rPr/>
            </w:pPr>
            <w:r w:rsidDel="00000000" w:rsidR="00000000" w:rsidRPr="00000000">
              <w:rPr>
                <w:rtl w:val="0"/>
              </w:rPr>
              <w:t xml:space="preserve">0,00</w:t>
            </w:r>
          </w:p>
        </w:tc>
        <w:tc>
          <w:tcPr/>
          <w:p w:rsidR="00000000" w:rsidDel="00000000" w:rsidP="00000000" w:rsidRDefault="00000000" w:rsidRPr="00000000" w14:paraId="00000041">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42">
            <w:pPr>
              <w:spacing w:after="160" w:line="259" w:lineRule="auto"/>
              <w:rPr/>
            </w:pPr>
            <w:r w:rsidDel="00000000" w:rsidR="00000000" w:rsidRPr="00000000">
              <w:rPr>
                <w:rtl w:val="0"/>
              </w:rPr>
              <w:t xml:space="preserve">2</w:t>
            </w:r>
          </w:p>
        </w:tc>
        <w:tc>
          <w:tcPr/>
          <w:p w:rsidR="00000000" w:rsidDel="00000000" w:rsidP="00000000" w:rsidRDefault="00000000" w:rsidRPr="00000000" w14:paraId="00000043">
            <w:pPr>
              <w:spacing w:after="160" w:line="259" w:lineRule="auto"/>
              <w:rPr/>
            </w:pPr>
            <w:r w:rsidDel="00000000" w:rsidR="00000000" w:rsidRPr="00000000">
              <w:rPr>
                <w:rtl w:val="0"/>
              </w:rPr>
              <w:t xml:space="preserve">Quintana</w:t>
            </w:r>
          </w:p>
        </w:tc>
        <w:tc>
          <w:tcPr/>
          <w:p w:rsidR="00000000" w:rsidDel="00000000" w:rsidP="00000000" w:rsidRDefault="00000000" w:rsidRPr="00000000" w14:paraId="00000044">
            <w:pPr>
              <w:spacing w:after="160" w:line="259" w:lineRule="auto"/>
              <w:rPr/>
            </w:pPr>
            <w:r w:rsidDel="00000000" w:rsidR="00000000" w:rsidRPr="00000000">
              <w:rPr>
                <w:rtl w:val="0"/>
              </w:rPr>
              <w:t xml:space="preserve">0,205</w:t>
            </w:r>
          </w:p>
        </w:tc>
        <w:tc>
          <w:tcPr/>
          <w:p w:rsidR="00000000" w:rsidDel="00000000" w:rsidP="00000000" w:rsidRDefault="00000000" w:rsidRPr="00000000" w14:paraId="00000045">
            <w:pPr>
              <w:spacing w:after="160" w:line="259" w:lineRule="auto"/>
              <w:rPr/>
            </w:pPr>
            <w:r w:rsidDel="00000000" w:rsidR="00000000" w:rsidRPr="00000000">
              <w:rPr>
                <w:rtl w:val="0"/>
              </w:rPr>
              <w:t xml:space="preserve">13,42</w:t>
            </w:r>
          </w:p>
        </w:tc>
        <w:tc>
          <w:tcPr/>
          <w:p w:rsidR="00000000" w:rsidDel="00000000" w:rsidP="00000000" w:rsidRDefault="00000000" w:rsidRPr="00000000" w14:paraId="00000046">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47">
            <w:pPr>
              <w:spacing w:after="160" w:line="259" w:lineRule="auto"/>
              <w:rPr/>
            </w:pPr>
            <w:r w:rsidDel="00000000" w:rsidR="00000000" w:rsidRPr="00000000">
              <w:rPr>
                <w:rtl w:val="0"/>
              </w:rPr>
              <w:t xml:space="preserve">3</w:t>
            </w:r>
          </w:p>
        </w:tc>
        <w:tc>
          <w:tcPr/>
          <w:p w:rsidR="00000000" w:rsidDel="00000000" w:rsidP="00000000" w:rsidRDefault="00000000" w:rsidRPr="00000000" w14:paraId="00000048">
            <w:pPr>
              <w:spacing w:after="160" w:line="259" w:lineRule="auto"/>
              <w:rPr/>
            </w:pPr>
            <w:r w:rsidDel="00000000" w:rsidR="00000000" w:rsidRPr="00000000">
              <w:rPr>
                <w:rtl w:val="0"/>
              </w:rPr>
              <w:t xml:space="preserve">Saenz Peña</w:t>
            </w:r>
          </w:p>
        </w:tc>
        <w:tc>
          <w:tcPr/>
          <w:p w:rsidR="00000000" w:rsidDel="00000000" w:rsidP="00000000" w:rsidRDefault="00000000" w:rsidRPr="00000000" w14:paraId="00000049">
            <w:pPr>
              <w:spacing w:after="160" w:line="259" w:lineRule="auto"/>
              <w:rPr/>
            </w:pPr>
            <w:r w:rsidDel="00000000" w:rsidR="00000000" w:rsidRPr="00000000">
              <w:rPr>
                <w:rtl w:val="0"/>
              </w:rPr>
              <w:t xml:space="preserve">0,442</w:t>
            </w:r>
          </w:p>
        </w:tc>
        <w:tc>
          <w:tcPr/>
          <w:p w:rsidR="00000000" w:rsidDel="00000000" w:rsidP="00000000" w:rsidRDefault="00000000" w:rsidRPr="00000000" w14:paraId="0000004A">
            <w:pPr>
              <w:spacing w:after="160" w:line="259" w:lineRule="auto"/>
              <w:rPr/>
            </w:pPr>
            <w:r w:rsidDel="00000000" w:rsidR="00000000" w:rsidRPr="00000000">
              <w:rPr>
                <w:rtl w:val="0"/>
              </w:rPr>
              <w:t xml:space="preserve">28,93</w:t>
            </w:r>
          </w:p>
        </w:tc>
        <w:tc>
          <w:tcPr/>
          <w:p w:rsidR="00000000" w:rsidDel="00000000" w:rsidP="00000000" w:rsidRDefault="00000000" w:rsidRPr="00000000" w14:paraId="0000004B">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4C">
            <w:pPr>
              <w:spacing w:after="160" w:line="259" w:lineRule="auto"/>
              <w:rPr/>
            </w:pPr>
            <w:r w:rsidDel="00000000" w:rsidR="00000000" w:rsidRPr="00000000">
              <w:rPr>
                <w:rtl w:val="0"/>
              </w:rPr>
              <w:t xml:space="preserve">4</w:t>
            </w:r>
          </w:p>
        </w:tc>
        <w:tc>
          <w:tcPr/>
          <w:p w:rsidR="00000000" w:rsidDel="00000000" w:rsidP="00000000" w:rsidRDefault="00000000" w:rsidRPr="00000000" w14:paraId="0000004D">
            <w:pPr>
              <w:spacing w:after="160" w:line="259" w:lineRule="auto"/>
              <w:rPr/>
            </w:pPr>
            <w:r w:rsidDel="00000000" w:rsidR="00000000" w:rsidRPr="00000000">
              <w:rPr>
                <w:rtl w:val="0"/>
              </w:rPr>
              <w:t xml:space="preserve">Avellaneda</w:t>
            </w:r>
          </w:p>
        </w:tc>
        <w:tc>
          <w:tcPr/>
          <w:p w:rsidR="00000000" w:rsidDel="00000000" w:rsidP="00000000" w:rsidRDefault="00000000" w:rsidRPr="00000000" w14:paraId="0000004E">
            <w:pPr>
              <w:spacing w:after="160" w:line="259" w:lineRule="auto"/>
              <w:rPr/>
            </w:pPr>
            <w:r w:rsidDel="00000000" w:rsidR="00000000" w:rsidRPr="00000000">
              <w:rPr>
                <w:rtl w:val="0"/>
              </w:rPr>
              <w:t xml:space="preserve">0,684</w:t>
            </w:r>
          </w:p>
        </w:tc>
        <w:tc>
          <w:tcPr/>
          <w:p w:rsidR="00000000" w:rsidDel="00000000" w:rsidP="00000000" w:rsidRDefault="00000000" w:rsidRPr="00000000" w14:paraId="0000004F">
            <w:pPr>
              <w:spacing w:after="160" w:line="259" w:lineRule="auto"/>
              <w:rPr/>
            </w:pPr>
            <w:r w:rsidDel="00000000" w:rsidR="00000000" w:rsidRPr="00000000">
              <w:rPr>
                <w:rtl w:val="0"/>
              </w:rPr>
              <w:t xml:space="preserve">44,77</w:t>
            </w:r>
          </w:p>
        </w:tc>
        <w:tc>
          <w:tcPr/>
          <w:p w:rsidR="00000000" w:rsidDel="00000000" w:rsidP="00000000" w:rsidRDefault="00000000" w:rsidRPr="00000000" w14:paraId="00000050">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51">
            <w:pPr>
              <w:spacing w:after="160" w:line="259" w:lineRule="auto"/>
              <w:rPr/>
            </w:pPr>
            <w:r w:rsidDel="00000000" w:rsidR="00000000" w:rsidRPr="00000000">
              <w:rPr>
                <w:rtl w:val="0"/>
              </w:rPr>
              <w:t xml:space="preserve">5</w:t>
            </w:r>
          </w:p>
        </w:tc>
        <w:tc>
          <w:tcPr/>
          <w:p w:rsidR="00000000" w:rsidDel="00000000" w:rsidP="00000000" w:rsidRDefault="00000000" w:rsidRPr="00000000" w14:paraId="00000052">
            <w:pPr>
              <w:spacing w:after="160" w:line="259" w:lineRule="auto"/>
              <w:rPr/>
            </w:pPr>
            <w:r w:rsidDel="00000000" w:rsidR="00000000" w:rsidRPr="00000000">
              <w:rPr>
                <w:rtl w:val="0"/>
              </w:rPr>
              <w:t xml:space="preserve">Brown</w:t>
            </w:r>
          </w:p>
        </w:tc>
        <w:tc>
          <w:tcPr/>
          <w:p w:rsidR="00000000" w:rsidDel="00000000" w:rsidP="00000000" w:rsidRDefault="00000000" w:rsidRPr="00000000" w14:paraId="00000053">
            <w:pPr>
              <w:spacing w:after="160" w:line="259" w:lineRule="auto"/>
              <w:rPr/>
            </w:pPr>
            <w:r w:rsidDel="00000000" w:rsidR="00000000" w:rsidRPr="00000000">
              <w:rPr>
                <w:rtl w:val="0"/>
              </w:rPr>
              <w:t xml:space="preserve">0,849</w:t>
            </w:r>
          </w:p>
        </w:tc>
        <w:tc>
          <w:tcPr/>
          <w:p w:rsidR="00000000" w:rsidDel="00000000" w:rsidP="00000000" w:rsidRDefault="00000000" w:rsidRPr="00000000" w14:paraId="00000054">
            <w:pPr>
              <w:spacing w:after="160" w:line="259" w:lineRule="auto"/>
              <w:rPr/>
            </w:pPr>
            <w:r w:rsidDel="00000000" w:rsidR="00000000" w:rsidRPr="00000000">
              <w:rPr>
                <w:rtl w:val="0"/>
              </w:rPr>
              <w:t xml:space="preserve">55,57</w:t>
            </w:r>
          </w:p>
        </w:tc>
        <w:tc>
          <w:tcPr/>
          <w:p w:rsidR="00000000" w:rsidDel="00000000" w:rsidP="00000000" w:rsidRDefault="00000000" w:rsidRPr="00000000" w14:paraId="00000055">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56">
            <w:pPr>
              <w:spacing w:after="160" w:line="259" w:lineRule="auto"/>
              <w:rPr/>
            </w:pPr>
            <w:r w:rsidDel="00000000" w:rsidR="00000000" w:rsidRPr="00000000">
              <w:rPr>
                <w:rtl w:val="0"/>
              </w:rPr>
              <w:t xml:space="preserve">6</w:t>
            </w:r>
          </w:p>
        </w:tc>
        <w:tc>
          <w:tcPr/>
          <w:p w:rsidR="00000000" w:rsidDel="00000000" w:rsidP="00000000" w:rsidRDefault="00000000" w:rsidRPr="00000000" w14:paraId="00000057">
            <w:pPr>
              <w:spacing w:after="160" w:line="259" w:lineRule="auto"/>
              <w:rPr/>
            </w:pPr>
            <w:r w:rsidDel="00000000" w:rsidR="00000000" w:rsidRPr="00000000">
              <w:rPr>
                <w:rtl w:val="0"/>
              </w:rPr>
              <w:t xml:space="preserve">Colón</w:t>
            </w:r>
          </w:p>
        </w:tc>
        <w:tc>
          <w:tcPr/>
          <w:p w:rsidR="00000000" w:rsidDel="00000000" w:rsidP="00000000" w:rsidRDefault="00000000" w:rsidRPr="00000000" w14:paraId="00000058">
            <w:pPr>
              <w:spacing w:after="160" w:line="259" w:lineRule="auto"/>
              <w:rPr/>
            </w:pPr>
            <w:r w:rsidDel="00000000" w:rsidR="00000000" w:rsidRPr="00000000">
              <w:rPr>
                <w:rtl w:val="0"/>
              </w:rPr>
              <w:t xml:space="preserve">0,970</w:t>
            </w:r>
          </w:p>
        </w:tc>
        <w:tc>
          <w:tcPr/>
          <w:p w:rsidR="00000000" w:rsidDel="00000000" w:rsidP="00000000" w:rsidRDefault="00000000" w:rsidRPr="00000000" w14:paraId="00000059">
            <w:pPr>
              <w:spacing w:after="160" w:line="259" w:lineRule="auto"/>
              <w:rPr/>
            </w:pPr>
            <w:r w:rsidDel="00000000" w:rsidR="00000000" w:rsidRPr="00000000">
              <w:rPr>
                <w:rtl w:val="0"/>
              </w:rPr>
              <w:t xml:space="preserve">63,49</w:t>
            </w:r>
          </w:p>
        </w:tc>
        <w:tc>
          <w:tcPr/>
          <w:p w:rsidR="00000000" w:rsidDel="00000000" w:rsidP="00000000" w:rsidRDefault="00000000" w:rsidRPr="00000000" w14:paraId="0000005A">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5B">
            <w:pPr>
              <w:spacing w:after="160" w:line="259" w:lineRule="auto"/>
              <w:rPr/>
            </w:pPr>
            <w:r w:rsidDel="00000000" w:rsidR="00000000" w:rsidRPr="00000000">
              <w:rPr>
                <w:rtl w:val="0"/>
              </w:rPr>
              <w:t xml:space="preserve">7</w:t>
            </w:r>
          </w:p>
        </w:tc>
        <w:tc>
          <w:tcPr/>
          <w:p w:rsidR="00000000" w:rsidDel="00000000" w:rsidP="00000000" w:rsidRDefault="00000000" w:rsidRPr="00000000" w14:paraId="0000005C">
            <w:pPr>
              <w:spacing w:after="160" w:line="259" w:lineRule="auto"/>
              <w:rPr/>
            </w:pPr>
            <w:r w:rsidDel="00000000" w:rsidR="00000000" w:rsidRPr="00000000">
              <w:rPr>
                <w:rtl w:val="0"/>
              </w:rPr>
              <w:t xml:space="preserve">López</w:t>
            </w:r>
          </w:p>
        </w:tc>
        <w:tc>
          <w:tcPr/>
          <w:p w:rsidR="00000000" w:rsidDel="00000000" w:rsidP="00000000" w:rsidRDefault="00000000" w:rsidRPr="00000000" w14:paraId="0000005D">
            <w:pPr>
              <w:spacing w:after="160" w:line="259" w:lineRule="auto"/>
              <w:rPr/>
            </w:pPr>
            <w:r w:rsidDel="00000000" w:rsidR="00000000" w:rsidRPr="00000000">
              <w:rPr>
                <w:rtl w:val="0"/>
              </w:rPr>
              <w:t xml:space="preserve">1,080</w:t>
            </w:r>
          </w:p>
        </w:tc>
        <w:tc>
          <w:tcPr/>
          <w:p w:rsidR="00000000" w:rsidDel="00000000" w:rsidP="00000000" w:rsidRDefault="00000000" w:rsidRPr="00000000" w14:paraId="0000005E">
            <w:pPr>
              <w:spacing w:after="160" w:line="259" w:lineRule="auto"/>
              <w:rPr/>
            </w:pPr>
            <w:r w:rsidDel="00000000" w:rsidR="00000000" w:rsidRPr="00000000">
              <w:rPr>
                <w:rtl w:val="0"/>
              </w:rPr>
              <w:t xml:space="preserve">70,69</w:t>
            </w:r>
          </w:p>
        </w:tc>
        <w:tc>
          <w:tcPr/>
          <w:p w:rsidR="00000000" w:rsidDel="00000000" w:rsidP="00000000" w:rsidRDefault="00000000" w:rsidRPr="00000000" w14:paraId="0000005F">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60">
            <w:pPr>
              <w:spacing w:after="160" w:line="259" w:lineRule="auto"/>
              <w:rPr/>
            </w:pPr>
            <w:r w:rsidDel="00000000" w:rsidR="00000000" w:rsidRPr="00000000">
              <w:rPr>
                <w:rtl w:val="0"/>
              </w:rPr>
              <w:t xml:space="preserve">8</w:t>
            </w:r>
          </w:p>
        </w:tc>
        <w:tc>
          <w:tcPr/>
          <w:p w:rsidR="00000000" w:rsidDel="00000000" w:rsidP="00000000" w:rsidRDefault="00000000" w:rsidRPr="00000000" w14:paraId="00000061">
            <w:pPr>
              <w:spacing w:after="160" w:line="259" w:lineRule="auto"/>
              <w:rPr/>
            </w:pPr>
            <w:r w:rsidDel="00000000" w:rsidR="00000000" w:rsidRPr="00000000">
              <w:rPr>
                <w:rtl w:val="0"/>
              </w:rPr>
              <w:t xml:space="preserve">Pueyrredón</w:t>
            </w:r>
          </w:p>
        </w:tc>
        <w:tc>
          <w:tcPr/>
          <w:p w:rsidR="00000000" w:rsidDel="00000000" w:rsidP="00000000" w:rsidRDefault="00000000" w:rsidRPr="00000000" w14:paraId="00000062">
            <w:pPr>
              <w:spacing w:after="160" w:line="259" w:lineRule="auto"/>
              <w:rPr/>
            </w:pPr>
            <w:r w:rsidDel="00000000" w:rsidR="00000000" w:rsidRPr="00000000">
              <w:rPr>
                <w:rtl w:val="0"/>
              </w:rPr>
              <w:t xml:space="preserve">1,200</w:t>
            </w:r>
          </w:p>
        </w:tc>
        <w:tc>
          <w:tcPr/>
          <w:p w:rsidR="00000000" w:rsidDel="00000000" w:rsidP="00000000" w:rsidRDefault="00000000" w:rsidRPr="00000000" w14:paraId="00000063">
            <w:pPr>
              <w:spacing w:after="160" w:line="259" w:lineRule="auto"/>
              <w:rPr/>
            </w:pPr>
            <w:r w:rsidDel="00000000" w:rsidR="00000000" w:rsidRPr="00000000">
              <w:rPr>
                <w:rtl w:val="0"/>
              </w:rPr>
              <w:t xml:space="preserve">78,55</w:t>
            </w:r>
          </w:p>
        </w:tc>
        <w:tc>
          <w:tcPr/>
          <w:p w:rsidR="00000000" w:rsidDel="00000000" w:rsidP="00000000" w:rsidRDefault="00000000" w:rsidRPr="00000000" w14:paraId="00000064">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65">
            <w:pPr>
              <w:spacing w:after="160" w:line="259" w:lineRule="auto"/>
              <w:rPr/>
            </w:pPr>
            <w:r w:rsidDel="00000000" w:rsidR="00000000" w:rsidRPr="00000000">
              <w:rPr>
                <w:rtl w:val="0"/>
              </w:rPr>
              <w:t xml:space="preserve">9</w:t>
            </w:r>
          </w:p>
        </w:tc>
        <w:tc>
          <w:tcPr/>
          <w:p w:rsidR="00000000" w:rsidDel="00000000" w:rsidP="00000000" w:rsidRDefault="00000000" w:rsidRPr="00000000" w14:paraId="00000066">
            <w:pPr>
              <w:spacing w:after="160" w:line="259" w:lineRule="auto"/>
              <w:rPr/>
            </w:pPr>
            <w:r w:rsidDel="00000000" w:rsidR="00000000" w:rsidRPr="00000000">
              <w:rPr>
                <w:rtl w:val="0"/>
              </w:rPr>
              <w:t xml:space="preserve">9 de Julio</w:t>
            </w:r>
          </w:p>
        </w:tc>
        <w:tc>
          <w:tcPr/>
          <w:p w:rsidR="00000000" w:rsidDel="00000000" w:rsidP="00000000" w:rsidRDefault="00000000" w:rsidRPr="00000000" w14:paraId="00000067">
            <w:pPr>
              <w:spacing w:after="160" w:line="259" w:lineRule="auto"/>
              <w:rPr/>
            </w:pPr>
            <w:r w:rsidDel="00000000" w:rsidR="00000000" w:rsidRPr="00000000">
              <w:rPr>
                <w:rtl w:val="0"/>
              </w:rPr>
              <w:t xml:space="preserve">1,310</w:t>
            </w:r>
          </w:p>
        </w:tc>
        <w:tc>
          <w:tcPr/>
          <w:p w:rsidR="00000000" w:rsidDel="00000000" w:rsidP="00000000" w:rsidRDefault="00000000" w:rsidRPr="00000000" w14:paraId="00000068">
            <w:pPr>
              <w:spacing w:after="160" w:line="259" w:lineRule="auto"/>
              <w:rPr/>
            </w:pPr>
            <w:r w:rsidDel="00000000" w:rsidR="00000000" w:rsidRPr="00000000">
              <w:rPr>
                <w:rtl w:val="0"/>
              </w:rPr>
              <w:t xml:space="preserve">85,75</w:t>
            </w:r>
          </w:p>
        </w:tc>
        <w:tc>
          <w:tcPr/>
          <w:p w:rsidR="00000000" w:rsidDel="00000000" w:rsidP="00000000" w:rsidRDefault="00000000" w:rsidRPr="00000000" w14:paraId="00000069">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6A">
            <w:pPr>
              <w:spacing w:after="160" w:line="259" w:lineRule="auto"/>
              <w:rPr/>
            </w:pPr>
            <w:r w:rsidDel="00000000" w:rsidR="00000000" w:rsidRPr="00000000">
              <w:rPr>
                <w:rtl w:val="0"/>
              </w:rPr>
              <w:t xml:space="preserve">10</w:t>
            </w:r>
          </w:p>
        </w:tc>
        <w:tc>
          <w:tcPr/>
          <w:p w:rsidR="00000000" w:rsidDel="00000000" w:rsidP="00000000" w:rsidRDefault="00000000" w:rsidRPr="00000000" w14:paraId="0000006B">
            <w:pPr>
              <w:spacing w:after="160" w:line="259" w:lineRule="auto"/>
              <w:rPr/>
            </w:pPr>
            <w:r w:rsidDel="00000000" w:rsidR="00000000" w:rsidRPr="00000000">
              <w:rPr>
                <w:rtl w:val="0"/>
              </w:rPr>
              <w:t xml:space="preserve">Yrigoyen</w:t>
            </w:r>
          </w:p>
        </w:tc>
        <w:tc>
          <w:tcPr/>
          <w:p w:rsidR="00000000" w:rsidDel="00000000" w:rsidP="00000000" w:rsidRDefault="00000000" w:rsidRPr="00000000" w14:paraId="0000006C">
            <w:pPr>
              <w:spacing w:after="160" w:line="259" w:lineRule="auto"/>
              <w:rPr/>
            </w:pPr>
            <w:r w:rsidDel="00000000" w:rsidR="00000000" w:rsidRPr="00000000">
              <w:rPr>
                <w:rtl w:val="0"/>
              </w:rPr>
              <w:t xml:space="preserve">1,430</w:t>
            </w:r>
          </w:p>
        </w:tc>
        <w:tc>
          <w:tcPr/>
          <w:p w:rsidR="00000000" w:rsidDel="00000000" w:rsidP="00000000" w:rsidRDefault="00000000" w:rsidRPr="00000000" w14:paraId="0000006D">
            <w:pPr>
              <w:spacing w:after="160" w:line="259" w:lineRule="auto"/>
              <w:rPr/>
            </w:pPr>
            <w:r w:rsidDel="00000000" w:rsidR="00000000" w:rsidRPr="00000000">
              <w:rPr>
                <w:rtl w:val="0"/>
              </w:rPr>
              <w:t xml:space="preserve">93,60</w:t>
            </w:r>
          </w:p>
        </w:tc>
        <w:tc>
          <w:tcPr/>
          <w:p w:rsidR="00000000" w:rsidDel="00000000" w:rsidP="00000000" w:rsidRDefault="00000000" w:rsidRPr="00000000" w14:paraId="0000006E">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6F">
            <w:pPr>
              <w:spacing w:after="160" w:line="259" w:lineRule="auto"/>
              <w:rPr/>
            </w:pPr>
            <w:r w:rsidDel="00000000" w:rsidR="00000000" w:rsidRPr="00000000">
              <w:rPr>
                <w:rtl w:val="0"/>
              </w:rPr>
              <w:t xml:space="preserve">11</w:t>
            </w:r>
          </w:p>
        </w:tc>
        <w:tc>
          <w:tcPr/>
          <w:p w:rsidR="00000000" w:rsidDel="00000000" w:rsidP="00000000" w:rsidRDefault="00000000" w:rsidRPr="00000000" w14:paraId="00000070">
            <w:pPr>
              <w:spacing w:after="160" w:line="259" w:lineRule="auto"/>
              <w:rPr/>
            </w:pPr>
            <w:r w:rsidDel="00000000" w:rsidR="00000000" w:rsidRPr="00000000">
              <w:rPr>
                <w:rtl w:val="0"/>
              </w:rPr>
              <w:t xml:space="preserve">25 de Mayo</w:t>
            </w:r>
          </w:p>
        </w:tc>
        <w:tc>
          <w:tcPr/>
          <w:p w:rsidR="00000000" w:rsidDel="00000000" w:rsidP="00000000" w:rsidRDefault="00000000" w:rsidRPr="00000000" w14:paraId="00000071">
            <w:pPr>
              <w:spacing w:after="160" w:line="259" w:lineRule="auto"/>
              <w:rPr/>
            </w:pPr>
            <w:r w:rsidDel="00000000" w:rsidR="00000000" w:rsidRPr="00000000">
              <w:rPr>
                <w:rtl w:val="0"/>
              </w:rPr>
              <w:t xml:space="preserve">1,550</w:t>
            </w:r>
          </w:p>
        </w:tc>
        <w:tc>
          <w:tcPr/>
          <w:p w:rsidR="00000000" w:rsidDel="00000000" w:rsidP="00000000" w:rsidRDefault="00000000" w:rsidRPr="00000000" w14:paraId="00000072">
            <w:pPr>
              <w:spacing w:after="160" w:line="259" w:lineRule="auto"/>
              <w:rPr/>
            </w:pPr>
            <w:r w:rsidDel="00000000" w:rsidR="00000000" w:rsidRPr="00000000">
              <w:rPr>
                <w:rtl w:val="0"/>
              </w:rPr>
              <w:t xml:space="preserve">101,45</w:t>
            </w:r>
          </w:p>
        </w:tc>
        <w:tc>
          <w:tcPr/>
          <w:p w:rsidR="00000000" w:rsidDel="00000000" w:rsidP="00000000" w:rsidRDefault="00000000" w:rsidRPr="00000000" w14:paraId="00000073">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74">
            <w:pPr>
              <w:spacing w:after="160" w:line="259" w:lineRule="auto"/>
              <w:rPr/>
            </w:pPr>
            <w:r w:rsidDel="00000000" w:rsidR="00000000" w:rsidRPr="00000000">
              <w:rPr>
                <w:rtl w:val="0"/>
              </w:rPr>
              <w:t xml:space="preserve">12</w:t>
            </w:r>
          </w:p>
        </w:tc>
        <w:tc>
          <w:tcPr/>
          <w:p w:rsidR="00000000" w:rsidDel="00000000" w:rsidP="00000000" w:rsidRDefault="00000000" w:rsidRPr="00000000" w14:paraId="00000075">
            <w:pPr>
              <w:spacing w:after="160" w:line="259" w:lineRule="auto"/>
              <w:rPr/>
            </w:pPr>
            <w:r w:rsidDel="00000000" w:rsidR="00000000" w:rsidRPr="00000000">
              <w:rPr>
                <w:rtl w:val="0"/>
              </w:rPr>
              <w:t xml:space="preserve">Maipú</w:t>
            </w:r>
          </w:p>
        </w:tc>
        <w:tc>
          <w:tcPr/>
          <w:p w:rsidR="00000000" w:rsidDel="00000000" w:rsidP="00000000" w:rsidRDefault="00000000" w:rsidRPr="00000000" w14:paraId="00000076">
            <w:pPr>
              <w:spacing w:after="160" w:line="259" w:lineRule="auto"/>
              <w:rPr/>
            </w:pPr>
            <w:r w:rsidDel="00000000" w:rsidR="00000000" w:rsidRPr="00000000">
              <w:rPr>
                <w:rtl w:val="0"/>
              </w:rPr>
              <w:t xml:space="preserve">1,670</w:t>
            </w:r>
          </w:p>
        </w:tc>
        <w:tc>
          <w:tcPr/>
          <w:p w:rsidR="00000000" w:rsidDel="00000000" w:rsidP="00000000" w:rsidRDefault="00000000" w:rsidRPr="00000000" w14:paraId="00000077">
            <w:pPr>
              <w:spacing w:after="160" w:line="259" w:lineRule="auto"/>
              <w:rPr/>
            </w:pPr>
            <w:r w:rsidDel="00000000" w:rsidR="00000000" w:rsidRPr="00000000">
              <w:rPr>
                <w:rtl w:val="0"/>
              </w:rPr>
              <w:t xml:space="preserve">109,31</w:t>
            </w:r>
          </w:p>
        </w:tc>
        <w:tc>
          <w:tcPr/>
          <w:p w:rsidR="00000000" w:rsidDel="00000000" w:rsidP="00000000" w:rsidRDefault="00000000" w:rsidRPr="00000000" w14:paraId="00000078">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79">
            <w:pPr>
              <w:spacing w:after="160" w:line="259" w:lineRule="auto"/>
              <w:rPr/>
            </w:pPr>
            <w:r w:rsidDel="00000000" w:rsidR="00000000" w:rsidRPr="00000000">
              <w:rPr>
                <w:rtl w:val="0"/>
              </w:rPr>
              <w:t xml:space="preserve">13</w:t>
            </w:r>
          </w:p>
        </w:tc>
        <w:tc>
          <w:tcPr/>
          <w:p w:rsidR="00000000" w:rsidDel="00000000" w:rsidP="00000000" w:rsidRDefault="00000000" w:rsidRPr="00000000" w14:paraId="0000007A">
            <w:pPr>
              <w:spacing w:after="160" w:line="259" w:lineRule="auto"/>
              <w:rPr/>
            </w:pPr>
            <w:r w:rsidDel="00000000" w:rsidR="00000000" w:rsidRPr="00000000">
              <w:rPr>
                <w:rtl w:val="0"/>
              </w:rPr>
              <w:t xml:space="preserve">Chacabuco</w:t>
            </w:r>
          </w:p>
        </w:tc>
        <w:tc>
          <w:tcPr/>
          <w:p w:rsidR="00000000" w:rsidDel="00000000" w:rsidP="00000000" w:rsidRDefault="00000000" w:rsidRPr="00000000" w14:paraId="0000007B">
            <w:pPr>
              <w:spacing w:after="160" w:line="259" w:lineRule="auto"/>
              <w:rPr/>
            </w:pPr>
            <w:r w:rsidDel="00000000" w:rsidR="00000000" w:rsidRPr="00000000">
              <w:rPr>
                <w:rtl w:val="0"/>
              </w:rPr>
              <w:t xml:space="preserve">1,780</w:t>
            </w:r>
          </w:p>
        </w:tc>
        <w:tc>
          <w:tcPr/>
          <w:p w:rsidR="00000000" w:rsidDel="00000000" w:rsidP="00000000" w:rsidRDefault="00000000" w:rsidRPr="00000000" w14:paraId="0000007C">
            <w:pPr>
              <w:spacing w:after="160" w:line="259" w:lineRule="auto"/>
              <w:rPr/>
            </w:pPr>
            <w:r w:rsidDel="00000000" w:rsidR="00000000" w:rsidRPr="00000000">
              <w:rPr>
                <w:rtl w:val="0"/>
              </w:rPr>
              <w:t xml:space="preserve">116,51</w:t>
            </w:r>
          </w:p>
        </w:tc>
        <w:tc>
          <w:tcPr/>
          <w:p w:rsidR="00000000" w:rsidDel="00000000" w:rsidP="00000000" w:rsidRDefault="00000000" w:rsidRPr="00000000" w14:paraId="0000007D">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7E">
            <w:pPr>
              <w:spacing w:after="160" w:line="259" w:lineRule="auto"/>
              <w:rPr/>
            </w:pPr>
            <w:r w:rsidDel="00000000" w:rsidR="00000000" w:rsidRPr="00000000">
              <w:rPr>
                <w:rtl w:val="0"/>
              </w:rPr>
              <w:t xml:space="preserve">14</w:t>
            </w:r>
          </w:p>
        </w:tc>
        <w:tc>
          <w:tcPr/>
          <w:p w:rsidR="00000000" w:rsidDel="00000000" w:rsidP="00000000" w:rsidRDefault="00000000" w:rsidRPr="00000000" w14:paraId="0000007F">
            <w:pPr>
              <w:spacing w:after="160" w:line="259" w:lineRule="auto"/>
              <w:rPr/>
            </w:pPr>
            <w:r w:rsidDel="00000000" w:rsidR="00000000" w:rsidRPr="00000000">
              <w:rPr>
                <w:rtl w:val="0"/>
              </w:rPr>
              <w:t xml:space="preserve">Alvear</w:t>
            </w:r>
          </w:p>
        </w:tc>
        <w:tc>
          <w:tcPr/>
          <w:p w:rsidR="00000000" w:rsidDel="00000000" w:rsidP="00000000" w:rsidRDefault="00000000" w:rsidRPr="00000000" w14:paraId="00000080">
            <w:pPr>
              <w:spacing w:after="160" w:line="259" w:lineRule="auto"/>
              <w:rPr/>
            </w:pPr>
            <w:r w:rsidDel="00000000" w:rsidR="00000000" w:rsidRPr="00000000">
              <w:rPr>
                <w:rtl w:val="0"/>
              </w:rPr>
              <w:t xml:space="preserve">1,890</w:t>
            </w:r>
          </w:p>
        </w:tc>
        <w:tc>
          <w:tcPr/>
          <w:p w:rsidR="00000000" w:rsidDel="00000000" w:rsidP="00000000" w:rsidRDefault="00000000" w:rsidRPr="00000000" w14:paraId="00000081">
            <w:pPr>
              <w:spacing w:after="160" w:line="259" w:lineRule="auto"/>
              <w:rPr/>
            </w:pPr>
            <w:r w:rsidDel="00000000" w:rsidR="00000000" w:rsidRPr="00000000">
              <w:rPr>
                <w:rtl w:val="0"/>
              </w:rPr>
              <w:t xml:space="preserve">123,71</w:t>
            </w:r>
          </w:p>
        </w:tc>
        <w:tc>
          <w:tcPr/>
          <w:p w:rsidR="00000000" w:rsidDel="00000000" w:rsidP="00000000" w:rsidRDefault="00000000" w:rsidRPr="00000000" w14:paraId="00000082">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83">
            <w:pPr>
              <w:spacing w:after="160" w:line="259" w:lineRule="auto"/>
              <w:rPr/>
            </w:pPr>
            <w:r w:rsidDel="00000000" w:rsidR="00000000" w:rsidRPr="00000000">
              <w:rPr>
                <w:rtl w:val="0"/>
              </w:rPr>
              <w:t xml:space="preserve">15</w:t>
            </w:r>
          </w:p>
        </w:tc>
        <w:tc>
          <w:tcPr/>
          <w:p w:rsidR="00000000" w:rsidDel="00000000" w:rsidP="00000000" w:rsidRDefault="00000000" w:rsidRPr="00000000" w14:paraId="00000084">
            <w:pPr>
              <w:spacing w:after="160" w:line="259" w:lineRule="auto"/>
              <w:rPr/>
            </w:pPr>
            <w:r w:rsidDel="00000000" w:rsidR="00000000" w:rsidRPr="00000000">
              <w:rPr>
                <w:rtl w:val="0"/>
              </w:rPr>
              <w:t xml:space="preserve">Mitre</w:t>
            </w:r>
          </w:p>
        </w:tc>
        <w:tc>
          <w:tcPr/>
          <w:p w:rsidR="00000000" w:rsidDel="00000000" w:rsidP="00000000" w:rsidRDefault="00000000" w:rsidRPr="00000000" w14:paraId="00000085">
            <w:pPr>
              <w:spacing w:after="160" w:line="259" w:lineRule="auto"/>
              <w:rPr/>
            </w:pPr>
            <w:r w:rsidDel="00000000" w:rsidR="00000000" w:rsidRPr="00000000">
              <w:rPr>
                <w:rtl w:val="0"/>
              </w:rPr>
              <w:t xml:space="preserve">2,010</w:t>
            </w:r>
          </w:p>
        </w:tc>
        <w:tc>
          <w:tcPr/>
          <w:p w:rsidR="00000000" w:rsidDel="00000000" w:rsidP="00000000" w:rsidRDefault="00000000" w:rsidRPr="00000000" w14:paraId="00000086">
            <w:pPr>
              <w:spacing w:after="160" w:line="259" w:lineRule="auto"/>
              <w:rPr/>
            </w:pPr>
            <w:r w:rsidDel="00000000" w:rsidR="00000000" w:rsidRPr="00000000">
              <w:rPr>
                <w:rtl w:val="0"/>
              </w:rPr>
              <w:t xml:space="preserve">131,56</w:t>
            </w:r>
          </w:p>
        </w:tc>
        <w:tc>
          <w:tcPr/>
          <w:p w:rsidR="00000000" w:rsidDel="00000000" w:rsidP="00000000" w:rsidRDefault="00000000" w:rsidRPr="00000000" w14:paraId="00000087">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88">
            <w:pPr>
              <w:spacing w:after="160" w:line="259" w:lineRule="auto"/>
              <w:rPr/>
            </w:pPr>
            <w:r w:rsidDel="00000000" w:rsidR="00000000" w:rsidRPr="00000000">
              <w:rPr>
                <w:rtl w:val="0"/>
              </w:rPr>
              <w:t xml:space="preserve">16</w:t>
            </w:r>
          </w:p>
        </w:tc>
        <w:tc>
          <w:tcPr/>
          <w:p w:rsidR="00000000" w:rsidDel="00000000" w:rsidP="00000000" w:rsidRDefault="00000000" w:rsidRPr="00000000" w14:paraId="00000089">
            <w:pPr>
              <w:spacing w:after="160" w:line="259" w:lineRule="auto"/>
              <w:rPr/>
            </w:pPr>
            <w:r w:rsidDel="00000000" w:rsidR="00000000" w:rsidRPr="00000000">
              <w:rPr>
                <w:rtl w:val="0"/>
              </w:rPr>
              <w:t xml:space="preserve">Pellegrini</w:t>
            </w:r>
          </w:p>
        </w:tc>
        <w:tc>
          <w:tcPr/>
          <w:p w:rsidR="00000000" w:rsidDel="00000000" w:rsidP="00000000" w:rsidRDefault="00000000" w:rsidRPr="00000000" w14:paraId="0000008A">
            <w:pPr>
              <w:spacing w:after="160" w:line="259" w:lineRule="auto"/>
              <w:rPr/>
            </w:pPr>
            <w:r w:rsidDel="00000000" w:rsidR="00000000" w:rsidRPr="00000000">
              <w:rPr>
                <w:rtl w:val="0"/>
              </w:rPr>
              <w:t xml:space="preserve">2,120</w:t>
            </w:r>
          </w:p>
        </w:tc>
        <w:tc>
          <w:tcPr/>
          <w:p w:rsidR="00000000" w:rsidDel="00000000" w:rsidP="00000000" w:rsidRDefault="00000000" w:rsidRPr="00000000" w14:paraId="0000008B">
            <w:pPr>
              <w:spacing w:after="160" w:line="259" w:lineRule="auto"/>
              <w:rPr/>
            </w:pPr>
            <w:r w:rsidDel="00000000" w:rsidR="00000000" w:rsidRPr="00000000">
              <w:rPr>
                <w:rtl w:val="0"/>
              </w:rPr>
              <w:t xml:space="preserve">138,76</w:t>
            </w:r>
          </w:p>
        </w:tc>
        <w:tc>
          <w:tcPr/>
          <w:p w:rsidR="00000000" w:rsidDel="00000000" w:rsidP="00000000" w:rsidRDefault="00000000" w:rsidRPr="00000000" w14:paraId="0000008C">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8D">
            <w:pPr>
              <w:spacing w:after="160" w:line="259" w:lineRule="auto"/>
              <w:rPr/>
            </w:pPr>
            <w:r w:rsidDel="00000000" w:rsidR="00000000" w:rsidRPr="00000000">
              <w:rPr>
                <w:rtl w:val="0"/>
              </w:rPr>
              <w:t xml:space="preserve">17</w:t>
            </w:r>
          </w:p>
        </w:tc>
        <w:tc>
          <w:tcPr/>
          <w:p w:rsidR="00000000" w:rsidDel="00000000" w:rsidP="00000000" w:rsidRDefault="00000000" w:rsidRPr="00000000" w14:paraId="0000008E">
            <w:pPr>
              <w:spacing w:after="160" w:line="259" w:lineRule="auto"/>
              <w:rPr/>
            </w:pPr>
            <w:r w:rsidDel="00000000" w:rsidR="00000000" w:rsidRPr="00000000">
              <w:rPr>
                <w:rtl w:val="0"/>
              </w:rPr>
              <w:t xml:space="preserve">Iturraspe</w:t>
            </w:r>
          </w:p>
        </w:tc>
        <w:tc>
          <w:tcPr/>
          <w:p w:rsidR="00000000" w:rsidDel="00000000" w:rsidP="00000000" w:rsidRDefault="00000000" w:rsidRPr="00000000" w14:paraId="0000008F">
            <w:pPr>
              <w:spacing w:after="160" w:line="259" w:lineRule="auto"/>
              <w:rPr/>
            </w:pPr>
            <w:r w:rsidDel="00000000" w:rsidR="00000000" w:rsidRPr="00000000">
              <w:rPr>
                <w:rtl w:val="0"/>
              </w:rPr>
              <w:t xml:space="preserve">2,220</w:t>
            </w:r>
          </w:p>
        </w:tc>
        <w:tc>
          <w:tcPr/>
          <w:p w:rsidR="00000000" w:rsidDel="00000000" w:rsidP="00000000" w:rsidRDefault="00000000" w:rsidRPr="00000000" w14:paraId="00000090">
            <w:pPr>
              <w:spacing w:after="160" w:line="259" w:lineRule="auto"/>
              <w:rPr/>
            </w:pPr>
            <w:r w:rsidDel="00000000" w:rsidR="00000000" w:rsidRPr="00000000">
              <w:rPr>
                <w:rtl w:val="0"/>
              </w:rPr>
              <w:t xml:space="preserve">145,31</w:t>
            </w:r>
          </w:p>
        </w:tc>
        <w:tc>
          <w:tcPr/>
          <w:p w:rsidR="00000000" w:rsidDel="00000000" w:rsidP="00000000" w:rsidRDefault="00000000" w:rsidRPr="00000000" w14:paraId="00000091">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92">
            <w:pPr>
              <w:spacing w:after="160" w:line="259" w:lineRule="auto"/>
              <w:rPr/>
            </w:pPr>
            <w:r w:rsidDel="00000000" w:rsidR="00000000" w:rsidRPr="00000000">
              <w:rPr>
                <w:rtl w:val="0"/>
              </w:rPr>
              <w:t xml:space="preserve">18</w:t>
            </w:r>
          </w:p>
        </w:tc>
        <w:tc>
          <w:tcPr/>
          <w:p w:rsidR="00000000" w:rsidDel="00000000" w:rsidP="00000000" w:rsidRDefault="00000000" w:rsidRPr="00000000" w14:paraId="00000093">
            <w:pPr>
              <w:spacing w:after="160" w:line="259" w:lineRule="auto"/>
              <w:rPr/>
            </w:pPr>
            <w:r w:rsidDel="00000000" w:rsidR="00000000" w:rsidRPr="00000000">
              <w:rPr>
                <w:rtl w:val="0"/>
              </w:rPr>
              <w:t xml:space="preserve">Roca</w:t>
            </w:r>
          </w:p>
        </w:tc>
        <w:tc>
          <w:tcPr/>
          <w:p w:rsidR="00000000" w:rsidDel="00000000" w:rsidP="00000000" w:rsidRDefault="00000000" w:rsidRPr="00000000" w14:paraId="00000094">
            <w:pPr>
              <w:spacing w:after="160" w:line="259" w:lineRule="auto"/>
              <w:rPr/>
            </w:pPr>
            <w:r w:rsidDel="00000000" w:rsidR="00000000" w:rsidRPr="00000000">
              <w:rPr>
                <w:rtl w:val="0"/>
              </w:rPr>
              <w:t xml:space="preserve">2,320</w:t>
            </w:r>
          </w:p>
        </w:tc>
        <w:tc>
          <w:tcPr/>
          <w:p w:rsidR="00000000" w:rsidDel="00000000" w:rsidP="00000000" w:rsidRDefault="00000000" w:rsidRPr="00000000" w14:paraId="00000095">
            <w:pPr>
              <w:spacing w:after="160" w:line="259" w:lineRule="auto"/>
              <w:rPr/>
            </w:pPr>
            <w:r w:rsidDel="00000000" w:rsidR="00000000" w:rsidRPr="00000000">
              <w:rPr>
                <w:rtl w:val="0"/>
              </w:rPr>
              <w:t xml:space="preserve">151,85</w:t>
            </w:r>
          </w:p>
        </w:tc>
        <w:tc>
          <w:tcPr/>
          <w:p w:rsidR="00000000" w:rsidDel="00000000" w:rsidP="00000000" w:rsidRDefault="00000000" w:rsidRPr="00000000" w14:paraId="00000096">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97">
            <w:pPr>
              <w:spacing w:after="160" w:line="259" w:lineRule="auto"/>
              <w:rPr/>
            </w:pPr>
            <w:r w:rsidDel="00000000" w:rsidR="00000000" w:rsidRPr="00000000">
              <w:rPr>
                <w:rtl w:val="0"/>
              </w:rPr>
              <w:t xml:space="preserve">19</w:t>
            </w:r>
          </w:p>
        </w:tc>
        <w:tc>
          <w:tcPr/>
          <w:p w:rsidR="00000000" w:rsidDel="00000000" w:rsidP="00000000" w:rsidRDefault="00000000" w:rsidRPr="00000000" w14:paraId="00000098">
            <w:pPr>
              <w:spacing w:after="160" w:line="259" w:lineRule="auto"/>
              <w:rPr/>
            </w:pPr>
            <w:r w:rsidDel="00000000" w:rsidR="00000000" w:rsidRPr="00000000">
              <w:rPr>
                <w:rtl w:val="0"/>
              </w:rPr>
              <w:t xml:space="preserve">Rivadavia</w:t>
            </w:r>
          </w:p>
        </w:tc>
        <w:tc>
          <w:tcPr/>
          <w:p w:rsidR="00000000" w:rsidDel="00000000" w:rsidP="00000000" w:rsidRDefault="00000000" w:rsidRPr="00000000" w14:paraId="00000099">
            <w:pPr>
              <w:spacing w:after="160" w:line="259" w:lineRule="auto"/>
              <w:rPr/>
            </w:pPr>
            <w:r w:rsidDel="00000000" w:rsidR="00000000" w:rsidRPr="00000000">
              <w:rPr>
                <w:rtl w:val="0"/>
              </w:rPr>
              <w:t xml:space="preserve">2,420</w:t>
            </w:r>
          </w:p>
        </w:tc>
        <w:tc>
          <w:tcPr/>
          <w:p w:rsidR="00000000" w:rsidDel="00000000" w:rsidP="00000000" w:rsidRDefault="00000000" w:rsidRPr="00000000" w14:paraId="0000009A">
            <w:pPr>
              <w:spacing w:after="160" w:line="259" w:lineRule="auto"/>
              <w:rPr/>
            </w:pPr>
            <w:r w:rsidDel="00000000" w:rsidR="00000000" w:rsidRPr="00000000">
              <w:rPr>
                <w:rtl w:val="0"/>
              </w:rPr>
              <w:t xml:space="preserve">158,40</w:t>
            </w:r>
          </w:p>
        </w:tc>
        <w:tc>
          <w:tcPr/>
          <w:p w:rsidR="00000000" w:rsidDel="00000000" w:rsidP="00000000" w:rsidRDefault="00000000" w:rsidRPr="00000000" w14:paraId="0000009B">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9C">
            <w:pPr>
              <w:spacing w:after="160" w:line="259" w:lineRule="auto"/>
              <w:rPr/>
            </w:pPr>
            <w:r w:rsidDel="00000000" w:rsidR="00000000" w:rsidRPr="00000000">
              <w:rPr>
                <w:rtl w:val="0"/>
              </w:rPr>
              <w:t xml:space="preserve">20</w:t>
            </w:r>
          </w:p>
        </w:tc>
        <w:tc>
          <w:tcPr/>
          <w:p w:rsidR="00000000" w:rsidDel="00000000" w:rsidP="00000000" w:rsidRDefault="00000000" w:rsidRPr="00000000" w14:paraId="0000009D">
            <w:pPr>
              <w:spacing w:after="160" w:line="259" w:lineRule="auto"/>
              <w:rPr/>
            </w:pPr>
            <w:r w:rsidDel="00000000" w:rsidR="00000000" w:rsidRPr="00000000">
              <w:rPr>
                <w:rtl w:val="0"/>
              </w:rPr>
              <w:t xml:space="preserve">J.B. Alberdi</w:t>
            </w:r>
          </w:p>
        </w:tc>
        <w:tc>
          <w:tcPr/>
          <w:p w:rsidR="00000000" w:rsidDel="00000000" w:rsidP="00000000" w:rsidRDefault="00000000" w:rsidRPr="00000000" w14:paraId="0000009E">
            <w:pPr>
              <w:spacing w:after="160" w:line="259" w:lineRule="auto"/>
              <w:rPr/>
            </w:pPr>
            <w:r w:rsidDel="00000000" w:rsidR="00000000" w:rsidRPr="00000000">
              <w:rPr>
                <w:rtl w:val="0"/>
              </w:rPr>
              <w:t xml:space="preserve">2,540</w:t>
            </w:r>
          </w:p>
        </w:tc>
        <w:tc>
          <w:tcPr/>
          <w:p w:rsidR="00000000" w:rsidDel="00000000" w:rsidP="00000000" w:rsidRDefault="00000000" w:rsidRPr="00000000" w14:paraId="0000009F">
            <w:pPr>
              <w:spacing w:after="160" w:line="259" w:lineRule="auto"/>
              <w:rPr/>
            </w:pPr>
            <w:r w:rsidDel="00000000" w:rsidR="00000000" w:rsidRPr="00000000">
              <w:rPr>
                <w:rtl w:val="0"/>
              </w:rPr>
              <w:t xml:space="preserve">166,25</w:t>
            </w:r>
          </w:p>
        </w:tc>
        <w:tc>
          <w:tcPr/>
          <w:p w:rsidR="00000000" w:rsidDel="00000000" w:rsidP="00000000" w:rsidRDefault="00000000" w:rsidRPr="00000000" w14:paraId="000000A0">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A1">
            <w:pPr>
              <w:spacing w:after="160" w:line="259" w:lineRule="auto"/>
              <w:rPr/>
            </w:pPr>
            <w:r w:rsidDel="00000000" w:rsidR="00000000" w:rsidRPr="00000000">
              <w:rPr>
                <w:rtl w:val="0"/>
              </w:rPr>
              <w:t xml:space="preserve">21</w:t>
            </w:r>
          </w:p>
        </w:tc>
        <w:tc>
          <w:tcPr/>
          <w:p w:rsidR="00000000" w:rsidDel="00000000" w:rsidP="00000000" w:rsidRDefault="00000000" w:rsidRPr="00000000" w14:paraId="000000A2">
            <w:pPr>
              <w:spacing w:after="160" w:line="259" w:lineRule="auto"/>
              <w:rPr/>
            </w:pPr>
            <w:r w:rsidDel="00000000" w:rsidR="00000000" w:rsidRPr="00000000">
              <w:rPr>
                <w:rtl w:val="0"/>
              </w:rPr>
              <w:t xml:space="preserve">Dante Alighieri</w:t>
            </w:r>
          </w:p>
        </w:tc>
        <w:tc>
          <w:tcPr/>
          <w:p w:rsidR="00000000" w:rsidDel="00000000" w:rsidP="00000000" w:rsidRDefault="00000000" w:rsidRPr="00000000" w14:paraId="000000A3">
            <w:pPr>
              <w:spacing w:after="160" w:line="259" w:lineRule="auto"/>
              <w:rPr/>
            </w:pPr>
            <w:r w:rsidDel="00000000" w:rsidR="00000000" w:rsidRPr="00000000">
              <w:rPr>
                <w:rtl w:val="0"/>
              </w:rPr>
              <w:t xml:space="preserve">2,660</w:t>
            </w:r>
          </w:p>
        </w:tc>
        <w:tc>
          <w:tcPr/>
          <w:p w:rsidR="00000000" w:rsidDel="00000000" w:rsidP="00000000" w:rsidRDefault="00000000" w:rsidRPr="00000000" w14:paraId="000000A4">
            <w:pPr>
              <w:spacing w:after="160" w:line="259" w:lineRule="auto"/>
              <w:rPr/>
            </w:pPr>
            <w:r w:rsidDel="00000000" w:rsidR="00000000" w:rsidRPr="00000000">
              <w:rPr>
                <w:rtl w:val="0"/>
              </w:rPr>
              <w:t xml:space="preserve">174,11</w:t>
            </w:r>
          </w:p>
        </w:tc>
        <w:tc>
          <w:tcPr/>
          <w:p w:rsidR="00000000" w:rsidDel="00000000" w:rsidP="00000000" w:rsidRDefault="00000000" w:rsidRPr="00000000" w14:paraId="000000A5">
            <w:pPr>
              <w:spacing w:after="160" w:line="259" w:lineRule="auto"/>
              <w:rPr/>
            </w:pPr>
            <w:r w:rsidDel="00000000" w:rsidR="00000000" w:rsidRPr="00000000">
              <w:rPr>
                <w:rtl w:val="0"/>
              </w:rPr>
              <w:t xml:space="preserve">Doble</w:t>
            </w:r>
          </w:p>
        </w:tc>
      </w:tr>
      <w:tr>
        <w:trPr>
          <w:cantSplit w:val="0"/>
          <w:tblHeader w:val="0"/>
        </w:trPr>
        <w:tc>
          <w:tcPr/>
          <w:p w:rsidR="00000000" w:rsidDel="00000000" w:rsidP="00000000" w:rsidRDefault="00000000" w:rsidRPr="00000000" w14:paraId="000000A6">
            <w:pPr>
              <w:spacing w:after="160" w:line="259" w:lineRule="auto"/>
              <w:rPr/>
            </w:pPr>
            <w:r w:rsidDel="00000000" w:rsidR="00000000" w:rsidRPr="00000000">
              <w:rPr>
                <w:rtl w:val="0"/>
              </w:rPr>
              <w:t xml:space="preserve">22</w:t>
            </w:r>
          </w:p>
        </w:tc>
        <w:tc>
          <w:tcPr/>
          <w:p w:rsidR="00000000" w:rsidDel="00000000" w:rsidP="00000000" w:rsidRDefault="00000000" w:rsidRPr="00000000" w14:paraId="000000A7">
            <w:pPr>
              <w:spacing w:after="160" w:line="259" w:lineRule="auto"/>
              <w:rPr/>
            </w:pPr>
            <w:r w:rsidDel="00000000" w:rsidR="00000000" w:rsidRPr="00000000">
              <w:rPr>
                <w:rtl w:val="0"/>
              </w:rPr>
              <w:t xml:space="preserve">Sarmiento</w:t>
            </w:r>
          </w:p>
        </w:tc>
        <w:tc>
          <w:tcPr/>
          <w:p w:rsidR="00000000" w:rsidDel="00000000" w:rsidP="00000000" w:rsidRDefault="00000000" w:rsidRPr="00000000" w14:paraId="000000A8">
            <w:pPr>
              <w:spacing w:after="160" w:line="259" w:lineRule="auto"/>
              <w:rPr/>
            </w:pPr>
            <w:r w:rsidDel="00000000" w:rsidR="00000000" w:rsidRPr="00000000">
              <w:rPr>
                <w:rtl w:val="0"/>
              </w:rPr>
              <w:t xml:space="preserve">2,770</w:t>
            </w:r>
          </w:p>
        </w:tc>
        <w:tc>
          <w:tcPr/>
          <w:p w:rsidR="00000000" w:rsidDel="00000000" w:rsidP="00000000" w:rsidRDefault="00000000" w:rsidRPr="00000000" w14:paraId="000000A9">
            <w:pPr>
              <w:spacing w:after="160" w:line="259" w:lineRule="auto"/>
              <w:rPr/>
            </w:pPr>
            <w:r w:rsidDel="00000000" w:rsidR="00000000" w:rsidRPr="00000000">
              <w:rPr>
                <w:rtl w:val="0"/>
              </w:rPr>
              <w:t xml:space="preserve">181,31</w:t>
            </w:r>
          </w:p>
        </w:tc>
        <w:tc>
          <w:tcPr/>
          <w:p w:rsidR="00000000" w:rsidDel="00000000" w:rsidP="00000000" w:rsidRDefault="00000000" w:rsidRPr="00000000" w14:paraId="000000AA">
            <w:pPr>
              <w:spacing w:after="160" w:line="259" w:lineRule="auto"/>
              <w:rPr/>
            </w:pPr>
            <w:r w:rsidDel="00000000" w:rsidR="00000000" w:rsidRPr="00000000">
              <w:rPr>
                <w:rtl w:val="0"/>
              </w:rPr>
              <w:t xml:space="preserve">Doble (zona de transición)</w:t>
            </w:r>
          </w:p>
        </w:tc>
      </w:tr>
      <w:tr>
        <w:trPr>
          <w:cantSplit w:val="0"/>
          <w:tblHeader w:val="0"/>
        </w:trPr>
        <w:tc>
          <w:tcPr/>
          <w:p w:rsidR="00000000" w:rsidDel="00000000" w:rsidP="00000000" w:rsidRDefault="00000000" w:rsidRPr="00000000" w14:paraId="000000AB">
            <w:pPr>
              <w:spacing w:after="160" w:line="259" w:lineRule="auto"/>
              <w:rPr/>
            </w:pPr>
            <w:r w:rsidDel="00000000" w:rsidR="00000000" w:rsidRPr="00000000">
              <w:rPr>
                <w:rtl w:val="0"/>
              </w:rPr>
              <w:t xml:space="preserve">23</w:t>
            </w:r>
          </w:p>
        </w:tc>
        <w:tc>
          <w:tcPr/>
          <w:p w:rsidR="00000000" w:rsidDel="00000000" w:rsidP="00000000" w:rsidRDefault="00000000" w:rsidRPr="00000000" w14:paraId="000000AC">
            <w:pPr>
              <w:spacing w:after="160" w:line="259" w:lineRule="auto"/>
              <w:rPr/>
            </w:pPr>
            <w:r w:rsidDel="00000000" w:rsidR="00000000" w:rsidRPr="00000000">
              <w:rPr>
                <w:rtl w:val="0"/>
              </w:rPr>
              <w:t xml:space="preserve">2 de Abril</w:t>
            </w:r>
          </w:p>
        </w:tc>
        <w:tc>
          <w:tcPr/>
          <w:p w:rsidR="00000000" w:rsidDel="00000000" w:rsidP="00000000" w:rsidRDefault="00000000" w:rsidRPr="00000000" w14:paraId="000000AD">
            <w:pPr>
              <w:spacing w:after="160" w:line="259" w:lineRule="auto"/>
              <w:rPr/>
            </w:pPr>
            <w:r w:rsidDel="00000000" w:rsidR="00000000" w:rsidRPr="00000000">
              <w:rPr>
                <w:rtl w:val="0"/>
              </w:rPr>
              <w:t xml:space="preserve">2,970</w:t>
            </w:r>
          </w:p>
        </w:tc>
        <w:tc>
          <w:tcPr/>
          <w:p w:rsidR="00000000" w:rsidDel="00000000" w:rsidP="00000000" w:rsidRDefault="00000000" w:rsidRPr="00000000" w14:paraId="000000AE">
            <w:pPr>
              <w:spacing w:after="160" w:line="259" w:lineRule="auto"/>
              <w:rPr/>
            </w:pPr>
            <w:r w:rsidDel="00000000" w:rsidR="00000000" w:rsidRPr="00000000">
              <w:rPr>
                <w:rtl w:val="0"/>
              </w:rPr>
              <w:t xml:space="preserve">194,40</w:t>
            </w:r>
          </w:p>
        </w:tc>
        <w:tc>
          <w:tcPr/>
          <w:p w:rsidR="00000000" w:rsidDel="00000000" w:rsidP="00000000" w:rsidRDefault="00000000" w:rsidRPr="00000000" w14:paraId="000000AF">
            <w:pPr>
              <w:spacing w:after="160" w:line="259" w:lineRule="auto"/>
              <w:rPr/>
            </w:pPr>
            <w:r w:rsidDel="00000000" w:rsidR="00000000" w:rsidRPr="00000000">
              <w:rPr>
                <w:b w:val="1"/>
                <w:bCs w:val="1"/>
                <w:rtl w:val="0"/>
              </w:rPr>
              <w:t xml:space="preserve">Simple</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160" w:line="259" w:lineRule="auto"/>
              <w:rPr/>
            </w:pPr>
            <w:r w:rsidDel="00000000" w:rsidR="00000000" w:rsidRPr="00000000">
              <w:rPr>
                <w:rtl w:val="0"/>
              </w:rPr>
              <w:t xml:space="preserve">24</w:t>
            </w:r>
          </w:p>
        </w:tc>
        <w:tc>
          <w:tcPr/>
          <w:p w:rsidR="00000000" w:rsidDel="00000000" w:rsidP="00000000" w:rsidRDefault="00000000" w:rsidRPr="00000000" w14:paraId="000000B1">
            <w:pPr>
              <w:spacing w:after="160" w:line="259" w:lineRule="auto"/>
              <w:rPr/>
            </w:pPr>
            <w:r w:rsidDel="00000000" w:rsidR="00000000" w:rsidRPr="00000000">
              <w:rPr>
                <w:rtl w:val="0"/>
              </w:rPr>
              <w:t xml:space="preserve">Uruguay</w:t>
            </w:r>
          </w:p>
        </w:tc>
        <w:tc>
          <w:tcPr/>
          <w:p w:rsidR="00000000" w:rsidDel="00000000" w:rsidP="00000000" w:rsidRDefault="00000000" w:rsidRPr="00000000" w14:paraId="000000B2">
            <w:pPr>
              <w:spacing w:after="160" w:line="259" w:lineRule="auto"/>
              <w:rPr/>
            </w:pPr>
            <w:r w:rsidDel="00000000" w:rsidR="00000000" w:rsidRPr="00000000">
              <w:rPr>
                <w:rtl w:val="0"/>
              </w:rPr>
              <w:t xml:space="preserve">3,040</w:t>
            </w:r>
          </w:p>
        </w:tc>
        <w:tc>
          <w:tcPr/>
          <w:p w:rsidR="00000000" w:rsidDel="00000000" w:rsidP="00000000" w:rsidRDefault="00000000" w:rsidRPr="00000000" w14:paraId="000000B3">
            <w:pPr>
              <w:spacing w:after="160" w:line="259" w:lineRule="auto"/>
              <w:rPr/>
            </w:pPr>
            <w:r w:rsidDel="00000000" w:rsidR="00000000" w:rsidRPr="00000000">
              <w:rPr>
                <w:rtl w:val="0"/>
              </w:rPr>
              <w:t xml:space="preserve">198,98</w:t>
            </w:r>
          </w:p>
        </w:tc>
        <w:tc>
          <w:tcPr/>
          <w:p w:rsidR="00000000" w:rsidDel="00000000" w:rsidP="00000000" w:rsidRDefault="00000000" w:rsidRPr="00000000" w14:paraId="000000B4">
            <w:pPr>
              <w:spacing w:after="160" w:line="259" w:lineRule="auto"/>
              <w:rPr/>
            </w:pPr>
            <w:r w:rsidDel="00000000" w:rsidR="00000000" w:rsidRPr="00000000">
              <w:rPr>
                <w:b w:val="1"/>
                <w:bCs w:val="1"/>
                <w:rtl w:val="0"/>
              </w:rPr>
              <w:t xml:space="preserve">Simple</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160" w:line="259" w:lineRule="auto"/>
              <w:rPr/>
            </w:pPr>
            <w:r w:rsidDel="00000000" w:rsidR="00000000" w:rsidRPr="00000000">
              <w:rPr>
                <w:rtl w:val="0"/>
              </w:rPr>
              <w:t xml:space="preserve">25</w:t>
            </w:r>
          </w:p>
        </w:tc>
        <w:tc>
          <w:tcPr/>
          <w:p w:rsidR="00000000" w:rsidDel="00000000" w:rsidP="00000000" w:rsidRDefault="00000000" w:rsidRPr="00000000" w14:paraId="000000B6">
            <w:pPr>
              <w:spacing w:after="160" w:line="259" w:lineRule="auto"/>
              <w:rPr/>
            </w:pPr>
            <w:r w:rsidDel="00000000" w:rsidR="00000000" w:rsidRPr="00000000">
              <w:rPr>
                <w:rtl w:val="0"/>
              </w:rPr>
              <w:t xml:space="preserve">Chile</w:t>
            </w:r>
          </w:p>
        </w:tc>
        <w:tc>
          <w:tcPr/>
          <w:p w:rsidR="00000000" w:rsidDel="00000000" w:rsidP="00000000" w:rsidRDefault="00000000" w:rsidRPr="00000000" w14:paraId="000000B7">
            <w:pPr>
              <w:spacing w:after="160" w:line="259" w:lineRule="auto"/>
              <w:rPr/>
            </w:pPr>
            <w:r w:rsidDel="00000000" w:rsidR="00000000" w:rsidRPr="00000000">
              <w:rPr>
                <w:rtl w:val="0"/>
              </w:rPr>
              <w:t xml:space="preserve">3,150</w:t>
            </w:r>
          </w:p>
        </w:tc>
        <w:tc>
          <w:tcPr/>
          <w:p w:rsidR="00000000" w:rsidDel="00000000" w:rsidP="00000000" w:rsidRDefault="00000000" w:rsidRPr="00000000" w14:paraId="000000B8">
            <w:pPr>
              <w:spacing w:after="160" w:line="259" w:lineRule="auto"/>
              <w:rPr/>
            </w:pPr>
            <w:r w:rsidDel="00000000" w:rsidR="00000000" w:rsidRPr="00000000">
              <w:rPr>
                <w:rtl w:val="0"/>
              </w:rPr>
              <w:t xml:space="preserve">206,18</w:t>
            </w:r>
          </w:p>
        </w:tc>
        <w:tc>
          <w:tcPr/>
          <w:p w:rsidR="00000000" w:rsidDel="00000000" w:rsidP="00000000" w:rsidRDefault="00000000" w:rsidRPr="00000000" w14:paraId="000000B9">
            <w:pPr>
              <w:spacing w:after="160" w:line="259" w:lineRule="auto"/>
              <w:rPr/>
            </w:pPr>
            <w:r w:rsidDel="00000000" w:rsidR="00000000" w:rsidRPr="00000000">
              <w:rPr>
                <w:b w:val="1"/>
                <w:bCs w:val="1"/>
                <w:rtl w:val="0"/>
              </w:rPr>
              <w:t xml:space="preserve">Simple</w:t>
            </w:r>
            <w:r w:rsidDel="00000000" w:rsidR="00000000" w:rsidRPr="00000000">
              <w:rPr>
                <w:rtl w:val="0"/>
              </w:rPr>
            </w:r>
          </w:p>
        </w:tc>
      </w:tr>
    </w:tbl>
    <w:p w:rsidR="00000000" w:rsidDel="00000000" w:rsidP="00000000" w:rsidRDefault="00000000" w:rsidRPr="00000000" w14:paraId="000000BA">
      <w:pPr>
        <w:rPr>
          <w:b w:val="1"/>
          <w:bCs w:val="1"/>
        </w:rPr>
      </w:pPr>
      <w:r w:rsidDel="00000000" w:rsidR="00000000" w:rsidRPr="00000000">
        <w:rPr>
          <w:b w:val="1"/>
          <w:bCs w:val="1"/>
          <w:rtl w:val="0"/>
        </w:rPr>
        <w:t xml:space="preserve">2.4 Lo que NO se incluye en el modelo (exclusiones explícitas)</w:t>
      </w:r>
    </w:p>
    <w:p w:rsidR="00000000" w:rsidDel="00000000" w:rsidP="00000000" w:rsidRDefault="00000000" w:rsidRPr="00000000" w14:paraId="000000BB">
      <w:pPr>
        <w:numPr>
          <w:ilvl w:val="0"/>
          <w:numId w:val="5"/>
        </w:numPr>
        <w:ind w:left="720" w:hanging="360"/>
        <w:rPr/>
      </w:pPr>
      <w:r w:rsidDel="00000000" w:rsidR="00000000" w:rsidRPr="00000000">
        <w:rPr>
          <w:b w:val="1"/>
          <w:bCs w:val="1"/>
          <w:rtl w:val="0"/>
        </w:rPr>
        <w:t xml:space="preserve">Sentido contrario (sur-norte):</w:t>
      </w:r>
      <w:r w:rsidDel="00000000" w:rsidR="00000000" w:rsidRPr="00000000">
        <w:rPr>
          <w:rtl w:val="0"/>
        </w:rPr>
        <w:t xml:space="preserve"> queda como trabajo futuro.</w:t>
      </w:r>
    </w:p>
    <w:p w:rsidR="00000000" w:rsidDel="00000000" w:rsidP="00000000" w:rsidRDefault="00000000" w:rsidRPr="00000000" w14:paraId="000000BC">
      <w:pPr>
        <w:numPr>
          <w:ilvl w:val="0"/>
          <w:numId w:val="5"/>
        </w:numPr>
        <w:ind w:left="720" w:hanging="360"/>
        <w:rPr/>
      </w:pPr>
      <w:r w:rsidDel="00000000" w:rsidR="00000000" w:rsidRPr="00000000">
        <w:rPr>
          <w:b w:val="1"/>
          <w:bCs w:val="1"/>
          <w:rtl w:val="0"/>
        </w:rPr>
        <w:t xml:space="preserve">Edificios y entorno urbano:</w:t>
      </w:r>
      <w:r w:rsidDel="00000000" w:rsidR="00000000" w:rsidRPr="00000000">
        <w:rPr>
          <w:rtl w:val="0"/>
        </w:rPr>
        <w:t xml:space="preserve"> no se modelan (no afectan la dinámica de tráfico estudiada).</w:t>
      </w:r>
    </w:p>
    <w:p w:rsidR="00000000" w:rsidDel="00000000" w:rsidP="00000000" w:rsidRDefault="00000000" w:rsidRPr="00000000" w14:paraId="000000BD">
      <w:pPr>
        <w:numPr>
          <w:ilvl w:val="0"/>
          <w:numId w:val="5"/>
        </w:numPr>
        <w:ind w:left="720" w:hanging="360"/>
        <w:rPr/>
      </w:pPr>
      <w:r w:rsidDel="00000000" w:rsidR="00000000" w:rsidRPr="00000000">
        <w:rPr>
          <w:b w:val="1"/>
          <w:bCs w:val="1"/>
          <w:rtl w:val="0"/>
        </w:rPr>
        <w:t xml:space="preserve">Cambios de carril y adelantamientos en zona doble:</w:t>
      </w:r>
      <w:r w:rsidDel="00000000" w:rsidR="00000000" w:rsidRPr="00000000">
        <w:rPr>
          <w:rtl w:val="0"/>
        </w:rPr>
        <w:t xml:space="preserve"> no se modelan (justificado: en onda verde funcional el incentivo a adelantar es bajo porque adelantar implica encontrar el siguiente semáforo en rojo).</w:t>
      </w:r>
    </w:p>
    <w:p w:rsidR="00000000" w:rsidDel="00000000" w:rsidP="00000000" w:rsidRDefault="00000000" w:rsidRPr="00000000" w14:paraId="000000BE">
      <w:pPr>
        <w:numPr>
          <w:ilvl w:val="0"/>
          <w:numId w:val="5"/>
        </w:numPr>
        <w:ind w:left="720" w:hanging="360"/>
        <w:rPr/>
      </w:pPr>
      <w:r w:rsidDel="00000000" w:rsidR="00000000" w:rsidRPr="00000000">
        <w:rPr>
          <w:b w:val="1"/>
          <w:bCs w:val="1"/>
          <w:rtl w:val="0"/>
        </w:rPr>
        <w:t xml:space="preserve">Filtrado de motos entre carriles:</w:t>
      </w:r>
      <w:r w:rsidDel="00000000" w:rsidR="00000000" w:rsidRPr="00000000">
        <w:rPr>
          <w:rtl w:val="0"/>
        </w:rPr>
        <w:t xml:space="preserve"> no se modela (las motos se tratan como categoría con tiempo de reacción reducido).</w:t>
      </w:r>
    </w:p>
    <w:p w:rsidR="00000000" w:rsidDel="00000000" w:rsidP="00000000" w:rsidRDefault="00000000" w:rsidRPr="00000000" w14:paraId="000000BF">
      <w:pPr>
        <w:numPr>
          <w:ilvl w:val="0"/>
          <w:numId w:val="5"/>
        </w:numPr>
        <w:ind w:left="720" w:hanging="360"/>
        <w:rPr/>
      </w:pPr>
      <w:r w:rsidDel="00000000" w:rsidR="00000000" w:rsidRPr="00000000">
        <w:rPr>
          <w:b w:val="1"/>
          <w:bCs w:val="1"/>
          <w:rtl w:val="0"/>
        </w:rPr>
        <w:t xml:space="preserve">Giros a la izquierda protegidos:</w:t>
      </w:r>
      <w:r w:rsidDel="00000000" w:rsidR="00000000" w:rsidRPr="00000000">
        <w:rPr>
          <w:rtl w:val="0"/>
        </w:rPr>
        <w:t xml:space="preserve"> mencionados en la propuesta para Muni, no se modelan en el TP. Los vehículos giran/no giran según una decisión probabilística sin estructura de fase semafórica diferenciada.</w:t>
      </w:r>
    </w:p>
    <w:p w:rsidR="00000000" w:rsidDel="00000000" w:rsidP="00000000" w:rsidRDefault="00000000" w:rsidRPr="00000000" w14:paraId="000000C0">
      <w:pPr>
        <w:numPr>
          <w:ilvl w:val="0"/>
          <w:numId w:val="5"/>
        </w:numPr>
        <w:ind w:left="720" w:hanging="360"/>
        <w:rPr/>
      </w:pPr>
      <w:r w:rsidDel="00000000" w:rsidR="00000000" w:rsidRPr="00000000">
        <w:rPr>
          <w:b w:val="1"/>
          <w:bCs w:val="1"/>
          <w:rtl w:val="0"/>
        </w:rPr>
        <w:t xml:space="preserve">Peatones y bicicletas:</w:t>
      </w:r>
      <w:r w:rsidDel="00000000" w:rsidR="00000000" w:rsidRPr="00000000">
        <w:rPr>
          <w:rtl w:val="0"/>
        </w:rPr>
        <w:t xml:space="preserve"> no se modelan.</w:t>
      </w:r>
    </w:p>
    <w:p w:rsidR="00000000" w:rsidDel="00000000" w:rsidP="00000000" w:rsidRDefault="00000000" w:rsidRPr="00000000" w14:paraId="000000C1">
      <w:pPr>
        <w:numPr>
          <w:ilvl w:val="0"/>
          <w:numId w:val="5"/>
        </w:numPr>
        <w:ind w:left="720" w:hanging="360"/>
        <w:rPr/>
      </w:pPr>
      <w:r w:rsidDel="00000000" w:rsidR="00000000" w:rsidRPr="00000000">
        <w:rPr>
          <w:b w:val="1"/>
          <w:bCs w:val="1"/>
          <w:rtl w:val="0"/>
        </w:rPr>
        <w:t xml:space="preserve">Eventos extraordinarios:</w:t>
      </w:r>
      <w:r w:rsidDel="00000000" w:rsidR="00000000" w:rsidRPr="00000000">
        <w:rPr>
          <w:rtl w:val="0"/>
        </w:rPr>
        <w:t xml:space="preserve"> accidentes, vehículos detenidos, semáforos con falla, no se modelan.</w:t>
      </w:r>
    </w:p>
    <w:p w:rsidR="00000000" w:rsidDel="00000000" w:rsidP="00000000" w:rsidRDefault="00000000" w:rsidRPr="00000000" w14:paraId="000000C2">
      <w:pPr>
        <w:numPr>
          <w:ilvl w:val="0"/>
          <w:numId w:val="5"/>
        </w:numPr>
        <w:ind w:left="720" w:hanging="360"/>
        <w:rPr/>
      </w:pPr>
      <w:r w:rsidDel="00000000" w:rsidR="00000000" w:rsidRPr="00000000">
        <w:rPr>
          <w:b w:val="1"/>
          <w:bCs w:val="1"/>
          <w:rtl w:val="0"/>
        </w:rPr>
        <w:t xml:space="preserve">Estacionamiento sobre la avenida:</w:t>
      </w:r>
      <w:r w:rsidDel="00000000" w:rsidR="00000000" w:rsidRPr="00000000">
        <w:rPr>
          <w:rtl w:val="0"/>
        </w:rPr>
        <w:t xml:space="preserve"> se asume que no afecta los carriles modelados.</w:t>
      </w:r>
    </w:p>
    <w:p w:rsidR="00000000" w:rsidDel="00000000" w:rsidP="00000000" w:rsidRDefault="00000000" w:rsidRPr="00000000" w14:paraId="000000C3">
      <w:pPr>
        <w:numPr>
          <w:ilvl w:val="0"/>
          <w:numId w:val="5"/>
        </w:numPr>
        <w:ind w:left="720" w:hanging="360"/>
        <w:rPr/>
      </w:pPr>
      <w:r w:rsidDel="00000000" w:rsidR="00000000" w:rsidRPr="00000000">
        <w:rPr>
          <w:b w:val="1"/>
          <w:bCs w:val="1"/>
          <w:rtl w:val="0"/>
        </w:rPr>
        <w:t xml:space="preserve">Variación climática y meteorológica:</w:t>
      </w:r>
      <w:r w:rsidDel="00000000" w:rsidR="00000000" w:rsidRPr="00000000">
        <w:rPr>
          <w:rtl w:val="0"/>
        </w:rPr>
        <w:t xml:space="preserve"> se asume condición seca y diurna estándar.</w:t>
      </w:r>
    </w:p>
    <w:p w:rsidR="00000000" w:rsidDel="00000000" w:rsidP="00000000" w:rsidRDefault="00000000" w:rsidRPr="00000000" w14:paraId="000000C4">
      <w:pPr>
        <w:numPr>
          <w:ilvl w:val="0"/>
          <w:numId w:val="5"/>
        </w:numPr>
        <w:ind w:left="720" w:hanging="360"/>
        <w:rPr/>
      </w:pPr>
      <w:r w:rsidDel="00000000" w:rsidR="00000000" w:rsidRPr="00000000">
        <w:rPr>
          <w:b w:val="1"/>
          <w:bCs w:val="1"/>
          <w:rtl w:val="0"/>
        </w:rPr>
        <w:t xml:space="preserve">Lógica adaptativa de semáforos:</w:t>
      </w:r>
      <w:r w:rsidDel="00000000" w:rsidR="00000000" w:rsidRPr="00000000">
        <w:rPr>
          <w:rtl w:val="0"/>
        </w:rPr>
        <w:t xml:space="preserve"> no se modela. Si en el relevamiento se detectan semáforos con tiempos variables (por ejemplo, los recientemente reconfigurados en Ruta 8 y Leoncio de la Barrera), se trabaja con un tiempo promedio o el más representativo del horario simulado.</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3. Decisiones de modelado</w:t>
      </w:r>
    </w:p>
    <w:p w:rsidR="00000000" w:rsidDel="00000000" w:rsidP="00000000" w:rsidRDefault="00000000" w:rsidRPr="00000000" w14:paraId="000000C7">
      <w:pPr>
        <w:rPr>
          <w:b w:val="1"/>
          <w:bCs w:val="1"/>
        </w:rPr>
      </w:pPr>
      <w:r w:rsidDel="00000000" w:rsidR="00000000" w:rsidRPr="00000000">
        <w:rPr>
          <w:b w:val="1"/>
          <w:bCs w:val="1"/>
          <w:rtl w:val="0"/>
        </w:rPr>
        <w:t xml:space="preserve">3.1 Modelo 3D (SketchUp → FlexSim)</w:t>
      </w:r>
    </w:p>
    <w:p w:rsidR="00000000" w:rsidDel="00000000" w:rsidP="00000000" w:rsidRDefault="00000000" w:rsidRPr="00000000" w14:paraId="000000C8">
      <w:pPr>
        <w:rPr/>
      </w:pPr>
      <w:r w:rsidDel="00000000" w:rsidR="00000000" w:rsidRPr="00000000">
        <w:rPr>
          <w:b w:val="1"/>
          <w:bCs w:val="1"/>
          <w:rtl w:val="0"/>
        </w:rPr>
        <w:t xml:space="preserve">Estrategia "espina de pescado":</w:t>
      </w:r>
      <w:r w:rsidDel="00000000" w:rsidR="00000000" w:rsidRPr="00000000">
        <w:rPr>
          <w:rtl w:val="0"/>
        </w:rPr>
      </w:r>
    </w:p>
    <w:p w:rsidR="00000000" w:rsidDel="00000000" w:rsidP="00000000" w:rsidRDefault="00000000" w:rsidRPr="00000000" w14:paraId="000000C9">
      <w:pPr>
        <w:numPr>
          <w:ilvl w:val="0"/>
          <w:numId w:val="6"/>
        </w:numPr>
        <w:ind w:left="720" w:hanging="360"/>
        <w:rPr/>
      </w:pPr>
      <w:r w:rsidDel="00000000" w:rsidR="00000000" w:rsidRPr="00000000">
        <w:rPr>
          <w:rtl w:val="0"/>
        </w:rPr>
        <w:t xml:space="preserve">Espina central: Ruta 8 modelada continua de Leoncio de la Barrera a Chile.</w:t>
      </w:r>
    </w:p>
    <w:p w:rsidR="00000000" w:rsidDel="00000000" w:rsidP="00000000" w:rsidRDefault="00000000" w:rsidRPr="00000000" w14:paraId="000000CA">
      <w:pPr>
        <w:numPr>
          <w:ilvl w:val="0"/>
          <w:numId w:val="6"/>
        </w:numPr>
        <w:ind w:left="720" w:hanging="360"/>
        <w:rPr/>
      </w:pPr>
      <w:r w:rsidDel="00000000" w:rsidR="00000000" w:rsidRPr="00000000">
        <w:rPr>
          <w:rtl w:val="0"/>
        </w:rPr>
        <w:t xml:space="preserve">Costillas: 10m perpendiculares de cada calle transversal en cada intersección.</w:t>
      </w:r>
    </w:p>
    <w:p w:rsidR="00000000" w:rsidDel="00000000" w:rsidP="00000000" w:rsidRDefault="00000000" w:rsidRPr="00000000" w14:paraId="000000CB">
      <w:pPr>
        <w:numPr>
          <w:ilvl w:val="0"/>
          <w:numId w:val="6"/>
        </w:numPr>
        <w:ind w:left="720" w:hanging="360"/>
        <w:rPr/>
      </w:pPr>
      <w:r w:rsidDel="00000000" w:rsidR="00000000" w:rsidRPr="00000000">
        <w:rPr>
          <w:rtl w:val="0"/>
        </w:rPr>
        <w:t xml:space="preserve">Sin edificios.</w:t>
      </w:r>
    </w:p>
    <w:p w:rsidR="00000000" w:rsidDel="00000000" w:rsidP="00000000" w:rsidRDefault="00000000" w:rsidRPr="00000000" w14:paraId="000000CC">
      <w:pPr>
        <w:rPr/>
      </w:pPr>
      <w:r w:rsidDel="00000000" w:rsidR="00000000" w:rsidRPr="00000000">
        <w:rPr>
          <w:b w:val="1"/>
          <w:bCs w:val="1"/>
          <w:rtl w:val="0"/>
        </w:rPr>
        <w:t xml:space="preserve">Estructura por zona:</w:t>
      </w:r>
      <w:r w:rsidDel="00000000" w:rsidR="00000000" w:rsidRPr="00000000">
        <w:rPr>
          <w:rtl w:val="0"/>
        </w:rPr>
      </w:r>
    </w:p>
    <w:p w:rsidR="00000000" w:rsidDel="00000000" w:rsidP="00000000" w:rsidRDefault="00000000" w:rsidRPr="00000000" w14:paraId="000000CD">
      <w:pPr>
        <w:numPr>
          <w:ilvl w:val="0"/>
          <w:numId w:val="7"/>
        </w:numPr>
        <w:ind w:left="720" w:hanging="360"/>
        <w:rPr/>
      </w:pPr>
      <w:r w:rsidDel="00000000" w:rsidR="00000000" w:rsidRPr="00000000">
        <w:rPr>
          <w:rtl w:val="0"/>
        </w:rPr>
        <w:t xml:space="preserve">Zona de doble carril (de Leoncio de la Barrera a Sarmiento): 4 carriles totales (2 por sentido) sobre Av. Santa Fe.</w:t>
      </w:r>
    </w:p>
    <w:p w:rsidR="00000000" w:rsidDel="00000000" w:rsidP="00000000" w:rsidRDefault="00000000" w:rsidRPr="00000000" w14:paraId="000000CE">
      <w:pPr>
        <w:numPr>
          <w:ilvl w:val="0"/>
          <w:numId w:val="7"/>
        </w:numPr>
        <w:ind w:left="720" w:hanging="360"/>
        <w:rPr/>
      </w:pPr>
      <w:r w:rsidDel="00000000" w:rsidR="00000000" w:rsidRPr="00000000">
        <w:rPr>
          <w:rtl w:val="0"/>
        </w:rPr>
        <w:t xml:space="preserve">Transición abrupta a carril simple en el cruce de Sarmiento con 2 de Abril.</w:t>
      </w:r>
    </w:p>
    <w:p w:rsidR="00000000" w:rsidDel="00000000" w:rsidP="00000000" w:rsidRDefault="00000000" w:rsidRPr="00000000" w14:paraId="000000CF">
      <w:pPr>
        <w:numPr>
          <w:ilvl w:val="0"/>
          <w:numId w:val="7"/>
        </w:numPr>
        <w:ind w:left="720" w:hanging="360"/>
        <w:rPr/>
      </w:pPr>
      <w:r w:rsidDel="00000000" w:rsidR="00000000" w:rsidRPr="00000000">
        <w:rPr>
          <w:rtl w:val="0"/>
        </w:rPr>
        <w:t xml:space="preserve">Zona de carril simple (de 2 de Abril a Chile): 2 carriles totales (1 por sentido).</w:t>
      </w:r>
    </w:p>
    <w:p w:rsidR="00000000" w:rsidDel="00000000" w:rsidP="00000000" w:rsidRDefault="00000000" w:rsidRPr="00000000" w14:paraId="000000D0">
      <w:pPr>
        <w:rPr/>
      </w:pPr>
      <w:r w:rsidDel="00000000" w:rsidR="00000000" w:rsidRPr="00000000">
        <w:rPr>
          <w:b w:val="1"/>
          <w:bCs w:val="1"/>
          <w:rtl w:val="0"/>
        </w:rPr>
        <w:t xml:space="preserve">Elementos visuales obligatorios:</w:t>
      </w:r>
      <w:r w:rsidDel="00000000" w:rsidR="00000000" w:rsidRPr="00000000">
        <w:rPr>
          <w:rtl w:val="0"/>
        </w:rPr>
      </w:r>
    </w:p>
    <w:p w:rsidR="00000000" w:rsidDel="00000000" w:rsidP="00000000" w:rsidRDefault="00000000" w:rsidRPr="00000000" w14:paraId="000000D1">
      <w:pPr>
        <w:numPr>
          <w:ilvl w:val="0"/>
          <w:numId w:val="8"/>
        </w:numPr>
        <w:ind w:left="720" w:hanging="360"/>
        <w:rPr/>
      </w:pPr>
      <w:r w:rsidDel="00000000" w:rsidR="00000000" w:rsidRPr="00000000">
        <w:rPr>
          <w:rtl w:val="0"/>
        </w:rPr>
        <w:t xml:space="preserve">Línea de detención y cebra peatonal en cada cruce.</w:t>
      </w:r>
    </w:p>
    <w:p w:rsidR="00000000" w:rsidDel="00000000" w:rsidP="00000000" w:rsidRDefault="00000000" w:rsidRPr="00000000" w14:paraId="000000D2">
      <w:pPr>
        <w:numPr>
          <w:ilvl w:val="0"/>
          <w:numId w:val="8"/>
        </w:numPr>
        <w:ind w:left="720" w:hanging="360"/>
        <w:rPr/>
      </w:pPr>
      <w:r w:rsidDel="00000000" w:rsidR="00000000" w:rsidRPr="00000000">
        <w:rPr>
          <w:rtl w:val="0"/>
        </w:rPr>
        <w:t xml:space="preserve">Veredas como franjas grises a los costados (escala visual).</w:t>
      </w:r>
    </w:p>
    <w:p w:rsidR="00000000" w:rsidDel="00000000" w:rsidP="00000000" w:rsidRDefault="00000000" w:rsidRPr="00000000" w14:paraId="000000D3">
      <w:pPr>
        <w:numPr>
          <w:ilvl w:val="0"/>
          <w:numId w:val="8"/>
        </w:numPr>
        <w:ind w:left="720" w:hanging="360"/>
        <w:rPr/>
      </w:pPr>
      <w:r w:rsidDel="00000000" w:rsidR="00000000" w:rsidRPr="00000000">
        <w:rPr>
          <w:rtl w:val="0"/>
        </w:rPr>
        <w:t xml:space="preserve">Semáforos físicos visibles con luces que cambian de color durante la simulación.</w:t>
      </w:r>
    </w:p>
    <w:p w:rsidR="00000000" w:rsidDel="00000000" w:rsidP="00000000" w:rsidRDefault="00000000" w:rsidRPr="00000000" w14:paraId="000000D4">
      <w:pPr>
        <w:rPr/>
      </w:pPr>
      <w:r w:rsidDel="00000000" w:rsidR="00000000" w:rsidRPr="00000000">
        <w:rPr>
          <w:b w:val="1"/>
          <w:bCs w:val="1"/>
          <w:rtl w:val="0"/>
        </w:rPr>
        <w:t xml:space="preserve">Elementos opcionales (si hay tiempo):</w:t>
      </w:r>
      <w:r w:rsidDel="00000000" w:rsidR="00000000" w:rsidRPr="00000000">
        <w:rPr>
          <w:rtl w:val="0"/>
        </w:rPr>
      </w:r>
    </w:p>
    <w:p w:rsidR="00000000" w:rsidDel="00000000" w:rsidP="00000000" w:rsidRDefault="00000000" w:rsidRPr="00000000" w14:paraId="000000D5">
      <w:pPr>
        <w:numPr>
          <w:ilvl w:val="0"/>
          <w:numId w:val="9"/>
        </w:numPr>
        <w:ind w:left="720" w:hanging="360"/>
        <w:rPr/>
      </w:pPr>
      <w:r w:rsidDel="00000000" w:rsidR="00000000" w:rsidRPr="00000000">
        <w:rPr>
          <w:rtl w:val="0"/>
        </w:rPr>
        <w:t xml:space="preserve">Carteles con nombre de calles en intersecciones principales.</w:t>
      </w:r>
    </w:p>
    <w:p w:rsidR="00000000" w:rsidDel="00000000" w:rsidP="00000000" w:rsidRDefault="00000000" w:rsidRPr="00000000" w14:paraId="000000D6">
      <w:pPr>
        <w:numPr>
          <w:ilvl w:val="0"/>
          <w:numId w:val="9"/>
        </w:numPr>
        <w:ind w:left="720" w:hanging="360"/>
        <w:rPr/>
      </w:pPr>
      <w:r w:rsidDel="00000000" w:rsidR="00000000" w:rsidRPr="00000000">
        <w:rPr>
          <w:rtl w:val="0"/>
        </w:rPr>
        <w:t xml:space="preserve">Señalización vertical en puntos clave.</w:t>
      </w:r>
    </w:p>
    <w:p w:rsidR="00000000" w:rsidDel="00000000" w:rsidP="00000000" w:rsidRDefault="00000000" w:rsidRPr="00000000" w14:paraId="000000D7">
      <w:pPr>
        <w:numPr>
          <w:ilvl w:val="0"/>
          <w:numId w:val="9"/>
        </w:numPr>
        <w:ind w:left="720" w:hanging="360"/>
        <w:rPr/>
      </w:pPr>
      <w:r w:rsidDel="00000000" w:rsidR="00000000" w:rsidRPr="00000000">
        <w:rPr>
          <w:rtl w:val="0"/>
        </w:rPr>
        <w:t xml:space="preserve">Algunos detalles representativos del paisaje urbano local.</w:t>
      </w:r>
    </w:p>
    <w:p w:rsidR="00000000" w:rsidDel="00000000" w:rsidP="00000000" w:rsidRDefault="00000000" w:rsidRPr="00000000" w14:paraId="000000D8">
      <w:pPr>
        <w:rPr>
          <w:b w:val="1"/>
          <w:bCs w:val="1"/>
        </w:rPr>
      </w:pPr>
      <w:r w:rsidDel="00000000" w:rsidR="00000000" w:rsidRPr="00000000">
        <w:rPr>
          <w:b w:val="1"/>
          <w:bCs w:val="1"/>
          <w:rtl w:val="0"/>
        </w:rPr>
        <w:t xml:space="preserve">3.2 Vehículos</w:t>
      </w:r>
    </w:p>
    <w:p w:rsidR="00000000" w:rsidDel="00000000" w:rsidP="00000000" w:rsidRDefault="00000000" w:rsidRPr="00000000" w14:paraId="000000D9">
      <w:pPr>
        <w:rPr/>
      </w:pPr>
      <w:r w:rsidDel="00000000" w:rsidR="00000000" w:rsidRPr="00000000">
        <w:rPr>
          <w:b w:val="1"/>
          <w:bCs w:val="1"/>
          <w:rtl w:val="0"/>
        </w:rPr>
        <w:t xml:space="preserve">Categorías a modelar:</w:t>
      </w:r>
      <w:r w:rsidDel="00000000" w:rsidR="00000000" w:rsidRPr="00000000">
        <w:rPr>
          <w:rtl w:val="0"/>
        </w:rPr>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3"/>
        <w:gridCol w:w="1046"/>
        <w:gridCol w:w="4225"/>
        <w:gridCol w:w="1800"/>
        <w:tblGridChange w:id="0">
          <w:tblGrid>
            <w:gridCol w:w="1423"/>
            <w:gridCol w:w="1046"/>
            <w:gridCol w:w="4225"/>
            <w:gridCol w:w="1800"/>
          </w:tblGrid>
        </w:tblGridChange>
      </w:tblGrid>
      <w:tr>
        <w:trPr>
          <w:cantSplit w:val="0"/>
          <w:tblHeader w:val="0"/>
        </w:trPr>
        <w:tc>
          <w:tcPr/>
          <w:p w:rsidR="00000000" w:rsidDel="00000000" w:rsidP="00000000" w:rsidRDefault="00000000" w:rsidRPr="00000000" w14:paraId="000000DA">
            <w:pPr>
              <w:spacing w:after="160" w:line="259" w:lineRule="auto"/>
              <w:rPr>
                <w:b w:val="1"/>
                <w:bCs w:val="1"/>
              </w:rPr>
            </w:pPr>
            <w:r w:rsidDel="00000000" w:rsidR="00000000" w:rsidRPr="00000000">
              <w:rPr>
                <w:b w:val="1"/>
                <w:bCs w:val="1"/>
                <w:rtl w:val="0"/>
              </w:rPr>
              <w:t xml:space="preserve">Tipo</w:t>
            </w:r>
          </w:p>
        </w:tc>
        <w:tc>
          <w:tcPr/>
          <w:p w:rsidR="00000000" w:rsidDel="00000000" w:rsidP="00000000" w:rsidRDefault="00000000" w:rsidRPr="00000000" w14:paraId="000000DB">
            <w:pPr>
              <w:spacing w:after="160" w:line="259" w:lineRule="auto"/>
              <w:rPr>
                <w:b w:val="1"/>
                <w:bCs w:val="1"/>
              </w:rPr>
            </w:pPr>
            <w:r w:rsidDel="00000000" w:rsidR="00000000" w:rsidRPr="00000000">
              <w:rPr>
                <w:b w:val="1"/>
                <w:bCs w:val="1"/>
                <w:rtl w:val="0"/>
              </w:rPr>
              <w:t xml:space="preserve">Modelo 3D</w:t>
            </w:r>
          </w:p>
        </w:tc>
        <w:tc>
          <w:tcPr/>
          <w:p w:rsidR="00000000" w:rsidDel="00000000" w:rsidP="00000000" w:rsidRDefault="00000000" w:rsidRPr="00000000" w14:paraId="000000DC">
            <w:pPr>
              <w:spacing w:after="160" w:line="259" w:lineRule="auto"/>
              <w:rPr>
                <w:b w:val="1"/>
                <w:bCs w:val="1"/>
              </w:rPr>
            </w:pPr>
            <w:r w:rsidDel="00000000" w:rsidR="00000000" w:rsidRPr="00000000">
              <w:rPr>
                <w:b w:val="1"/>
                <w:bCs w:val="1"/>
                <w:rtl w:val="0"/>
              </w:rPr>
              <w:t xml:space="preserve">Comportamiento simplificado</w:t>
            </w:r>
          </w:p>
        </w:tc>
        <w:tc>
          <w:tcPr/>
          <w:p w:rsidR="00000000" w:rsidDel="00000000" w:rsidP="00000000" w:rsidRDefault="00000000" w:rsidRPr="00000000" w14:paraId="000000DD">
            <w:pPr>
              <w:spacing w:after="160" w:line="259" w:lineRule="auto"/>
              <w:rPr>
                <w:b w:val="1"/>
                <w:bCs w:val="1"/>
              </w:rPr>
            </w:pPr>
            <w:r w:rsidDel="00000000" w:rsidR="00000000" w:rsidRPr="00000000">
              <w:rPr>
                <w:b w:val="1"/>
                <w:bCs w:val="1"/>
                <w:rtl w:val="0"/>
              </w:rPr>
              <w:t xml:space="preserve">Proporción inicial estimada</w:t>
            </w:r>
          </w:p>
        </w:tc>
      </w:tr>
      <w:tr>
        <w:trPr>
          <w:cantSplit w:val="0"/>
          <w:tblHeader w:val="0"/>
        </w:trPr>
        <w:tc>
          <w:tcPr/>
          <w:p w:rsidR="00000000" w:rsidDel="00000000" w:rsidP="00000000" w:rsidRDefault="00000000" w:rsidRPr="00000000" w14:paraId="000000DE">
            <w:pPr>
              <w:spacing w:after="160" w:line="259" w:lineRule="auto"/>
              <w:rPr/>
            </w:pPr>
            <w:r w:rsidDel="00000000" w:rsidR="00000000" w:rsidRPr="00000000">
              <w:rPr>
                <w:rtl w:val="0"/>
              </w:rPr>
              <w:t xml:space="preserve">Auto / Camioneta</w:t>
            </w:r>
          </w:p>
        </w:tc>
        <w:tc>
          <w:tcPr/>
          <w:p w:rsidR="00000000" w:rsidDel="00000000" w:rsidP="00000000" w:rsidRDefault="00000000" w:rsidRPr="00000000" w14:paraId="000000DF">
            <w:pPr>
              <w:spacing w:after="160" w:line="259" w:lineRule="auto"/>
              <w:rPr/>
            </w:pPr>
            <w:r w:rsidDel="00000000" w:rsidR="00000000" w:rsidRPr="00000000">
              <w:rPr>
                <w:rtl w:val="0"/>
              </w:rPr>
              <w:t xml:space="preserve">Low poly</w:t>
            </w:r>
          </w:p>
        </w:tc>
        <w:tc>
          <w:tcPr/>
          <w:p w:rsidR="00000000" w:rsidDel="00000000" w:rsidP="00000000" w:rsidRDefault="00000000" w:rsidRPr="00000000" w14:paraId="000000E0">
            <w:pPr>
              <w:spacing w:after="160" w:line="259" w:lineRule="auto"/>
              <w:rPr/>
            </w:pPr>
            <w:r w:rsidDel="00000000" w:rsidR="00000000" w:rsidRPr="00000000">
              <w:rPr>
                <w:rtl w:val="0"/>
              </w:rPr>
              <w:t xml:space="preserve">Velocidad nominal, tiempo de reacción estándar</w:t>
            </w:r>
          </w:p>
        </w:tc>
        <w:tc>
          <w:tcPr/>
          <w:p w:rsidR="00000000" w:rsidDel="00000000" w:rsidP="00000000" w:rsidRDefault="00000000" w:rsidRPr="00000000" w14:paraId="000000E1">
            <w:pPr>
              <w:spacing w:after="160" w:line="259" w:lineRule="auto"/>
              <w:rPr/>
            </w:pPr>
            <w:r w:rsidDel="00000000" w:rsidR="00000000" w:rsidRPr="00000000">
              <w:rPr>
                <w:rtl w:val="0"/>
              </w:rPr>
              <w:t xml:space="preserve">~73%</w:t>
            </w:r>
          </w:p>
        </w:tc>
      </w:tr>
      <w:tr>
        <w:trPr>
          <w:cantSplit w:val="0"/>
          <w:tblHeader w:val="0"/>
        </w:trPr>
        <w:tc>
          <w:tcPr/>
          <w:p w:rsidR="00000000" w:rsidDel="00000000" w:rsidP="00000000" w:rsidRDefault="00000000" w:rsidRPr="00000000" w14:paraId="000000E2">
            <w:pPr>
              <w:spacing w:after="160" w:line="259" w:lineRule="auto"/>
              <w:rPr/>
            </w:pPr>
            <w:r w:rsidDel="00000000" w:rsidR="00000000" w:rsidRPr="00000000">
              <w:rPr>
                <w:rtl w:val="0"/>
              </w:rPr>
              <w:t xml:space="preserve">Camión</w:t>
            </w:r>
          </w:p>
        </w:tc>
        <w:tc>
          <w:tcPr/>
          <w:p w:rsidR="00000000" w:rsidDel="00000000" w:rsidP="00000000" w:rsidRDefault="00000000" w:rsidRPr="00000000" w14:paraId="000000E3">
            <w:pPr>
              <w:spacing w:after="160" w:line="259" w:lineRule="auto"/>
              <w:rPr/>
            </w:pPr>
            <w:r w:rsidDel="00000000" w:rsidR="00000000" w:rsidRPr="00000000">
              <w:rPr>
                <w:rtl w:val="0"/>
              </w:rPr>
              <w:t xml:space="preserve">Low poly</w:t>
            </w:r>
          </w:p>
        </w:tc>
        <w:tc>
          <w:tcPr/>
          <w:p w:rsidR="00000000" w:rsidDel="00000000" w:rsidP="00000000" w:rsidRDefault="00000000" w:rsidRPr="00000000" w14:paraId="000000E4">
            <w:pPr>
              <w:spacing w:after="160" w:line="259" w:lineRule="auto"/>
              <w:rPr/>
            </w:pPr>
            <w:r w:rsidDel="00000000" w:rsidR="00000000" w:rsidRPr="00000000">
              <w:rPr>
                <w:rtl w:val="0"/>
              </w:rPr>
              <w:t xml:space="preserve">Velocidad nominal levemente menor, aceleración menor, tiempo de reacción estándar</w:t>
            </w:r>
          </w:p>
        </w:tc>
        <w:tc>
          <w:tcPr/>
          <w:p w:rsidR="00000000" w:rsidDel="00000000" w:rsidP="00000000" w:rsidRDefault="00000000" w:rsidRPr="00000000" w14:paraId="000000E5">
            <w:pPr>
              <w:spacing w:after="160" w:line="259" w:lineRule="auto"/>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E6">
            <w:pPr>
              <w:spacing w:after="160" w:line="259" w:lineRule="auto"/>
              <w:rPr/>
            </w:pPr>
            <w:r w:rsidDel="00000000" w:rsidR="00000000" w:rsidRPr="00000000">
              <w:rPr>
                <w:rtl w:val="0"/>
              </w:rPr>
              <w:t xml:space="preserve">Moto</w:t>
            </w:r>
          </w:p>
        </w:tc>
        <w:tc>
          <w:tcPr/>
          <w:p w:rsidR="00000000" w:rsidDel="00000000" w:rsidP="00000000" w:rsidRDefault="00000000" w:rsidRPr="00000000" w14:paraId="000000E7">
            <w:pPr>
              <w:spacing w:after="160" w:line="259" w:lineRule="auto"/>
              <w:rPr/>
            </w:pPr>
            <w:r w:rsidDel="00000000" w:rsidR="00000000" w:rsidRPr="00000000">
              <w:rPr>
                <w:rtl w:val="0"/>
              </w:rPr>
              <w:t xml:space="preserve">Low poly</w:t>
            </w:r>
          </w:p>
        </w:tc>
        <w:tc>
          <w:tcPr/>
          <w:p w:rsidR="00000000" w:rsidDel="00000000" w:rsidP="00000000" w:rsidRDefault="00000000" w:rsidRPr="00000000" w14:paraId="000000E8">
            <w:pPr>
              <w:spacing w:after="160" w:line="259" w:lineRule="auto"/>
              <w:rPr/>
            </w:pPr>
            <w:r w:rsidDel="00000000" w:rsidR="00000000" w:rsidRPr="00000000">
              <w:rPr>
                <w:rtl w:val="0"/>
              </w:rPr>
              <w:t xml:space="preserve">Velocidad nominal similar a auto, tiempo de reacción reducido (arranca antes en verde)</w:t>
            </w:r>
          </w:p>
        </w:tc>
        <w:tc>
          <w:tcPr/>
          <w:p w:rsidR="00000000" w:rsidDel="00000000" w:rsidP="00000000" w:rsidRDefault="00000000" w:rsidRPr="00000000" w14:paraId="000000E9">
            <w:pPr>
              <w:spacing w:after="160" w:line="259" w:lineRule="auto"/>
              <w:rPr/>
            </w:pPr>
            <w:r w:rsidDel="00000000" w:rsidR="00000000" w:rsidRPr="00000000">
              <w:rPr>
                <w:rtl w:val="0"/>
              </w:rPr>
              <w:t xml:space="preserve">~12%</w:t>
            </w:r>
          </w:p>
        </w:tc>
      </w:tr>
    </w:tbl>
    <w:p w:rsidR="00000000" w:rsidDel="00000000" w:rsidP="00000000" w:rsidRDefault="00000000" w:rsidRPr="00000000" w14:paraId="000000EA">
      <w:pPr>
        <w:rPr/>
      </w:pPr>
      <w:r w:rsidDel="00000000" w:rsidR="00000000" w:rsidRPr="00000000">
        <w:rPr>
          <w:b w:val="1"/>
          <w:bCs w:val="1"/>
          <w:rtl w:val="0"/>
        </w:rPr>
        <w:t xml:space="preserve">Origen de la composición vehicular:</w:t>
      </w:r>
      <w:r w:rsidDel="00000000" w:rsidR="00000000" w:rsidRPr="00000000">
        <w:rPr>
          <w:rtl w:val="0"/>
        </w:rPr>
        <w:t xml:space="preserve"> La proporción inicial proviene de mediciones piloto realizadas por el autor en el corredor (documentadas en el Informe Técnico-Económico previo). Estos valores se utilizan como </w:t>
      </w:r>
      <w:r w:rsidDel="00000000" w:rsidR="00000000" w:rsidRPr="00000000">
        <w:rPr>
          <w:b w:val="1"/>
          <w:bCs w:val="1"/>
          <w:rtl w:val="0"/>
        </w:rPr>
        <w:t xml:space="preserve">hipótesis de partida</w:t>
      </w:r>
      <w:r w:rsidDel="00000000" w:rsidR="00000000" w:rsidRPr="00000000">
        <w:rPr>
          <w:rtl w:val="0"/>
        </w:rPr>
        <w:t xml:space="preserve"> y se validan/ajustan mediante el relevamiento sistemático adicional en el marco de este trabajo.</w:t>
      </w:r>
    </w:p>
    <w:p w:rsidR="00000000" w:rsidDel="00000000" w:rsidP="00000000" w:rsidRDefault="00000000" w:rsidRPr="00000000" w14:paraId="000000EB">
      <w:pPr>
        <w:rPr/>
      </w:pPr>
      <w:r w:rsidDel="00000000" w:rsidR="00000000" w:rsidRPr="00000000">
        <w:rPr>
          <w:b w:val="1"/>
          <w:bCs w:val="1"/>
          <w:rtl w:val="0"/>
        </w:rPr>
        <w:t xml:space="preserve">Decisión sobre subcategorías de camiones:</w:t>
      </w:r>
      <w:r w:rsidDel="00000000" w:rsidR="00000000" w:rsidRPr="00000000">
        <w:rPr>
          <w:rtl w:val="0"/>
        </w:rPr>
        <w:t xml:space="preserve"> El informe previo distingue camiones pesados cargados de camiones medios/livianos (60 veh/h cada uno en el escenario promedio). Para el TP </w:t>
      </w:r>
      <w:r w:rsidDel="00000000" w:rsidR="00000000" w:rsidRPr="00000000">
        <w:rPr>
          <w:b w:val="1"/>
          <w:bCs w:val="1"/>
          <w:rtl w:val="0"/>
        </w:rPr>
        <w:t xml:space="preserve">se agrupan en una única categoría "camión"</w:t>
      </w:r>
      <w:r w:rsidDel="00000000" w:rsidR="00000000" w:rsidRPr="00000000">
        <w:rPr>
          <w:rtl w:val="0"/>
        </w:rPr>
        <w:t xml:space="preserve"> por simplicidad. La separación queda como mejora futura para análisis de impacto más fino.</w:t>
      </w:r>
    </w:p>
    <w:p w:rsidR="00000000" w:rsidDel="00000000" w:rsidP="00000000" w:rsidRDefault="00000000" w:rsidRPr="00000000" w14:paraId="000000EC">
      <w:pPr>
        <w:rPr/>
      </w:pPr>
      <w:r w:rsidDel="00000000" w:rsidR="00000000" w:rsidRPr="00000000">
        <w:rPr>
          <w:b w:val="1"/>
          <w:bCs w:val="1"/>
          <w:rtl w:val="0"/>
        </w:rPr>
        <w:t xml:space="preserve">Disciplina de carril en zona doble:</w:t>
      </w:r>
      <w:r w:rsidDel="00000000" w:rsidR="00000000" w:rsidRPr="00000000">
        <w:rPr>
          <w:rtl w:val="0"/>
        </w:rPr>
      </w:r>
    </w:p>
    <w:p w:rsidR="00000000" w:rsidDel="00000000" w:rsidP="00000000" w:rsidRDefault="00000000" w:rsidRPr="00000000" w14:paraId="000000ED">
      <w:pPr>
        <w:numPr>
          <w:ilvl w:val="0"/>
          <w:numId w:val="10"/>
        </w:numPr>
        <w:ind w:left="720" w:hanging="360"/>
        <w:rPr/>
      </w:pPr>
      <w:r w:rsidDel="00000000" w:rsidR="00000000" w:rsidRPr="00000000">
        <w:rPr>
          <w:rtl w:val="0"/>
        </w:rPr>
        <w:t xml:space="preserve">Autos: carril izquierdo.</w:t>
      </w:r>
    </w:p>
    <w:p w:rsidR="00000000" w:rsidDel="00000000" w:rsidP="00000000" w:rsidRDefault="00000000" w:rsidRPr="00000000" w14:paraId="000000EE">
      <w:pPr>
        <w:numPr>
          <w:ilvl w:val="0"/>
          <w:numId w:val="10"/>
        </w:numPr>
        <w:ind w:left="720" w:hanging="360"/>
        <w:rPr/>
      </w:pPr>
      <w:r w:rsidDel="00000000" w:rsidR="00000000" w:rsidRPr="00000000">
        <w:rPr>
          <w:rtl w:val="0"/>
        </w:rPr>
        <w:t xml:space="preserve">Camiones: carril derecho.</w:t>
      </w:r>
    </w:p>
    <w:p w:rsidR="00000000" w:rsidDel="00000000" w:rsidP="00000000" w:rsidRDefault="00000000" w:rsidRPr="00000000" w14:paraId="000000EF">
      <w:pPr>
        <w:numPr>
          <w:ilvl w:val="0"/>
          <w:numId w:val="10"/>
        </w:numPr>
        <w:ind w:left="720" w:hanging="360"/>
        <w:rPr/>
      </w:pPr>
      <w:r w:rsidDel="00000000" w:rsidR="00000000" w:rsidRPr="00000000">
        <w:rPr>
          <w:rtl w:val="0"/>
        </w:rPr>
        <w:t xml:space="preserve">Motos: carril izquierdo (se asume comportamiento similar a autos).</w:t>
      </w:r>
    </w:p>
    <w:p w:rsidR="00000000" w:rsidDel="00000000" w:rsidP="00000000" w:rsidRDefault="00000000" w:rsidRPr="00000000" w14:paraId="000000F0">
      <w:pPr>
        <w:rPr/>
      </w:pPr>
      <w:r w:rsidDel="00000000" w:rsidR="00000000" w:rsidRPr="00000000">
        <w:rPr>
          <w:b w:val="1"/>
          <w:bCs w:val="1"/>
          <w:rtl w:val="0"/>
        </w:rPr>
        <w:t xml:space="preserve">Justificación de la simplificación:</w:t>
      </w:r>
      <w:r w:rsidDel="00000000" w:rsidR="00000000" w:rsidRPr="00000000">
        <w:rPr>
          <w:rtl w:val="0"/>
        </w:rPr>
        <w:t xml:space="preserve"> Este esquema refleja la regulación habitual de circulación de vehículos pesados por la derecha y permite modelar el comportamiento sin la complejidad estocástica de cambios de carril libres. En la zona de carril simple todos los vehículos circulan en fila por el único carril disponible.</w:t>
      </w:r>
    </w:p>
    <w:p w:rsidR="00000000" w:rsidDel="00000000" w:rsidP="00000000" w:rsidRDefault="00000000" w:rsidRPr="00000000" w14:paraId="000000F1">
      <w:pPr>
        <w:rPr>
          <w:b w:val="1"/>
          <w:bCs w:val="1"/>
        </w:rPr>
      </w:pPr>
      <w:r w:rsidDel="00000000" w:rsidR="00000000" w:rsidRPr="00000000">
        <w:rPr>
          <w:b w:val="1"/>
          <w:bCs w:val="1"/>
          <w:rtl w:val="0"/>
        </w:rPr>
        <w:t xml:space="preserve">3.3 Lógica de simulación (FlexSim Process Flow)</w:t>
      </w:r>
    </w:p>
    <w:p w:rsidR="00000000" w:rsidDel="00000000" w:rsidP="00000000" w:rsidRDefault="00000000" w:rsidRPr="00000000" w14:paraId="000000F2">
      <w:pPr>
        <w:rPr/>
      </w:pPr>
      <w:r w:rsidDel="00000000" w:rsidR="00000000" w:rsidRPr="00000000">
        <w:rPr>
          <w:b w:val="1"/>
          <w:bCs w:val="1"/>
          <w:rtl w:val="0"/>
        </w:rPr>
        <w:t xml:space="preserve">Process Flow se prefiere sobre el modelado clásico</w:t>
      </w:r>
      <w:r w:rsidDel="00000000" w:rsidR="00000000" w:rsidRPr="00000000">
        <w:rPr>
          <w:rtl w:val="0"/>
        </w:rPr>
        <w:t xml:space="preserve"> por las siguientes razones:</w:t>
      </w:r>
    </w:p>
    <w:p w:rsidR="00000000" w:rsidDel="00000000" w:rsidP="00000000" w:rsidRDefault="00000000" w:rsidRPr="00000000" w14:paraId="000000F3">
      <w:pPr>
        <w:numPr>
          <w:ilvl w:val="0"/>
          <w:numId w:val="11"/>
        </w:numPr>
        <w:ind w:left="720" w:hanging="360"/>
        <w:rPr/>
      </w:pPr>
      <w:r w:rsidDel="00000000" w:rsidR="00000000" w:rsidRPr="00000000">
        <w:rPr>
          <w:rtl w:val="0"/>
        </w:rPr>
        <w:t xml:space="preserve">Separa la lógica de la representación visual.</w:t>
      </w:r>
    </w:p>
    <w:p w:rsidR="00000000" w:rsidDel="00000000" w:rsidP="00000000" w:rsidRDefault="00000000" w:rsidRPr="00000000" w14:paraId="000000F4">
      <w:pPr>
        <w:numPr>
          <w:ilvl w:val="0"/>
          <w:numId w:val="11"/>
        </w:numPr>
        <w:ind w:left="720" w:hanging="360"/>
        <w:rPr/>
      </w:pPr>
      <w:r w:rsidDel="00000000" w:rsidR="00000000" w:rsidRPr="00000000">
        <w:rPr>
          <w:rtl w:val="0"/>
        </w:rPr>
        <w:t xml:space="preserve">Es autodocumentado (el diagrama es la documentación).</w:t>
      </w:r>
    </w:p>
    <w:p w:rsidR="00000000" w:rsidDel="00000000" w:rsidP="00000000" w:rsidRDefault="00000000" w:rsidRPr="00000000" w14:paraId="000000F5">
      <w:pPr>
        <w:numPr>
          <w:ilvl w:val="0"/>
          <w:numId w:val="11"/>
        </w:numPr>
        <w:ind w:left="720" w:hanging="360"/>
        <w:rPr/>
      </w:pPr>
      <w:r w:rsidDel="00000000" w:rsidR="00000000" w:rsidRPr="00000000">
        <w:rPr>
          <w:rtl w:val="0"/>
        </w:rPr>
        <w:t xml:space="preserve">Facilita la modificación de parámetros sin tocar el modelo 3D.</w:t>
      </w:r>
    </w:p>
    <w:p w:rsidR="00000000" w:rsidDel="00000000" w:rsidP="00000000" w:rsidRDefault="00000000" w:rsidRPr="00000000" w14:paraId="000000F6">
      <w:pPr>
        <w:numPr>
          <w:ilvl w:val="0"/>
          <w:numId w:val="11"/>
        </w:numPr>
        <w:ind w:left="720" w:hanging="360"/>
        <w:rPr/>
      </w:pPr>
      <w:r w:rsidDel="00000000" w:rsidR="00000000" w:rsidRPr="00000000">
        <w:rPr>
          <w:rtl w:val="0"/>
        </w:rPr>
        <w:t xml:space="preserve">Es el paradigma profesional moderno valorado por el docente.</w:t>
      </w:r>
    </w:p>
    <w:p w:rsidR="00000000" w:rsidDel="00000000" w:rsidP="00000000" w:rsidRDefault="00000000" w:rsidRPr="00000000" w14:paraId="000000F7">
      <w:pPr>
        <w:rPr/>
      </w:pPr>
      <w:r w:rsidDel="00000000" w:rsidR="00000000" w:rsidRPr="00000000">
        <w:rPr>
          <w:b w:val="1"/>
          <w:bCs w:val="1"/>
          <w:rtl w:val="0"/>
        </w:rPr>
        <w:t xml:space="preserve">Estructura prevista de Process Flow:</w:t>
      </w: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Flujo 1: Vida de un vehículo</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[Source: llegada de vehículo]</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[Decide: tipo (auto/camión/moto) según distribución]</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[Decide: ¿entrada en transversal o por inicio de tramo?]</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[Travel: tramo de doble carril (con disciplina de carril si aplica)]</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[Wait at Semáforo 1] (espera si está rojo)</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[Travel: tramo siguiente]</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[Wait at Semáforo 2]</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(se repite para cada semáforo del recorrido)</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[Posible egreso por transversal en intersecciones definidas]</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[Fusión a carril simple]</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[Wait at Semáforo 23, 24, 25]</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[Sink: salida del tramo]</w:t>
      </w:r>
    </w:p>
    <w:p w:rsidR="00000000" w:rsidDel="00000000" w:rsidP="00000000" w:rsidRDefault="00000000" w:rsidRPr="00000000" w14:paraId="00000110">
      <w:pPr>
        <w:rPr/>
      </w:pPr>
      <w:r w:rsidDel="00000000" w:rsidR="00000000" w:rsidRPr="00000000">
        <w:rPr>
          <w:b w:val="1"/>
          <w:bCs w:val="1"/>
          <w:rtl w:val="0"/>
        </w:rPr>
        <w:t xml:space="preserve">Flujo 2: Control de cada semáforo (sub-flujo parametrizado)</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[Inicio con offset definido por escenario]</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[Estado: Verde durante T_verde]</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[Estado: Amarillo durante T_amarillo]</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[All-Red durante T_allred] (2 segundos en escenario B)</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[Estado: Rojo durante T_rojo - T_allred]</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[Loop al inicio]</w:t>
      </w:r>
    </w:p>
    <w:p w:rsidR="00000000" w:rsidDel="00000000" w:rsidP="00000000" w:rsidRDefault="00000000" w:rsidRPr="00000000" w14:paraId="0000011C">
      <w:pPr>
        <w:rPr/>
      </w:pPr>
      <w:r w:rsidDel="00000000" w:rsidR="00000000" w:rsidRPr="00000000">
        <w:rPr>
          <w:rtl w:val="0"/>
        </w:rPr>
        <w:t xml:space="preserve">Este sub-flujo se instancia 25 veces, una por cada semáforo, con parámetros distintos según escenario (offset, duraciones, eventual extensión de verde).</w:t>
      </w:r>
    </w:p>
    <w:p w:rsidR="00000000" w:rsidDel="00000000" w:rsidP="00000000" w:rsidRDefault="00000000" w:rsidRPr="00000000" w14:paraId="0000011D">
      <w:pPr>
        <w:rPr/>
      </w:pPr>
      <w:r w:rsidDel="00000000" w:rsidR="00000000" w:rsidRPr="00000000">
        <w:rPr>
          <w:b w:val="1"/>
          <w:bCs w:val="1"/>
          <w:rtl w:val="0"/>
        </w:rPr>
        <w:t xml:space="preserve">Verdes extendidos selectivos:</w:t>
      </w:r>
      <w:r w:rsidDel="00000000" w:rsidR="00000000" w:rsidRPr="00000000">
        <w:rPr>
          <w:rtl w:val="0"/>
        </w:rPr>
        <w:t xml:space="preserve"> La onda verde calculada incorpora verdes extendidos en intersecciones específicas para gestionar la diferencia de capacidad entre la zona de doble carril y la zona crítica de carril simple. Estos extendidos se modelan como un parámetro adicional en la tabla de configuración del Escenario B: cada semáforo tiene su propio T_verde, que en algunas intersecciones es mayor al ciclo base para favorecer el drenaje en sectores críticos. Esto reproduce fielmente el diseño técnico previo del autor.</w:t>
      </w:r>
    </w:p>
    <w:p w:rsidR="00000000" w:rsidDel="00000000" w:rsidP="00000000" w:rsidRDefault="00000000" w:rsidRPr="00000000" w14:paraId="0000011E">
      <w:pPr>
        <w:rPr/>
      </w:pPr>
      <w:r w:rsidDel="00000000" w:rsidR="00000000" w:rsidRPr="00000000">
        <w:rPr>
          <w:b w:val="1"/>
          <w:bCs w:val="1"/>
          <w:rtl w:val="0"/>
        </w:rPr>
        <w:t xml:space="preserve">Tabla de configuración:</w:t>
      </w:r>
      <w:r w:rsidDel="00000000" w:rsidR="00000000" w:rsidRPr="00000000">
        <w:rPr>
          <w:rtl w:val="0"/>
        </w:rPr>
        <w:t xml:space="preserve"> Una tabla global con 25 filas (una por semáforo) y columnas de configuración (offset_actual, offset_onda_verde, T_verde, T_amarillo, T_rojo, T_allred). Cambiar entre escenarios = cambiar de tabla, sin tocar el modelo.</w:t>
      </w:r>
    </w:p>
    <w:p w:rsidR="00000000" w:rsidDel="00000000" w:rsidP="00000000" w:rsidRDefault="00000000" w:rsidRPr="00000000" w14:paraId="0000011F">
      <w:pPr>
        <w:rPr>
          <w:b w:val="1"/>
          <w:bCs w:val="1"/>
        </w:rPr>
      </w:pPr>
      <w:r w:rsidDel="00000000" w:rsidR="00000000" w:rsidRPr="00000000">
        <w:rPr>
          <w:b w:val="1"/>
          <w:bCs w:val="1"/>
          <w:rtl w:val="0"/>
        </w:rPr>
        <w:t xml:space="preserve">3.4 Entradas y salidas en intersecciones transversales</w:t>
      </w:r>
    </w:p>
    <w:p w:rsidR="00000000" w:rsidDel="00000000" w:rsidP="00000000" w:rsidRDefault="00000000" w:rsidRPr="00000000" w14:paraId="00000120">
      <w:pPr>
        <w:rPr/>
      </w:pPr>
      <w:r w:rsidDel="00000000" w:rsidR="00000000" w:rsidRPr="00000000">
        <w:rPr>
          <w:rtl w:val="0"/>
        </w:rPr>
        <w:t xml:space="preserve">Se modelan en </w:t>
      </w:r>
      <w:r w:rsidDel="00000000" w:rsidR="00000000" w:rsidRPr="00000000">
        <w:rPr>
          <w:b w:val="1"/>
          <w:bCs w:val="1"/>
          <w:rtl w:val="0"/>
        </w:rPr>
        <w:t xml:space="preserve">3-5 intersecciones críticas</w:t>
      </w:r>
      <w:r w:rsidDel="00000000" w:rsidR="00000000" w:rsidRPr="00000000">
        <w:rPr>
          <w:rtl w:val="0"/>
        </w:rPr>
        <w:t xml:space="preserve"> (a definir tras el relevamiento de tránsito). En cada una:</w:t>
      </w:r>
    </w:p>
    <w:p w:rsidR="00000000" w:rsidDel="00000000" w:rsidP="00000000" w:rsidRDefault="00000000" w:rsidRPr="00000000" w14:paraId="00000121">
      <w:pPr>
        <w:numPr>
          <w:ilvl w:val="0"/>
          <w:numId w:val="12"/>
        </w:numPr>
        <w:ind w:left="720" w:hanging="360"/>
        <w:rPr/>
      </w:pPr>
      <w:r w:rsidDel="00000000" w:rsidR="00000000" w:rsidRPr="00000000">
        <w:rPr>
          <w:b w:val="1"/>
          <w:bCs w:val="1"/>
          <w:rtl w:val="0"/>
        </w:rPr>
        <w:t xml:space="preserve">Entrada:</w:t>
      </w:r>
      <w:r w:rsidDel="00000000" w:rsidR="00000000" w:rsidRPr="00000000">
        <w:rPr>
          <w:rtl w:val="0"/>
        </w:rPr>
        <w:t xml:space="preserve"> Source adicional con su propia distribución de llegada.</w:t>
      </w:r>
    </w:p>
    <w:p w:rsidR="00000000" w:rsidDel="00000000" w:rsidP="00000000" w:rsidRDefault="00000000" w:rsidRPr="00000000" w14:paraId="00000122">
      <w:pPr>
        <w:numPr>
          <w:ilvl w:val="0"/>
          <w:numId w:val="12"/>
        </w:numPr>
        <w:ind w:left="720" w:hanging="360"/>
        <w:rPr/>
      </w:pPr>
      <w:r w:rsidDel="00000000" w:rsidR="00000000" w:rsidRPr="00000000">
        <w:rPr>
          <w:b w:val="1"/>
          <w:bCs w:val="1"/>
          <w:rtl w:val="0"/>
        </w:rPr>
        <w:t xml:space="preserve">Salida:</w:t>
      </w:r>
      <w:r w:rsidDel="00000000" w:rsidR="00000000" w:rsidRPr="00000000">
        <w:rPr>
          <w:rtl w:val="0"/>
        </w:rPr>
        <w:t xml:space="preserve"> decisión probabilística (probabilidad P de girar y salir del modelo).</w:t>
      </w:r>
    </w:p>
    <w:p w:rsidR="00000000" w:rsidDel="00000000" w:rsidP="00000000" w:rsidRDefault="00000000" w:rsidRPr="00000000" w14:paraId="00000123">
      <w:pPr>
        <w:rPr/>
      </w:pPr>
      <w:r w:rsidDel="00000000" w:rsidR="00000000" w:rsidRPr="00000000">
        <w:rPr>
          <w:rtl w:val="0"/>
        </w:rPr>
        <w:t xml:space="preserve">En el resto de las intersecciones, se asume flujo pasante sin entradas/salidas significativas.</w:t>
      </w:r>
    </w:p>
    <w:p w:rsidR="00000000" w:rsidDel="00000000" w:rsidP="00000000" w:rsidRDefault="00000000" w:rsidRPr="00000000" w14:paraId="00000124">
      <w:pPr>
        <w:rPr/>
      </w:pPr>
      <w:r w:rsidDel="00000000" w:rsidR="00000000" w:rsidRPr="00000000">
        <w:rPr>
          <w:b w:val="1"/>
          <w:bCs w:val="1"/>
          <w:rtl w:val="0"/>
        </w:rPr>
        <w:t xml:space="preserve">Candidatas a intersecciones críticas (a confirmar tras relevamiento):</w:t>
      </w:r>
      <w:r w:rsidDel="00000000" w:rsidR="00000000" w:rsidRPr="00000000">
        <w:rPr>
          <w:rtl w:val="0"/>
        </w:rPr>
      </w:r>
    </w:p>
    <w:p w:rsidR="00000000" w:rsidDel="00000000" w:rsidP="00000000" w:rsidRDefault="00000000" w:rsidRPr="00000000" w14:paraId="00000125">
      <w:pPr>
        <w:numPr>
          <w:ilvl w:val="0"/>
          <w:numId w:val="13"/>
        </w:numPr>
        <w:ind w:left="720" w:hanging="360"/>
        <w:rPr/>
      </w:pPr>
      <w:r w:rsidDel="00000000" w:rsidR="00000000" w:rsidRPr="00000000">
        <w:rPr>
          <w:rtl w:val="0"/>
        </w:rPr>
        <w:t xml:space="preserve">Saenz Peña: cruce relevante por accesos urbanos.</w:t>
      </w:r>
    </w:p>
    <w:p w:rsidR="00000000" w:rsidDel="00000000" w:rsidP="00000000" w:rsidRDefault="00000000" w:rsidRPr="00000000" w14:paraId="00000126">
      <w:pPr>
        <w:numPr>
          <w:ilvl w:val="0"/>
          <w:numId w:val="13"/>
        </w:numPr>
        <w:ind w:left="720" w:hanging="360"/>
        <w:rPr/>
      </w:pPr>
      <w:r w:rsidDel="00000000" w:rsidR="00000000" w:rsidRPr="00000000">
        <w:rPr>
          <w:rtl w:val="0"/>
        </w:rPr>
        <w:t xml:space="preserve">Chacabuco: arteria importante.</w:t>
      </w:r>
    </w:p>
    <w:p w:rsidR="00000000" w:rsidDel="00000000" w:rsidP="00000000" w:rsidRDefault="00000000" w:rsidRPr="00000000" w14:paraId="00000127">
      <w:pPr>
        <w:numPr>
          <w:ilvl w:val="0"/>
          <w:numId w:val="13"/>
        </w:numPr>
        <w:ind w:left="720" w:hanging="360"/>
        <w:rPr/>
      </w:pPr>
      <w:r w:rsidDel="00000000" w:rsidR="00000000" w:rsidRPr="00000000">
        <w:rPr>
          <w:rtl w:val="0"/>
        </w:rPr>
        <w:t xml:space="preserve">Mitre: arteria importante.</w:t>
      </w:r>
    </w:p>
    <w:p w:rsidR="00000000" w:rsidDel="00000000" w:rsidP="00000000" w:rsidRDefault="00000000" w:rsidRPr="00000000" w14:paraId="00000128">
      <w:pPr>
        <w:numPr>
          <w:ilvl w:val="0"/>
          <w:numId w:val="13"/>
        </w:numPr>
        <w:ind w:left="720" w:hanging="360"/>
        <w:rPr/>
      </w:pPr>
      <w:r w:rsidDel="00000000" w:rsidR="00000000" w:rsidRPr="00000000">
        <w:rPr>
          <w:rtl w:val="0"/>
        </w:rPr>
        <w:t xml:space="preserve">Pellegrini: arteria importante.</w:t>
      </w:r>
    </w:p>
    <w:p w:rsidR="00000000" w:rsidDel="00000000" w:rsidP="00000000" w:rsidRDefault="00000000" w:rsidRPr="00000000" w14:paraId="00000129">
      <w:pPr>
        <w:numPr>
          <w:ilvl w:val="0"/>
          <w:numId w:val="13"/>
        </w:numPr>
        <w:ind w:left="720" w:hanging="360"/>
        <w:rPr/>
      </w:pPr>
      <w:r w:rsidDel="00000000" w:rsidR="00000000" w:rsidRPr="00000000">
        <w:rPr>
          <w:rtl w:val="0"/>
        </w:rPr>
        <w:t xml:space="preserve">Brown: zona del Hospital y estación de servicios.</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4. Inventario de datos</w:t>
      </w:r>
    </w:p>
    <w:p w:rsidR="00000000" w:rsidDel="00000000" w:rsidP="00000000" w:rsidRDefault="00000000" w:rsidRPr="00000000" w14:paraId="0000012C">
      <w:pPr>
        <w:rPr>
          <w:b w:val="1"/>
          <w:bCs w:val="1"/>
        </w:rPr>
      </w:pPr>
      <w:r w:rsidDel="00000000" w:rsidR="00000000" w:rsidRPr="00000000">
        <w:rPr>
          <w:b w:val="1"/>
          <w:bCs w:val="1"/>
          <w:rtl w:val="0"/>
        </w:rPr>
        <w:t xml:space="preserve">4.1 Datos disponibles (ya en mano)</w:t>
      </w:r>
    </w:p>
    <w:tbl>
      <w:tblPr>
        <w:tblStyle w:val="Table4"/>
        <w:tblW w:w="8504.0" w:type="dxa"/>
        <w:jc w:val="left"/>
        <w:tblLayout w:type="fixed"/>
        <w:tblLook w:val="0400"/>
      </w:tblPr>
      <w:tblGrid>
        <w:gridCol w:w="3565"/>
        <w:gridCol w:w="1285"/>
        <w:gridCol w:w="3654"/>
        <w:tblGridChange w:id="0">
          <w:tblGrid>
            <w:gridCol w:w="3565"/>
            <w:gridCol w:w="1285"/>
            <w:gridCol w:w="3654"/>
          </w:tblGrid>
        </w:tblGridChange>
      </w:tblGrid>
      <w:tr>
        <w:trPr>
          <w:cantSplit w:val="0"/>
          <w:tblHeader w:val="1"/>
        </w:trPr>
        <w:tc>
          <w:tcPr>
            <w:vAlign w:val="center"/>
          </w:tcPr>
          <w:p w:rsidR="00000000" w:rsidDel="00000000" w:rsidP="00000000" w:rsidRDefault="00000000" w:rsidRPr="00000000" w14:paraId="0000012D">
            <w:pPr>
              <w:rPr>
                <w:b w:val="1"/>
                <w:bCs w:val="1"/>
              </w:rPr>
            </w:pPr>
            <w:r w:rsidDel="00000000" w:rsidR="00000000" w:rsidRPr="00000000">
              <w:rPr>
                <w:b w:val="1"/>
                <w:bCs w:val="1"/>
                <w:rtl w:val="0"/>
              </w:rPr>
              <w:t xml:space="preserve">Dato</w:t>
            </w:r>
          </w:p>
        </w:tc>
        <w:tc>
          <w:tcPr>
            <w:vAlign w:val="center"/>
          </w:tcPr>
          <w:p w:rsidR="00000000" w:rsidDel="00000000" w:rsidP="00000000" w:rsidRDefault="00000000" w:rsidRPr="00000000" w14:paraId="0000012E">
            <w:pPr>
              <w:rPr>
                <w:b w:val="1"/>
                <w:bCs w:val="1"/>
              </w:rPr>
            </w:pPr>
            <w:r w:rsidDel="00000000" w:rsidR="00000000" w:rsidRPr="00000000">
              <w:rPr>
                <w:b w:val="1"/>
                <w:bCs w:val="1"/>
                <w:rtl w:val="0"/>
              </w:rPr>
              <w:t xml:space="preserve">Estado</w:t>
            </w:r>
          </w:p>
        </w:tc>
        <w:tc>
          <w:tcPr>
            <w:vAlign w:val="center"/>
          </w:tcPr>
          <w:p w:rsidR="00000000" w:rsidDel="00000000" w:rsidP="00000000" w:rsidRDefault="00000000" w:rsidRPr="00000000" w14:paraId="0000012F">
            <w:pPr>
              <w:rPr>
                <w:b w:val="1"/>
                <w:bCs w:val="1"/>
              </w:rPr>
            </w:pPr>
            <w:r w:rsidDel="00000000" w:rsidR="00000000" w:rsidRPr="00000000">
              <w:rPr>
                <w:b w:val="1"/>
                <w:bCs w:val="1"/>
                <w:rtl w:val="0"/>
              </w:rPr>
              <w:t xml:space="preserve">Fuente</w:t>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rtl w:val="0"/>
              </w:rPr>
              <w:t xml:space="preserve">Distancias entre los 25 semáforos</w:t>
            </w:r>
          </w:p>
        </w:tc>
        <w:tc>
          <w:tcPr>
            <w:vAlign w:val="center"/>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Completo</w:t>
            </w:r>
          </w:p>
        </w:tc>
        <w:tc>
          <w:tcPr>
            <w:vAlign w:val="center"/>
          </w:tcPr>
          <w:p w:rsidR="00000000" w:rsidDel="00000000" w:rsidP="00000000" w:rsidRDefault="00000000" w:rsidRPr="00000000" w14:paraId="00000132">
            <w:pPr>
              <w:rPr/>
            </w:pPr>
            <w:r w:rsidDel="00000000" w:rsidR="00000000" w:rsidRPr="00000000">
              <w:rPr>
                <w:rtl w:val="0"/>
              </w:rPr>
              <w:t xml:space="preserve">Trabajo previo del autor</w:t>
            </w:r>
          </w:p>
        </w:tc>
      </w:tr>
      <w:tr>
        <w:trPr>
          <w:cantSplit w:val="0"/>
          <w:tblHeader w:val="0"/>
        </w:trPr>
        <w:tc>
          <w:tcPr>
            <w:vAlign w:val="center"/>
          </w:tcPr>
          <w:p w:rsidR="00000000" w:rsidDel="00000000" w:rsidP="00000000" w:rsidRDefault="00000000" w:rsidRPr="00000000" w14:paraId="00000133">
            <w:pPr>
              <w:rPr/>
            </w:pPr>
            <w:r w:rsidDel="00000000" w:rsidR="00000000" w:rsidRPr="00000000">
              <w:rPr>
                <w:rtl w:val="0"/>
              </w:rPr>
              <w:t xml:space="preserve">Tiempos de onda verde calculados (offsets para 55 km/h)</w:t>
            </w:r>
          </w:p>
        </w:tc>
        <w:tc>
          <w:tcPr>
            <w:vAlign w:val="center"/>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Completo</w:t>
            </w:r>
          </w:p>
        </w:tc>
        <w:tc>
          <w:tcPr>
            <w:vAlign w:val="center"/>
          </w:tcPr>
          <w:p w:rsidR="00000000" w:rsidDel="00000000" w:rsidP="00000000" w:rsidRDefault="00000000" w:rsidRPr="00000000" w14:paraId="00000135">
            <w:pPr>
              <w:rPr/>
            </w:pPr>
            <w:r w:rsidDel="00000000" w:rsidR="00000000" w:rsidRPr="00000000">
              <w:rPr>
                <w:rtl w:val="0"/>
              </w:rPr>
              <w:t xml:space="preserve">jhproyectos.com.ar</w:t>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rtl w:val="0"/>
              </w:rPr>
              <w:t xml:space="preserve">Tiempo de ciclo de la onda verde</w:t>
            </w:r>
          </w:p>
        </w:tc>
        <w:tc>
          <w:tcPr>
            <w:vAlign w:val="center"/>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103.1 s</w:t>
            </w:r>
          </w:p>
        </w:tc>
        <w:tc>
          <w:tcPr>
            <w:vAlign w:val="center"/>
          </w:tcPr>
          <w:p w:rsidR="00000000" w:rsidDel="00000000" w:rsidP="00000000" w:rsidRDefault="00000000" w:rsidRPr="00000000" w14:paraId="00000138">
            <w:pPr>
              <w:rPr/>
            </w:pPr>
            <w:r w:rsidDel="00000000" w:rsidR="00000000" w:rsidRPr="00000000">
              <w:rPr>
                <w:rtl w:val="0"/>
              </w:rPr>
              <w:t xml:space="preserve">Cálculo del autor</w:t>
            </w:r>
          </w:p>
        </w:tc>
      </w:tr>
      <w:tr>
        <w:trPr>
          <w:cantSplit w:val="0"/>
          <w:tblHeader w:val="0"/>
        </w:trPr>
        <w:tc>
          <w:tcPr>
            <w:vAlign w:val="center"/>
          </w:tcPr>
          <w:p w:rsidR="00000000" w:rsidDel="00000000" w:rsidP="00000000" w:rsidRDefault="00000000" w:rsidRPr="00000000" w14:paraId="00000139">
            <w:pPr>
              <w:rPr/>
            </w:pPr>
            <w:r w:rsidDel="00000000" w:rsidR="00000000" w:rsidRPr="00000000">
              <w:rPr>
                <w:rtl w:val="0"/>
              </w:rPr>
              <w:t xml:space="preserve">Tiempo total teórico de cruce con onda verde</w:t>
            </w:r>
          </w:p>
        </w:tc>
        <w:tc>
          <w:tcPr>
            <w:vAlign w:val="center"/>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206.2 s</w:t>
            </w:r>
          </w:p>
        </w:tc>
        <w:tc>
          <w:tcPr>
            <w:vAlign w:val="center"/>
          </w:tcPr>
          <w:p w:rsidR="00000000" w:rsidDel="00000000" w:rsidP="00000000" w:rsidRDefault="00000000" w:rsidRPr="00000000" w14:paraId="0000013B">
            <w:pPr>
              <w:rPr/>
            </w:pPr>
            <w:r w:rsidDel="00000000" w:rsidR="00000000" w:rsidRPr="00000000">
              <w:rPr>
                <w:rtl w:val="0"/>
              </w:rPr>
              <w:t xml:space="preserve">Cálculo del autor</w:t>
            </w:r>
          </w:p>
        </w:tc>
      </w:tr>
      <w:tr>
        <w:trPr>
          <w:cantSplit w:val="0"/>
          <w:tblHeader w:val="0"/>
        </w:trPr>
        <w:tc>
          <w:tcPr>
            <w:vAlign w:val="center"/>
          </w:tcPr>
          <w:p w:rsidR="00000000" w:rsidDel="00000000" w:rsidP="00000000" w:rsidRDefault="00000000" w:rsidRPr="00000000" w14:paraId="0000013C">
            <w:pPr>
              <w:rPr/>
            </w:pPr>
            <w:r w:rsidDel="00000000" w:rsidR="00000000" w:rsidRPr="00000000">
              <w:rPr>
                <w:rtl w:val="0"/>
              </w:rPr>
              <w:t xml:space="preserve">Geometría de la ruta (zonas de carril simple/doble)</w:t>
            </w:r>
          </w:p>
        </w:tc>
        <w:tc>
          <w:tcPr>
            <w:vAlign w:val="center"/>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Verificado</w:t>
            </w:r>
          </w:p>
        </w:tc>
        <w:tc>
          <w:tcPr>
            <w:vAlign w:val="center"/>
          </w:tcPr>
          <w:p w:rsidR="00000000" w:rsidDel="00000000" w:rsidP="00000000" w:rsidRDefault="00000000" w:rsidRPr="00000000" w14:paraId="0000013E">
            <w:pPr>
              <w:rPr/>
            </w:pPr>
            <w:r w:rsidDel="00000000" w:rsidR="00000000" w:rsidRPr="00000000">
              <w:rPr>
                <w:rtl w:val="0"/>
              </w:rPr>
              <w:t xml:space="preserve">Google Maps + conocimiento local</w:t>
            </w:r>
          </w:p>
        </w:tc>
      </w:tr>
      <w:tr>
        <w:trPr>
          <w:cantSplit w:val="0"/>
          <w:tblHeader w:val="0"/>
        </w:trPr>
        <w:tc>
          <w:tcPr>
            <w:vAlign w:val="center"/>
          </w:tcPr>
          <w:p w:rsidR="00000000" w:rsidDel="00000000" w:rsidP="00000000" w:rsidRDefault="00000000" w:rsidRPr="00000000" w14:paraId="0000013F">
            <w:pPr>
              <w:rPr/>
            </w:pPr>
            <w:r w:rsidDel="00000000" w:rsidR="00000000" w:rsidRPr="00000000">
              <w:rPr>
                <w:rtl w:val="0"/>
              </w:rPr>
              <w:t xml:space="preserve">Velocidad de progresión de diseño</w:t>
            </w:r>
          </w:p>
        </w:tc>
        <w:tc>
          <w:tcPr>
            <w:vAlign w:val="center"/>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55 km/h</w:t>
            </w:r>
          </w:p>
        </w:tc>
        <w:tc>
          <w:tcPr>
            <w:vAlign w:val="center"/>
          </w:tcPr>
          <w:p w:rsidR="00000000" w:rsidDel="00000000" w:rsidP="00000000" w:rsidRDefault="00000000" w:rsidRPr="00000000" w14:paraId="00000141">
            <w:pPr>
              <w:rPr/>
            </w:pPr>
            <w:r w:rsidDel="00000000" w:rsidR="00000000" w:rsidRPr="00000000">
              <w:rPr>
                <w:rtl w:val="0"/>
              </w:rPr>
              <w:t xml:space="preserve">Decisión del autor</w:t>
            </w:r>
          </w:p>
        </w:tc>
      </w:tr>
      <w:tr>
        <w:trPr>
          <w:cantSplit w:val="0"/>
          <w:tblHeader w:val="0"/>
        </w:trPr>
        <w:tc>
          <w:tcPr>
            <w:vAlign w:val="center"/>
          </w:tcPr>
          <w:p w:rsidR="00000000" w:rsidDel="00000000" w:rsidP="00000000" w:rsidRDefault="00000000" w:rsidRPr="00000000" w14:paraId="00000142">
            <w:pPr>
              <w:rPr/>
            </w:pPr>
            <w:r w:rsidDel="00000000" w:rsidR="00000000" w:rsidRPr="00000000">
              <w:rPr>
                <w:rtl w:val="0"/>
              </w:rPr>
              <w:t xml:space="preserve">Composición vehicular inicial estimada</w:t>
            </w:r>
          </w:p>
        </w:tc>
        <w:tc>
          <w:tcPr>
            <w:vAlign w:val="center"/>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Hipótesis</w:t>
            </w:r>
          </w:p>
        </w:tc>
        <w:tc>
          <w:tcPr>
            <w:vAlign w:val="center"/>
          </w:tcPr>
          <w:p w:rsidR="00000000" w:rsidDel="00000000" w:rsidP="00000000" w:rsidRDefault="00000000" w:rsidRPr="00000000" w14:paraId="00000144">
            <w:pPr>
              <w:rPr/>
            </w:pPr>
            <w:r w:rsidDel="00000000" w:rsidR="00000000" w:rsidRPr="00000000">
              <w:rPr>
                <w:rtl w:val="0"/>
              </w:rPr>
              <w:t xml:space="preserve">Informe Técnico-Económico (mediciones piloto del autor)</w:t>
            </w:r>
          </w:p>
        </w:tc>
      </w:tr>
      <w:tr>
        <w:trPr>
          <w:cantSplit w:val="0"/>
          <w:tblHeader w:val="0"/>
        </w:trPr>
        <w:tc>
          <w:tcPr>
            <w:vAlign w:val="center"/>
          </w:tcPr>
          <w:p w:rsidR="00000000" w:rsidDel="00000000" w:rsidP="00000000" w:rsidRDefault="00000000" w:rsidRPr="00000000" w14:paraId="00000145">
            <w:pPr>
              <w:rPr/>
            </w:pPr>
            <w:r w:rsidDel="00000000" w:rsidR="00000000" w:rsidRPr="00000000">
              <w:rPr>
                <w:rtl w:val="0"/>
              </w:rPr>
              <w:t xml:space="preserve">Factores unitarios de impacto (consumo, emisión, desgaste)</w:t>
            </w:r>
          </w:p>
        </w:tc>
        <w:tc>
          <w:tcPr>
            <w:vAlign w:val="center"/>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Disponibles</w:t>
            </w:r>
          </w:p>
        </w:tc>
        <w:tc>
          <w:tcPr>
            <w:vAlign w:val="center"/>
          </w:tcPr>
          <w:p w:rsidR="00000000" w:rsidDel="00000000" w:rsidP="00000000" w:rsidRDefault="00000000" w:rsidRPr="00000000" w14:paraId="00000147">
            <w:pPr>
              <w:rPr/>
            </w:pPr>
            <w:r w:rsidDel="00000000" w:rsidR="00000000" w:rsidRPr="00000000">
              <w:rPr>
                <w:rtl w:val="0"/>
              </w:rPr>
              <w:t xml:space="preserve">Informe Técnico-Económico</w:t>
            </w:r>
          </w:p>
        </w:tc>
      </w:tr>
    </w:tbl>
    <w:p w:rsidR="00000000" w:rsidDel="00000000" w:rsidP="00000000" w:rsidRDefault="00000000" w:rsidRPr="00000000" w14:paraId="00000148">
      <w:pPr>
        <w:rPr>
          <w:b w:val="1"/>
          <w:bCs w:val="1"/>
        </w:rPr>
      </w:pPr>
      <w:r w:rsidDel="00000000" w:rsidR="00000000" w:rsidRPr="00000000">
        <w:rPr>
          <w:b w:val="1"/>
          <w:bCs w:val="1"/>
          <w:rtl w:val="0"/>
        </w:rPr>
        <w:t xml:space="preserve">4.2 Datos a relevar en campo</w:t>
      </w:r>
    </w:p>
    <w:p w:rsidR="00000000" w:rsidDel="00000000" w:rsidP="00000000" w:rsidRDefault="00000000" w:rsidRPr="00000000" w14:paraId="00000149">
      <w:pPr>
        <w:rPr>
          <w:b w:val="1"/>
          <w:bCs w:val="1"/>
        </w:rPr>
      </w:pPr>
      <w:r w:rsidDel="00000000" w:rsidR="00000000" w:rsidRPr="00000000">
        <w:rPr>
          <w:b w:val="1"/>
          <w:bCs w:val="1"/>
          <w:rtl w:val="0"/>
        </w:rPr>
        <w:t xml:space="preserve">Prioridad ALTA — críticos para el modelo</w:t>
      </w:r>
    </w:p>
    <w:p w:rsidR="00000000" w:rsidDel="00000000" w:rsidP="00000000" w:rsidRDefault="00000000" w:rsidRPr="00000000" w14:paraId="0000014A">
      <w:pPr>
        <w:rPr/>
      </w:pPr>
      <w:r w:rsidDel="00000000" w:rsidR="00000000" w:rsidRPr="00000000">
        <w:rPr>
          <w:b w:val="1"/>
          <w:bCs w:val="1"/>
          <w:rtl w:val="0"/>
        </w:rPr>
        <w:t xml:space="preserve">A. Tiempos actuales de cada semáforo</w:t>
      </w:r>
      <w:r w:rsidDel="00000000" w:rsidR="00000000" w:rsidRPr="00000000">
        <w:rPr>
          <w:rtl w:val="0"/>
        </w:rPr>
      </w:r>
    </w:p>
    <w:p w:rsidR="00000000" w:rsidDel="00000000" w:rsidP="00000000" w:rsidRDefault="00000000" w:rsidRPr="00000000" w14:paraId="0000014B">
      <w:pPr>
        <w:numPr>
          <w:ilvl w:val="0"/>
          <w:numId w:val="14"/>
        </w:numPr>
        <w:ind w:left="720" w:hanging="360"/>
        <w:rPr/>
      </w:pPr>
      <w:r w:rsidDel="00000000" w:rsidR="00000000" w:rsidRPr="00000000">
        <w:rPr>
          <w:b w:val="1"/>
          <w:bCs w:val="1"/>
          <w:rtl w:val="0"/>
        </w:rPr>
        <w:t xml:space="preserve">Qué medir:</w:t>
      </w:r>
      <w:r w:rsidDel="00000000" w:rsidR="00000000" w:rsidRPr="00000000">
        <w:rPr>
          <w:rtl w:val="0"/>
        </w:rPr>
        <w:t xml:space="preserve"> duración de verde, amarillo y rojo de cada semáforo en el sentido principal (N→S).</w:t>
      </w:r>
    </w:p>
    <w:p w:rsidR="00000000" w:rsidDel="00000000" w:rsidP="00000000" w:rsidRDefault="00000000" w:rsidRPr="00000000" w14:paraId="0000014C">
      <w:pPr>
        <w:numPr>
          <w:ilvl w:val="0"/>
          <w:numId w:val="14"/>
        </w:numPr>
        <w:ind w:left="720" w:hanging="360"/>
        <w:rPr/>
      </w:pPr>
      <w:r w:rsidDel="00000000" w:rsidR="00000000" w:rsidRPr="00000000">
        <w:rPr>
          <w:b w:val="1"/>
          <w:bCs w:val="1"/>
          <w:rtl w:val="0"/>
        </w:rPr>
        <w:t xml:space="preserve">Estrategia escalonada:</w:t>
      </w:r>
      <w:r w:rsidDel="00000000" w:rsidR="00000000" w:rsidRPr="00000000">
        <w:rPr>
          <w:rtl w:val="0"/>
        </w:rPr>
        <w:t xml:space="preserve"> </w:t>
      </w:r>
    </w:p>
    <w:p w:rsidR="00000000" w:rsidDel="00000000" w:rsidP="00000000" w:rsidRDefault="00000000" w:rsidRPr="00000000" w14:paraId="0000014D">
      <w:pPr>
        <w:numPr>
          <w:ilvl w:val="1"/>
          <w:numId w:val="14"/>
        </w:numPr>
        <w:ind w:left="1440" w:hanging="360"/>
        <w:rPr/>
      </w:pPr>
      <w:r w:rsidDel="00000000" w:rsidR="00000000" w:rsidRPr="00000000">
        <w:rPr>
          <w:b w:val="1"/>
          <w:bCs w:val="1"/>
          <w:rtl w:val="0"/>
        </w:rPr>
        <w:t xml:space="preserve">Etapa A1 (obligatoria):</w:t>
      </w:r>
      <w:r w:rsidDel="00000000" w:rsidR="00000000" w:rsidRPr="00000000">
        <w:rPr>
          <w:rtl w:val="0"/>
        </w:rPr>
        <w:t xml:space="preserve"> 8-10 semáforos de la mitad sur del corredor (la zona más crítica): Sarmiento, Dante Alighieri, J.B. Alberdi, Rivadavia, Roca, Iturraspe + 2 de Abril, Uruguay, Chile.</w:t>
      </w:r>
    </w:p>
    <w:p w:rsidR="00000000" w:rsidDel="00000000" w:rsidP="00000000" w:rsidRDefault="00000000" w:rsidRPr="00000000" w14:paraId="0000014E">
      <w:pPr>
        <w:numPr>
          <w:ilvl w:val="1"/>
          <w:numId w:val="14"/>
        </w:numPr>
        <w:ind w:left="1440" w:hanging="360"/>
        <w:rPr/>
      </w:pPr>
      <w:r w:rsidDel="00000000" w:rsidR="00000000" w:rsidRPr="00000000">
        <w:rPr>
          <w:b w:val="1"/>
          <w:bCs w:val="1"/>
          <w:rtl w:val="0"/>
        </w:rPr>
        <w:t xml:space="preserve">Etapa A2 (recomendada):</w:t>
      </w:r>
      <w:r w:rsidDel="00000000" w:rsidR="00000000" w:rsidRPr="00000000">
        <w:rPr>
          <w:rtl w:val="0"/>
        </w:rPr>
        <w:t xml:space="preserve"> 7-8 semáforos siguientes hacia el norte (Pellegrini, Mitre, Alvear, Chacabuco, Maipú, 25 de Mayo, Yrigoyen).</w:t>
      </w:r>
    </w:p>
    <w:p w:rsidR="00000000" w:rsidDel="00000000" w:rsidP="00000000" w:rsidRDefault="00000000" w:rsidRPr="00000000" w14:paraId="0000014F">
      <w:pPr>
        <w:numPr>
          <w:ilvl w:val="1"/>
          <w:numId w:val="14"/>
        </w:numPr>
        <w:ind w:left="1440" w:hanging="360"/>
        <w:rPr/>
      </w:pPr>
      <w:r w:rsidDel="00000000" w:rsidR="00000000" w:rsidRPr="00000000">
        <w:rPr>
          <w:b w:val="1"/>
          <w:bCs w:val="1"/>
          <w:rtl w:val="0"/>
        </w:rPr>
        <w:t xml:space="preserve">Etapa A3 (deseable):</w:t>
      </w:r>
      <w:r w:rsidDel="00000000" w:rsidR="00000000" w:rsidRPr="00000000">
        <w:rPr>
          <w:rtl w:val="0"/>
        </w:rPr>
        <w:t xml:space="preserve"> los semáforos restantes en la mitad norte (9 de Julio, Pueyrredón, López, Colón, Brown, Avellaneda, Saenz Peña, Quintana, Leoncio de la Barrera).</w:t>
      </w:r>
    </w:p>
    <w:p w:rsidR="00000000" w:rsidDel="00000000" w:rsidP="00000000" w:rsidRDefault="00000000" w:rsidRPr="00000000" w14:paraId="00000150">
      <w:pPr>
        <w:numPr>
          <w:ilvl w:val="0"/>
          <w:numId w:val="14"/>
        </w:numPr>
        <w:ind w:left="720" w:hanging="360"/>
        <w:rPr/>
      </w:pPr>
      <w:r w:rsidDel="00000000" w:rsidR="00000000" w:rsidRPr="00000000">
        <w:rPr>
          <w:b w:val="1"/>
          <w:bCs w:val="1"/>
          <w:rtl w:val="0"/>
        </w:rPr>
        <w:t xml:space="preserve">Justificación de la estrategia escalonada:</w:t>
      </w:r>
      <w:r w:rsidDel="00000000" w:rsidR="00000000" w:rsidRPr="00000000">
        <w:rPr>
          <w:rtl w:val="0"/>
        </w:rPr>
        <w:t xml:space="preserve"> el cuello de botella efectivo del sistema se encuentra en la zona crítica modelada en detalle en la etapa A1. Para los semáforos que no se releven, se asumen tiempos equivalentes al promedio observado en intersecciones equivalentes, dado que comparten controlador y configuración técnica similar.</w:t>
      </w:r>
    </w:p>
    <w:p w:rsidR="00000000" w:rsidDel="00000000" w:rsidP="00000000" w:rsidRDefault="00000000" w:rsidRPr="00000000" w14:paraId="00000151">
      <w:pPr>
        <w:numPr>
          <w:ilvl w:val="0"/>
          <w:numId w:val="14"/>
        </w:numPr>
        <w:ind w:left="720" w:hanging="360"/>
        <w:rPr/>
      </w:pPr>
      <w:r w:rsidDel="00000000" w:rsidR="00000000" w:rsidRPr="00000000">
        <w:rPr>
          <w:b w:val="1"/>
          <w:bCs w:val="1"/>
          <w:rtl w:val="0"/>
        </w:rPr>
        <w:t xml:space="preserve">Herramienta:</w:t>
      </w:r>
      <w:r w:rsidDel="00000000" w:rsidR="00000000" w:rsidRPr="00000000">
        <w:rPr>
          <w:rtl w:val="0"/>
        </w:rPr>
        <w:t xml:space="preserve"> app web de captura de tiempos desarrollada para el proyecto. Permite registrar simultáneamente hasta 6 semáforos visibles desde un mismo punto.</w:t>
      </w:r>
    </w:p>
    <w:p w:rsidR="00000000" w:rsidDel="00000000" w:rsidP="00000000" w:rsidRDefault="00000000" w:rsidRPr="00000000" w14:paraId="00000152">
      <w:pPr>
        <w:numPr>
          <w:ilvl w:val="0"/>
          <w:numId w:val="14"/>
        </w:numPr>
        <w:ind w:left="720" w:hanging="360"/>
        <w:rPr/>
      </w:pPr>
      <w:r w:rsidDel="00000000" w:rsidR="00000000" w:rsidRPr="00000000">
        <w:rPr>
          <w:b w:val="1"/>
          <w:bCs w:val="1"/>
          <w:rtl w:val="0"/>
        </w:rPr>
        <w:t xml:space="preserve">Cómo medir:</w:t>
      </w:r>
      <w:r w:rsidDel="00000000" w:rsidR="00000000" w:rsidRPr="00000000">
        <w:rPr>
          <w:rtl w:val="0"/>
        </w:rPr>
        <w:t xml:space="preserve"> mínimo 3 ciclos completos por semáforo. Si los ciclos son consistentes, se confirma; si hay variación, se miden 5 ciclos o más.</w:t>
      </w:r>
    </w:p>
    <w:p w:rsidR="00000000" w:rsidDel="00000000" w:rsidP="00000000" w:rsidRDefault="00000000" w:rsidRPr="00000000" w14:paraId="00000153">
      <w:pPr>
        <w:numPr>
          <w:ilvl w:val="0"/>
          <w:numId w:val="14"/>
        </w:numPr>
        <w:ind w:left="720" w:hanging="360"/>
        <w:rPr/>
      </w:pPr>
      <w:r w:rsidDel="00000000" w:rsidR="00000000" w:rsidRPr="00000000">
        <w:rPr>
          <w:b w:val="1"/>
          <w:bCs w:val="1"/>
          <w:rtl w:val="0"/>
        </w:rPr>
        <w:t xml:space="preserve">Aprovechamiento de pares de controladores:</w:t>
      </w:r>
      <w:r w:rsidDel="00000000" w:rsidR="00000000" w:rsidRPr="00000000">
        <w:rPr>
          <w:rtl w:val="0"/>
        </w:rPr>
        <w:t xml:space="preserve"> si se verifica que semáforos del mismo controlador comparten configuración temporal idéntica, se reduce la cantidad de mediciones independientes necesarias sin pérdida de información.</w:t>
      </w:r>
    </w:p>
    <w:p w:rsidR="00000000" w:rsidDel="00000000" w:rsidP="00000000" w:rsidRDefault="00000000" w:rsidRPr="00000000" w14:paraId="00000154">
      <w:pPr>
        <w:rPr/>
      </w:pPr>
      <w:r w:rsidDel="00000000" w:rsidR="00000000" w:rsidRPr="00000000">
        <w:rPr>
          <w:b w:val="1"/>
          <w:bCs w:val="1"/>
          <w:rtl w:val="0"/>
        </w:rPr>
        <w:t xml:space="preserve">B. Tiempos reales de cruce del tramo completo (sentido N→S)</w:t>
      </w:r>
      <w:r w:rsidDel="00000000" w:rsidR="00000000" w:rsidRPr="00000000">
        <w:rPr>
          <w:rtl w:val="0"/>
        </w:rPr>
      </w:r>
    </w:p>
    <w:p w:rsidR="00000000" w:rsidDel="00000000" w:rsidP="00000000" w:rsidRDefault="00000000" w:rsidRPr="00000000" w14:paraId="00000155">
      <w:pPr>
        <w:numPr>
          <w:ilvl w:val="0"/>
          <w:numId w:val="15"/>
        </w:numPr>
        <w:ind w:left="720" w:hanging="360"/>
        <w:rPr/>
      </w:pPr>
      <w:r w:rsidDel="00000000" w:rsidR="00000000" w:rsidRPr="00000000">
        <w:rPr>
          <w:b w:val="1"/>
          <w:bCs w:val="1"/>
          <w:rtl w:val="0"/>
        </w:rPr>
        <w:t xml:space="preserve">Qué medir:</w:t>
      </w:r>
      <w:r w:rsidDel="00000000" w:rsidR="00000000" w:rsidRPr="00000000">
        <w:rPr>
          <w:rtl w:val="0"/>
        </w:rPr>
        <w:t xml:space="preserve"> tiempo desde Leoncio de la Barrera hasta Chile, cantidad de detenciones, duración aproximada de cada detención.</w:t>
      </w:r>
    </w:p>
    <w:p w:rsidR="00000000" w:rsidDel="00000000" w:rsidP="00000000" w:rsidRDefault="00000000" w:rsidRPr="00000000" w14:paraId="00000156">
      <w:pPr>
        <w:numPr>
          <w:ilvl w:val="0"/>
          <w:numId w:val="15"/>
        </w:numPr>
        <w:ind w:left="720" w:hanging="360"/>
        <w:rPr/>
      </w:pPr>
      <w:r w:rsidDel="00000000" w:rsidR="00000000" w:rsidRPr="00000000">
        <w:rPr>
          <w:b w:val="1"/>
          <w:bCs w:val="1"/>
          <w:rtl w:val="0"/>
        </w:rPr>
        <w:t xml:space="preserve">Cómo medir:</w:t>
      </w:r>
      <w:r w:rsidDel="00000000" w:rsidR="00000000" w:rsidRPr="00000000">
        <w:rPr>
          <w:rtl w:val="0"/>
        </w:rPr>
        <w:t xml:space="preserve"> pasar con auto cronometrando. Acompañante anota o se filma desde el celular (truco útil: grabar pantalla de Waze/Google Maps con timestamps automáticos).</w:t>
      </w:r>
    </w:p>
    <w:p w:rsidR="00000000" w:rsidDel="00000000" w:rsidP="00000000" w:rsidRDefault="00000000" w:rsidRPr="00000000" w14:paraId="00000157">
      <w:pPr>
        <w:numPr>
          <w:ilvl w:val="0"/>
          <w:numId w:val="15"/>
        </w:numPr>
        <w:ind w:left="720" w:hanging="360"/>
        <w:rPr/>
      </w:pPr>
      <w:r w:rsidDel="00000000" w:rsidR="00000000" w:rsidRPr="00000000">
        <w:rPr>
          <w:b w:val="1"/>
          <w:bCs w:val="1"/>
          <w:rtl w:val="0"/>
        </w:rPr>
        <w:t xml:space="preserve">Cantidad:</w:t>
      </w:r>
      <w:r w:rsidDel="00000000" w:rsidR="00000000" w:rsidRPr="00000000">
        <w:rPr>
          <w:rtl w:val="0"/>
        </w:rPr>
        <w:t xml:space="preserve"> mínimo 10 cruces, recomendado 15-20.</w:t>
      </w:r>
    </w:p>
    <w:p w:rsidR="00000000" w:rsidDel="00000000" w:rsidP="00000000" w:rsidRDefault="00000000" w:rsidRPr="00000000" w14:paraId="00000158">
      <w:pPr>
        <w:numPr>
          <w:ilvl w:val="0"/>
          <w:numId w:val="15"/>
        </w:numPr>
        <w:ind w:left="720" w:hanging="360"/>
        <w:rPr/>
      </w:pPr>
      <w:r w:rsidDel="00000000" w:rsidR="00000000" w:rsidRPr="00000000">
        <w:rPr>
          <w:b w:val="1"/>
          <w:bCs w:val="1"/>
          <w:rtl w:val="0"/>
        </w:rPr>
        <w:t xml:space="preserve">Distribución sugerida:</w:t>
      </w:r>
      <w:r w:rsidDel="00000000" w:rsidR="00000000" w:rsidRPr="00000000">
        <w:rPr>
          <w:rtl w:val="0"/>
        </w:rPr>
        <w:t xml:space="preserve"> </w:t>
      </w:r>
    </w:p>
    <w:p w:rsidR="00000000" w:rsidDel="00000000" w:rsidP="00000000" w:rsidRDefault="00000000" w:rsidRPr="00000000" w14:paraId="00000159">
      <w:pPr>
        <w:numPr>
          <w:ilvl w:val="1"/>
          <w:numId w:val="15"/>
        </w:numPr>
        <w:ind w:left="1440" w:hanging="360"/>
        <w:rPr/>
      </w:pPr>
      <w:r w:rsidDel="00000000" w:rsidR="00000000" w:rsidRPr="00000000">
        <w:rPr>
          <w:rtl w:val="0"/>
        </w:rPr>
        <w:t xml:space="preserve">5 cruces en hora pico mañana (7:30-9:00).</w:t>
      </w:r>
    </w:p>
    <w:p w:rsidR="00000000" w:rsidDel="00000000" w:rsidP="00000000" w:rsidRDefault="00000000" w:rsidRPr="00000000" w14:paraId="0000015A">
      <w:pPr>
        <w:numPr>
          <w:ilvl w:val="1"/>
          <w:numId w:val="15"/>
        </w:numPr>
        <w:ind w:left="1440" w:hanging="360"/>
        <w:rPr/>
      </w:pPr>
      <w:r w:rsidDel="00000000" w:rsidR="00000000" w:rsidRPr="00000000">
        <w:rPr>
          <w:rtl w:val="0"/>
        </w:rPr>
        <w:t xml:space="preserve">5 cruces en hora pico tarde (18:00-20:00).</w:t>
      </w:r>
    </w:p>
    <w:p w:rsidR="00000000" w:rsidDel="00000000" w:rsidP="00000000" w:rsidRDefault="00000000" w:rsidRPr="00000000" w14:paraId="0000015B">
      <w:pPr>
        <w:numPr>
          <w:ilvl w:val="1"/>
          <w:numId w:val="15"/>
        </w:numPr>
        <w:ind w:left="1440" w:hanging="360"/>
        <w:rPr/>
      </w:pPr>
      <w:r w:rsidDel="00000000" w:rsidR="00000000" w:rsidRPr="00000000">
        <w:rPr>
          <w:rtl w:val="0"/>
        </w:rPr>
        <w:t xml:space="preserve">5 cruces en hora valle (15:00-17:00).</w:t>
      </w:r>
    </w:p>
    <w:p w:rsidR="00000000" w:rsidDel="00000000" w:rsidP="00000000" w:rsidRDefault="00000000" w:rsidRPr="00000000" w14:paraId="0000015C">
      <w:pPr>
        <w:numPr>
          <w:ilvl w:val="0"/>
          <w:numId w:val="15"/>
        </w:numPr>
        <w:ind w:left="720" w:hanging="360"/>
        <w:rPr/>
      </w:pPr>
      <w:r w:rsidDel="00000000" w:rsidR="00000000" w:rsidRPr="00000000">
        <w:rPr>
          <w:b w:val="1"/>
          <w:bCs w:val="1"/>
          <w:rtl w:val="0"/>
        </w:rPr>
        <w:t xml:space="preserve">Por qué importa:</w:t>
      </w:r>
      <w:r w:rsidDel="00000000" w:rsidR="00000000" w:rsidRPr="00000000">
        <w:rPr>
          <w:rtl w:val="0"/>
        </w:rPr>
        <w:t xml:space="preserve"> para validar el modelo y para tener el dato del Escenario A (actual).</w:t>
      </w:r>
    </w:p>
    <w:p w:rsidR="00000000" w:rsidDel="00000000" w:rsidP="00000000" w:rsidRDefault="00000000" w:rsidRPr="00000000" w14:paraId="0000015D">
      <w:pPr>
        <w:rPr/>
      </w:pPr>
      <w:r w:rsidDel="00000000" w:rsidR="00000000" w:rsidRPr="00000000">
        <w:rPr>
          <w:b w:val="1"/>
          <w:bCs w:val="1"/>
          <w:rtl w:val="0"/>
        </w:rPr>
        <w:t xml:space="preserve">C. Aforo de tránsito en el inicio del tramo (Leoncio de la Barrera)</w:t>
      </w:r>
      <w:r w:rsidDel="00000000" w:rsidR="00000000" w:rsidRPr="00000000">
        <w:rPr>
          <w:rtl w:val="0"/>
        </w:rPr>
      </w:r>
    </w:p>
    <w:p w:rsidR="00000000" w:rsidDel="00000000" w:rsidP="00000000" w:rsidRDefault="00000000" w:rsidRPr="00000000" w14:paraId="0000015E">
      <w:pPr>
        <w:numPr>
          <w:ilvl w:val="0"/>
          <w:numId w:val="16"/>
        </w:numPr>
        <w:ind w:left="720" w:hanging="360"/>
        <w:rPr/>
      </w:pPr>
      <w:r w:rsidDel="00000000" w:rsidR="00000000" w:rsidRPr="00000000">
        <w:rPr>
          <w:b w:val="1"/>
          <w:bCs w:val="1"/>
          <w:rtl w:val="0"/>
        </w:rPr>
        <w:t xml:space="preserve">Qué medir:</w:t>
      </w:r>
      <w:r w:rsidDel="00000000" w:rsidR="00000000" w:rsidRPr="00000000">
        <w:rPr>
          <w:rtl w:val="0"/>
        </w:rPr>
        <w:t xml:space="preserve"> vehículos por hora discriminados por tipo (auto, camión, moto).</w:t>
      </w:r>
    </w:p>
    <w:p w:rsidR="00000000" w:rsidDel="00000000" w:rsidP="00000000" w:rsidRDefault="00000000" w:rsidRPr="00000000" w14:paraId="0000015F">
      <w:pPr>
        <w:numPr>
          <w:ilvl w:val="0"/>
          <w:numId w:val="16"/>
        </w:numPr>
        <w:ind w:left="720" w:hanging="360"/>
        <w:rPr/>
      </w:pPr>
      <w:r w:rsidDel="00000000" w:rsidR="00000000" w:rsidRPr="00000000">
        <w:rPr>
          <w:b w:val="1"/>
          <w:bCs w:val="1"/>
          <w:rtl w:val="0"/>
        </w:rPr>
        <w:t xml:space="preserve">Cómo medir:</w:t>
      </w:r>
      <w:r w:rsidDel="00000000" w:rsidR="00000000" w:rsidRPr="00000000">
        <w:rPr>
          <w:rtl w:val="0"/>
        </w:rPr>
        <w:t xml:space="preserve"> filmar 30 minutos en hora pico, contar después.</w:t>
      </w:r>
    </w:p>
    <w:p w:rsidR="00000000" w:rsidDel="00000000" w:rsidP="00000000" w:rsidRDefault="00000000" w:rsidRPr="00000000" w14:paraId="00000160">
      <w:pPr>
        <w:numPr>
          <w:ilvl w:val="0"/>
          <w:numId w:val="16"/>
        </w:numPr>
        <w:ind w:left="720" w:hanging="360"/>
        <w:rPr/>
      </w:pPr>
      <w:r w:rsidDel="00000000" w:rsidR="00000000" w:rsidRPr="00000000">
        <w:rPr>
          <w:b w:val="1"/>
          <w:bCs w:val="1"/>
          <w:rtl w:val="0"/>
        </w:rPr>
        <w:t xml:space="preserve">Por qué importa:</w:t>
      </w:r>
      <w:r w:rsidDel="00000000" w:rsidR="00000000" w:rsidRPr="00000000">
        <w:rPr>
          <w:rtl w:val="0"/>
        </w:rPr>
        <w:t xml:space="preserve"> alimenta la distribución de llegadas de vehículos al modelo y valida/ajusta la composición vehicular inicial.</w:t>
      </w:r>
    </w:p>
    <w:p w:rsidR="00000000" w:rsidDel="00000000" w:rsidP="00000000" w:rsidRDefault="00000000" w:rsidRPr="00000000" w14:paraId="00000161">
      <w:pPr>
        <w:rPr>
          <w:b w:val="1"/>
          <w:bCs w:val="1"/>
        </w:rPr>
      </w:pPr>
      <w:r w:rsidDel="00000000" w:rsidR="00000000" w:rsidRPr="00000000">
        <w:rPr>
          <w:b w:val="1"/>
          <w:bCs w:val="1"/>
          <w:rtl w:val="0"/>
        </w:rPr>
        <w:t xml:space="preserve">Prioridad MEDIA — importantes pero pueden estimarse si es necesario</w:t>
      </w:r>
    </w:p>
    <w:p w:rsidR="00000000" w:rsidDel="00000000" w:rsidP="00000000" w:rsidRDefault="00000000" w:rsidRPr="00000000" w14:paraId="00000162">
      <w:pPr>
        <w:rPr/>
      </w:pPr>
      <w:r w:rsidDel="00000000" w:rsidR="00000000" w:rsidRPr="00000000">
        <w:rPr>
          <w:b w:val="1"/>
          <w:bCs w:val="1"/>
          <w:rtl w:val="0"/>
        </w:rPr>
        <w:t xml:space="preserve">D. Aforo de incorporación y egreso en 3-5 intersecciones críticas</w:t>
      </w:r>
      <w:r w:rsidDel="00000000" w:rsidR="00000000" w:rsidRPr="00000000">
        <w:rPr>
          <w:rtl w:val="0"/>
        </w:rPr>
      </w:r>
    </w:p>
    <w:p w:rsidR="00000000" w:rsidDel="00000000" w:rsidP="00000000" w:rsidRDefault="00000000" w:rsidRPr="00000000" w14:paraId="00000163">
      <w:pPr>
        <w:numPr>
          <w:ilvl w:val="0"/>
          <w:numId w:val="17"/>
        </w:numPr>
        <w:ind w:left="720" w:hanging="360"/>
        <w:rPr/>
      </w:pPr>
      <w:r w:rsidDel="00000000" w:rsidR="00000000" w:rsidRPr="00000000">
        <w:rPr>
          <w:rtl w:val="0"/>
        </w:rPr>
        <w:t xml:space="preserve">Qué medir: cuántos vehículos se suman desde la transversal y cuántos giran y salen.</w:t>
      </w:r>
    </w:p>
    <w:p w:rsidR="00000000" w:rsidDel="00000000" w:rsidP="00000000" w:rsidRDefault="00000000" w:rsidRPr="00000000" w14:paraId="00000164">
      <w:pPr>
        <w:numPr>
          <w:ilvl w:val="0"/>
          <w:numId w:val="17"/>
        </w:numPr>
        <w:ind w:left="720" w:hanging="360"/>
        <w:rPr/>
      </w:pPr>
      <w:r w:rsidDel="00000000" w:rsidR="00000000" w:rsidRPr="00000000">
        <w:rPr>
          <w:rtl w:val="0"/>
        </w:rPr>
        <w:t xml:space="preserve">Cómo medir: filmar la intersección 30 minutos, contar.</w:t>
      </w:r>
    </w:p>
    <w:p w:rsidR="00000000" w:rsidDel="00000000" w:rsidP="00000000" w:rsidRDefault="00000000" w:rsidRPr="00000000" w14:paraId="00000165">
      <w:pPr>
        <w:numPr>
          <w:ilvl w:val="0"/>
          <w:numId w:val="17"/>
        </w:numPr>
        <w:ind w:left="720" w:hanging="360"/>
        <w:rPr/>
      </w:pPr>
      <w:r w:rsidDel="00000000" w:rsidR="00000000" w:rsidRPr="00000000">
        <w:rPr>
          <w:rtl w:val="0"/>
        </w:rPr>
        <w:t xml:space="preserve">Por qué importa: realismo del flujo a lo largo del tramo.</w:t>
      </w:r>
    </w:p>
    <w:p w:rsidR="00000000" w:rsidDel="00000000" w:rsidP="00000000" w:rsidRDefault="00000000" w:rsidRPr="00000000" w14:paraId="00000166">
      <w:pPr>
        <w:rPr/>
      </w:pPr>
      <w:r w:rsidDel="00000000" w:rsidR="00000000" w:rsidRPr="00000000">
        <w:rPr>
          <w:b w:val="1"/>
          <w:bCs w:val="1"/>
          <w:rtl w:val="0"/>
        </w:rPr>
        <w:t xml:space="preserve">E. Velocidad real promedio de circulación</w:t>
      </w:r>
      <w:r w:rsidDel="00000000" w:rsidR="00000000" w:rsidRPr="00000000">
        <w:rPr>
          <w:rtl w:val="0"/>
        </w:rPr>
      </w:r>
    </w:p>
    <w:p w:rsidR="00000000" w:rsidDel="00000000" w:rsidP="00000000" w:rsidRDefault="00000000" w:rsidRPr="00000000" w14:paraId="00000167">
      <w:pPr>
        <w:numPr>
          <w:ilvl w:val="0"/>
          <w:numId w:val="18"/>
        </w:numPr>
        <w:ind w:left="720" w:hanging="360"/>
        <w:rPr/>
      </w:pPr>
      <w:r w:rsidDel="00000000" w:rsidR="00000000" w:rsidRPr="00000000">
        <w:rPr>
          <w:rtl w:val="0"/>
        </w:rPr>
        <w:t xml:space="preserve">Qué medir: velocidad efectiva entre semáforos cuando no hay rojo.</w:t>
      </w:r>
    </w:p>
    <w:p w:rsidR="00000000" w:rsidDel="00000000" w:rsidP="00000000" w:rsidRDefault="00000000" w:rsidRPr="00000000" w14:paraId="00000168">
      <w:pPr>
        <w:numPr>
          <w:ilvl w:val="0"/>
          <w:numId w:val="18"/>
        </w:numPr>
        <w:ind w:left="720" w:hanging="360"/>
        <w:rPr/>
      </w:pPr>
      <w:r w:rsidDel="00000000" w:rsidR="00000000" w:rsidRPr="00000000">
        <w:rPr>
          <w:rtl w:val="0"/>
        </w:rPr>
        <w:t xml:space="preserve">Cómo medir: GPS del celular durante los cruces de medición B.</w:t>
      </w:r>
    </w:p>
    <w:p w:rsidR="00000000" w:rsidDel="00000000" w:rsidP="00000000" w:rsidRDefault="00000000" w:rsidRPr="00000000" w14:paraId="00000169">
      <w:pPr>
        <w:numPr>
          <w:ilvl w:val="0"/>
          <w:numId w:val="18"/>
        </w:numPr>
        <w:ind w:left="720" w:hanging="360"/>
        <w:rPr/>
      </w:pPr>
      <w:r w:rsidDel="00000000" w:rsidR="00000000" w:rsidRPr="00000000">
        <w:rPr>
          <w:rtl w:val="0"/>
        </w:rPr>
        <w:t xml:space="preserve">Por qué importa: análisis de sensibilidad y validación.</w:t>
      </w:r>
    </w:p>
    <w:p w:rsidR="00000000" w:rsidDel="00000000" w:rsidP="00000000" w:rsidRDefault="00000000" w:rsidRPr="00000000" w14:paraId="0000016A">
      <w:pPr>
        <w:rPr>
          <w:b w:val="1"/>
          <w:bCs w:val="1"/>
        </w:rPr>
      </w:pPr>
      <w:r w:rsidDel="00000000" w:rsidR="00000000" w:rsidRPr="00000000">
        <w:rPr>
          <w:b w:val="1"/>
          <w:bCs w:val="1"/>
          <w:rtl w:val="0"/>
        </w:rPr>
        <w:t xml:space="preserve">Prioridad BAJA — pueden tomarse de literatura</w:t>
      </w:r>
    </w:p>
    <w:p w:rsidR="00000000" w:rsidDel="00000000" w:rsidP="00000000" w:rsidRDefault="00000000" w:rsidRPr="00000000" w14:paraId="0000016B">
      <w:pPr>
        <w:rPr/>
      </w:pPr>
      <w:r w:rsidDel="00000000" w:rsidR="00000000" w:rsidRPr="00000000">
        <w:rPr>
          <w:b w:val="1"/>
          <w:bCs w:val="1"/>
          <w:rtl w:val="0"/>
        </w:rPr>
        <w:t xml:space="preserve">F. Tiempos de reacción al verde</w:t>
      </w:r>
      <w:r w:rsidDel="00000000" w:rsidR="00000000" w:rsidRPr="00000000">
        <w:rPr>
          <w:rtl w:val="0"/>
        </w:rPr>
        <w:t xml:space="preserve"> Valor típico de literatura: 1.0-1.5 segundos para autos, 0.8-1.0 segundos para motos, 1.5-2.0 segundos para camiones.</w:t>
      </w:r>
    </w:p>
    <w:p w:rsidR="00000000" w:rsidDel="00000000" w:rsidP="00000000" w:rsidRDefault="00000000" w:rsidRPr="00000000" w14:paraId="0000016C">
      <w:pPr>
        <w:rPr/>
      </w:pPr>
      <w:r w:rsidDel="00000000" w:rsidR="00000000" w:rsidRPr="00000000">
        <w:rPr>
          <w:b w:val="1"/>
          <w:bCs w:val="1"/>
          <w:rtl w:val="0"/>
        </w:rPr>
        <w:t xml:space="preserve">G. Aceleración promedio de cada tipo de vehículo</w:t>
      </w:r>
      <w:r w:rsidDel="00000000" w:rsidR="00000000" w:rsidRPr="00000000">
        <w:rPr>
          <w:rtl w:val="0"/>
        </w:rPr>
        <w:t xml:space="preserve"> Valores típicos de literatura.</w:t>
      </w:r>
    </w:p>
    <w:p w:rsidR="00000000" w:rsidDel="00000000" w:rsidP="00000000" w:rsidRDefault="00000000" w:rsidRPr="00000000" w14:paraId="0000016D">
      <w:pPr>
        <w:rPr/>
      </w:pPr>
      <w:r w:rsidDel="00000000" w:rsidR="00000000" w:rsidRPr="00000000">
        <w:rPr>
          <w:b w:val="1"/>
          <w:bCs w:val="1"/>
          <w:rtl w:val="0"/>
        </w:rPr>
        <w:t xml:space="preserve">H. Factores de consumo de combustible y emisión</w:t>
      </w:r>
      <w:r w:rsidDel="00000000" w:rsidR="00000000" w:rsidRPr="00000000">
        <w:rPr>
          <w:rtl w:val="0"/>
        </w:rPr>
        <w:t xml:space="preserve"> Disponibles en el Informe Técnico-Económico previo del autor:</w:t>
      </w:r>
    </w:p>
    <w:p w:rsidR="00000000" w:rsidDel="00000000" w:rsidP="00000000" w:rsidRDefault="00000000" w:rsidRPr="00000000" w14:paraId="0000016E">
      <w:pPr>
        <w:numPr>
          <w:ilvl w:val="0"/>
          <w:numId w:val="19"/>
        </w:numPr>
        <w:ind w:left="720" w:hanging="360"/>
        <w:rPr/>
      </w:pPr>
      <w:r w:rsidDel="00000000" w:rsidR="00000000" w:rsidRPr="00000000">
        <w:rPr>
          <w:rtl w:val="0"/>
        </w:rPr>
        <w:t xml:space="preserve">Consumo adicional: 182,2 L/h por arranques desde detenido (ambos sentidos en escenario promedio).</w:t>
      </w:r>
    </w:p>
    <w:p w:rsidR="00000000" w:rsidDel="00000000" w:rsidP="00000000" w:rsidRDefault="00000000" w:rsidRPr="00000000" w14:paraId="0000016F">
      <w:pPr>
        <w:numPr>
          <w:ilvl w:val="0"/>
          <w:numId w:val="19"/>
        </w:numPr>
        <w:ind w:left="720" w:hanging="360"/>
        <w:rPr/>
      </w:pPr>
      <w:r w:rsidDel="00000000" w:rsidR="00000000" w:rsidRPr="00000000">
        <w:rPr>
          <w:rtl w:val="0"/>
        </w:rPr>
        <w:t xml:space="preserve">Emisiones: ~440 kg CO₂/h.</w:t>
      </w:r>
    </w:p>
    <w:p w:rsidR="00000000" w:rsidDel="00000000" w:rsidP="00000000" w:rsidRDefault="00000000" w:rsidRPr="00000000" w14:paraId="00000170">
      <w:pPr>
        <w:numPr>
          <w:ilvl w:val="0"/>
          <w:numId w:val="19"/>
        </w:numPr>
        <w:ind w:left="720" w:hanging="360"/>
        <w:rPr/>
      </w:pPr>
      <w:r w:rsidDel="00000000" w:rsidR="00000000" w:rsidRPr="00000000">
        <w:rPr>
          <w:rtl w:val="0"/>
        </w:rPr>
        <w:t xml:space="preserve">Costo social del carbono: USD 50/t CO₂.</w:t>
      </w:r>
    </w:p>
    <w:p w:rsidR="00000000" w:rsidDel="00000000" w:rsidP="00000000" w:rsidRDefault="00000000" w:rsidRPr="00000000" w14:paraId="00000171">
      <w:pPr>
        <w:numPr>
          <w:ilvl w:val="0"/>
          <w:numId w:val="19"/>
        </w:numPr>
        <w:ind w:left="720" w:hanging="360"/>
        <w:rPr/>
      </w:pPr>
      <w:r w:rsidDel="00000000" w:rsidR="00000000" w:rsidRPr="00000000">
        <w:rPr>
          <w:rtl w:val="0"/>
        </w:rPr>
        <w:t xml:space="preserve">Desgaste de frenos: 137 "vidas completas" de freno tipo auto al año.</w:t>
      </w:r>
    </w:p>
    <w:p w:rsidR="00000000" w:rsidDel="00000000" w:rsidP="00000000" w:rsidRDefault="00000000" w:rsidRPr="00000000" w14:paraId="00000172">
      <w:pPr>
        <w:rPr/>
      </w:pPr>
      <w:r w:rsidDel="00000000" w:rsidR="00000000" w:rsidRPr="00000000">
        <w:rPr>
          <w:rtl w:val="0"/>
        </w:rPr>
        <w:t xml:space="preserve">Estos factores se utilizarán en el post-procesamiento, ajustados a los valores reales que arroje la simulación (no los supuestos del informe).</w:t>
      </w:r>
    </w:p>
    <w:p w:rsidR="00000000" w:rsidDel="00000000" w:rsidP="00000000" w:rsidRDefault="00000000" w:rsidRPr="00000000" w14:paraId="00000173">
      <w:pPr>
        <w:rPr>
          <w:b w:val="1"/>
          <w:bCs w:val="1"/>
        </w:rPr>
      </w:pPr>
      <w:r w:rsidDel="00000000" w:rsidR="00000000" w:rsidRPr="00000000">
        <w:rPr>
          <w:b w:val="1"/>
          <w:bCs w:val="1"/>
          <w:rtl w:val="0"/>
        </w:rPr>
        <w:t xml:space="preserve">4.3 Plan de medición sugerido</w:t>
      </w:r>
    </w:p>
    <w:tbl>
      <w:tblPr>
        <w:tblStyle w:val="Table5"/>
        <w:tblW w:w="7900.0" w:type="dxa"/>
        <w:jc w:val="left"/>
        <w:tblLayout w:type="fixed"/>
        <w:tblLook w:val="0400"/>
      </w:tblPr>
      <w:tblGrid>
        <w:gridCol w:w="589"/>
        <w:gridCol w:w="5376"/>
        <w:gridCol w:w="1935"/>
        <w:tblGridChange w:id="0">
          <w:tblGrid>
            <w:gridCol w:w="589"/>
            <w:gridCol w:w="5376"/>
            <w:gridCol w:w="1935"/>
          </w:tblGrid>
        </w:tblGridChange>
      </w:tblGrid>
      <w:tr>
        <w:trPr>
          <w:cantSplit w:val="0"/>
          <w:tblHeader w:val="1"/>
        </w:trPr>
        <w:tc>
          <w:tcPr>
            <w:vAlign w:val="center"/>
          </w:tcPr>
          <w:p w:rsidR="00000000" w:rsidDel="00000000" w:rsidP="00000000" w:rsidRDefault="00000000" w:rsidRPr="00000000" w14:paraId="00000174">
            <w:pPr>
              <w:rPr>
                <w:b w:val="1"/>
                <w:bCs w:val="1"/>
              </w:rPr>
            </w:pPr>
            <w:r w:rsidDel="00000000" w:rsidR="00000000" w:rsidRPr="00000000">
              <w:rPr>
                <w:b w:val="1"/>
                <w:bCs w:val="1"/>
                <w:rtl w:val="0"/>
              </w:rPr>
              <w:t xml:space="preserve">Etapa</w:t>
            </w:r>
          </w:p>
        </w:tc>
        <w:tc>
          <w:tcPr>
            <w:vAlign w:val="center"/>
          </w:tcPr>
          <w:p w:rsidR="00000000" w:rsidDel="00000000" w:rsidP="00000000" w:rsidRDefault="00000000" w:rsidRPr="00000000" w14:paraId="00000175">
            <w:pPr>
              <w:rPr>
                <w:b w:val="1"/>
                <w:bCs w:val="1"/>
              </w:rPr>
            </w:pPr>
            <w:r w:rsidDel="00000000" w:rsidR="00000000" w:rsidRPr="00000000">
              <w:rPr>
                <w:b w:val="1"/>
                <w:bCs w:val="1"/>
                <w:rtl w:val="0"/>
              </w:rPr>
              <w:t xml:space="preserve">Actividad</w:t>
            </w:r>
          </w:p>
        </w:tc>
        <w:tc>
          <w:tcPr>
            <w:vAlign w:val="center"/>
          </w:tcPr>
          <w:p w:rsidR="00000000" w:rsidDel="00000000" w:rsidP="00000000" w:rsidRDefault="00000000" w:rsidRPr="00000000" w14:paraId="00000176">
            <w:pPr>
              <w:rPr>
                <w:b w:val="1"/>
                <w:bCs w:val="1"/>
              </w:rPr>
            </w:pPr>
            <w:r w:rsidDel="00000000" w:rsidR="00000000" w:rsidRPr="00000000">
              <w:rPr>
                <w:b w:val="1"/>
                <w:bCs w:val="1"/>
                <w:rtl w:val="0"/>
              </w:rPr>
              <w:t xml:space="preserve">Tiempo estimado</w:t>
            </w:r>
          </w:p>
        </w:tc>
      </w:tr>
      <w:tr>
        <w:trPr>
          <w:cantSplit w:val="0"/>
          <w:tblHeader w:val="0"/>
        </w:trPr>
        <w:tc>
          <w:tcPr>
            <w:vAlign w:val="center"/>
          </w:tcPr>
          <w:p w:rsidR="00000000" w:rsidDel="00000000" w:rsidP="00000000" w:rsidRDefault="00000000" w:rsidRPr="00000000" w14:paraId="00000177">
            <w:pPr>
              <w:rPr/>
            </w:pPr>
            <w:r w:rsidDel="00000000" w:rsidR="00000000" w:rsidRPr="00000000">
              <w:rPr>
                <w:rtl w:val="0"/>
              </w:rPr>
              <w:t xml:space="preserve">1</w:t>
            </w:r>
          </w:p>
        </w:tc>
        <w:tc>
          <w:tcPr>
            <w:vAlign w:val="center"/>
          </w:tcPr>
          <w:p w:rsidR="00000000" w:rsidDel="00000000" w:rsidP="00000000" w:rsidRDefault="00000000" w:rsidRPr="00000000" w14:paraId="00000178">
            <w:pPr>
              <w:rPr/>
            </w:pPr>
            <w:r w:rsidDel="00000000" w:rsidR="00000000" w:rsidRPr="00000000">
              <w:rPr>
                <w:rtl w:val="0"/>
              </w:rPr>
              <w:t xml:space="preserve">Probar app de captura en condiciones controladas (en casa)</w:t>
            </w:r>
          </w:p>
        </w:tc>
        <w:tc>
          <w:tcPr>
            <w:vAlign w:val="center"/>
          </w:tcPr>
          <w:p w:rsidR="00000000" w:rsidDel="00000000" w:rsidP="00000000" w:rsidRDefault="00000000" w:rsidRPr="00000000" w14:paraId="00000179">
            <w:pPr>
              <w:rPr/>
            </w:pPr>
            <w:r w:rsidDel="00000000" w:rsidR="00000000" w:rsidRPr="00000000">
              <w:rPr>
                <w:rtl w:val="0"/>
              </w:rPr>
              <w:t xml:space="preserve">30 min</w:t>
            </w:r>
          </w:p>
        </w:tc>
      </w:tr>
      <w:tr>
        <w:trPr>
          <w:cantSplit w:val="0"/>
          <w:tblHeader w:val="0"/>
        </w:trPr>
        <w:tc>
          <w:tcPr>
            <w:vAlign w:val="center"/>
          </w:tcPr>
          <w:p w:rsidR="00000000" w:rsidDel="00000000" w:rsidP="00000000" w:rsidRDefault="00000000" w:rsidRPr="00000000" w14:paraId="0000017A">
            <w:pPr>
              <w:rPr/>
            </w:pPr>
            <w:r w:rsidDel="00000000" w:rsidR="00000000" w:rsidRPr="00000000">
              <w:rPr>
                <w:rtl w:val="0"/>
              </w:rPr>
              <w:t xml:space="preserve">1</w:t>
            </w:r>
          </w:p>
        </w:tc>
        <w:tc>
          <w:tcPr>
            <w:vAlign w:val="center"/>
          </w:tcPr>
          <w:p w:rsidR="00000000" w:rsidDel="00000000" w:rsidP="00000000" w:rsidRDefault="00000000" w:rsidRPr="00000000" w14:paraId="0000017B">
            <w:pPr>
              <w:rPr/>
            </w:pPr>
            <w:r w:rsidDel="00000000" w:rsidR="00000000" w:rsidRPr="00000000">
              <w:rPr>
                <w:rtl w:val="0"/>
              </w:rPr>
              <w:t xml:space="preserve">Medición piloto (2-3 semáforos para calibrar protocolo)</w:t>
            </w:r>
          </w:p>
        </w:tc>
        <w:tc>
          <w:tcPr>
            <w:vAlign w:val="center"/>
          </w:tcPr>
          <w:p w:rsidR="00000000" w:rsidDel="00000000" w:rsidP="00000000" w:rsidRDefault="00000000" w:rsidRPr="00000000" w14:paraId="0000017C">
            <w:pPr>
              <w:rPr/>
            </w:pPr>
            <w:r w:rsidDel="00000000" w:rsidR="00000000" w:rsidRPr="00000000">
              <w:rPr>
                <w:rtl w:val="0"/>
              </w:rPr>
              <w:t xml:space="preserve">1 sesión</w:t>
            </w:r>
          </w:p>
        </w:tc>
      </w:tr>
      <w:tr>
        <w:trPr>
          <w:cantSplit w:val="0"/>
          <w:tblHeader w:val="0"/>
        </w:trPr>
        <w:tc>
          <w:tcPr>
            <w:vAlign w:val="center"/>
          </w:tcPr>
          <w:p w:rsidR="00000000" w:rsidDel="00000000" w:rsidP="00000000" w:rsidRDefault="00000000" w:rsidRPr="00000000" w14:paraId="0000017D">
            <w:pPr>
              <w:rPr/>
            </w:pPr>
            <w:r w:rsidDel="00000000" w:rsidR="00000000" w:rsidRPr="00000000">
              <w:rPr>
                <w:rtl w:val="0"/>
              </w:rPr>
              <w:t xml:space="preserve">2</w:t>
            </w:r>
          </w:p>
        </w:tc>
        <w:tc>
          <w:tcPr>
            <w:vAlign w:val="center"/>
          </w:tcPr>
          <w:p w:rsidR="00000000" w:rsidDel="00000000" w:rsidP="00000000" w:rsidRDefault="00000000" w:rsidRPr="00000000" w14:paraId="0000017E">
            <w:pPr>
              <w:rPr/>
            </w:pPr>
            <w:r w:rsidDel="00000000" w:rsidR="00000000" w:rsidRPr="00000000">
              <w:rPr>
                <w:rtl w:val="0"/>
              </w:rPr>
              <w:t xml:space="preserve">Etapa A1: 8-10 semáforos de la zona crítica</w:t>
            </w:r>
          </w:p>
        </w:tc>
        <w:tc>
          <w:tcPr>
            <w:vAlign w:val="center"/>
          </w:tcPr>
          <w:p w:rsidR="00000000" w:rsidDel="00000000" w:rsidP="00000000" w:rsidRDefault="00000000" w:rsidRPr="00000000" w14:paraId="0000017F">
            <w:pPr>
              <w:rPr/>
            </w:pPr>
            <w:r w:rsidDel="00000000" w:rsidR="00000000" w:rsidRPr="00000000">
              <w:rPr>
                <w:rtl w:val="0"/>
              </w:rPr>
              <w:t xml:space="preserve">1-2 sesiones</w:t>
            </w:r>
          </w:p>
        </w:tc>
      </w:tr>
      <w:tr>
        <w:trPr>
          <w:cantSplit w:val="0"/>
          <w:tblHeader w:val="0"/>
        </w:trPr>
        <w:tc>
          <w:tcPr>
            <w:vAlign w:val="center"/>
          </w:tcPr>
          <w:p w:rsidR="00000000" w:rsidDel="00000000" w:rsidP="00000000" w:rsidRDefault="00000000" w:rsidRPr="00000000" w14:paraId="00000180">
            <w:pPr>
              <w:rPr/>
            </w:pPr>
            <w:r w:rsidDel="00000000" w:rsidR="00000000" w:rsidRPr="00000000">
              <w:rPr>
                <w:rtl w:val="0"/>
              </w:rPr>
              <w:t xml:space="preserve">2</w:t>
            </w:r>
          </w:p>
        </w:tc>
        <w:tc>
          <w:tcPr>
            <w:vAlign w:val="center"/>
          </w:tcPr>
          <w:p w:rsidR="00000000" w:rsidDel="00000000" w:rsidP="00000000" w:rsidRDefault="00000000" w:rsidRPr="00000000" w14:paraId="00000181">
            <w:pPr>
              <w:rPr/>
            </w:pPr>
            <w:r w:rsidDel="00000000" w:rsidR="00000000" w:rsidRPr="00000000">
              <w:rPr>
                <w:rtl w:val="0"/>
              </w:rPr>
              <w:t xml:space="preserve">Etapa A2: 7-8 semáforos centrales</w:t>
            </w:r>
          </w:p>
        </w:tc>
        <w:tc>
          <w:tcPr>
            <w:vAlign w:val="center"/>
          </w:tcPr>
          <w:p w:rsidR="00000000" w:rsidDel="00000000" w:rsidP="00000000" w:rsidRDefault="00000000" w:rsidRPr="00000000" w14:paraId="00000182">
            <w:pPr>
              <w:rPr/>
            </w:pPr>
            <w:r w:rsidDel="00000000" w:rsidR="00000000" w:rsidRPr="00000000">
              <w:rPr>
                <w:rtl w:val="0"/>
              </w:rPr>
              <w:t xml:space="preserve">1-2 sesiones</w:t>
            </w:r>
          </w:p>
        </w:tc>
      </w:tr>
      <w:tr>
        <w:trPr>
          <w:cantSplit w:val="0"/>
          <w:tblHeader w:val="0"/>
        </w:trPr>
        <w:tc>
          <w:tcPr>
            <w:vAlign w:val="center"/>
          </w:tcPr>
          <w:p w:rsidR="00000000" w:rsidDel="00000000" w:rsidP="00000000" w:rsidRDefault="00000000" w:rsidRPr="00000000" w14:paraId="00000183">
            <w:pPr>
              <w:rPr/>
            </w:pPr>
            <w:r w:rsidDel="00000000" w:rsidR="00000000" w:rsidRPr="00000000">
              <w:rPr>
                <w:rtl w:val="0"/>
              </w:rPr>
              <w:t xml:space="preserve">2</w:t>
            </w:r>
          </w:p>
        </w:tc>
        <w:tc>
          <w:tcPr>
            <w:vAlign w:val="center"/>
          </w:tcPr>
          <w:p w:rsidR="00000000" w:rsidDel="00000000" w:rsidP="00000000" w:rsidRDefault="00000000" w:rsidRPr="00000000" w14:paraId="00000184">
            <w:pPr>
              <w:rPr/>
            </w:pPr>
            <w:r w:rsidDel="00000000" w:rsidR="00000000" w:rsidRPr="00000000">
              <w:rPr>
                <w:rtl w:val="0"/>
              </w:rPr>
              <w:t xml:space="preserve">Etapa A3: semáforos del norte (si tiempo lo permite)</w:t>
            </w:r>
          </w:p>
        </w:tc>
        <w:tc>
          <w:tcPr>
            <w:vAlign w:val="center"/>
          </w:tcPr>
          <w:p w:rsidR="00000000" w:rsidDel="00000000" w:rsidP="00000000" w:rsidRDefault="00000000" w:rsidRPr="00000000" w14:paraId="00000185">
            <w:pPr>
              <w:rPr/>
            </w:pPr>
            <w:r w:rsidDel="00000000" w:rsidR="00000000" w:rsidRPr="00000000">
              <w:rPr>
                <w:rtl w:val="0"/>
              </w:rPr>
              <w:t xml:space="preserve">1-2 sesiones</w:t>
            </w:r>
          </w:p>
        </w:tc>
      </w:tr>
      <w:tr>
        <w:trPr>
          <w:cantSplit w:val="0"/>
          <w:tblHeader w:val="0"/>
        </w:trPr>
        <w:tc>
          <w:tcPr>
            <w:vAlign w:val="center"/>
          </w:tcPr>
          <w:p w:rsidR="00000000" w:rsidDel="00000000" w:rsidP="00000000" w:rsidRDefault="00000000" w:rsidRPr="00000000" w14:paraId="00000186">
            <w:pPr>
              <w:rPr/>
            </w:pPr>
            <w:r w:rsidDel="00000000" w:rsidR="00000000" w:rsidRPr="00000000">
              <w:rPr>
                <w:rtl w:val="0"/>
              </w:rPr>
              <w:t xml:space="preserve">3</w:t>
            </w:r>
          </w:p>
        </w:tc>
        <w:tc>
          <w:tcPr>
            <w:vAlign w:val="center"/>
          </w:tcPr>
          <w:p w:rsidR="00000000" w:rsidDel="00000000" w:rsidP="00000000" w:rsidRDefault="00000000" w:rsidRPr="00000000" w14:paraId="00000187">
            <w:pPr>
              <w:rPr/>
            </w:pPr>
            <w:r w:rsidDel="00000000" w:rsidR="00000000" w:rsidRPr="00000000">
              <w:rPr>
                <w:rtl w:val="0"/>
              </w:rPr>
              <w:t xml:space="preserve">Mediciones de cruce del tramo completo (15+ cruces)</w:t>
            </w:r>
          </w:p>
        </w:tc>
        <w:tc>
          <w:tcPr>
            <w:vAlign w:val="center"/>
          </w:tcPr>
          <w:p w:rsidR="00000000" w:rsidDel="00000000" w:rsidP="00000000" w:rsidRDefault="00000000" w:rsidRPr="00000000" w14:paraId="00000188">
            <w:pPr>
              <w:rPr/>
            </w:pPr>
            <w:r w:rsidDel="00000000" w:rsidR="00000000" w:rsidRPr="00000000">
              <w:rPr>
                <w:rtl w:val="0"/>
              </w:rPr>
              <w:t xml:space="preserve">3-5 días distribuidos</w:t>
            </w:r>
          </w:p>
        </w:tc>
      </w:tr>
      <w:tr>
        <w:trPr>
          <w:cantSplit w:val="0"/>
          <w:tblHeader w:val="0"/>
        </w:trPr>
        <w:tc>
          <w:tcPr>
            <w:vAlign w:val="center"/>
          </w:tcPr>
          <w:p w:rsidR="00000000" w:rsidDel="00000000" w:rsidP="00000000" w:rsidRDefault="00000000" w:rsidRPr="00000000" w14:paraId="00000189">
            <w:pPr>
              <w:rPr/>
            </w:pPr>
            <w:r w:rsidDel="00000000" w:rsidR="00000000" w:rsidRPr="00000000">
              <w:rPr>
                <w:rtl w:val="0"/>
              </w:rPr>
              <w:t xml:space="preserve">4</w:t>
            </w:r>
          </w:p>
        </w:tc>
        <w:tc>
          <w:tcPr>
            <w:vAlign w:val="center"/>
          </w:tcPr>
          <w:p w:rsidR="00000000" w:rsidDel="00000000" w:rsidP="00000000" w:rsidRDefault="00000000" w:rsidRPr="00000000" w14:paraId="0000018A">
            <w:pPr>
              <w:rPr/>
            </w:pPr>
            <w:r w:rsidDel="00000000" w:rsidR="00000000" w:rsidRPr="00000000">
              <w:rPr>
                <w:rtl w:val="0"/>
              </w:rPr>
              <w:t xml:space="preserve">Aforo de entrada al tramo</w:t>
            </w:r>
          </w:p>
        </w:tc>
        <w:tc>
          <w:tcPr>
            <w:vAlign w:val="center"/>
          </w:tcPr>
          <w:p w:rsidR="00000000" w:rsidDel="00000000" w:rsidP="00000000" w:rsidRDefault="00000000" w:rsidRPr="00000000" w14:paraId="0000018B">
            <w:pPr>
              <w:rPr/>
            </w:pPr>
            <w:r w:rsidDel="00000000" w:rsidR="00000000" w:rsidRPr="00000000">
              <w:rPr>
                <w:rtl w:val="0"/>
              </w:rPr>
              <w:t xml:space="preserve">2 sesiones de 30 min</w:t>
            </w:r>
          </w:p>
        </w:tc>
      </w:tr>
      <w:tr>
        <w:trPr>
          <w:cantSplit w:val="0"/>
          <w:tblHeader w:val="0"/>
        </w:trPr>
        <w:tc>
          <w:tcPr>
            <w:vAlign w:val="center"/>
          </w:tcPr>
          <w:p w:rsidR="00000000" w:rsidDel="00000000" w:rsidP="00000000" w:rsidRDefault="00000000" w:rsidRPr="00000000" w14:paraId="0000018C">
            <w:pPr>
              <w:rPr/>
            </w:pPr>
            <w:r w:rsidDel="00000000" w:rsidR="00000000" w:rsidRPr="00000000">
              <w:rPr>
                <w:rtl w:val="0"/>
              </w:rPr>
              <w:t xml:space="preserve">4</w:t>
            </w:r>
          </w:p>
        </w:tc>
        <w:tc>
          <w:tcPr>
            <w:vAlign w:val="center"/>
          </w:tcPr>
          <w:p w:rsidR="00000000" w:rsidDel="00000000" w:rsidP="00000000" w:rsidRDefault="00000000" w:rsidRPr="00000000" w14:paraId="0000018D">
            <w:pPr>
              <w:rPr/>
            </w:pPr>
            <w:r w:rsidDel="00000000" w:rsidR="00000000" w:rsidRPr="00000000">
              <w:rPr>
                <w:rtl w:val="0"/>
              </w:rPr>
              <w:t xml:space="preserve">Aforo en 3-5 intersecciones transversales</w:t>
            </w:r>
          </w:p>
        </w:tc>
        <w:tc>
          <w:tcPr>
            <w:vAlign w:val="center"/>
          </w:tcPr>
          <w:p w:rsidR="00000000" w:rsidDel="00000000" w:rsidP="00000000" w:rsidRDefault="00000000" w:rsidRPr="00000000" w14:paraId="0000018E">
            <w:pPr>
              <w:rPr/>
            </w:pPr>
            <w:r w:rsidDel="00000000" w:rsidR="00000000" w:rsidRPr="00000000">
              <w:rPr>
                <w:rtl w:val="0"/>
              </w:rPr>
              <w:t xml:space="preserve">3-5 sesiones</w:t>
            </w:r>
          </w:p>
        </w:tc>
      </w:tr>
    </w:tbl>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5. Diseño de experimentos</w:t>
      </w:r>
    </w:p>
    <w:p w:rsidR="00000000" w:rsidDel="00000000" w:rsidP="00000000" w:rsidRDefault="00000000" w:rsidRPr="00000000" w14:paraId="00000191">
      <w:pPr>
        <w:rPr>
          <w:b w:val="1"/>
          <w:bCs w:val="1"/>
        </w:rPr>
      </w:pPr>
      <w:r w:rsidDel="00000000" w:rsidR="00000000" w:rsidRPr="00000000">
        <w:rPr>
          <w:b w:val="1"/>
          <w:bCs w:val="1"/>
          <w:rtl w:val="0"/>
        </w:rPr>
        <w:t xml:space="preserve">5.1 Escenarios a comparar</w:t>
      </w:r>
    </w:p>
    <w:p w:rsidR="00000000" w:rsidDel="00000000" w:rsidP="00000000" w:rsidRDefault="00000000" w:rsidRPr="00000000" w14:paraId="00000192">
      <w:pPr>
        <w:rPr/>
      </w:pPr>
      <w:r w:rsidDel="00000000" w:rsidR="00000000" w:rsidRPr="00000000">
        <w:rPr>
          <w:b w:val="1"/>
          <w:bCs w:val="1"/>
          <w:rtl w:val="0"/>
        </w:rPr>
        <w:t xml:space="preserve">Escenario A — Sistema actual</w:t>
      </w:r>
      <w:r w:rsidDel="00000000" w:rsidR="00000000" w:rsidRPr="00000000">
        <w:rPr>
          <w:rtl w:val="0"/>
        </w:rPr>
      </w:r>
    </w:p>
    <w:p w:rsidR="00000000" w:rsidDel="00000000" w:rsidP="00000000" w:rsidRDefault="00000000" w:rsidRPr="00000000" w14:paraId="00000193">
      <w:pPr>
        <w:numPr>
          <w:ilvl w:val="0"/>
          <w:numId w:val="20"/>
        </w:numPr>
        <w:ind w:left="720" w:hanging="360"/>
        <w:rPr/>
      </w:pPr>
      <w:r w:rsidDel="00000000" w:rsidR="00000000" w:rsidRPr="00000000">
        <w:rPr>
          <w:rtl w:val="0"/>
        </w:rPr>
        <w:t xml:space="preserve">Tiempos descoordinados de los semáforos (tal como están hoy).</w:t>
      </w:r>
    </w:p>
    <w:p w:rsidR="00000000" w:rsidDel="00000000" w:rsidP="00000000" w:rsidRDefault="00000000" w:rsidRPr="00000000" w14:paraId="00000194">
      <w:pPr>
        <w:numPr>
          <w:ilvl w:val="0"/>
          <w:numId w:val="20"/>
        </w:numPr>
        <w:ind w:left="720" w:hanging="360"/>
        <w:rPr/>
      </w:pPr>
      <w:r w:rsidDel="00000000" w:rsidR="00000000" w:rsidRPr="00000000">
        <w:rPr>
          <w:rtl w:val="0"/>
        </w:rPr>
        <w:t xml:space="preserve">Sin sincronización entre intersecciones.</w:t>
      </w:r>
    </w:p>
    <w:p w:rsidR="00000000" w:rsidDel="00000000" w:rsidP="00000000" w:rsidRDefault="00000000" w:rsidRPr="00000000" w14:paraId="00000195">
      <w:pPr>
        <w:numPr>
          <w:ilvl w:val="0"/>
          <w:numId w:val="20"/>
        </w:numPr>
        <w:ind w:left="720" w:hanging="360"/>
        <w:rPr/>
      </w:pPr>
      <w:r w:rsidDel="00000000" w:rsidR="00000000" w:rsidRPr="00000000">
        <w:rPr>
          <w:rtl w:val="0"/>
        </w:rPr>
        <w:t xml:space="preserve">Es el caso base.</w:t>
      </w:r>
    </w:p>
    <w:p w:rsidR="00000000" w:rsidDel="00000000" w:rsidP="00000000" w:rsidRDefault="00000000" w:rsidRPr="00000000" w14:paraId="00000196">
      <w:pPr>
        <w:rPr/>
      </w:pPr>
      <w:r w:rsidDel="00000000" w:rsidR="00000000" w:rsidRPr="00000000">
        <w:rPr>
          <w:b w:val="1"/>
          <w:bCs w:val="1"/>
          <w:rtl w:val="0"/>
        </w:rPr>
        <w:t xml:space="preserve">Escenario B — Onda verde óptima</w:t>
      </w:r>
      <w:r w:rsidDel="00000000" w:rsidR="00000000" w:rsidRPr="00000000">
        <w:rPr>
          <w:rtl w:val="0"/>
        </w:rPr>
      </w:r>
    </w:p>
    <w:p w:rsidR="00000000" w:rsidDel="00000000" w:rsidP="00000000" w:rsidRDefault="00000000" w:rsidRPr="00000000" w14:paraId="00000197">
      <w:pPr>
        <w:numPr>
          <w:ilvl w:val="0"/>
          <w:numId w:val="21"/>
        </w:numPr>
        <w:ind w:left="720" w:hanging="360"/>
        <w:rPr/>
      </w:pPr>
      <w:r w:rsidDel="00000000" w:rsidR="00000000" w:rsidRPr="00000000">
        <w:rPr>
          <w:rtl w:val="0"/>
        </w:rPr>
        <w:t xml:space="preserve">Tiempos coordinados según el cálculo del autor (jhproyectos.com.ar).</w:t>
      </w:r>
    </w:p>
    <w:p w:rsidR="00000000" w:rsidDel="00000000" w:rsidP="00000000" w:rsidRDefault="00000000" w:rsidRPr="00000000" w14:paraId="00000198">
      <w:pPr>
        <w:numPr>
          <w:ilvl w:val="0"/>
          <w:numId w:val="21"/>
        </w:numPr>
        <w:ind w:left="720" w:hanging="360"/>
        <w:rPr/>
      </w:pPr>
      <w:r w:rsidDel="00000000" w:rsidR="00000000" w:rsidRPr="00000000">
        <w:rPr>
          <w:rtl w:val="0"/>
        </w:rPr>
        <w:t xml:space="preserve">Velocidad de progresión: 55 km/h.</w:t>
      </w:r>
    </w:p>
    <w:p w:rsidR="00000000" w:rsidDel="00000000" w:rsidP="00000000" w:rsidRDefault="00000000" w:rsidRPr="00000000" w14:paraId="00000199">
      <w:pPr>
        <w:numPr>
          <w:ilvl w:val="0"/>
          <w:numId w:val="21"/>
        </w:numPr>
        <w:ind w:left="720" w:hanging="360"/>
        <w:rPr/>
      </w:pPr>
      <w:r w:rsidDel="00000000" w:rsidR="00000000" w:rsidRPr="00000000">
        <w:rPr>
          <w:rtl w:val="0"/>
        </w:rPr>
        <w:t xml:space="preserve">Verdes extendidos selectivos en intersecciones de transición.</w:t>
      </w:r>
    </w:p>
    <w:p w:rsidR="00000000" w:rsidDel="00000000" w:rsidP="00000000" w:rsidRDefault="00000000" w:rsidRPr="00000000" w14:paraId="0000019A">
      <w:pPr>
        <w:numPr>
          <w:ilvl w:val="0"/>
          <w:numId w:val="21"/>
        </w:numPr>
        <w:ind w:left="720" w:hanging="360"/>
        <w:rPr/>
      </w:pPr>
      <w:r w:rsidDel="00000000" w:rsidR="00000000" w:rsidRPr="00000000">
        <w:rPr>
          <w:rtl w:val="0"/>
        </w:rPr>
        <w:t xml:space="preserve">All-Red de 2 segundos en transiciones.</w:t>
      </w:r>
    </w:p>
    <w:p w:rsidR="00000000" w:rsidDel="00000000" w:rsidP="00000000" w:rsidRDefault="00000000" w:rsidRPr="00000000" w14:paraId="0000019B">
      <w:pPr>
        <w:numPr>
          <w:ilvl w:val="0"/>
          <w:numId w:val="21"/>
        </w:numPr>
        <w:ind w:left="720" w:hanging="360"/>
        <w:rPr/>
      </w:pPr>
      <w:r w:rsidDel="00000000" w:rsidR="00000000" w:rsidRPr="00000000">
        <w:rPr>
          <w:rtl w:val="0"/>
        </w:rPr>
        <w:t xml:space="preserve">Es el caso propuesto.</w:t>
      </w:r>
    </w:p>
    <w:p w:rsidR="00000000" w:rsidDel="00000000" w:rsidP="00000000" w:rsidRDefault="00000000" w:rsidRPr="00000000" w14:paraId="0000019C">
      <w:pPr>
        <w:rPr/>
      </w:pPr>
      <w:r w:rsidDel="00000000" w:rsidR="00000000" w:rsidRPr="00000000">
        <w:rPr>
          <w:b w:val="1"/>
          <w:bCs w:val="1"/>
          <w:rtl w:val="0"/>
        </w:rPr>
        <w:t xml:space="preserve">Escenario C — Análisis de sensibilidad: velocidad real ±10%</w:t>
      </w:r>
      <w:r w:rsidDel="00000000" w:rsidR="00000000" w:rsidRPr="00000000">
        <w:rPr>
          <w:rtl w:val="0"/>
        </w:rPr>
      </w:r>
    </w:p>
    <w:p w:rsidR="00000000" w:rsidDel="00000000" w:rsidP="00000000" w:rsidRDefault="00000000" w:rsidRPr="00000000" w14:paraId="0000019D">
      <w:pPr>
        <w:numPr>
          <w:ilvl w:val="0"/>
          <w:numId w:val="22"/>
        </w:numPr>
        <w:ind w:left="720" w:hanging="360"/>
        <w:rPr/>
      </w:pPr>
      <w:r w:rsidDel="00000000" w:rsidR="00000000" w:rsidRPr="00000000">
        <w:rPr>
          <w:rtl w:val="0"/>
        </w:rPr>
        <w:t xml:space="preserve">Onda verde diseñada para 55 km/h, pero los vehículos circulan a 50 km/h o 60 km/h.</w:t>
      </w:r>
    </w:p>
    <w:p w:rsidR="00000000" w:rsidDel="00000000" w:rsidP="00000000" w:rsidRDefault="00000000" w:rsidRPr="00000000" w14:paraId="0000019E">
      <w:pPr>
        <w:numPr>
          <w:ilvl w:val="0"/>
          <w:numId w:val="22"/>
        </w:numPr>
        <w:ind w:left="720" w:hanging="360"/>
        <w:rPr/>
      </w:pPr>
      <w:r w:rsidDel="00000000" w:rsidR="00000000" w:rsidRPr="00000000">
        <w:rPr>
          <w:rtl w:val="0"/>
        </w:rPr>
        <w:t xml:space="preserve">Permite evaluar la robustez de la propuesta.</w:t>
      </w:r>
    </w:p>
    <w:p w:rsidR="00000000" w:rsidDel="00000000" w:rsidP="00000000" w:rsidRDefault="00000000" w:rsidRPr="00000000" w14:paraId="0000019F">
      <w:pPr>
        <w:rPr/>
      </w:pPr>
      <w:r w:rsidDel="00000000" w:rsidR="00000000" w:rsidRPr="00000000">
        <w:rPr>
          <w:b w:val="1"/>
          <w:bCs w:val="1"/>
          <w:rtl w:val="0"/>
        </w:rPr>
        <w:t xml:space="preserve">Escenario D (opcional) — Onda verde con ciclo distinto</w:t>
      </w:r>
      <w:r w:rsidDel="00000000" w:rsidR="00000000" w:rsidRPr="00000000">
        <w:rPr>
          <w:rtl w:val="0"/>
        </w:rPr>
      </w:r>
    </w:p>
    <w:p w:rsidR="00000000" w:rsidDel="00000000" w:rsidP="00000000" w:rsidRDefault="00000000" w:rsidRPr="00000000" w14:paraId="000001A0">
      <w:pPr>
        <w:numPr>
          <w:ilvl w:val="0"/>
          <w:numId w:val="23"/>
        </w:numPr>
        <w:ind w:left="720" w:hanging="360"/>
        <w:rPr/>
      </w:pPr>
      <w:r w:rsidDel="00000000" w:rsidR="00000000" w:rsidRPr="00000000">
        <w:rPr>
          <w:rtl w:val="0"/>
        </w:rPr>
        <w:t xml:space="preserve">Probar un ciclo más corto o más largo para ver impacto.</w:t>
      </w:r>
    </w:p>
    <w:p w:rsidR="00000000" w:rsidDel="00000000" w:rsidP="00000000" w:rsidRDefault="00000000" w:rsidRPr="00000000" w14:paraId="000001A1">
      <w:pPr>
        <w:numPr>
          <w:ilvl w:val="0"/>
          <w:numId w:val="23"/>
        </w:numPr>
        <w:ind w:left="720" w:hanging="360"/>
        <w:rPr/>
      </w:pPr>
      <w:r w:rsidDel="00000000" w:rsidR="00000000" w:rsidRPr="00000000">
        <w:rPr>
          <w:rtl w:val="0"/>
        </w:rPr>
        <w:t xml:space="preserve">Solo si hay tiempo.</w:t>
      </w:r>
    </w:p>
    <w:p w:rsidR="00000000" w:rsidDel="00000000" w:rsidP="00000000" w:rsidRDefault="00000000" w:rsidRPr="00000000" w14:paraId="000001A2">
      <w:pPr>
        <w:rPr>
          <w:b w:val="1"/>
          <w:bCs w:val="1"/>
        </w:rPr>
      </w:pPr>
      <w:r w:rsidDel="00000000" w:rsidR="00000000" w:rsidRPr="00000000">
        <w:rPr>
          <w:b w:val="1"/>
          <w:bCs w:val="1"/>
          <w:rtl w:val="0"/>
        </w:rPr>
        <w:t xml:space="preserve">5.2 Configuración de las corridas</w:t>
      </w:r>
    </w:p>
    <w:p w:rsidR="00000000" w:rsidDel="00000000" w:rsidP="00000000" w:rsidRDefault="00000000" w:rsidRPr="00000000" w14:paraId="000001A3">
      <w:pPr>
        <w:rPr/>
      </w:pPr>
      <w:r w:rsidDel="00000000" w:rsidR="00000000" w:rsidRPr="00000000">
        <w:rPr>
          <w:b w:val="1"/>
          <w:bCs w:val="1"/>
          <w:rtl w:val="0"/>
        </w:rPr>
        <w:t xml:space="preserve">Tiempo simulado por corrida:</w:t>
      </w:r>
      <w:r w:rsidDel="00000000" w:rsidR="00000000" w:rsidRPr="00000000">
        <w:rPr>
          <w:rtl w:val="0"/>
        </w:rPr>
        <w:t xml:space="preserve"> 1 hora de tránsito (representa una hora pico).</w:t>
      </w:r>
    </w:p>
    <w:p w:rsidR="00000000" w:rsidDel="00000000" w:rsidP="00000000" w:rsidRDefault="00000000" w:rsidRPr="00000000" w14:paraId="000001A4">
      <w:pPr>
        <w:rPr/>
      </w:pPr>
      <w:r w:rsidDel="00000000" w:rsidR="00000000" w:rsidRPr="00000000">
        <w:rPr>
          <w:b w:val="1"/>
          <w:bCs w:val="1"/>
          <w:rtl w:val="0"/>
        </w:rPr>
        <w:t xml:space="preserve">Tiempo de calentamiento (warm-up):</w:t>
      </w:r>
      <w:r w:rsidDel="00000000" w:rsidR="00000000" w:rsidRPr="00000000">
        <w:rPr>
          <w:rtl w:val="0"/>
        </w:rPr>
        <w:t xml:space="preserve"> 10 minutos de simulación inicial que se descartan, para que el sistema entre en régimen permanente.</w:t>
      </w:r>
    </w:p>
    <w:p w:rsidR="00000000" w:rsidDel="00000000" w:rsidP="00000000" w:rsidRDefault="00000000" w:rsidRPr="00000000" w14:paraId="000001A5">
      <w:pPr>
        <w:rPr/>
      </w:pPr>
      <w:r w:rsidDel="00000000" w:rsidR="00000000" w:rsidRPr="00000000">
        <w:rPr>
          <w:b w:val="1"/>
          <w:bCs w:val="1"/>
          <w:rtl w:val="0"/>
        </w:rPr>
        <w:t xml:space="preserve">Cantidad de réplicas por escenario:</w:t>
      </w:r>
      <w:r w:rsidDel="00000000" w:rsidR="00000000" w:rsidRPr="00000000">
        <w:rPr>
          <w:rtl w:val="0"/>
        </w:rPr>
        <w:t xml:space="preserve"> 30 corridas independientes con distintas semillas. Esto permite calcular intervalos de confianza al 95% para cada métrica.</w:t>
      </w:r>
    </w:p>
    <w:p w:rsidR="00000000" w:rsidDel="00000000" w:rsidP="00000000" w:rsidRDefault="00000000" w:rsidRPr="00000000" w14:paraId="000001A6">
      <w:pPr>
        <w:rPr/>
      </w:pPr>
      <w:r w:rsidDel="00000000" w:rsidR="00000000" w:rsidRPr="00000000">
        <w:rPr>
          <w:b w:val="1"/>
          <w:bCs w:val="1"/>
          <w:rtl w:val="0"/>
        </w:rPr>
        <w:t xml:space="preserve">Criterio de validación del modelo:</w:t>
      </w:r>
      <w:r w:rsidDel="00000000" w:rsidR="00000000" w:rsidRPr="00000000">
        <w:rPr>
          <w:rtl w:val="0"/>
        </w:rPr>
        <w:t xml:space="preserve"> El modelo se considera validado si las métricas del Escenario A reproducen, dentro del intervalo de confianza, los valores medidos en campo (tiempo de cruce, cantidad de detenciones).</w:t>
      </w:r>
    </w:p>
    <w:p w:rsidR="00000000" w:rsidDel="00000000" w:rsidP="00000000" w:rsidRDefault="00000000" w:rsidRPr="00000000" w14:paraId="000001A7">
      <w:pPr>
        <w:rPr>
          <w:b w:val="1"/>
          <w:bCs w:val="1"/>
        </w:rPr>
      </w:pPr>
      <w:r w:rsidDel="00000000" w:rsidR="00000000" w:rsidRPr="00000000">
        <w:rPr>
          <w:b w:val="1"/>
          <w:bCs w:val="1"/>
          <w:rtl w:val="0"/>
        </w:rPr>
        <w:t xml:space="preserve">5.3 Métricas a reportar</w:t>
      </w:r>
    </w:p>
    <w:p w:rsidR="00000000" w:rsidDel="00000000" w:rsidP="00000000" w:rsidRDefault="00000000" w:rsidRPr="00000000" w14:paraId="000001A8">
      <w:pPr>
        <w:rPr/>
      </w:pPr>
      <w:r w:rsidDel="00000000" w:rsidR="00000000" w:rsidRPr="00000000">
        <w:rPr>
          <w:b w:val="1"/>
          <w:bCs w:val="1"/>
          <w:rtl w:val="0"/>
        </w:rPr>
        <w:t xml:space="preserve">Métricas primarias (output directo de la simulación):</w:t>
      </w:r>
      <w:r w:rsidDel="00000000" w:rsidR="00000000" w:rsidRPr="00000000">
        <w:rPr>
          <w:rtl w:val="0"/>
        </w:rPr>
      </w:r>
    </w:p>
    <w:p w:rsidR="00000000" w:rsidDel="00000000" w:rsidP="00000000" w:rsidRDefault="00000000" w:rsidRPr="00000000" w14:paraId="000001A9">
      <w:pPr>
        <w:numPr>
          <w:ilvl w:val="0"/>
          <w:numId w:val="24"/>
        </w:numPr>
        <w:ind w:left="720" w:hanging="360"/>
        <w:rPr/>
      </w:pPr>
      <w:r w:rsidDel="00000000" w:rsidR="00000000" w:rsidRPr="00000000">
        <w:rPr>
          <w:rtl w:val="0"/>
        </w:rPr>
        <w:t xml:space="preserve">Tiempo total de cruce del tramo: media, mediana, percentil 90.</w:t>
      </w:r>
    </w:p>
    <w:p w:rsidR="00000000" w:rsidDel="00000000" w:rsidP="00000000" w:rsidRDefault="00000000" w:rsidRPr="00000000" w14:paraId="000001AA">
      <w:pPr>
        <w:numPr>
          <w:ilvl w:val="0"/>
          <w:numId w:val="24"/>
        </w:numPr>
        <w:ind w:left="720" w:hanging="360"/>
        <w:rPr/>
      </w:pPr>
      <w:r w:rsidDel="00000000" w:rsidR="00000000" w:rsidRPr="00000000">
        <w:rPr>
          <w:rtl w:val="0"/>
        </w:rPr>
        <w:t xml:space="preserve">Cantidad de detenciones por vehículo: media y distribución.</w:t>
      </w:r>
    </w:p>
    <w:p w:rsidR="00000000" w:rsidDel="00000000" w:rsidP="00000000" w:rsidRDefault="00000000" w:rsidRPr="00000000" w14:paraId="000001AB">
      <w:pPr>
        <w:numPr>
          <w:ilvl w:val="0"/>
          <w:numId w:val="24"/>
        </w:numPr>
        <w:ind w:left="720" w:hanging="360"/>
        <w:rPr/>
      </w:pPr>
      <w:r w:rsidDel="00000000" w:rsidR="00000000" w:rsidRPr="00000000">
        <w:rPr>
          <w:rtl w:val="0"/>
        </w:rPr>
        <w:t xml:space="preserve">Tiempo total detenido por vehículo (acumulado).</w:t>
      </w:r>
    </w:p>
    <w:p w:rsidR="00000000" w:rsidDel="00000000" w:rsidP="00000000" w:rsidRDefault="00000000" w:rsidRPr="00000000" w14:paraId="000001AC">
      <w:pPr>
        <w:numPr>
          <w:ilvl w:val="0"/>
          <w:numId w:val="24"/>
        </w:numPr>
        <w:ind w:left="720" w:hanging="360"/>
        <w:rPr/>
      </w:pPr>
      <w:r w:rsidDel="00000000" w:rsidR="00000000" w:rsidRPr="00000000">
        <w:rPr>
          <w:rtl w:val="0"/>
        </w:rPr>
        <w:t xml:space="preserve">Longitud máxima de cola en cada semáforo.</w:t>
      </w:r>
    </w:p>
    <w:p w:rsidR="00000000" w:rsidDel="00000000" w:rsidP="00000000" w:rsidRDefault="00000000" w:rsidRPr="00000000" w14:paraId="000001AD">
      <w:pPr>
        <w:numPr>
          <w:ilvl w:val="0"/>
          <w:numId w:val="24"/>
        </w:numPr>
        <w:ind w:left="720" w:hanging="360"/>
        <w:rPr/>
      </w:pPr>
      <w:r w:rsidDel="00000000" w:rsidR="00000000" w:rsidRPr="00000000">
        <w:rPr>
          <w:rtl w:val="0"/>
        </w:rPr>
        <w:t xml:space="preserve">Throughput: vehículos completados por hora.</w:t>
      </w:r>
    </w:p>
    <w:p w:rsidR="00000000" w:rsidDel="00000000" w:rsidP="00000000" w:rsidRDefault="00000000" w:rsidRPr="00000000" w14:paraId="000001AE">
      <w:pPr>
        <w:rPr/>
      </w:pPr>
      <w:r w:rsidDel="00000000" w:rsidR="00000000" w:rsidRPr="00000000">
        <w:rPr>
          <w:b w:val="1"/>
          <w:bCs w:val="1"/>
          <w:rtl w:val="0"/>
        </w:rPr>
        <w:t xml:space="preserve">Métricas derivadas (post-procesamiento):</w:t>
      </w:r>
      <w:r w:rsidDel="00000000" w:rsidR="00000000" w:rsidRPr="00000000">
        <w:rPr>
          <w:rtl w:val="0"/>
        </w:rPr>
        <w:t xml:space="preserve"> Aplicando los factores unitarios documentados:</w:t>
      </w:r>
    </w:p>
    <w:p w:rsidR="00000000" w:rsidDel="00000000" w:rsidP="00000000" w:rsidRDefault="00000000" w:rsidRPr="00000000" w14:paraId="000001AF">
      <w:pPr>
        <w:numPr>
          <w:ilvl w:val="0"/>
          <w:numId w:val="25"/>
        </w:numPr>
        <w:ind w:left="720" w:hanging="360"/>
        <w:rPr/>
      </w:pPr>
      <w:r w:rsidDel="00000000" w:rsidR="00000000" w:rsidRPr="00000000">
        <w:rPr>
          <w:rtl w:val="0"/>
        </w:rPr>
        <w:t xml:space="preserve">Litros adicionales de combustible consumidos por vehículo en escenario actual vs onda verde.</w:t>
      </w:r>
    </w:p>
    <w:p w:rsidR="00000000" w:rsidDel="00000000" w:rsidP="00000000" w:rsidRDefault="00000000" w:rsidRPr="00000000" w14:paraId="000001B0">
      <w:pPr>
        <w:numPr>
          <w:ilvl w:val="0"/>
          <w:numId w:val="25"/>
        </w:numPr>
        <w:ind w:left="720" w:hanging="360"/>
        <w:rPr/>
      </w:pPr>
      <w:r w:rsidDel="00000000" w:rsidR="00000000" w:rsidRPr="00000000">
        <w:rPr>
          <w:rtl w:val="0"/>
        </w:rPr>
        <w:t xml:space="preserve">Gramos adicionales de CO2 emitidos por vehículo.</w:t>
      </w:r>
    </w:p>
    <w:p w:rsidR="00000000" w:rsidDel="00000000" w:rsidP="00000000" w:rsidRDefault="00000000" w:rsidRPr="00000000" w14:paraId="000001B1">
      <w:pPr>
        <w:numPr>
          <w:ilvl w:val="0"/>
          <w:numId w:val="25"/>
        </w:numPr>
        <w:ind w:left="720" w:hanging="360"/>
        <w:rPr/>
      </w:pPr>
      <w:r w:rsidDel="00000000" w:rsidR="00000000" w:rsidRPr="00000000">
        <w:rPr>
          <w:rtl w:val="0"/>
        </w:rPr>
        <w:t xml:space="preserve">Considerando aforo: ahorro total diario y anual de combustible.</w:t>
      </w:r>
    </w:p>
    <w:p w:rsidR="00000000" w:rsidDel="00000000" w:rsidP="00000000" w:rsidRDefault="00000000" w:rsidRPr="00000000" w14:paraId="000001B2">
      <w:pPr>
        <w:numPr>
          <w:ilvl w:val="0"/>
          <w:numId w:val="25"/>
        </w:numPr>
        <w:ind w:left="720" w:hanging="360"/>
        <w:rPr/>
      </w:pPr>
      <w:r w:rsidDel="00000000" w:rsidR="00000000" w:rsidRPr="00000000">
        <w:rPr>
          <w:rtl w:val="0"/>
        </w:rPr>
        <w:t xml:space="preserve">Considerando aforo: reducción anual de emisiones.</w:t>
      </w:r>
    </w:p>
    <w:p w:rsidR="00000000" w:rsidDel="00000000" w:rsidP="00000000" w:rsidRDefault="00000000" w:rsidRPr="00000000" w14:paraId="000001B3">
      <w:pPr>
        <w:numPr>
          <w:ilvl w:val="0"/>
          <w:numId w:val="25"/>
        </w:numPr>
        <w:ind w:left="720" w:hanging="360"/>
        <w:rPr/>
      </w:pPr>
      <w:r w:rsidDel="00000000" w:rsidR="00000000" w:rsidRPr="00000000">
        <w:rPr>
          <w:rtl w:val="0"/>
        </w:rPr>
        <w:t xml:space="preserve">Tiempo total ahorrado por usuarios del sistema (horas-persona/año).</w:t>
      </w:r>
    </w:p>
    <w:p w:rsidR="00000000" w:rsidDel="00000000" w:rsidP="00000000" w:rsidRDefault="00000000" w:rsidRPr="00000000" w14:paraId="000001B4">
      <w:pPr>
        <w:rPr/>
      </w:pPr>
      <w:r w:rsidDel="00000000" w:rsidR="00000000" w:rsidRPr="00000000">
        <w:rPr>
          <w:b w:val="1"/>
          <w:bCs w:val="1"/>
          <w:rtl w:val="0"/>
        </w:rPr>
        <w:t xml:space="preserve">Referencias para validación de orden de magnitud:</w:t>
      </w:r>
      <w:r w:rsidDel="00000000" w:rsidR="00000000" w:rsidRPr="00000000">
        <w:rPr>
          <w:rtl w:val="0"/>
        </w:rPr>
        <w:t xml:space="preserve"> El Informe Técnico-Económico previo estima reducciones del orden de:</w:t>
      </w:r>
    </w:p>
    <w:p w:rsidR="00000000" w:rsidDel="00000000" w:rsidP="00000000" w:rsidRDefault="00000000" w:rsidRPr="00000000" w14:paraId="000001B5">
      <w:pPr>
        <w:numPr>
          <w:ilvl w:val="0"/>
          <w:numId w:val="26"/>
        </w:numPr>
        <w:ind w:left="720" w:hanging="360"/>
        <w:rPr/>
      </w:pPr>
      <w:r w:rsidDel="00000000" w:rsidR="00000000" w:rsidRPr="00000000">
        <w:rPr>
          <w:rtl w:val="0"/>
        </w:rPr>
        <w:t xml:space="preserve">Consumo: -18%</w:t>
      </w:r>
    </w:p>
    <w:p w:rsidR="00000000" w:rsidDel="00000000" w:rsidP="00000000" w:rsidRDefault="00000000" w:rsidRPr="00000000" w14:paraId="000001B6">
      <w:pPr>
        <w:numPr>
          <w:ilvl w:val="0"/>
          <w:numId w:val="26"/>
        </w:numPr>
        <w:ind w:left="720" w:hanging="360"/>
        <w:rPr/>
      </w:pPr>
      <w:r w:rsidDel="00000000" w:rsidR="00000000" w:rsidRPr="00000000">
        <w:rPr>
          <w:rtl w:val="0"/>
        </w:rPr>
        <w:t xml:space="preserve">CO₂: -22% a -30%</w:t>
      </w:r>
    </w:p>
    <w:p w:rsidR="00000000" w:rsidDel="00000000" w:rsidP="00000000" w:rsidRDefault="00000000" w:rsidRPr="00000000" w14:paraId="000001B7">
      <w:pPr>
        <w:rPr/>
      </w:pPr>
      <w:r w:rsidDel="00000000" w:rsidR="00000000" w:rsidRPr="00000000">
        <w:rPr>
          <w:rtl w:val="0"/>
        </w:rPr>
        <w:t xml:space="preserve">Si la simulación arroja resultados en el rango del 15-30% de reducción, se considera consistente con la estimación previa. Desviaciones grandes (mucho mayor o mucho menor) ameritan revisión del modelo.</w:t>
      </w:r>
    </w:p>
    <w:p w:rsidR="00000000" w:rsidDel="00000000" w:rsidP="00000000" w:rsidRDefault="00000000" w:rsidRPr="00000000" w14:paraId="000001B8">
      <w:pPr>
        <w:rPr>
          <w:b w:val="1"/>
          <w:bCs w:val="1"/>
        </w:rPr>
      </w:pPr>
      <w:r w:rsidDel="00000000" w:rsidR="00000000" w:rsidRPr="00000000">
        <w:rPr>
          <w:b w:val="1"/>
          <w:bCs w:val="1"/>
          <w:rtl w:val="0"/>
        </w:rPr>
        <w:t xml:space="preserve">5.4 Análisis estadístico</w:t>
      </w:r>
    </w:p>
    <w:p w:rsidR="00000000" w:rsidDel="00000000" w:rsidP="00000000" w:rsidRDefault="00000000" w:rsidRPr="00000000" w14:paraId="000001B9">
      <w:pPr>
        <w:numPr>
          <w:ilvl w:val="0"/>
          <w:numId w:val="27"/>
        </w:numPr>
        <w:ind w:left="720" w:hanging="360"/>
        <w:rPr/>
      </w:pPr>
      <w:r w:rsidDel="00000000" w:rsidR="00000000" w:rsidRPr="00000000">
        <w:rPr>
          <w:b w:val="1"/>
          <w:bCs w:val="1"/>
          <w:rtl w:val="0"/>
        </w:rPr>
        <w:t xml:space="preserve">Ajuste de distribuciones</w:t>
      </w:r>
      <w:r w:rsidDel="00000000" w:rsidR="00000000" w:rsidRPr="00000000">
        <w:rPr>
          <w:rtl w:val="0"/>
        </w:rPr>
        <w:t xml:space="preserve"> a las llegadas de vehículos: probar Poisson, exponencial entre llegadas, posiblemente lognormal. Test chi-cuadrado y/o Kolmogorov-Smirnov.</w:t>
      </w:r>
    </w:p>
    <w:p w:rsidR="00000000" w:rsidDel="00000000" w:rsidP="00000000" w:rsidRDefault="00000000" w:rsidRPr="00000000" w14:paraId="000001BA">
      <w:pPr>
        <w:numPr>
          <w:ilvl w:val="0"/>
          <w:numId w:val="27"/>
        </w:numPr>
        <w:ind w:left="720" w:hanging="360"/>
        <w:rPr/>
      </w:pPr>
      <w:r w:rsidDel="00000000" w:rsidR="00000000" w:rsidRPr="00000000">
        <w:rPr>
          <w:b w:val="1"/>
          <w:bCs w:val="1"/>
          <w:rtl w:val="0"/>
        </w:rPr>
        <w:t xml:space="preserve">Pruebas de uniformidad e independencia</w:t>
      </w:r>
      <w:r w:rsidDel="00000000" w:rsidR="00000000" w:rsidRPr="00000000">
        <w:rPr>
          <w:rtl w:val="0"/>
        </w:rPr>
        <w:t xml:space="preserve"> sobre los números pseudoaleatorios usados por FlexSim (esto va al informe como sección de rigor metodológico).</w:t>
      </w:r>
    </w:p>
    <w:p w:rsidR="00000000" w:rsidDel="00000000" w:rsidP="00000000" w:rsidRDefault="00000000" w:rsidRPr="00000000" w14:paraId="000001BB">
      <w:pPr>
        <w:numPr>
          <w:ilvl w:val="0"/>
          <w:numId w:val="27"/>
        </w:numPr>
        <w:ind w:left="720" w:hanging="360"/>
        <w:rPr/>
      </w:pPr>
      <w:r w:rsidDel="00000000" w:rsidR="00000000" w:rsidRPr="00000000">
        <w:rPr>
          <w:b w:val="1"/>
          <w:bCs w:val="1"/>
          <w:rtl w:val="0"/>
        </w:rPr>
        <w:t xml:space="preserve">Intervalos de confianza al 95%</w:t>
      </w:r>
      <w:r w:rsidDel="00000000" w:rsidR="00000000" w:rsidRPr="00000000">
        <w:rPr>
          <w:rtl w:val="0"/>
        </w:rPr>
        <w:t xml:space="preserve"> para todas las métricas comparadas entre escenarios.</w:t>
      </w:r>
    </w:p>
    <w:p w:rsidR="00000000" w:rsidDel="00000000" w:rsidP="00000000" w:rsidRDefault="00000000" w:rsidRPr="00000000" w14:paraId="000001BC">
      <w:pPr>
        <w:numPr>
          <w:ilvl w:val="0"/>
          <w:numId w:val="27"/>
        </w:numPr>
        <w:ind w:left="720" w:hanging="360"/>
        <w:rPr/>
      </w:pPr>
      <w:r w:rsidDel="00000000" w:rsidR="00000000" w:rsidRPr="00000000">
        <w:rPr>
          <w:b w:val="1"/>
          <w:bCs w:val="1"/>
          <w:rtl w:val="0"/>
        </w:rPr>
        <w:t xml:space="preserve">Tests de hipótesis</w:t>
      </w:r>
      <w:r w:rsidDel="00000000" w:rsidR="00000000" w:rsidRPr="00000000">
        <w:rPr>
          <w:rtl w:val="0"/>
        </w:rPr>
        <w:t xml:space="preserve"> para confirmar que las diferencias entre escenarios son estadísticamente significativas (no producto de variabilidad aleatoria).</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tl w:val="0"/>
        </w:rPr>
        <w:t xml:space="preserve">6. Supuestos del modelo</w:t>
      </w:r>
    </w:p>
    <w:tbl>
      <w:tblPr>
        <w:tblStyle w:val="Table6"/>
        <w:tblW w:w="8504.0" w:type="dxa"/>
        <w:jc w:val="left"/>
        <w:tblLayout w:type="fixed"/>
        <w:tblLook w:val="0400"/>
      </w:tblPr>
      <w:tblGrid>
        <w:gridCol w:w="400"/>
        <w:gridCol w:w="4501"/>
        <w:gridCol w:w="3603"/>
        <w:tblGridChange w:id="0">
          <w:tblGrid>
            <w:gridCol w:w="400"/>
            <w:gridCol w:w="4501"/>
            <w:gridCol w:w="3603"/>
          </w:tblGrid>
        </w:tblGridChange>
      </w:tblGrid>
      <w:tr>
        <w:trPr>
          <w:cantSplit w:val="0"/>
          <w:tblHeader w:val="1"/>
        </w:trPr>
        <w:tc>
          <w:tcPr>
            <w:vAlign w:val="center"/>
          </w:tcPr>
          <w:p w:rsidR="00000000" w:rsidDel="00000000" w:rsidP="00000000" w:rsidRDefault="00000000" w:rsidRPr="00000000" w14:paraId="000001BF">
            <w:pP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1C0">
            <w:pPr>
              <w:rPr>
                <w:b w:val="1"/>
                <w:bCs w:val="1"/>
              </w:rPr>
            </w:pPr>
            <w:r w:rsidDel="00000000" w:rsidR="00000000" w:rsidRPr="00000000">
              <w:rPr>
                <w:b w:val="1"/>
                <w:bCs w:val="1"/>
                <w:rtl w:val="0"/>
              </w:rPr>
              <w:t xml:space="preserve">Supuesto</w:t>
            </w:r>
          </w:p>
        </w:tc>
        <w:tc>
          <w:tcPr>
            <w:vAlign w:val="center"/>
          </w:tcPr>
          <w:p w:rsidR="00000000" w:rsidDel="00000000" w:rsidP="00000000" w:rsidRDefault="00000000" w:rsidRPr="00000000" w14:paraId="000001C1">
            <w:pPr>
              <w:rPr>
                <w:b w:val="1"/>
                <w:bCs w:val="1"/>
              </w:rPr>
            </w:pPr>
            <w:r w:rsidDel="00000000" w:rsidR="00000000" w:rsidRPr="00000000">
              <w:rPr>
                <w:b w:val="1"/>
                <w:bCs w:val="1"/>
                <w:rtl w:val="0"/>
              </w:rPr>
              <w:t xml:space="preserve">Justificación</w:t>
            </w:r>
          </w:p>
        </w:tc>
      </w:tr>
      <w:tr>
        <w:trPr>
          <w:cantSplit w:val="0"/>
          <w:tblHeader w:val="0"/>
        </w:trPr>
        <w:tc>
          <w:tcPr>
            <w:vAlign w:val="center"/>
          </w:tcPr>
          <w:p w:rsidR="00000000" w:rsidDel="00000000" w:rsidP="00000000" w:rsidRDefault="00000000" w:rsidRPr="00000000" w14:paraId="000001C2">
            <w:pPr>
              <w:rPr/>
            </w:pPr>
            <w:r w:rsidDel="00000000" w:rsidR="00000000" w:rsidRPr="00000000">
              <w:rPr>
                <w:rtl w:val="0"/>
              </w:rPr>
              <w:t xml:space="preserve">S1</w:t>
            </w:r>
          </w:p>
        </w:tc>
        <w:tc>
          <w:tcPr>
            <w:vAlign w:val="center"/>
          </w:tcPr>
          <w:p w:rsidR="00000000" w:rsidDel="00000000" w:rsidP="00000000" w:rsidRDefault="00000000" w:rsidRPr="00000000" w14:paraId="000001C3">
            <w:pPr>
              <w:rPr/>
            </w:pPr>
            <w:r w:rsidDel="00000000" w:rsidR="00000000" w:rsidRPr="00000000">
              <w:rPr>
                <w:rtl w:val="0"/>
              </w:rPr>
              <w:t xml:space="preserve">Las llegadas de vehículos al inicio del tramo siguen una distribución Poisson</w:t>
            </w:r>
          </w:p>
        </w:tc>
        <w:tc>
          <w:tcPr>
            <w:vAlign w:val="center"/>
          </w:tcPr>
          <w:p w:rsidR="00000000" w:rsidDel="00000000" w:rsidP="00000000" w:rsidRDefault="00000000" w:rsidRPr="00000000" w14:paraId="000001C4">
            <w:pPr>
              <w:rPr/>
            </w:pPr>
            <w:r w:rsidDel="00000000" w:rsidR="00000000" w:rsidRPr="00000000">
              <w:rPr>
                <w:rtl w:val="0"/>
              </w:rPr>
              <w:t xml:space="preserve">Estándar para tránsito en horario común sin eventos extraordinarios</w:t>
            </w:r>
          </w:p>
        </w:tc>
      </w:tr>
      <w:tr>
        <w:trPr>
          <w:cantSplit w:val="0"/>
          <w:tblHeader w:val="0"/>
        </w:trPr>
        <w:tc>
          <w:tcPr>
            <w:vAlign w:val="center"/>
          </w:tcPr>
          <w:p w:rsidR="00000000" w:rsidDel="00000000" w:rsidP="00000000" w:rsidRDefault="00000000" w:rsidRPr="00000000" w14:paraId="000001C5">
            <w:pPr>
              <w:rPr/>
            </w:pPr>
            <w:r w:rsidDel="00000000" w:rsidR="00000000" w:rsidRPr="00000000">
              <w:rPr>
                <w:rtl w:val="0"/>
              </w:rPr>
              <w:t xml:space="preserve">S2</w:t>
            </w:r>
          </w:p>
        </w:tc>
        <w:tc>
          <w:tcPr>
            <w:vAlign w:val="center"/>
          </w:tcPr>
          <w:p w:rsidR="00000000" w:rsidDel="00000000" w:rsidP="00000000" w:rsidRDefault="00000000" w:rsidRPr="00000000" w14:paraId="000001C6">
            <w:pPr>
              <w:rPr/>
            </w:pPr>
            <w:r w:rsidDel="00000000" w:rsidR="00000000" w:rsidRPr="00000000">
              <w:rPr>
                <w:rtl w:val="0"/>
              </w:rPr>
              <w:t xml:space="preserve">Los conductores respetan el semáforo (no pasan en rojo)</w:t>
            </w:r>
          </w:p>
        </w:tc>
        <w:tc>
          <w:tcPr>
            <w:vAlign w:val="center"/>
          </w:tcPr>
          <w:p w:rsidR="00000000" w:rsidDel="00000000" w:rsidP="00000000" w:rsidRDefault="00000000" w:rsidRPr="00000000" w14:paraId="000001C7">
            <w:pPr>
              <w:rPr/>
            </w:pPr>
            <w:r w:rsidDel="00000000" w:rsidR="00000000" w:rsidRPr="00000000">
              <w:rPr>
                <w:rtl w:val="0"/>
              </w:rPr>
              <w:t xml:space="preserve">Asunción ideal; se considera fuera de alcance estudiar infracciones</w:t>
            </w:r>
          </w:p>
        </w:tc>
      </w:tr>
      <w:tr>
        <w:trPr>
          <w:cantSplit w:val="0"/>
          <w:tblHeader w:val="0"/>
        </w:trPr>
        <w:tc>
          <w:tcPr>
            <w:vAlign w:val="center"/>
          </w:tcPr>
          <w:p w:rsidR="00000000" w:rsidDel="00000000" w:rsidP="00000000" w:rsidRDefault="00000000" w:rsidRPr="00000000" w14:paraId="000001C8">
            <w:pPr>
              <w:rPr/>
            </w:pPr>
            <w:r w:rsidDel="00000000" w:rsidR="00000000" w:rsidRPr="00000000">
              <w:rPr>
                <w:rtl w:val="0"/>
              </w:rPr>
              <w:t xml:space="preserve">S3</w:t>
            </w:r>
          </w:p>
        </w:tc>
        <w:tc>
          <w:tcPr>
            <w:vAlign w:val="center"/>
          </w:tcPr>
          <w:p w:rsidR="00000000" w:rsidDel="00000000" w:rsidP="00000000" w:rsidRDefault="00000000" w:rsidRPr="00000000" w14:paraId="000001C9">
            <w:pPr>
              <w:rPr/>
            </w:pPr>
            <w:r w:rsidDel="00000000" w:rsidR="00000000" w:rsidRPr="00000000">
              <w:rPr>
                <w:rtl w:val="0"/>
              </w:rPr>
              <w:t xml:space="preserve">No hay vehículos detenidos por fallas mecánicas o accidentes</w:t>
            </w:r>
          </w:p>
        </w:tc>
        <w:tc>
          <w:tcPr>
            <w:vAlign w:val="center"/>
          </w:tcPr>
          <w:p w:rsidR="00000000" w:rsidDel="00000000" w:rsidP="00000000" w:rsidRDefault="00000000" w:rsidRPr="00000000" w14:paraId="000001CA">
            <w:pPr>
              <w:rPr/>
            </w:pPr>
            <w:r w:rsidDel="00000000" w:rsidR="00000000" w:rsidRPr="00000000">
              <w:rPr>
                <w:rtl w:val="0"/>
              </w:rPr>
              <w:t xml:space="preserve">Eventos extraordinarios no modelados</w:t>
            </w:r>
          </w:p>
        </w:tc>
      </w:tr>
      <w:tr>
        <w:trPr>
          <w:cantSplit w:val="0"/>
          <w:tblHeader w:val="0"/>
        </w:trPr>
        <w:tc>
          <w:tcPr>
            <w:vAlign w:val="center"/>
          </w:tcPr>
          <w:p w:rsidR="00000000" w:rsidDel="00000000" w:rsidP="00000000" w:rsidRDefault="00000000" w:rsidRPr="00000000" w14:paraId="000001CB">
            <w:pPr>
              <w:rPr/>
            </w:pPr>
            <w:r w:rsidDel="00000000" w:rsidR="00000000" w:rsidRPr="00000000">
              <w:rPr>
                <w:rtl w:val="0"/>
              </w:rPr>
              <w:t xml:space="preserve">S4</w:t>
            </w:r>
          </w:p>
        </w:tc>
        <w:tc>
          <w:tcPr>
            <w:vAlign w:val="center"/>
          </w:tcPr>
          <w:p w:rsidR="00000000" w:rsidDel="00000000" w:rsidP="00000000" w:rsidRDefault="00000000" w:rsidRPr="00000000" w14:paraId="000001CC">
            <w:pPr>
              <w:rPr/>
            </w:pPr>
            <w:r w:rsidDel="00000000" w:rsidR="00000000" w:rsidRPr="00000000">
              <w:rPr>
                <w:rtl w:val="0"/>
              </w:rPr>
              <w:t xml:space="preserve">Todos los vehículos del mismo tipo se comportan de forma homogénea</w:t>
            </w:r>
          </w:p>
        </w:tc>
        <w:tc>
          <w:tcPr>
            <w:vAlign w:val="center"/>
          </w:tcPr>
          <w:p w:rsidR="00000000" w:rsidDel="00000000" w:rsidP="00000000" w:rsidRDefault="00000000" w:rsidRPr="00000000" w14:paraId="000001CD">
            <w:pPr>
              <w:rPr/>
            </w:pPr>
            <w:r w:rsidDel="00000000" w:rsidR="00000000" w:rsidRPr="00000000">
              <w:rPr>
                <w:rtl w:val="0"/>
              </w:rPr>
              <w:t xml:space="preserve">Simplificación necesaria para mantener tractabilidad del modelo</w:t>
            </w:r>
          </w:p>
        </w:tc>
      </w:tr>
      <w:tr>
        <w:trPr>
          <w:cantSplit w:val="0"/>
          <w:tblHeader w:val="0"/>
        </w:trPr>
        <w:tc>
          <w:tcPr>
            <w:vAlign w:val="center"/>
          </w:tcPr>
          <w:p w:rsidR="00000000" w:rsidDel="00000000" w:rsidP="00000000" w:rsidRDefault="00000000" w:rsidRPr="00000000" w14:paraId="000001CE">
            <w:pPr>
              <w:rPr/>
            </w:pPr>
            <w:r w:rsidDel="00000000" w:rsidR="00000000" w:rsidRPr="00000000">
              <w:rPr>
                <w:rtl w:val="0"/>
              </w:rPr>
              <w:t xml:space="preserve">S5</w:t>
            </w:r>
          </w:p>
        </w:tc>
        <w:tc>
          <w:tcPr>
            <w:vAlign w:val="center"/>
          </w:tcPr>
          <w:p w:rsidR="00000000" w:rsidDel="00000000" w:rsidP="00000000" w:rsidRDefault="00000000" w:rsidRPr="00000000" w14:paraId="000001CF">
            <w:pPr>
              <w:rPr/>
            </w:pPr>
            <w:r w:rsidDel="00000000" w:rsidR="00000000" w:rsidRPr="00000000">
              <w:rPr>
                <w:rtl w:val="0"/>
              </w:rPr>
              <w:t xml:space="preserve">Los tiempos de reacción al verde son constantes por categoría</w:t>
            </w:r>
          </w:p>
        </w:tc>
        <w:tc>
          <w:tcPr>
            <w:vAlign w:val="center"/>
          </w:tcPr>
          <w:p w:rsidR="00000000" w:rsidDel="00000000" w:rsidP="00000000" w:rsidRDefault="00000000" w:rsidRPr="00000000" w14:paraId="000001D0">
            <w:pPr>
              <w:rPr/>
            </w:pPr>
            <w:r w:rsidDel="00000000" w:rsidR="00000000" w:rsidRPr="00000000">
              <w:rPr>
                <w:rtl w:val="0"/>
              </w:rPr>
              <w:t xml:space="preserve">Simplificación; en realidad hay variabilidad individual</w:t>
            </w:r>
          </w:p>
        </w:tc>
      </w:tr>
      <w:tr>
        <w:trPr>
          <w:cantSplit w:val="0"/>
          <w:tblHeader w:val="0"/>
        </w:trPr>
        <w:tc>
          <w:tcPr>
            <w:vAlign w:val="center"/>
          </w:tcPr>
          <w:p w:rsidR="00000000" w:rsidDel="00000000" w:rsidP="00000000" w:rsidRDefault="00000000" w:rsidRPr="00000000" w14:paraId="000001D1">
            <w:pPr>
              <w:rPr/>
            </w:pPr>
            <w:r w:rsidDel="00000000" w:rsidR="00000000" w:rsidRPr="00000000">
              <w:rPr>
                <w:rtl w:val="0"/>
              </w:rPr>
              <w:t xml:space="preserve">S6</w:t>
            </w:r>
          </w:p>
        </w:tc>
        <w:tc>
          <w:tcPr>
            <w:vAlign w:val="center"/>
          </w:tcPr>
          <w:p w:rsidR="00000000" w:rsidDel="00000000" w:rsidP="00000000" w:rsidRDefault="00000000" w:rsidRPr="00000000" w14:paraId="000001D2">
            <w:pPr>
              <w:rPr/>
            </w:pPr>
            <w:r w:rsidDel="00000000" w:rsidR="00000000" w:rsidRPr="00000000">
              <w:rPr>
                <w:rtl w:val="0"/>
              </w:rPr>
              <w:t xml:space="preserve">No se modelan cambios de carril ni adelantamientos</w:t>
            </w:r>
          </w:p>
        </w:tc>
        <w:tc>
          <w:tcPr>
            <w:vAlign w:val="center"/>
          </w:tcPr>
          <w:p w:rsidR="00000000" w:rsidDel="00000000" w:rsidP="00000000" w:rsidRDefault="00000000" w:rsidRPr="00000000" w14:paraId="000001D3">
            <w:pPr>
              <w:rPr/>
            </w:pPr>
            <w:r w:rsidDel="00000000" w:rsidR="00000000" w:rsidRPr="00000000">
              <w:rPr>
                <w:rtl w:val="0"/>
              </w:rPr>
              <w:t xml:space="preserve">Justificado por la dinámica de la onda verde (penaliza ir más rápido)</w:t>
            </w:r>
          </w:p>
        </w:tc>
      </w:tr>
      <w:tr>
        <w:trPr>
          <w:cantSplit w:val="0"/>
          <w:tblHeader w:val="0"/>
        </w:trPr>
        <w:tc>
          <w:tcPr>
            <w:vAlign w:val="center"/>
          </w:tcPr>
          <w:p w:rsidR="00000000" w:rsidDel="00000000" w:rsidP="00000000" w:rsidRDefault="00000000" w:rsidRPr="00000000" w14:paraId="000001D4">
            <w:pPr>
              <w:rPr/>
            </w:pPr>
            <w:r w:rsidDel="00000000" w:rsidR="00000000" w:rsidRPr="00000000">
              <w:rPr>
                <w:rtl w:val="0"/>
              </w:rPr>
              <w:t xml:space="preserve">S7</w:t>
            </w:r>
          </w:p>
        </w:tc>
        <w:tc>
          <w:tcPr>
            <w:vAlign w:val="center"/>
          </w:tcPr>
          <w:p w:rsidR="00000000" w:rsidDel="00000000" w:rsidP="00000000" w:rsidRDefault="00000000" w:rsidRPr="00000000" w14:paraId="000001D5">
            <w:pPr>
              <w:rPr/>
            </w:pPr>
            <w:r w:rsidDel="00000000" w:rsidR="00000000" w:rsidRPr="00000000">
              <w:rPr>
                <w:rtl w:val="0"/>
              </w:rPr>
              <w:t xml:space="preserve">Las motos se modelan como categoría diferenciada pero sin filtrado entre carriles</w:t>
            </w:r>
          </w:p>
        </w:tc>
        <w:tc>
          <w:tcPr>
            <w:vAlign w:val="center"/>
          </w:tcPr>
          <w:p w:rsidR="00000000" w:rsidDel="00000000" w:rsidP="00000000" w:rsidRDefault="00000000" w:rsidRPr="00000000" w14:paraId="000001D6">
            <w:pPr>
              <w:rPr/>
            </w:pPr>
            <w:r w:rsidDel="00000000" w:rsidR="00000000" w:rsidRPr="00000000">
              <w:rPr>
                <w:rtl w:val="0"/>
              </w:rPr>
              <w:t xml:space="preserve">Simplificación; el filtrado real es complejo de modelar</w:t>
            </w:r>
          </w:p>
        </w:tc>
      </w:tr>
      <w:tr>
        <w:trPr>
          <w:cantSplit w:val="0"/>
          <w:tblHeader w:val="0"/>
        </w:trPr>
        <w:tc>
          <w:tcPr>
            <w:vAlign w:val="center"/>
          </w:tcPr>
          <w:p w:rsidR="00000000" w:rsidDel="00000000" w:rsidP="00000000" w:rsidRDefault="00000000" w:rsidRPr="00000000" w14:paraId="000001D7">
            <w:pPr>
              <w:rPr/>
            </w:pPr>
            <w:r w:rsidDel="00000000" w:rsidR="00000000" w:rsidRPr="00000000">
              <w:rPr>
                <w:rtl w:val="0"/>
              </w:rPr>
              <w:t xml:space="preserve">S8</w:t>
            </w:r>
          </w:p>
        </w:tc>
        <w:tc>
          <w:tcPr>
            <w:vAlign w:val="center"/>
          </w:tcPr>
          <w:p w:rsidR="00000000" w:rsidDel="00000000" w:rsidP="00000000" w:rsidRDefault="00000000" w:rsidRPr="00000000" w14:paraId="000001D8">
            <w:pPr>
              <w:rPr/>
            </w:pPr>
            <w:r w:rsidDel="00000000" w:rsidR="00000000" w:rsidRPr="00000000">
              <w:rPr>
                <w:rtl w:val="0"/>
              </w:rPr>
              <w:t xml:space="preserve">El tránsito se modela en horario diurno con condiciones climáticas estándar</w:t>
            </w:r>
          </w:p>
        </w:tc>
        <w:tc>
          <w:tcPr>
            <w:vAlign w:val="center"/>
          </w:tcPr>
          <w:p w:rsidR="00000000" w:rsidDel="00000000" w:rsidP="00000000" w:rsidRDefault="00000000" w:rsidRPr="00000000" w14:paraId="000001D9">
            <w:pPr>
              <w:rPr/>
            </w:pPr>
            <w:r w:rsidDel="00000000" w:rsidR="00000000" w:rsidRPr="00000000">
              <w:rPr>
                <w:rtl w:val="0"/>
              </w:rPr>
              <w:t xml:space="preserve">Para horario nocturno o lluvia, los parámetros serían distintos</w:t>
            </w:r>
          </w:p>
        </w:tc>
      </w:tr>
      <w:tr>
        <w:trPr>
          <w:cantSplit w:val="0"/>
          <w:tblHeader w:val="0"/>
        </w:trPr>
        <w:tc>
          <w:tcPr>
            <w:vAlign w:val="center"/>
          </w:tcPr>
          <w:p w:rsidR="00000000" w:rsidDel="00000000" w:rsidP="00000000" w:rsidRDefault="00000000" w:rsidRPr="00000000" w14:paraId="000001DA">
            <w:pPr>
              <w:rPr/>
            </w:pPr>
            <w:r w:rsidDel="00000000" w:rsidR="00000000" w:rsidRPr="00000000">
              <w:rPr>
                <w:rtl w:val="0"/>
              </w:rPr>
              <w:t xml:space="preserve">S9</w:t>
            </w:r>
          </w:p>
        </w:tc>
        <w:tc>
          <w:tcPr>
            <w:vAlign w:val="center"/>
          </w:tcPr>
          <w:p w:rsidR="00000000" w:rsidDel="00000000" w:rsidP="00000000" w:rsidRDefault="00000000" w:rsidRPr="00000000" w14:paraId="000001DB">
            <w:pPr>
              <w:rPr/>
            </w:pPr>
            <w:r w:rsidDel="00000000" w:rsidR="00000000" w:rsidRPr="00000000">
              <w:rPr>
                <w:rtl w:val="0"/>
              </w:rPr>
              <w:t xml:space="preserve">Las entradas/salidas transversales se concentran en 3-5 intersecciones</w:t>
            </w:r>
          </w:p>
        </w:tc>
        <w:tc>
          <w:tcPr>
            <w:vAlign w:val="center"/>
          </w:tcPr>
          <w:p w:rsidR="00000000" w:rsidDel="00000000" w:rsidP="00000000" w:rsidRDefault="00000000" w:rsidRPr="00000000" w14:paraId="000001DC">
            <w:pPr>
              <w:rPr/>
            </w:pPr>
            <w:r w:rsidDel="00000000" w:rsidR="00000000" w:rsidRPr="00000000">
              <w:rPr>
                <w:rtl w:val="0"/>
              </w:rPr>
              <w:t xml:space="preserve">El resto se considera con flujo pasante por simplicidad y por su menor relevancia</w:t>
            </w:r>
          </w:p>
        </w:tc>
      </w:tr>
      <w:tr>
        <w:trPr>
          <w:cantSplit w:val="0"/>
          <w:tblHeader w:val="0"/>
        </w:trPr>
        <w:tc>
          <w:tcPr>
            <w:vAlign w:val="center"/>
          </w:tcPr>
          <w:p w:rsidR="00000000" w:rsidDel="00000000" w:rsidP="00000000" w:rsidRDefault="00000000" w:rsidRPr="00000000" w14:paraId="000001DD">
            <w:pPr>
              <w:rPr/>
            </w:pPr>
            <w:r w:rsidDel="00000000" w:rsidR="00000000" w:rsidRPr="00000000">
              <w:rPr>
                <w:rtl w:val="0"/>
              </w:rPr>
              <w:t xml:space="preserve">S10</w:t>
            </w:r>
          </w:p>
        </w:tc>
        <w:tc>
          <w:tcPr>
            <w:vAlign w:val="center"/>
          </w:tcPr>
          <w:p w:rsidR="00000000" w:rsidDel="00000000" w:rsidP="00000000" w:rsidRDefault="00000000" w:rsidRPr="00000000" w14:paraId="000001DE">
            <w:pPr>
              <w:rPr/>
            </w:pPr>
            <w:r w:rsidDel="00000000" w:rsidR="00000000" w:rsidRPr="00000000">
              <w:rPr>
                <w:rtl w:val="0"/>
              </w:rPr>
              <w:t xml:space="preserve">La velocidad de circulación entre semáforos es constante en cada categoría</w:t>
            </w:r>
          </w:p>
        </w:tc>
        <w:tc>
          <w:tcPr>
            <w:vAlign w:val="center"/>
          </w:tcPr>
          <w:p w:rsidR="00000000" w:rsidDel="00000000" w:rsidP="00000000" w:rsidRDefault="00000000" w:rsidRPr="00000000" w14:paraId="000001DF">
            <w:pPr>
              <w:rPr/>
            </w:pPr>
            <w:r w:rsidDel="00000000" w:rsidR="00000000" w:rsidRPr="00000000">
              <w:rPr>
                <w:rtl w:val="0"/>
              </w:rPr>
              <w:t xml:space="preserve">Simplificación; en realidad hay aceleración y desaceleración</w:t>
            </w:r>
          </w:p>
        </w:tc>
      </w:tr>
      <w:tr>
        <w:trPr>
          <w:cantSplit w:val="0"/>
          <w:tblHeader w:val="0"/>
        </w:trPr>
        <w:tc>
          <w:tcPr>
            <w:vAlign w:val="center"/>
          </w:tcPr>
          <w:p w:rsidR="00000000" w:rsidDel="00000000" w:rsidP="00000000" w:rsidRDefault="00000000" w:rsidRPr="00000000" w14:paraId="000001E0">
            <w:pPr>
              <w:rPr/>
            </w:pPr>
            <w:r w:rsidDel="00000000" w:rsidR="00000000" w:rsidRPr="00000000">
              <w:rPr>
                <w:rtl w:val="0"/>
              </w:rPr>
              <w:t xml:space="preserve">S11</w:t>
            </w:r>
          </w:p>
        </w:tc>
        <w:tc>
          <w:tcPr>
            <w:vAlign w:val="center"/>
          </w:tcPr>
          <w:p w:rsidR="00000000" w:rsidDel="00000000" w:rsidP="00000000" w:rsidRDefault="00000000" w:rsidRPr="00000000" w14:paraId="000001E1">
            <w:pPr>
              <w:rPr/>
            </w:pPr>
            <w:r w:rsidDel="00000000" w:rsidR="00000000" w:rsidRPr="00000000">
              <w:rPr>
                <w:rtl w:val="0"/>
              </w:rPr>
              <w:t xml:space="preserve">La composición vehicular inicial (~73% autos, 15% camiones, 12% motos) es representativa del horario simulado</w:t>
            </w:r>
          </w:p>
        </w:tc>
        <w:tc>
          <w:tcPr>
            <w:vAlign w:val="center"/>
          </w:tcPr>
          <w:p w:rsidR="00000000" w:rsidDel="00000000" w:rsidP="00000000" w:rsidRDefault="00000000" w:rsidRPr="00000000" w14:paraId="000001E2">
            <w:pPr>
              <w:rPr/>
            </w:pPr>
            <w:r w:rsidDel="00000000" w:rsidR="00000000" w:rsidRPr="00000000">
              <w:rPr>
                <w:rtl w:val="0"/>
              </w:rPr>
              <w:t xml:space="preserve">Hipótesis basada en mediciones piloto del autor; se valida con relevamiento adicional</w:t>
            </w:r>
          </w:p>
        </w:tc>
      </w:tr>
      <w:tr>
        <w:trPr>
          <w:cantSplit w:val="0"/>
          <w:tblHeader w:val="0"/>
        </w:trPr>
        <w:tc>
          <w:tcPr>
            <w:vAlign w:val="center"/>
          </w:tcPr>
          <w:p w:rsidR="00000000" w:rsidDel="00000000" w:rsidP="00000000" w:rsidRDefault="00000000" w:rsidRPr="00000000" w14:paraId="000001E3">
            <w:pPr>
              <w:rPr/>
            </w:pPr>
            <w:r w:rsidDel="00000000" w:rsidR="00000000" w:rsidRPr="00000000">
              <w:rPr>
                <w:rtl w:val="0"/>
              </w:rPr>
              <w:t xml:space="preserve">S12</w:t>
            </w:r>
          </w:p>
        </w:tc>
        <w:tc>
          <w:tcPr>
            <w:vAlign w:val="center"/>
          </w:tcPr>
          <w:p w:rsidR="00000000" w:rsidDel="00000000" w:rsidP="00000000" w:rsidRDefault="00000000" w:rsidRPr="00000000" w14:paraId="000001E4">
            <w:pPr>
              <w:rPr/>
            </w:pPr>
            <w:r w:rsidDel="00000000" w:rsidR="00000000" w:rsidRPr="00000000">
              <w:rPr>
                <w:rtl w:val="0"/>
              </w:rPr>
              <w:t xml:space="preserve">Los camiones se modelan como una única categoría (no se separan pesados de medios/livianos)</w:t>
            </w:r>
          </w:p>
        </w:tc>
        <w:tc>
          <w:tcPr>
            <w:vAlign w:val="center"/>
          </w:tcPr>
          <w:p w:rsidR="00000000" w:rsidDel="00000000" w:rsidP="00000000" w:rsidRDefault="00000000" w:rsidRPr="00000000" w14:paraId="000001E5">
            <w:pPr>
              <w:rPr/>
            </w:pPr>
            <w:r w:rsidDel="00000000" w:rsidR="00000000" w:rsidRPr="00000000">
              <w:rPr>
                <w:rtl w:val="0"/>
              </w:rPr>
              <w:t xml:space="preserve">Simplificación para el TP; la separación queda como mejora futura</w:t>
            </w:r>
          </w:p>
        </w:tc>
      </w:tr>
      <w:tr>
        <w:trPr>
          <w:cantSplit w:val="0"/>
          <w:tblHeader w:val="0"/>
        </w:trPr>
        <w:tc>
          <w:tcPr>
            <w:vAlign w:val="center"/>
          </w:tcPr>
          <w:p w:rsidR="00000000" w:rsidDel="00000000" w:rsidP="00000000" w:rsidRDefault="00000000" w:rsidRPr="00000000" w14:paraId="000001E6">
            <w:pPr>
              <w:rPr/>
            </w:pPr>
            <w:r w:rsidDel="00000000" w:rsidR="00000000" w:rsidRPr="00000000">
              <w:rPr>
                <w:rtl w:val="0"/>
              </w:rPr>
              <w:t xml:space="preserve">S13</w:t>
            </w:r>
          </w:p>
        </w:tc>
        <w:tc>
          <w:tcPr>
            <w:vAlign w:val="center"/>
          </w:tcPr>
          <w:p w:rsidR="00000000" w:rsidDel="00000000" w:rsidP="00000000" w:rsidRDefault="00000000" w:rsidRPr="00000000" w14:paraId="000001E7">
            <w:pPr>
              <w:rPr/>
            </w:pPr>
            <w:r w:rsidDel="00000000" w:rsidR="00000000" w:rsidRPr="00000000">
              <w:rPr>
                <w:rtl w:val="0"/>
              </w:rPr>
              <w:t xml:space="preserve">Para semáforos no relevados directamente, se asumen tiempos promedio de los relevados</w:t>
            </w:r>
          </w:p>
        </w:tc>
        <w:tc>
          <w:tcPr>
            <w:vAlign w:val="center"/>
          </w:tcPr>
          <w:p w:rsidR="00000000" w:rsidDel="00000000" w:rsidP="00000000" w:rsidRDefault="00000000" w:rsidRPr="00000000" w14:paraId="000001E8">
            <w:pPr>
              <w:rPr/>
            </w:pPr>
            <w:r w:rsidDel="00000000" w:rsidR="00000000" w:rsidRPr="00000000">
              <w:rPr>
                <w:rtl w:val="0"/>
              </w:rPr>
              <w:t xml:space="preserve">Justificado por la lógica de pares de controladores compartidos</w:t>
            </w:r>
          </w:p>
        </w:tc>
      </w:tr>
      <w:tr>
        <w:trPr>
          <w:cantSplit w:val="0"/>
          <w:tblHeader w:val="0"/>
        </w:trPr>
        <w:tc>
          <w:tcPr>
            <w:vAlign w:val="center"/>
          </w:tcPr>
          <w:p w:rsidR="00000000" w:rsidDel="00000000" w:rsidP="00000000" w:rsidRDefault="00000000" w:rsidRPr="00000000" w14:paraId="000001E9">
            <w:pPr>
              <w:rPr/>
            </w:pPr>
            <w:r w:rsidDel="00000000" w:rsidR="00000000" w:rsidRPr="00000000">
              <w:rPr>
                <w:rtl w:val="0"/>
              </w:rPr>
              <w:t xml:space="preserve">S14</w:t>
            </w:r>
          </w:p>
        </w:tc>
        <w:tc>
          <w:tcPr>
            <w:vAlign w:val="center"/>
          </w:tcPr>
          <w:p w:rsidR="00000000" w:rsidDel="00000000" w:rsidP="00000000" w:rsidRDefault="00000000" w:rsidRPr="00000000" w14:paraId="000001EA">
            <w:pPr>
              <w:rPr/>
            </w:pPr>
            <w:r w:rsidDel="00000000" w:rsidR="00000000" w:rsidRPr="00000000">
              <w:rPr>
                <w:rtl w:val="0"/>
              </w:rPr>
              <w:t xml:space="preserve">No se modelan giros protegidos a la izquierda con fase semafórica diferenciada</w:t>
            </w:r>
          </w:p>
        </w:tc>
        <w:tc>
          <w:tcPr>
            <w:vAlign w:val="center"/>
          </w:tcPr>
          <w:p w:rsidR="00000000" w:rsidDel="00000000" w:rsidP="00000000" w:rsidRDefault="00000000" w:rsidRPr="00000000" w14:paraId="000001EB">
            <w:pPr>
              <w:rPr/>
            </w:pPr>
            <w:r w:rsidDel="00000000" w:rsidR="00000000" w:rsidRPr="00000000">
              <w:rPr>
                <w:rtl w:val="0"/>
              </w:rPr>
              <w:t xml:space="preserve">Simplificación que no afecta la dinámica principal de la onda verde sobre el eje</w:t>
            </w:r>
          </w:p>
        </w:tc>
      </w:tr>
    </w:tbl>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7. Bitácora de decisiones</w:t>
      </w:r>
    </w:p>
    <w:p w:rsidR="00000000" w:rsidDel="00000000" w:rsidP="00000000" w:rsidRDefault="00000000" w:rsidRPr="00000000" w14:paraId="000001EE">
      <w:pPr>
        <w:rPr/>
      </w:pPr>
      <w:r w:rsidDel="00000000" w:rsidR="00000000" w:rsidRPr="00000000">
        <w:rPr>
          <w:i w:val="1"/>
          <w:iCs w:val="1"/>
          <w:rtl w:val="0"/>
        </w:rPr>
        <w:t xml:space="preserve">Este apartado se completa a medida que avanza el proyecto. Cada decisión que se tome debe registrarse aquí con fecha, opciones evaluadas y justificación.</w:t>
      </w:r>
      <w:r w:rsidDel="00000000" w:rsidR="00000000" w:rsidRPr="00000000">
        <w:rPr>
          <w:rtl w:val="0"/>
        </w:rPr>
      </w:r>
    </w:p>
    <w:tbl>
      <w:tblPr>
        <w:tblStyle w:val="Table7"/>
        <w:tblW w:w="8504.0" w:type="dxa"/>
        <w:jc w:val="left"/>
        <w:tblLayout w:type="fixed"/>
        <w:tblLook w:val="0400"/>
      </w:tblPr>
      <w:tblGrid>
        <w:gridCol w:w="603"/>
        <w:gridCol w:w="2220"/>
        <w:gridCol w:w="2432"/>
        <w:gridCol w:w="3249"/>
        <w:tblGridChange w:id="0">
          <w:tblGrid>
            <w:gridCol w:w="603"/>
            <w:gridCol w:w="2220"/>
            <w:gridCol w:w="2432"/>
            <w:gridCol w:w="3249"/>
          </w:tblGrid>
        </w:tblGridChange>
      </w:tblGrid>
      <w:tr>
        <w:trPr>
          <w:cantSplit w:val="0"/>
          <w:tblHeader w:val="1"/>
        </w:trPr>
        <w:tc>
          <w:tcPr>
            <w:vAlign w:val="center"/>
          </w:tcPr>
          <w:p w:rsidR="00000000" w:rsidDel="00000000" w:rsidP="00000000" w:rsidRDefault="00000000" w:rsidRPr="00000000" w14:paraId="000001EF">
            <w:pPr>
              <w:rPr>
                <w:b w:val="1"/>
                <w:bCs w:val="1"/>
              </w:rPr>
            </w:pPr>
            <w:r w:rsidDel="00000000" w:rsidR="00000000" w:rsidRPr="00000000">
              <w:rPr>
                <w:b w:val="1"/>
                <w:bCs w:val="1"/>
                <w:rtl w:val="0"/>
              </w:rPr>
              <w:t xml:space="preserve">Fecha</w:t>
            </w:r>
          </w:p>
        </w:tc>
        <w:tc>
          <w:tcPr>
            <w:vAlign w:val="center"/>
          </w:tcPr>
          <w:p w:rsidR="00000000" w:rsidDel="00000000" w:rsidP="00000000" w:rsidRDefault="00000000" w:rsidRPr="00000000" w14:paraId="000001F0">
            <w:pPr>
              <w:rPr>
                <w:b w:val="1"/>
                <w:bCs w:val="1"/>
              </w:rPr>
            </w:pPr>
            <w:r w:rsidDel="00000000" w:rsidR="00000000" w:rsidRPr="00000000">
              <w:rPr>
                <w:b w:val="1"/>
                <w:bCs w:val="1"/>
                <w:rtl w:val="0"/>
              </w:rPr>
              <w:t xml:space="preserve">Decisión</w:t>
            </w:r>
          </w:p>
        </w:tc>
        <w:tc>
          <w:tcPr>
            <w:vAlign w:val="center"/>
          </w:tcPr>
          <w:p w:rsidR="00000000" w:rsidDel="00000000" w:rsidP="00000000" w:rsidRDefault="00000000" w:rsidRPr="00000000" w14:paraId="000001F1">
            <w:pPr>
              <w:rPr>
                <w:b w:val="1"/>
                <w:bCs w:val="1"/>
              </w:rPr>
            </w:pPr>
            <w:r w:rsidDel="00000000" w:rsidR="00000000" w:rsidRPr="00000000">
              <w:rPr>
                <w:b w:val="1"/>
                <w:bCs w:val="1"/>
                <w:rtl w:val="0"/>
              </w:rPr>
              <w:t xml:space="preserve">Alternativas evaluadas</w:t>
            </w:r>
          </w:p>
        </w:tc>
        <w:tc>
          <w:tcPr>
            <w:vAlign w:val="center"/>
          </w:tcPr>
          <w:p w:rsidR="00000000" w:rsidDel="00000000" w:rsidP="00000000" w:rsidRDefault="00000000" w:rsidRPr="00000000" w14:paraId="000001F2">
            <w:pPr>
              <w:rPr>
                <w:b w:val="1"/>
                <w:bCs w:val="1"/>
              </w:rPr>
            </w:pPr>
            <w:r w:rsidDel="00000000" w:rsidR="00000000" w:rsidRPr="00000000">
              <w:rPr>
                <w:b w:val="1"/>
                <w:bCs w:val="1"/>
                <w:rtl w:val="0"/>
              </w:rPr>
              <w:t xml:space="preserve">Justificación elegida</w:t>
            </w:r>
          </w:p>
        </w:tc>
      </w:tr>
      <w:tr>
        <w:trPr>
          <w:cantSplit w:val="0"/>
          <w:tblHeader w:val="0"/>
        </w:trPr>
        <w:tc>
          <w:tcPr>
            <w:vAlign w:val="center"/>
          </w:tcPr>
          <w:p w:rsidR="00000000" w:rsidDel="00000000" w:rsidP="00000000" w:rsidRDefault="00000000" w:rsidRPr="00000000" w14:paraId="000001F3">
            <w:pPr>
              <w:rPr/>
            </w:pPr>
            <w:r w:rsidDel="00000000" w:rsidR="00000000" w:rsidRPr="00000000">
              <w:rPr>
                <w:rtl w:val="0"/>
              </w:rPr>
              <w:t xml:space="preserve">-</w:t>
            </w:r>
          </w:p>
        </w:tc>
        <w:tc>
          <w:tcPr>
            <w:vAlign w:val="center"/>
          </w:tcPr>
          <w:p w:rsidR="00000000" w:rsidDel="00000000" w:rsidP="00000000" w:rsidRDefault="00000000" w:rsidRPr="00000000" w14:paraId="000001F4">
            <w:pPr>
              <w:rPr/>
            </w:pPr>
            <w:r w:rsidDel="00000000" w:rsidR="00000000" w:rsidRPr="00000000">
              <w:rPr>
                <w:rtl w:val="0"/>
              </w:rPr>
              <w:t xml:space="preserve">Modelar sentido N→S</w:t>
            </w:r>
          </w:p>
        </w:tc>
        <w:tc>
          <w:tcPr>
            <w:vAlign w:val="center"/>
          </w:tcPr>
          <w:p w:rsidR="00000000" w:rsidDel="00000000" w:rsidP="00000000" w:rsidRDefault="00000000" w:rsidRPr="00000000" w14:paraId="000001F5">
            <w:pPr>
              <w:rPr/>
            </w:pPr>
            <w:r w:rsidDel="00000000" w:rsidR="00000000" w:rsidRPr="00000000">
              <w:rPr>
                <w:rtl w:val="0"/>
              </w:rPr>
              <w:t xml:space="preserve">N→S, S→N, ambos</w:t>
            </w:r>
          </w:p>
        </w:tc>
        <w:tc>
          <w:tcPr>
            <w:vAlign w:val="center"/>
          </w:tcPr>
          <w:p w:rsidR="00000000" w:rsidDel="00000000" w:rsidP="00000000" w:rsidRDefault="00000000" w:rsidRPr="00000000" w14:paraId="000001F6">
            <w:pPr>
              <w:rPr/>
            </w:pPr>
            <w:r w:rsidDel="00000000" w:rsidR="00000000" w:rsidRPr="00000000">
              <w:rPr>
                <w:rtl w:val="0"/>
              </w:rPr>
              <w:t xml:space="preserve">N→S por dinámica más rica (cuello de botella al final)</w:t>
            </w:r>
          </w:p>
        </w:tc>
      </w:tr>
      <w:tr>
        <w:trPr>
          <w:cantSplit w:val="0"/>
          <w:tblHeader w:val="0"/>
        </w:trPr>
        <w:tc>
          <w:tcPr>
            <w:vAlign w:val="center"/>
          </w:tcPr>
          <w:p w:rsidR="00000000" w:rsidDel="00000000" w:rsidP="00000000" w:rsidRDefault="00000000" w:rsidRPr="00000000" w14:paraId="000001F7">
            <w:pPr>
              <w:rPr/>
            </w:pPr>
            <w:r w:rsidDel="00000000" w:rsidR="00000000" w:rsidRPr="00000000">
              <w:rPr>
                <w:rtl w:val="0"/>
              </w:rPr>
              <w:t xml:space="preserve">-</w:t>
            </w:r>
          </w:p>
        </w:tc>
        <w:tc>
          <w:tcPr>
            <w:vAlign w:val="center"/>
          </w:tcPr>
          <w:p w:rsidR="00000000" w:rsidDel="00000000" w:rsidP="00000000" w:rsidRDefault="00000000" w:rsidRPr="00000000" w14:paraId="000001F8">
            <w:pPr>
              <w:rPr/>
            </w:pPr>
            <w:r w:rsidDel="00000000" w:rsidR="00000000" w:rsidRPr="00000000">
              <w:rPr>
                <w:rtl w:val="0"/>
              </w:rPr>
              <w:t xml:space="preserve">Modelar los 25 semáforos</w:t>
            </w:r>
          </w:p>
        </w:tc>
        <w:tc>
          <w:tcPr>
            <w:vAlign w:val="center"/>
          </w:tcPr>
          <w:p w:rsidR="00000000" w:rsidDel="00000000" w:rsidP="00000000" w:rsidRDefault="00000000" w:rsidRPr="00000000" w14:paraId="000001F9">
            <w:pPr>
              <w:rPr/>
            </w:pPr>
            <w:r w:rsidDel="00000000" w:rsidR="00000000" w:rsidRPr="00000000">
              <w:rPr>
                <w:rtl w:val="0"/>
              </w:rPr>
              <w:t xml:space="preserve">Subconjunto de 10-12 vs 25 completos</w:t>
            </w:r>
          </w:p>
        </w:tc>
        <w:tc>
          <w:tcPr>
            <w:vAlign w:val="center"/>
          </w:tcPr>
          <w:p w:rsidR="00000000" w:rsidDel="00000000" w:rsidP="00000000" w:rsidRDefault="00000000" w:rsidRPr="00000000" w14:paraId="000001FA">
            <w:pPr>
              <w:rPr/>
            </w:pPr>
            <w:r w:rsidDel="00000000" w:rsidR="00000000" w:rsidRPr="00000000">
              <w:rPr>
                <w:rtl w:val="0"/>
              </w:rPr>
              <w:t xml:space="preserve">25 completos: con Process Flow es escalable y agrega rigor</w:t>
            </w:r>
          </w:p>
        </w:tc>
      </w:tr>
      <w:tr>
        <w:trPr>
          <w:cantSplit w:val="0"/>
          <w:tblHeader w:val="0"/>
        </w:trPr>
        <w:tc>
          <w:tcPr>
            <w:vAlign w:val="center"/>
          </w:tcPr>
          <w:p w:rsidR="00000000" w:rsidDel="00000000" w:rsidP="00000000" w:rsidRDefault="00000000" w:rsidRPr="00000000" w14:paraId="000001FB">
            <w:pPr>
              <w:rPr/>
            </w:pPr>
            <w:r w:rsidDel="00000000" w:rsidR="00000000" w:rsidRPr="00000000">
              <w:rPr>
                <w:rtl w:val="0"/>
              </w:rPr>
              <w:t xml:space="preserve">-</w:t>
            </w:r>
          </w:p>
        </w:tc>
        <w:tc>
          <w:tcPr>
            <w:vAlign w:val="center"/>
          </w:tcPr>
          <w:p w:rsidR="00000000" w:rsidDel="00000000" w:rsidP="00000000" w:rsidRDefault="00000000" w:rsidRPr="00000000" w14:paraId="000001FC">
            <w:pPr>
              <w:rPr/>
            </w:pPr>
            <w:r w:rsidDel="00000000" w:rsidR="00000000" w:rsidRPr="00000000">
              <w:rPr>
                <w:rtl w:val="0"/>
              </w:rPr>
              <w:t xml:space="preserve">Sin edificios en el 3D</w:t>
            </w:r>
          </w:p>
        </w:tc>
        <w:tc>
          <w:tcPr>
            <w:vAlign w:val="center"/>
          </w:tcPr>
          <w:p w:rsidR="00000000" w:rsidDel="00000000" w:rsidP="00000000" w:rsidRDefault="00000000" w:rsidRPr="00000000" w14:paraId="000001FD">
            <w:pPr>
              <w:rPr/>
            </w:pPr>
            <w:r w:rsidDel="00000000" w:rsidR="00000000" w:rsidRPr="00000000">
              <w:rPr>
                <w:rtl w:val="0"/>
              </w:rPr>
              <w:t xml:space="preserve">Con edificios vs sin edificios</w:t>
            </w:r>
          </w:p>
        </w:tc>
        <w:tc>
          <w:tcPr>
            <w:vAlign w:val="center"/>
          </w:tcPr>
          <w:p w:rsidR="00000000" w:rsidDel="00000000" w:rsidP="00000000" w:rsidRDefault="00000000" w:rsidRPr="00000000" w14:paraId="000001FE">
            <w:pPr>
              <w:rPr/>
            </w:pPr>
            <w:r w:rsidDel="00000000" w:rsidR="00000000" w:rsidRPr="00000000">
              <w:rPr>
                <w:rtl w:val="0"/>
              </w:rPr>
              <w:t xml:space="preserve">Sin edificios: no afectan dinámica, ahorra trabajo, queda más limpio</w:t>
            </w:r>
          </w:p>
        </w:tc>
      </w:tr>
      <w:tr>
        <w:trPr>
          <w:cantSplit w:val="0"/>
          <w:tblHeader w:val="0"/>
        </w:trPr>
        <w:tc>
          <w:tcPr>
            <w:vAlign w:val="center"/>
          </w:tcPr>
          <w:p w:rsidR="00000000" w:rsidDel="00000000" w:rsidP="00000000" w:rsidRDefault="00000000" w:rsidRPr="00000000" w14:paraId="000001FF">
            <w:pPr>
              <w:rPr/>
            </w:pPr>
            <w:r w:rsidDel="00000000" w:rsidR="00000000" w:rsidRPr="00000000">
              <w:rPr>
                <w:rtl w:val="0"/>
              </w:rPr>
              <w:t xml:space="preserve">-</w:t>
            </w:r>
          </w:p>
        </w:tc>
        <w:tc>
          <w:tcPr>
            <w:vAlign w:val="center"/>
          </w:tcPr>
          <w:p w:rsidR="00000000" w:rsidDel="00000000" w:rsidP="00000000" w:rsidRDefault="00000000" w:rsidRPr="00000000" w14:paraId="00000200">
            <w:pPr>
              <w:rPr/>
            </w:pPr>
            <w:r w:rsidDel="00000000" w:rsidR="00000000" w:rsidRPr="00000000">
              <w:rPr>
                <w:rtl w:val="0"/>
              </w:rPr>
              <w:t xml:space="preserve">Vehículos: auto, camión, moto</w:t>
            </w:r>
          </w:p>
        </w:tc>
        <w:tc>
          <w:tcPr>
            <w:vAlign w:val="center"/>
          </w:tcPr>
          <w:p w:rsidR="00000000" w:rsidDel="00000000" w:rsidP="00000000" w:rsidRDefault="00000000" w:rsidRPr="00000000" w14:paraId="00000201">
            <w:pPr>
              <w:rPr/>
            </w:pPr>
            <w:r w:rsidDel="00000000" w:rsidR="00000000" w:rsidRPr="00000000">
              <w:rPr>
                <w:rtl w:val="0"/>
              </w:rPr>
              <w:t xml:space="preserve">Auto único vs múltiples categorías</w:t>
            </w:r>
          </w:p>
        </w:tc>
        <w:tc>
          <w:tcPr>
            <w:vAlign w:val="center"/>
          </w:tcPr>
          <w:p w:rsidR="00000000" w:rsidDel="00000000" w:rsidP="00000000" w:rsidRDefault="00000000" w:rsidRPr="00000000" w14:paraId="00000202">
            <w:pPr>
              <w:rPr/>
            </w:pPr>
            <w:r w:rsidDel="00000000" w:rsidR="00000000" w:rsidRPr="00000000">
              <w:rPr>
                <w:rtl w:val="0"/>
              </w:rPr>
              <w:t xml:space="preserve">Múltiples: enriquece el análisis, FlexSim lo soporta sin complejidad extra</w:t>
            </w:r>
          </w:p>
        </w:tc>
      </w:tr>
      <w:tr>
        <w:trPr>
          <w:cantSplit w:val="0"/>
          <w:tblHeader w:val="0"/>
        </w:trPr>
        <w:tc>
          <w:tcPr>
            <w:vAlign w:val="center"/>
          </w:tcPr>
          <w:p w:rsidR="00000000" w:rsidDel="00000000" w:rsidP="00000000" w:rsidRDefault="00000000" w:rsidRPr="00000000" w14:paraId="00000203">
            <w:pPr>
              <w:rPr/>
            </w:pPr>
            <w:r w:rsidDel="00000000" w:rsidR="00000000" w:rsidRPr="00000000">
              <w:rPr>
                <w:rtl w:val="0"/>
              </w:rPr>
              <w:t xml:space="preserve">-</w:t>
            </w:r>
          </w:p>
        </w:tc>
        <w:tc>
          <w:tcPr>
            <w:vAlign w:val="center"/>
          </w:tcPr>
          <w:p w:rsidR="00000000" w:rsidDel="00000000" w:rsidP="00000000" w:rsidRDefault="00000000" w:rsidRPr="00000000" w14:paraId="00000204">
            <w:pPr>
              <w:rPr/>
            </w:pPr>
            <w:r w:rsidDel="00000000" w:rsidR="00000000" w:rsidRPr="00000000">
              <w:rPr>
                <w:rtl w:val="0"/>
              </w:rPr>
              <w:t xml:space="preserve">Disciplina de carril en zona doble</w:t>
            </w:r>
          </w:p>
        </w:tc>
        <w:tc>
          <w:tcPr>
            <w:vAlign w:val="center"/>
          </w:tcPr>
          <w:p w:rsidR="00000000" w:rsidDel="00000000" w:rsidP="00000000" w:rsidRDefault="00000000" w:rsidRPr="00000000" w14:paraId="00000205">
            <w:pPr>
              <w:rPr/>
            </w:pPr>
            <w:r w:rsidDel="00000000" w:rsidR="00000000" w:rsidRPr="00000000">
              <w:rPr>
                <w:rtl w:val="0"/>
              </w:rPr>
              <w:t xml:space="preserve">Libre vs disciplinado</w:t>
            </w:r>
          </w:p>
        </w:tc>
        <w:tc>
          <w:tcPr>
            <w:vAlign w:val="center"/>
          </w:tcPr>
          <w:p w:rsidR="00000000" w:rsidDel="00000000" w:rsidP="00000000" w:rsidRDefault="00000000" w:rsidRPr="00000000" w14:paraId="00000206">
            <w:pPr>
              <w:rPr/>
            </w:pPr>
            <w:r w:rsidDel="00000000" w:rsidR="00000000" w:rsidRPr="00000000">
              <w:rPr>
                <w:rtl w:val="0"/>
              </w:rPr>
              <w:t xml:space="preserve">Disciplinado: simplifica sin perder representatividad</w:t>
            </w:r>
          </w:p>
        </w:tc>
      </w:tr>
      <w:tr>
        <w:trPr>
          <w:cantSplit w:val="0"/>
          <w:tblHeader w:val="0"/>
        </w:trPr>
        <w:tc>
          <w:tcPr>
            <w:vAlign w:val="center"/>
          </w:tcPr>
          <w:p w:rsidR="00000000" w:rsidDel="00000000" w:rsidP="00000000" w:rsidRDefault="00000000" w:rsidRPr="00000000" w14:paraId="00000207">
            <w:pPr>
              <w:rPr/>
            </w:pPr>
            <w:r w:rsidDel="00000000" w:rsidR="00000000" w:rsidRPr="00000000">
              <w:rPr>
                <w:rtl w:val="0"/>
              </w:rPr>
              <w:t xml:space="preserve">-</w:t>
            </w:r>
          </w:p>
        </w:tc>
        <w:tc>
          <w:tcPr>
            <w:vAlign w:val="center"/>
          </w:tcPr>
          <w:p w:rsidR="00000000" w:rsidDel="00000000" w:rsidP="00000000" w:rsidRDefault="00000000" w:rsidRPr="00000000" w14:paraId="00000208">
            <w:pPr>
              <w:rPr/>
            </w:pPr>
            <w:r w:rsidDel="00000000" w:rsidR="00000000" w:rsidRPr="00000000">
              <w:rPr>
                <w:rtl w:val="0"/>
              </w:rPr>
              <w:t xml:space="preserve">Process Flow en lugar de modelado clásico</w:t>
            </w:r>
          </w:p>
        </w:tc>
        <w:tc>
          <w:tcPr>
            <w:vAlign w:val="center"/>
          </w:tcPr>
          <w:p w:rsidR="00000000" w:rsidDel="00000000" w:rsidP="00000000" w:rsidRDefault="00000000" w:rsidRPr="00000000" w14:paraId="00000209">
            <w:pPr>
              <w:rPr/>
            </w:pPr>
            <w:r w:rsidDel="00000000" w:rsidR="00000000" w:rsidRPr="00000000">
              <w:rPr>
                <w:rtl w:val="0"/>
              </w:rPr>
              <w:t xml:space="preserve">Clásico vs Process Flow</w:t>
            </w:r>
          </w:p>
        </w:tc>
        <w:tc>
          <w:tcPr>
            <w:vAlign w:val="center"/>
          </w:tcPr>
          <w:p w:rsidR="00000000" w:rsidDel="00000000" w:rsidP="00000000" w:rsidRDefault="00000000" w:rsidRPr="00000000" w14:paraId="0000020A">
            <w:pPr>
              <w:rPr/>
            </w:pPr>
            <w:r w:rsidDel="00000000" w:rsidR="00000000" w:rsidRPr="00000000">
              <w:rPr>
                <w:rtl w:val="0"/>
              </w:rPr>
              <w:t xml:space="preserve">Process Flow: más profesional, lo pide el docente</w:t>
            </w:r>
          </w:p>
        </w:tc>
      </w:tr>
      <w:tr>
        <w:trPr>
          <w:cantSplit w:val="0"/>
          <w:tblHeader w:val="0"/>
        </w:trPr>
        <w:tc>
          <w:tcPr>
            <w:vAlign w:val="center"/>
          </w:tcPr>
          <w:p w:rsidR="00000000" w:rsidDel="00000000" w:rsidP="00000000" w:rsidRDefault="00000000" w:rsidRPr="00000000" w14:paraId="0000020B">
            <w:pPr>
              <w:rPr/>
            </w:pPr>
            <w:r w:rsidDel="00000000" w:rsidR="00000000" w:rsidRPr="00000000">
              <w:rPr>
                <w:rtl w:val="0"/>
              </w:rPr>
              <w:t xml:space="preserve">-</w:t>
            </w:r>
          </w:p>
        </w:tc>
        <w:tc>
          <w:tcPr>
            <w:vAlign w:val="center"/>
          </w:tcPr>
          <w:p w:rsidR="00000000" w:rsidDel="00000000" w:rsidP="00000000" w:rsidRDefault="00000000" w:rsidRPr="00000000" w14:paraId="0000020C">
            <w:pPr>
              <w:rPr/>
            </w:pPr>
            <w:r w:rsidDel="00000000" w:rsidR="00000000" w:rsidRPr="00000000">
              <w:rPr>
                <w:rtl w:val="0"/>
              </w:rPr>
              <w:t xml:space="preserve">Camiones agrupados (no separar pesados de livianos)</w:t>
            </w:r>
          </w:p>
        </w:tc>
        <w:tc>
          <w:tcPr>
            <w:vAlign w:val="center"/>
          </w:tcPr>
          <w:p w:rsidR="00000000" w:rsidDel="00000000" w:rsidP="00000000" w:rsidRDefault="00000000" w:rsidRPr="00000000" w14:paraId="0000020D">
            <w:pPr>
              <w:rPr/>
            </w:pPr>
            <w:r w:rsidDel="00000000" w:rsidR="00000000" w:rsidRPr="00000000">
              <w:rPr>
                <w:rtl w:val="0"/>
              </w:rPr>
              <w:t xml:space="preserve">Separar vs agrupar</w:t>
            </w:r>
          </w:p>
        </w:tc>
        <w:tc>
          <w:tcPr>
            <w:vAlign w:val="center"/>
          </w:tcPr>
          <w:p w:rsidR="00000000" w:rsidDel="00000000" w:rsidP="00000000" w:rsidRDefault="00000000" w:rsidRPr="00000000" w14:paraId="0000020E">
            <w:pPr>
              <w:rPr/>
            </w:pPr>
            <w:r w:rsidDel="00000000" w:rsidR="00000000" w:rsidRPr="00000000">
              <w:rPr>
                <w:rtl w:val="0"/>
              </w:rPr>
              <w:t xml:space="preserve">Agrupar: simplifica el TP sin afectar el análisis principal</w:t>
            </w:r>
          </w:p>
        </w:tc>
      </w:tr>
      <w:tr>
        <w:trPr>
          <w:cantSplit w:val="0"/>
          <w:tblHeader w:val="0"/>
        </w:trPr>
        <w:tc>
          <w:tcPr>
            <w:vAlign w:val="center"/>
          </w:tcPr>
          <w:p w:rsidR="00000000" w:rsidDel="00000000" w:rsidP="00000000" w:rsidRDefault="00000000" w:rsidRPr="00000000" w14:paraId="0000020F">
            <w:pPr>
              <w:rPr/>
            </w:pPr>
            <w:r w:rsidDel="00000000" w:rsidR="00000000" w:rsidRPr="00000000">
              <w:rPr>
                <w:rtl w:val="0"/>
              </w:rPr>
              <w:t xml:space="preserve">-</w:t>
            </w:r>
          </w:p>
        </w:tc>
        <w:tc>
          <w:tcPr>
            <w:vAlign w:val="center"/>
          </w:tcPr>
          <w:p w:rsidR="00000000" w:rsidDel="00000000" w:rsidP="00000000" w:rsidRDefault="00000000" w:rsidRPr="00000000" w14:paraId="00000210">
            <w:pPr>
              <w:rPr/>
            </w:pPr>
            <w:r w:rsidDel="00000000" w:rsidR="00000000" w:rsidRPr="00000000">
              <w:rPr>
                <w:rtl w:val="0"/>
              </w:rPr>
              <w:t xml:space="preserve">Estrategia escalonada de medición de tiempos</w:t>
            </w:r>
          </w:p>
        </w:tc>
        <w:tc>
          <w:tcPr>
            <w:vAlign w:val="center"/>
          </w:tcPr>
          <w:p w:rsidR="00000000" w:rsidDel="00000000" w:rsidP="00000000" w:rsidRDefault="00000000" w:rsidRPr="00000000" w14:paraId="00000211">
            <w:pPr>
              <w:rPr/>
            </w:pPr>
            <w:r w:rsidDel="00000000" w:rsidR="00000000" w:rsidRPr="00000000">
              <w:rPr>
                <w:rtl w:val="0"/>
              </w:rPr>
              <w:t xml:space="preserve">Relevar 25 todos vs estrategia escalonada</w:t>
            </w:r>
          </w:p>
        </w:tc>
        <w:tc>
          <w:tcPr>
            <w:vAlign w:val="center"/>
          </w:tcPr>
          <w:p w:rsidR="00000000" w:rsidDel="00000000" w:rsidP="00000000" w:rsidRDefault="00000000" w:rsidRPr="00000000" w14:paraId="00000212">
            <w:pPr>
              <w:rPr/>
            </w:pPr>
            <w:r w:rsidDel="00000000" w:rsidR="00000000" w:rsidRPr="00000000">
              <w:rPr>
                <w:rtl w:val="0"/>
              </w:rPr>
              <w:t xml:space="preserve">Escalonada: prioriza zona crítica, justificable académicamente</w:t>
            </w:r>
          </w:p>
        </w:tc>
      </w:tr>
      <w:tr>
        <w:trPr>
          <w:cantSplit w:val="0"/>
          <w:tblHeader w:val="0"/>
        </w:trPr>
        <w:tc>
          <w:tcPr>
            <w:vAlign w:val="center"/>
          </w:tcPr>
          <w:p w:rsidR="00000000" w:rsidDel="00000000" w:rsidP="00000000" w:rsidRDefault="00000000" w:rsidRPr="00000000" w14:paraId="00000213">
            <w:pPr>
              <w:rPr/>
            </w:pPr>
            <w:r w:rsidDel="00000000" w:rsidR="00000000" w:rsidRPr="00000000">
              <w:rPr>
                <w:rtl w:val="0"/>
              </w:rPr>
              <w:t xml:space="preserve">-</w:t>
            </w:r>
          </w:p>
        </w:tc>
        <w:tc>
          <w:tcPr>
            <w:vAlign w:val="center"/>
          </w:tcPr>
          <w:p w:rsidR="00000000" w:rsidDel="00000000" w:rsidP="00000000" w:rsidRDefault="00000000" w:rsidRPr="00000000" w14:paraId="00000214">
            <w:pPr>
              <w:rPr/>
            </w:pPr>
            <w:r w:rsidDel="00000000" w:rsidR="00000000" w:rsidRPr="00000000">
              <w:rPr>
                <w:rtl w:val="0"/>
              </w:rPr>
              <w:t xml:space="preserve">App web de captura propia</w:t>
            </w:r>
          </w:p>
        </w:tc>
        <w:tc>
          <w:tcPr>
            <w:vAlign w:val="center"/>
          </w:tcPr>
          <w:p w:rsidR="00000000" w:rsidDel="00000000" w:rsidP="00000000" w:rsidRDefault="00000000" w:rsidRPr="00000000" w14:paraId="00000215">
            <w:pPr>
              <w:rPr/>
            </w:pPr>
            <w:r w:rsidDel="00000000" w:rsidR="00000000" w:rsidRPr="00000000">
              <w:rPr>
                <w:rtl w:val="0"/>
              </w:rPr>
              <w:t xml:space="preserve">App existente, filmación + procesamiento, app propia</w:t>
            </w:r>
          </w:p>
        </w:tc>
        <w:tc>
          <w:tcPr>
            <w:vAlign w:val="center"/>
          </w:tcPr>
          <w:p w:rsidR="00000000" w:rsidDel="00000000" w:rsidP="00000000" w:rsidRDefault="00000000" w:rsidRPr="00000000" w14:paraId="00000216">
            <w:pPr>
              <w:rPr/>
            </w:pPr>
            <w:r w:rsidDel="00000000" w:rsidR="00000000" w:rsidRPr="00000000">
              <w:rPr>
                <w:rtl w:val="0"/>
              </w:rPr>
              <w:t xml:space="preserve">App propia: ergonomía adaptada al uso específico, suma como artefacto del TP</w:t>
            </w:r>
          </w:p>
        </w:tc>
      </w:tr>
      <w:tr>
        <w:trPr>
          <w:cantSplit w:val="0"/>
          <w:tblHeader w:val="0"/>
        </w:trPr>
        <w:tc>
          <w:tcPr>
            <w:vAlign w:val="center"/>
          </w:tcPr>
          <w:p w:rsidR="00000000" w:rsidDel="00000000" w:rsidP="00000000" w:rsidRDefault="00000000" w:rsidRPr="00000000" w14:paraId="00000217">
            <w:pPr>
              <w:rPr/>
            </w:pPr>
            <w:r w:rsidDel="00000000" w:rsidR="00000000" w:rsidRPr="00000000">
              <w:rPr>
                <w:rtl w:val="0"/>
              </w:rPr>
              <w:t xml:space="preserve">-</w:t>
            </w:r>
          </w:p>
        </w:tc>
        <w:tc>
          <w:tcPr>
            <w:vAlign w:val="center"/>
          </w:tcPr>
          <w:p w:rsidR="00000000" w:rsidDel="00000000" w:rsidP="00000000" w:rsidRDefault="00000000" w:rsidRPr="00000000" w14:paraId="00000218">
            <w:pPr>
              <w:rPr/>
            </w:pPr>
            <w:r w:rsidDel="00000000" w:rsidR="00000000" w:rsidRPr="00000000">
              <w:rPr>
                <w:rtl w:val="0"/>
              </w:rPr>
              <w:t xml:space="preserve">Verdes extendidos como parámetro del modelo</w:t>
            </w:r>
          </w:p>
        </w:tc>
        <w:tc>
          <w:tcPr>
            <w:vAlign w:val="center"/>
          </w:tcPr>
          <w:p w:rsidR="00000000" w:rsidDel="00000000" w:rsidP="00000000" w:rsidRDefault="00000000" w:rsidRPr="00000000" w14:paraId="00000219">
            <w:pPr>
              <w:rPr/>
            </w:pPr>
            <w:r w:rsidDel="00000000" w:rsidR="00000000" w:rsidRPr="00000000">
              <w:rPr>
                <w:rtl w:val="0"/>
              </w:rPr>
              <w:t xml:space="preserve">Ignorar vs incorporar</w:t>
            </w:r>
          </w:p>
        </w:tc>
        <w:tc>
          <w:tcPr>
            <w:vAlign w:val="center"/>
          </w:tcPr>
          <w:p w:rsidR="00000000" w:rsidDel="00000000" w:rsidP="00000000" w:rsidRDefault="00000000" w:rsidRPr="00000000" w14:paraId="0000021A">
            <w:pPr>
              <w:rPr/>
            </w:pPr>
            <w:r w:rsidDel="00000000" w:rsidR="00000000" w:rsidRPr="00000000">
              <w:rPr>
                <w:rtl w:val="0"/>
              </w:rPr>
              <w:t xml:space="preserve">Incorporar: refleja fielmente el diseño previo del autor</w:t>
            </w:r>
          </w:p>
        </w:tc>
      </w:tr>
      <w:tr>
        <w:trPr>
          <w:cantSplit w:val="0"/>
          <w:tblHeader w:val="0"/>
        </w:trPr>
        <w:tc>
          <w:tcPr>
            <w:vAlign w:val="center"/>
          </w:tcPr>
          <w:p w:rsidR="00000000" w:rsidDel="00000000" w:rsidP="00000000" w:rsidRDefault="00000000" w:rsidRPr="00000000" w14:paraId="0000021B">
            <w:pPr>
              <w:rPr/>
            </w:pPr>
            <w:r w:rsidDel="00000000" w:rsidR="00000000" w:rsidRPr="00000000">
              <w:rPr>
                <w:rtl w:val="0"/>
              </w:rPr>
              <w:t xml:space="preserve">-</w:t>
            </w:r>
          </w:p>
        </w:tc>
        <w:tc>
          <w:tcPr>
            <w:vAlign w:val="center"/>
          </w:tcPr>
          <w:p w:rsidR="00000000" w:rsidDel="00000000" w:rsidP="00000000" w:rsidRDefault="00000000" w:rsidRPr="00000000" w14:paraId="0000021C">
            <w:pPr>
              <w:rPr/>
            </w:pPr>
            <w:r w:rsidDel="00000000" w:rsidR="00000000" w:rsidRPr="00000000">
              <w:rPr>
                <w:rtl w:val="0"/>
              </w:rPr>
              <w:t xml:space="preserve">All-Red de 2s en transiciones</w:t>
            </w:r>
          </w:p>
        </w:tc>
        <w:tc>
          <w:tcPr>
            <w:vAlign w:val="center"/>
          </w:tcPr>
          <w:p w:rsidR="00000000" w:rsidDel="00000000" w:rsidP="00000000" w:rsidRDefault="00000000" w:rsidRPr="00000000" w14:paraId="0000021D">
            <w:pPr>
              <w:rPr/>
            </w:pPr>
            <w:r w:rsidDel="00000000" w:rsidR="00000000" w:rsidRPr="00000000">
              <w:rPr>
                <w:rtl w:val="0"/>
              </w:rPr>
              <w:t xml:space="preserve">Sin All-Red vs con All-Red</w:t>
            </w:r>
          </w:p>
        </w:tc>
        <w:tc>
          <w:tcPr>
            <w:vAlign w:val="center"/>
          </w:tcPr>
          <w:p w:rsidR="00000000" w:rsidDel="00000000" w:rsidP="00000000" w:rsidRDefault="00000000" w:rsidRPr="00000000" w14:paraId="0000021E">
            <w:pPr>
              <w:rPr/>
            </w:pPr>
            <w:r w:rsidDel="00000000" w:rsidR="00000000" w:rsidRPr="00000000">
              <w:rPr>
                <w:rtl w:val="0"/>
              </w:rPr>
              <w:t xml:space="preserve">Con All-Red: refleja estándar técnico real, suma realismo</w:t>
            </w:r>
          </w:p>
        </w:tc>
      </w:tr>
    </w:tbl>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b w:val="1"/>
          <w:bCs w:val="1"/>
          <w:rtl w:val="0"/>
        </w:rPr>
        <w:t xml:space="preserve">8. Riesgos identificados y mitigaciones</w:t>
      </w:r>
    </w:p>
    <w:tbl>
      <w:tblPr>
        <w:tblStyle w:val="Table8"/>
        <w:tblW w:w="8504.0" w:type="dxa"/>
        <w:jc w:val="left"/>
        <w:tblLayout w:type="fixed"/>
        <w:tblLook w:val="0400"/>
      </w:tblPr>
      <w:tblGrid>
        <w:gridCol w:w="3244"/>
        <w:gridCol w:w="1223"/>
        <w:gridCol w:w="809"/>
        <w:gridCol w:w="3228"/>
        <w:tblGridChange w:id="0">
          <w:tblGrid>
            <w:gridCol w:w="3244"/>
            <w:gridCol w:w="1223"/>
            <w:gridCol w:w="809"/>
            <w:gridCol w:w="3228"/>
          </w:tblGrid>
        </w:tblGridChange>
      </w:tblGrid>
      <w:tr>
        <w:trPr>
          <w:cantSplit w:val="0"/>
          <w:tblHeader w:val="1"/>
        </w:trPr>
        <w:tc>
          <w:tcPr>
            <w:vAlign w:val="center"/>
          </w:tcPr>
          <w:p w:rsidR="00000000" w:rsidDel="00000000" w:rsidP="00000000" w:rsidRDefault="00000000" w:rsidRPr="00000000" w14:paraId="00000221">
            <w:pPr>
              <w:rPr>
                <w:b w:val="1"/>
                <w:bCs w:val="1"/>
              </w:rPr>
            </w:pPr>
            <w:r w:rsidDel="00000000" w:rsidR="00000000" w:rsidRPr="00000000">
              <w:rPr>
                <w:b w:val="1"/>
                <w:bCs w:val="1"/>
                <w:rtl w:val="0"/>
              </w:rPr>
              <w:t xml:space="preserve">Riesgo</w:t>
            </w:r>
          </w:p>
        </w:tc>
        <w:tc>
          <w:tcPr>
            <w:vAlign w:val="center"/>
          </w:tcPr>
          <w:p w:rsidR="00000000" w:rsidDel="00000000" w:rsidP="00000000" w:rsidRDefault="00000000" w:rsidRPr="00000000" w14:paraId="00000222">
            <w:pPr>
              <w:rPr>
                <w:b w:val="1"/>
                <w:bCs w:val="1"/>
              </w:rPr>
            </w:pPr>
            <w:r w:rsidDel="00000000" w:rsidR="00000000" w:rsidRPr="00000000">
              <w:rPr>
                <w:b w:val="1"/>
                <w:bCs w:val="1"/>
                <w:rtl w:val="0"/>
              </w:rPr>
              <w:t xml:space="preserve">Probabilidad</w:t>
            </w:r>
          </w:p>
        </w:tc>
        <w:tc>
          <w:tcPr>
            <w:vAlign w:val="center"/>
          </w:tcPr>
          <w:p w:rsidR="00000000" w:rsidDel="00000000" w:rsidP="00000000" w:rsidRDefault="00000000" w:rsidRPr="00000000" w14:paraId="00000223">
            <w:pPr>
              <w:rPr>
                <w:b w:val="1"/>
                <w:bCs w:val="1"/>
              </w:rPr>
            </w:pPr>
            <w:r w:rsidDel="00000000" w:rsidR="00000000" w:rsidRPr="00000000">
              <w:rPr>
                <w:b w:val="1"/>
                <w:bCs w:val="1"/>
                <w:rtl w:val="0"/>
              </w:rPr>
              <w:t xml:space="preserve">Impacto</w:t>
            </w:r>
          </w:p>
        </w:tc>
        <w:tc>
          <w:tcPr>
            <w:vAlign w:val="center"/>
          </w:tcPr>
          <w:p w:rsidR="00000000" w:rsidDel="00000000" w:rsidP="00000000" w:rsidRDefault="00000000" w:rsidRPr="00000000" w14:paraId="00000224">
            <w:pPr>
              <w:rPr>
                <w:b w:val="1"/>
                <w:bCs w:val="1"/>
              </w:rPr>
            </w:pPr>
            <w:r w:rsidDel="00000000" w:rsidR="00000000" w:rsidRPr="00000000">
              <w:rPr>
                <w:b w:val="1"/>
                <w:bCs w:val="1"/>
                <w:rtl w:val="0"/>
              </w:rPr>
              <w:t xml:space="preserve">Mitigación</w:t>
            </w:r>
          </w:p>
        </w:tc>
      </w:tr>
      <w:tr>
        <w:trPr>
          <w:cantSplit w:val="0"/>
          <w:tblHeader w:val="0"/>
        </w:trPr>
        <w:tc>
          <w:tcPr>
            <w:vAlign w:val="center"/>
          </w:tcPr>
          <w:p w:rsidR="00000000" w:rsidDel="00000000" w:rsidP="00000000" w:rsidRDefault="00000000" w:rsidRPr="00000000" w14:paraId="00000225">
            <w:pPr>
              <w:rPr/>
            </w:pPr>
            <w:r w:rsidDel="00000000" w:rsidR="00000000" w:rsidRPr="00000000">
              <w:rPr>
                <w:rtl w:val="0"/>
              </w:rPr>
              <w:t xml:space="preserve">No conseguir suficientes datos reales para validar</w:t>
            </w:r>
          </w:p>
        </w:tc>
        <w:tc>
          <w:tcPr>
            <w:vAlign w:val="center"/>
          </w:tcPr>
          <w:p w:rsidR="00000000" w:rsidDel="00000000" w:rsidP="00000000" w:rsidRDefault="00000000" w:rsidRPr="00000000" w14:paraId="00000226">
            <w:pPr>
              <w:rPr/>
            </w:pPr>
            <w:r w:rsidDel="00000000" w:rsidR="00000000" w:rsidRPr="00000000">
              <w:rPr>
                <w:rtl w:val="0"/>
              </w:rPr>
              <w:t xml:space="preserve">Media</w:t>
            </w:r>
          </w:p>
        </w:tc>
        <w:tc>
          <w:tcPr>
            <w:vAlign w:val="center"/>
          </w:tcPr>
          <w:p w:rsidR="00000000" w:rsidDel="00000000" w:rsidP="00000000" w:rsidRDefault="00000000" w:rsidRPr="00000000" w14:paraId="00000227">
            <w:pPr>
              <w:rPr/>
            </w:pPr>
            <w:r w:rsidDel="00000000" w:rsidR="00000000" w:rsidRPr="00000000">
              <w:rPr>
                <w:rtl w:val="0"/>
              </w:rPr>
              <w:t xml:space="preserve">Alto</w:t>
            </w:r>
          </w:p>
        </w:tc>
        <w:tc>
          <w:tcPr>
            <w:vAlign w:val="center"/>
          </w:tcPr>
          <w:p w:rsidR="00000000" w:rsidDel="00000000" w:rsidP="00000000" w:rsidRDefault="00000000" w:rsidRPr="00000000" w14:paraId="00000228">
            <w:pPr>
              <w:rPr/>
            </w:pPr>
            <w:r w:rsidDel="00000000" w:rsidR="00000000" w:rsidRPr="00000000">
              <w:rPr>
                <w:rtl w:val="0"/>
              </w:rPr>
              <w:t xml:space="preserve">Plan de medición temprano, mínimo 15 cruces, app de captura propia</w:t>
            </w:r>
          </w:p>
        </w:tc>
      </w:tr>
      <w:tr>
        <w:trPr>
          <w:cantSplit w:val="0"/>
          <w:tblHeader w:val="0"/>
        </w:trPr>
        <w:tc>
          <w:tcPr>
            <w:vAlign w:val="center"/>
          </w:tcPr>
          <w:p w:rsidR="00000000" w:rsidDel="00000000" w:rsidP="00000000" w:rsidRDefault="00000000" w:rsidRPr="00000000" w14:paraId="00000229">
            <w:pPr>
              <w:rPr/>
            </w:pPr>
            <w:r w:rsidDel="00000000" w:rsidR="00000000" w:rsidRPr="00000000">
              <w:rPr>
                <w:rtl w:val="0"/>
              </w:rPr>
              <w:t xml:space="preserve">Curva de aprendizaje de Process Flow más lenta de lo previsto</w:t>
            </w:r>
          </w:p>
        </w:tc>
        <w:tc>
          <w:tcPr>
            <w:vAlign w:val="center"/>
          </w:tcPr>
          <w:p w:rsidR="00000000" w:rsidDel="00000000" w:rsidP="00000000" w:rsidRDefault="00000000" w:rsidRPr="00000000" w14:paraId="0000022A">
            <w:pPr>
              <w:rPr/>
            </w:pPr>
            <w:r w:rsidDel="00000000" w:rsidR="00000000" w:rsidRPr="00000000">
              <w:rPr>
                <w:rtl w:val="0"/>
              </w:rPr>
              <w:t xml:space="preserve">Media</w:t>
            </w:r>
          </w:p>
        </w:tc>
        <w:tc>
          <w:tcPr>
            <w:vAlign w:val="center"/>
          </w:tcPr>
          <w:p w:rsidR="00000000" w:rsidDel="00000000" w:rsidP="00000000" w:rsidRDefault="00000000" w:rsidRPr="00000000" w14:paraId="0000022B">
            <w:pPr>
              <w:rPr/>
            </w:pPr>
            <w:r w:rsidDel="00000000" w:rsidR="00000000" w:rsidRPr="00000000">
              <w:rPr>
                <w:rtl w:val="0"/>
              </w:rPr>
              <w:t xml:space="preserve">Medio</w:t>
            </w:r>
          </w:p>
        </w:tc>
        <w:tc>
          <w:tcPr>
            <w:vAlign w:val="center"/>
          </w:tcPr>
          <w:p w:rsidR="00000000" w:rsidDel="00000000" w:rsidP="00000000" w:rsidRDefault="00000000" w:rsidRPr="00000000" w14:paraId="0000022C">
            <w:pPr>
              <w:rPr/>
            </w:pPr>
            <w:r w:rsidDel="00000000" w:rsidR="00000000" w:rsidRPr="00000000">
              <w:rPr>
                <w:rtl w:val="0"/>
              </w:rPr>
              <w:t xml:space="preserve">Hacer modelo de juguete simple primero antes de modelo real</w:t>
            </w:r>
          </w:p>
        </w:tc>
      </w:tr>
      <w:tr>
        <w:trPr>
          <w:cantSplit w:val="0"/>
          <w:tblHeader w:val="0"/>
        </w:trPr>
        <w:tc>
          <w:tcPr>
            <w:vAlign w:val="center"/>
          </w:tcPr>
          <w:p w:rsidR="00000000" w:rsidDel="00000000" w:rsidP="00000000" w:rsidRDefault="00000000" w:rsidRPr="00000000" w14:paraId="0000022D">
            <w:pPr>
              <w:rPr/>
            </w:pPr>
            <w:r w:rsidDel="00000000" w:rsidR="00000000" w:rsidRPr="00000000">
              <w:rPr>
                <w:rtl w:val="0"/>
              </w:rPr>
              <w:t xml:space="preserve">Modelo 3D consume más tiempo del previsto</w:t>
            </w:r>
          </w:p>
        </w:tc>
        <w:tc>
          <w:tcPr>
            <w:vAlign w:val="center"/>
          </w:tcPr>
          <w:p w:rsidR="00000000" w:rsidDel="00000000" w:rsidP="00000000" w:rsidRDefault="00000000" w:rsidRPr="00000000" w14:paraId="0000022E">
            <w:pPr>
              <w:rPr/>
            </w:pPr>
            <w:r w:rsidDel="00000000" w:rsidR="00000000" w:rsidRPr="00000000">
              <w:rPr>
                <w:rtl w:val="0"/>
              </w:rPr>
              <w:t xml:space="preserve">Baja</w:t>
            </w:r>
          </w:p>
        </w:tc>
        <w:tc>
          <w:tcPr>
            <w:vAlign w:val="center"/>
          </w:tcPr>
          <w:p w:rsidR="00000000" w:rsidDel="00000000" w:rsidP="00000000" w:rsidRDefault="00000000" w:rsidRPr="00000000" w14:paraId="0000022F">
            <w:pPr>
              <w:rPr/>
            </w:pPr>
            <w:r w:rsidDel="00000000" w:rsidR="00000000" w:rsidRPr="00000000">
              <w:rPr>
                <w:rtl w:val="0"/>
              </w:rPr>
              <w:t xml:space="preserve">Medio</w:t>
            </w:r>
          </w:p>
        </w:tc>
        <w:tc>
          <w:tcPr>
            <w:vAlign w:val="center"/>
          </w:tcPr>
          <w:p w:rsidR="00000000" w:rsidDel="00000000" w:rsidP="00000000" w:rsidRDefault="00000000" w:rsidRPr="00000000" w14:paraId="00000230">
            <w:pPr>
              <w:rPr/>
            </w:pPr>
            <w:r w:rsidDel="00000000" w:rsidR="00000000" w:rsidRPr="00000000">
              <w:rPr>
                <w:rtl w:val="0"/>
              </w:rPr>
              <w:t xml:space="preserve">Modelado modular y repetitivo, priorizar zonas visibles en video</w:t>
            </w:r>
          </w:p>
        </w:tc>
      </w:tr>
      <w:tr>
        <w:trPr>
          <w:cantSplit w:val="0"/>
          <w:tblHeader w:val="0"/>
        </w:trPr>
        <w:tc>
          <w:tcPr>
            <w:vAlign w:val="center"/>
          </w:tcPr>
          <w:p w:rsidR="00000000" w:rsidDel="00000000" w:rsidP="00000000" w:rsidRDefault="00000000" w:rsidRPr="00000000" w14:paraId="00000231">
            <w:pPr>
              <w:rPr/>
            </w:pPr>
            <w:r w:rsidDel="00000000" w:rsidR="00000000" w:rsidRPr="00000000">
              <w:rPr>
                <w:rtl w:val="0"/>
              </w:rPr>
              <w:t xml:space="preserve">Resultados de simulación no validan contra realidad</w:t>
            </w:r>
          </w:p>
        </w:tc>
        <w:tc>
          <w:tcPr>
            <w:vAlign w:val="center"/>
          </w:tcPr>
          <w:p w:rsidR="00000000" w:rsidDel="00000000" w:rsidP="00000000" w:rsidRDefault="00000000" w:rsidRPr="00000000" w14:paraId="00000232">
            <w:pPr>
              <w:rPr/>
            </w:pPr>
            <w:r w:rsidDel="00000000" w:rsidR="00000000" w:rsidRPr="00000000">
              <w:rPr>
                <w:rtl w:val="0"/>
              </w:rPr>
              <w:t xml:space="preserve">Media</w:t>
            </w:r>
          </w:p>
        </w:tc>
        <w:tc>
          <w:tcPr>
            <w:vAlign w:val="center"/>
          </w:tcPr>
          <w:p w:rsidR="00000000" w:rsidDel="00000000" w:rsidP="00000000" w:rsidRDefault="00000000" w:rsidRPr="00000000" w14:paraId="00000233">
            <w:pPr>
              <w:rPr/>
            </w:pPr>
            <w:r w:rsidDel="00000000" w:rsidR="00000000" w:rsidRPr="00000000">
              <w:rPr>
                <w:rtl w:val="0"/>
              </w:rPr>
              <w:t xml:space="preserve">Alto</w:t>
            </w:r>
          </w:p>
        </w:tc>
        <w:tc>
          <w:tcPr>
            <w:vAlign w:val="center"/>
          </w:tcPr>
          <w:p w:rsidR="00000000" w:rsidDel="00000000" w:rsidP="00000000" w:rsidRDefault="00000000" w:rsidRPr="00000000" w14:paraId="00000234">
            <w:pPr>
              <w:rPr/>
            </w:pPr>
            <w:r w:rsidDel="00000000" w:rsidR="00000000" w:rsidRPr="00000000">
              <w:rPr>
                <w:rtl w:val="0"/>
              </w:rPr>
              <w:t xml:space="preserve">Iterar parámetros, documentar discrepancias y razones</w:t>
            </w:r>
          </w:p>
        </w:tc>
      </w:tr>
      <w:tr>
        <w:trPr>
          <w:cantSplit w:val="0"/>
          <w:tblHeader w:val="0"/>
        </w:trPr>
        <w:tc>
          <w:tcPr>
            <w:vAlign w:val="center"/>
          </w:tcPr>
          <w:p w:rsidR="00000000" w:rsidDel="00000000" w:rsidP="00000000" w:rsidRDefault="00000000" w:rsidRPr="00000000" w14:paraId="00000235">
            <w:pPr>
              <w:rPr/>
            </w:pPr>
            <w:r w:rsidDel="00000000" w:rsidR="00000000" w:rsidRPr="00000000">
              <w:rPr>
                <w:rtl w:val="0"/>
              </w:rPr>
              <w:t xml:space="preserve">Scope creep (agregar funcionalidades no esenciales)</w:t>
            </w:r>
          </w:p>
        </w:tc>
        <w:tc>
          <w:tcPr>
            <w:vAlign w:val="center"/>
          </w:tcPr>
          <w:p w:rsidR="00000000" w:rsidDel="00000000" w:rsidP="00000000" w:rsidRDefault="00000000" w:rsidRPr="00000000" w14:paraId="00000236">
            <w:pPr>
              <w:rPr/>
            </w:pPr>
            <w:r w:rsidDel="00000000" w:rsidR="00000000" w:rsidRPr="00000000">
              <w:rPr>
                <w:rtl w:val="0"/>
              </w:rPr>
              <w:t xml:space="preserve">Alta</w:t>
            </w:r>
          </w:p>
        </w:tc>
        <w:tc>
          <w:tcPr>
            <w:vAlign w:val="center"/>
          </w:tcPr>
          <w:p w:rsidR="00000000" w:rsidDel="00000000" w:rsidP="00000000" w:rsidRDefault="00000000" w:rsidRPr="00000000" w14:paraId="00000237">
            <w:pPr>
              <w:rPr/>
            </w:pPr>
            <w:r w:rsidDel="00000000" w:rsidR="00000000" w:rsidRPr="00000000">
              <w:rPr>
                <w:rtl w:val="0"/>
              </w:rPr>
              <w:t xml:space="preserve">Alto</w:t>
            </w:r>
          </w:p>
        </w:tc>
        <w:tc>
          <w:tcPr>
            <w:vAlign w:val="center"/>
          </w:tcPr>
          <w:p w:rsidR="00000000" w:rsidDel="00000000" w:rsidP="00000000" w:rsidRDefault="00000000" w:rsidRPr="00000000" w14:paraId="00000238">
            <w:pPr>
              <w:rPr/>
            </w:pPr>
            <w:r w:rsidDel="00000000" w:rsidR="00000000" w:rsidRPr="00000000">
              <w:rPr>
                <w:rtl w:val="0"/>
              </w:rPr>
              <w:t xml:space="preserve">Mantener lista de "trabajo futuro" estricta, no incorporar nuevas ideas</w:t>
            </w:r>
          </w:p>
        </w:tc>
      </w:tr>
      <w:tr>
        <w:trPr>
          <w:cantSplit w:val="0"/>
          <w:tblHeader w:val="0"/>
        </w:trPr>
        <w:tc>
          <w:tcPr>
            <w:vAlign w:val="center"/>
          </w:tcPr>
          <w:p w:rsidR="00000000" w:rsidDel="00000000" w:rsidP="00000000" w:rsidRDefault="00000000" w:rsidRPr="00000000" w14:paraId="00000239">
            <w:pPr>
              <w:rPr/>
            </w:pPr>
            <w:r w:rsidDel="00000000" w:rsidR="00000000" w:rsidRPr="00000000">
              <w:rPr>
                <w:rtl w:val="0"/>
              </w:rPr>
              <w:t xml:space="preserve">Problemas técnicos con FlexSim (licencia, performance)</w:t>
            </w:r>
          </w:p>
        </w:tc>
        <w:tc>
          <w:tcPr>
            <w:vAlign w:val="center"/>
          </w:tcPr>
          <w:p w:rsidR="00000000" w:rsidDel="00000000" w:rsidP="00000000" w:rsidRDefault="00000000" w:rsidRPr="00000000" w14:paraId="0000023A">
            <w:pPr>
              <w:rPr/>
            </w:pPr>
            <w:r w:rsidDel="00000000" w:rsidR="00000000" w:rsidRPr="00000000">
              <w:rPr>
                <w:rtl w:val="0"/>
              </w:rPr>
              <w:t xml:space="preserve">Baja</w:t>
            </w:r>
          </w:p>
        </w:tc>
        <w:tc>
          <w:tcPr>
            <w:vAlign w:val="center"/>
          </w:tcPr>
          <w:p w:rsidR="00000000" w:rsidDel="00000000" w:rsidP="00000000" w:rsidRDefault="00000000" w:rsidRPr="00000000" w14:paraId="0000023B">
            <w:pPr>
              <w:rPr/>
            </w:pPr>
            <w:r w:rsidDel="00000000" w:rsidR="00000000" w:rsidRPr="00000000">
              <w:rPr>
                <w:rtl w:val="0"/>
              </w:rPr>
              <w:t xml:space="preserve">Alto</w:t>
            </w:r>
          </w:p>
        </w:tc>
        <w:tc>
          <w:tcPr>
            <w:vAlign w:val="center"/>
          </w:tcPr>
          <w:p w:rsidR="00000000" w:rsidDel="00000000" w:rsidP="00000000" w:rsidRDefault="00000000" w:rsidRPr="00000000" w14:paraId="0000023C">
            <w:pPr>
              <w:rPr/>
            </w:pPr>
            <w:r w:rsidDel="00000000" w:rsidR="00000000" w:rsidRPr="00000000">
              <w:rPr>
                <w:rtl w:val="0"/>
              </w:rPr>
              <w:t xml:space="preserve">Probar el software con un ejemplo antes de comprometerse, tener Plan B</w:t>
            </w:r>
          </w:p>
        </w:tc>
      </w:tr>
      <w:tr>
        <w:trPr>
          <w:cantSplit w:val="0"/>
          <w:tblHeader w:val="0"/>
        </w:trPr>
        <w:tc>
          <w:tcPr>
            <w:vAlign w:val="center"/>
          </w:tcPr>
          <w:p w:rsidR="00000000" w:rsidDel="00000000" w:rsidP="00000000" w:rsidRDefault="00000000" w:rsidRPr="00000000" w14:paraId="0000023D">
            <w:pPr>
              <w:rPr/>
            </w:pPr>
            <w:r w:rsidDel="00000000" w:rsidR="00000000" w:rsidRPr="00000000">
              <w:rPr>
                <w:rtl w:val="0"/>
              </w:rPr>
              <w:t xml:space="preserve">Variabilidad alta de tiempos actuales por reconfiguraciones recientes (ej: Leoncio de la Barrera)</w:t>
            </w:r>
          </w:p>
        </w:tc>
        <w:tc>
          <w:tcPr>
            <w:vAlign w:val="center"/>
          </w:tcPr>
          <w:p w:rsidR="00000000" w:rsidDel="00000000" w:rsidP="00000000" w:rsidRDefault="00000000" w:rsidRPr="00000000" w14:paraId="0000023E">
            <w:pPr>
              <w:rPr/>
            </w:pPr>
            <w:r w:rsidDel="00000000" w:rsidR="00000000" w:rsidRPr="00000000">
              <w:rPr>
                <w:rtl w:val="0"/>
              </w:rPr>
              <w:t xml:space="preserve">Media</w:t>
            </w:r>
          </w:p>
        </w:tc>
        <w:tc>
          <w:tcPr>
            <w:vAlign w:val="center"/>
          </w:tcPr>
          <w:p w:rsidR="00000000" w:rsidDel="00000000" w:rsidP="00000000" w:rsidRDefault="00000000" w:rsidRPr="00000000" w14:paraId="0000023F">
            <w:pPr>
              <w:rPr/>
            </w:pPr>
            <w:r w:rsidDel="00000000" w:rsidR="00000000" w:rsidRPr="00000000">
              <w:rPr>
                <w:rtl w:val="0"/>
              </w:rPr>
              <w:t xml:space="preserve">Medio</w:t>
            </w:r>
          </w:p>
        </w:tc>
        <w:tc>
          <w:tcPr>
            <w:vAlign w:val="center"/>
          </w:tcPr>
          <w:p w:rsidR="00000000" w:rsidDel="00000000" w:rsidP="00000000" w:rsidRDefault="00000000" w:rsidRPr="00000000" w14:paraId="00000240">
            <w:pPr>
              <w:rPr/>
            </w:pPr>
            <w:r w:rsidDel="00000000" w:rsidR="00000000" w:rsidRPr="00000000">
              <w:rPr>
                <w:rtl w:val="0"/>
              </w:rPr>
              <w:t xml:space="preserve">Documentar tiempos con fecha, usar tiempo más representativo</w:t>
            </w:r>
          </w:p>
        </w:tc>
      </w:tr>
      <w:tr>
        <w:trPr>
          <w:cantSplit w:val="0"/>
          <w:tblHeader w:val="0"/>
        </w:trPr>
        <w:tc>
          <w:tcPr>
            <w:vAlign w:val="center"/>
          </w:tcPr>
          <w:p w:rsidR="00000000" w:rsidDel="00000000" w:rsidP="00000000" w:rsidRDefault="00000000" w:rsidRPr="00000000" w14:paraId="00000241">
            <w:pPr>
              <w:rPr/>
            </w:pPr>
            <w:r w:rsidDel="00000000" w:rsidR="00000000" w:rsidRPr="00000000">
              <w:rPr>
                <w:rtl w:val="0"/>
              </w:rPr>
              <w:t xml:space="preserve">Confusión entre objetivos del TP y de la propuesta a Muni</w:t>
            </w:r>
          </w:p>
        </w:tc>
        <w:tc>
          <w:tcPr>
            <w:vAlign w:val="center"/>
          </w:tcPr>
          <w:p w:rsidR="00000000" w:rsidDel="00000000" w:rsidP="00000000" w:rsidRDefault="00000000" w:rsidRPr="00000000" w14:paraId="00000242">
            <w:pPr>
              <w:rPr/>
            </w:pPr>
            <w:r w:rsidDel="00000000" w:rsidR="00000000" w:rsidRPr="00000000">
              <w:rPr>
                <w:rtl w:val="0"/>
              </w:rPr>
              <w:t xml:space="preserve">Alta</w:t>
            </w:r>
          </w:p>
        </w:tc>
        <w:tc>
          <w:tcPr>
            <w:vAlign w:val="center"/>
          </w:tcPr>
          <w:p w:rsidR="00000000" w:rsidDel="00000000" w:rsidP="00000000" w:rsidRDefault="00000000" w:rsidRPr="00000000" w14:paraId="00000243">
            <w:pPr>
              <w:rPr/>
            </w:pPr>
            <w:r w:rsidDel="00000000" w:rsidR="00000000" w:rsidRPr="00000000">
              <w:rPr>
                <w:rtl w:val="0"/>
              </w:rPr>
              <w:t xml:space="preserve">Alto</w:t>
            </w:r>
          </w:p>
        </w:tc>
        <w:tc>
          <w:tcPr>
            <w:vAlign w:val="center"/>
          </w:tcPr>
          <w:p w:rsidR="00000000" w:rsidDel="00000000" w:rsidP="00000000" w:rsidRDefault="00000000" w:rsidRPr="00000000" w14:paraId="00000244">
            <w:pPr>
              <w:rPr/>
            </w:pPr>
            <w:r w:rsidDel="00000000" w:rsidR="00000000" w:rsidRPr="00000000">
              <w:rPr>
                <w:rtl w:val="0"/>
              </w:rPr>
              <w:t xml:space="preserve">Mantener documentos separados; el TP no incluye costos USD/pesos ni etapas de implementación</w:t>
            </w:r>
          </w:p>
        </w:tc>
      </w:tr>
    </w:tbl>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rPr>
          <w:b w:val="1"/>
          <w:bCs w:val="1"/>
        </w:rPr>
      </w:pPr>
      <w:r w:rsidDel="00000000" w:rsidR="00000000" w:rsidRPr="00000000">
        <w:rPr>
          <w:b w:val="1"/>
          <w:bCs w:val="1"/>
          <w:rtl w:val="0"/>
        </w:rPr>
        <w:t xml:space="preserve">9. Estructura sugerida del informe final</w:t>
      </w:r>
    </w:p>
    <w:p w:rsidR="00000000" w:rsidDel="00000000" w:rsidP="00000000" w:rsidRDefault="00000000" w:rsidRPr="00000000" w14:paraId="00000247">
      <w:pPr>
        <w:numPr>
          <w:ilvl w:val="0"/>
          <w:numId w:val="28"/>
        </w:numPr>
        <w:ind w:left="720" w:hanging="360"/>
        <w:rPr/>
      </w:pPr>
      <w:r w:rsidDel="00000000" w:rsidR="00000000" w:rsidRPr="00000000">
        <w:rPr>
          <w:b w:val="1"/>
          <w:bCs w:val="1"/>
          <w:rtl w:val="0"/>
        </w:rPr>
        <w:t xml:space="preserve">Resumen ejecutivo</w:t>
      </w:r>
      <w:r w:rsidDel="00000000" w:rsidR="00000000" w:rsidRPr="00000000">
        <w:rPr>
          <w:rtl w:val="0"/>
        </w:rPr>
        <w:t xml:space="preserve"> (1 página): qué se hizo, qué se encontró, qué se concluye.</w:t>
      </w:r>
    </w:p>
    <w:p w:rsidR="00000000" w:rsidDel="00000000" w:rsidP="00000000" w:rsidRDefault="00000000" w:rsidRPr="00000000" w14:paraId="00000248">
      <w:pPr>
        <w:numPr>
          <w:ilvl w:val="0"/>
          <w:numId w:val="28"/>
        </w:numPr>
        <w:ind w:left="720" w:hanging="360"/>
        <w:rPr/>
      </w:pPr>
      <w:r w:rsidDel="00000000" w:rsidR="00000000" w:rsidRPr="00000000">
        <w:rPr>
          <w:b w:val="1"/>
          <w:bCs w:val="1"/>
          <w:rtl w:val="0"/>
        </w:rPr>
        <w:t xml:space="preserve">Introducción y contexto</w:t>
      </w:r>
      <w:r w:rsidDel="00000000" w:rsidR="00000000" w:rsidRPr="00000000">
        <w:rPr>
          <w:rtl w:val="0"/>
        </w:rPr>
        <w:t xml:space="preserve"> (problema, motivación, antecedente del autor).</w:t>
      </w:r>
    </w:p>
    <w:p w:rsidR="00000000" w:rsidDel="00000000" w:rsidP="00000000" w:rsidRDefault="00000000" w:rsidRPr="00000000" w14:paraId="00000249">
      <w:pPr>
        <w:numPr>
          <w:ilvl w:val="0"/>
          <w:numId w:val="28"/>
        </w:numPr>
        <w:ind w:left="720" w:hanging="360"/>
        <w:rPr/>
      </w:pPr>
      <w:r w:rsidDel="00000000" w:rsidR="00000000" w:rsidRPr="00000000">
        <w:rPr>
          <w:b w:val="1"/>
          <w:bCs w:val="1"/>
          <w:rtl w:val="0"/>
        </w:rPr>
        <w:t xml:space="preserve">Marco teórico</w:t>
      </w:r>
      <w:r w:rsidDel="00000000" w:rsidR="00000000" w:rsidRPr="00000000">
        <w:rPr>
          <w:rtl w:val="0"/>
        </w:rPr>
        <w:t xml:space="preserve"> (simulación de eventos discretos, teoría de colas, onda verde).</w:t>
      </w:r>
    </w:p>
    <w:p w:rsidR="00000000" w:rsidDel="00000000" w:rsidP="00000000" w:rsidRDefault="00000000" w:rsidRPr="00000000" w14:paraId="0000024A">
      <w:pPr>
        <w:numPr>
          <w:ilvl w:val="0"/>
          <w:numId w:val="28"/>
        </w:numPr>
        <w:ind w:left="720" w:hanging="360"/>
        <w:rPr/>
      </w:pPr>
      <w:r w:rsidDel="00000000" w:rsidR="00000000" w:rsidRPr="00000000">
        <w:rPr>
          <w:b w:val="1"/>
          <w:bCs w:val="1"/>
          <w:rtl w:val="0"/>
        </w:rPr>
        <w:t xml:space="preserve">Definición del problema y objetivos.</w:t>
      </w:r>
      <w:r w:rsidDel="00000000" w:rsidR="00000000" w:rsidRPr="00000000">
        <w:rPr>
          <w:rtl w:val="0"/>
        </w:rPr>
      </w:r>
    </w:p>
    <w:p w:rsidR="00000000" w:rsidDel="00000000" w:rsidP="00000000" w:rsidRDefault="00000000" w:rsidRPr="00000000" w14:paraId="0000024B">
      <w:pPr>
        <w:numPr>
          <w:ilvl w:val="0"/>
          <w:numId w:val="28"/>
        </w:numPr>
        <w:ind w:left="720" w:hanging="360"/>
        <w:rPr/>
      </w:pPr>
      <w:r w:rsidDel="00000000" w:rsidR="00000000" w:rsidRPr="00000000">
        <w:rPr>
          <w:b w:val="1"/>
          <w:bCs w:val="1"/>
          <w:rtl w:val="0"/>
        </w:rPr>
        <w:t xml:space="preserve">Alcance y supuestos.</w:t>
      </w:r>
      <w:r w:rsidDel="00000000" w:rsidR="00000000" w:rsidRPr="00000000">
        <w:rPr>
          <w:rtl w:val="0"/>
        </w:rPr>
      </w:r>
    </w:p>
    <w:p w:rsidR="00000000" w:rsidDel="00000000" w:rsidP="00000000" w:rsidRDefault="00000000" w:rsidRPr="00000000" w14:paraId="0000024C">
      <w:pPr>
        <w:numPr>
          <w:ilvl w:val="0"/>
          <w:numId w:val="28"/>
        </w:numPr>
        <w:ind w:left="720" w:hanging="360"/>
        <w:rPr/>
      </w:pPr>
      <w:r w:rsidDel="00000000" w:rsidR="00000000" w:rsidRPr="00000000">
        <w:rPr>
          <w:b w:val="1"/>
          <w:bCs w:val="1"/>
          <w:rtl w:val="0"/>
        </w:rPr>
        <w:t xml:space="preserve">Recolección y análisis de datos</w:t>
      </w:r>
      <w:r w:rsidDel="00000000" w:rsidR="00000000" w:rsidRPr="00000000">
        <w:rPr>
          <w:rtl w:val="0"/>
        </w:rPr>
        <w:t xml:space="preserve"> (mediciones, ajuste de distribuciones, pruebas estadísticas sobre PRNG, descripción de la app de captura).</w:t>
      </w:r>
    </w:p>
    <w:p w:rsidR="00000000" w:rsidDel="00000000" w:rsidP="00000000" w:rsidRDefault="00000000" w:rsidRPr="00000000" w14:paraId="0000024D">
      <w:pPr>
        <w:numPr>
          <w:ilvl w:val="0"/>
          <w:numId w:val="28"/>
        </w:numPr>
        <w:ind w:left="720" w:hanging="360"/>
        <w:rPr/>
      </w:pPr>
      <w:r w:rsidDel="00000000" w:rsidR="00000000" w:rsidRPr="00000000">
        <w:rPr>
          <w:b w:val="1"/>
          <w:bCs w:val="1"/>
          <w:rtl w:val="0"/>
        </w:rPr>
        <w:t xml:space="preserve">Modelo conceptual</w:t>
      </w:r>
      <w:r w:rsidDel="00000000" w:rsidR="00000000" w:rsidRPr="00000000">
        <w:rPr>
          <w:rtl w:val="0"/>
        </w:rPr>
        <w:t xml:space="preserve"> (descripción del sistema y su abstracción).</w:t>
      </w:r>
    </w:p>
    <w:p w:rsidR="00000000" w:rsidDel="00000000" w:rsidP="00000000" w:rsidRDefault="00000000" w:rsidRPr="00000000" w14:paraId="0000024E">
      <w:pPr>
        <w:numPr>
          <w:ilvl w:val="0"/>
          <w:numId w:val="28"/>
        </w:numPr>
        <w:ind w:left="720" w:hanging="360"/>
        <w:rPr/>
      </w:pPr>
      <w:r w:rsidDel="00000000" w:rsidR="00000000" w:rsidRPr="00000000">
        <w:rPr>
          <w:b w:val="1"/>
          <w:bCs w:val="1"/>
          <w:rtl w:val="0"/>
        </w:rPr>
        <w:t xml:space="preserve">Implementación en FlexSim</w:t>
      </w:r>
      <w:r w:rsidDel="00000000" w:rsidR="00000000" w:rsidRPr="00000000">
        <w:rPr>
          <w:rtl w:val="0"/>
        </w:rPr>
        <w:t xml:space="preserve"> (Process Flow, parámetros, modelo 3D).</w:t>
      </w:r>
    </w:p>
    <w:p w:rsidR="00000000" w:rsidDel="00000000" w:rsidP="00000000" w:rsidRDefault="00000000" w:rsidRPr="00000000" w14:paraId="0000024F">
      <w:pPr>
        <w:numPr>
          <w:ilvl w:val="0"/>
          <w:numId w:val="28"/>
        </w:numPr>
        <w:ind w:left="720" w:hanging="360"/>
        <w:rPr/>
      </w:pPr>
      <w:r w:rsidDel="00000000" w:rsidR="00000000" w:rsidRPr="00000000">
        <w:rPr>
          <w:b w:val="1"/>
          <w:bCs w:val="1"/>
          <w:rtl w:val="0"/>
        </w:rPr>
        <w:t xml:space="preserve">Verificación y validación.</w:t>
      </w:r>
      <w:r w:rsidDel="00000000" w:rsidR="00000000" w:rsidRPr="00000000">
        <w:rPr>
          <w:rtl w:val="0"/>
        </w:rPr>
      </w:r>
    </w:p>
    <w:p w:rsidR="00000000" w:rsidDel="00000000" w:rsidP="00000000" w:rsidRDefault="00000000" w:rsidRPr="00000000" w14:paraId="00000250">
      <w:pPr>
        <w:numPr>
          <w:ilvl w:val="0"/>
          <w:numId w:val="28"/>
        </w:numPr>
        <w:ind w:left="720" w:hanging="360"/>
        <w:rPr/>
      </w:pPr>
      <w:r w:rsidDel="00000000" w:rsidR="00000000" w:rsidRPr="00000000">
        <w:rPr>
          <w:b w:val="1"/>
          <w:bCs w:val="1"/>
          <w:rtl w:val="0"/>
        </w:rPr>
        <w:t xml:space="preserve">Diseño de experimentos.</w:t>
      </w:r>
      <w:r w:rsidDel="00000000" w:rsidR="00000000" w:rsidRPr="00000000">
        <w:rPr>
          <w:rtl w:val="0"/>
        </w:rPr>
      </w:r>
    </w:p>
    <w:p w:rsidR="00000000" w:rsidDel="00000000" w:rsidP="00000000" w:rsidRDefault="00000000" w:rsidRPr="00000000" w14:paraId="00000251">
      <w:pPr>
        <w:numPr>
          <w:ilvl w:val="0"/>
          <w:numId w:val="28"/>
        </w:numPr>
        <w:ind w:left="720" w:hanging="360"/>
        <w:rPr/>
      </w:pPr>
      <w:r w:rsidDel="00000000" w:rsidR="00000000" w:rsidRPr="00000000">
        <w:rPr>
          <w:b w:val="1"/>
          <w:bCs w:val="1"/>
          <w:rtl w:val="0"/>
        </w:rPr>
        <w:t xml:space="preserve">Resultados</w:t>
      </w:r>
      <w:r w:rsidDel="00000000" w:rsidR="00000000" w:rsidRPr="00000000">
        <w:rPr>
          <w:rtl w:val="0"/>
        </w:rPr>
        <w:t xml:space="preserve"> (por escenario, con intervalos de confianza).</w:t>
      </w:r>
    </w:p>
    <w:p w:rsidR="00000000" w:rsidDel="00000000" w:rsidP="00000000" w:rsidRDefault="00000000" w:rsidRPr="00000000" w14:paraId="00000252">
      <w:pPr>
        <w:numPr>
          <w:ilvl w:val="0"/>
          <w:numId w:val="28"/>
        </w:numPr>
        <w:ind w:left="720" w:hanging="360"/>
        <w:rPr/>
      </w:pPr>
      <w:r w:rsidDel="00000000" w:rsidR="00000000" w:rsidRPr="00000000">
        <w:rPr>
          <w:b w:val="1"/>
          <w:bCs w:val="1"/>
          <w:rtl w:val="0"/>
        </w:rPr>
        <w:t xml:space="preserve">Análisis comparativo y discusión.</w:t>
      </w:r>
      <w:r w:rsidDel="00000000" w:rsidR="00000000" w:rsidRPr="00000000">
        <w:rPr>
          <w:rtl w:val="0"/>
        </w:rPr>
      </w:r>
    </w:p>
    <w:p w:rsidR="00000000" w:rsidDel="00000000" w:rsidP="00000000" w:rsidRDefault="00000000" w:rsidRPr="00000000" w14:paraId="00000253">
      <w:pPr>
        <w:numPr>
          <w:ilvl w:val="0"/>
          <w:numId w:val="28"/>
        </w:numPr>
        <w:ind w:left="720" w:hanging="360"/>
        <w:rPr/>
      </w:pPr>
      <w:r w:rsidDel="00000000" w:rsidR="00000000" w:rsidRPr="00000000">
        <w:rPr>
          <w:b w:val="1"/>
          <w:bCs w:val="1"/>
          <w:rtl w:val="0"/>
        </w:rPr>
        <w:t xml:space="preserve">Análisis de impacto</w:t>
      </w:r>
      <w:r w:rsidDel="00000000" w:rsidR="00000000" w:rsidRPr="00000000">
        <w:rPr>
          <w:rtl w:val="0"/>
        </w:rPr>
        <w:t xml:space="preserve"> (combustible, emisiones, tiempo).</w:t>
      </w:r>
    </w:p>
    <w:p w:rsidR="00000000" w:rsidDel="00000000" w:rsidP="00000000" w:rsidRDefault="00000000" w:rsidRPr="00000000" w14:paraId="00000254">
      <w:pPr>
        <w:numPr>
          <w:ilvl w:val="0"/>
          <w:numId w:val="28"/>
        </w:numPr>
        <w:ind w:left="720" w:hanging="360"/>
        <w:rPr/>
      </w:pPr>
      <w:r w:rsidDel="00000000" w:rsidR="00000000" w:rsidRPr="00000000">
        <w:rPr>
          <w:b w:val="1"/>
          <w:bCs w:val="1"/>
          <w:rtl w:val="0"/>
        </w:rPr>
        <w:t xml:space="preserve">Conclusiones.</w:t>
      </w:r>
      <w:r w:rsidDel="00000000" w:rsidR="00000000" w:rsidRPr="00000000">
        <w:rPr>
          <w:rtl w:val="0"/>
        </w:rPr>
      </w:r>
    </w:p>
    <w:p w:rsidR="00000000" w:rsidDel="00000000" w:rsidP="00000000" w:rsidRDefault="00000000" w:rsidRPr="00000000" w14:paraId="00000255">
      <w:pPr>
        <w:numPr>
          <w:ilvl w:val="0"/>
          <w:numId w:val="28"/>
        </w:numPr>
        <w:ind w:left="720" w:hanging="360"/>
        <w:rPr/>
      </w:pPr>
      <w:r w:rsidDel="00000000" w:rsidR="00000000" w:rsidRPr="00000000">
        <w:rPr>
          <w:b w:val="1"/>
          <w:bCs w:val="1"/>
          <w:rtl w:val="0"/>
        </w:rPr>
        <w:t xml:space="preserve">Trabajo futuro y recomendaciones de implementación</w:t>
      </w:r>
      <w:r w:rsidDel="00000000" w:rsidR="00000000" w:rsidRPr="00000000">
        <w:rPr>
          <w:rtl w:val="0"/>
        </w:rPr>
        <w:t xml:space="preserve"> (mención breve).</w:t>
      </w:r>
    </w:p>
    <w:p w:rsidR="00000000" w:rsidDel="00000000" w:rsidP="00000000" w:rsidRDefault="00000000" w:rsidRPr="00000000" w14:paraId="00000256">
      <w:pPr>
        <w:numPr>
          <w:ilvl w:val="0"/>
          <w:numId w:val="28"/>
        </w:numPr>
        <w:ind w:left="720" w:hanging="360"/>
        <w:rPr/>
      </w:pPr>
      <w:r w:rsidDel="00000000" w:rsidR="00000000" w:rsidRPr="00000000">
        <w:rPr>
          <w:b w:val="1"/>
          <w:bCs w:val="1"/>
          <w:rtl w:val="0"/>
        </w:rPr>
        <w:t xml:space="preserve">Anexos:</w:t>
      </w:r>
      <w:r w:rsidDel="00000000" w:rsidR="00000000" w:rsidRPr="00000000">
        <w:rPr>
          <w:rtl w:val="0"/>
        </w:rPr>
        <w:t xml:space="preserve"> tablas completas, código de Process Flow, capturas, log de mediciones, código fuente de la app de captura.</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b w:val="1"/>
          <w:bCs w:val="1"/>
          <w:rtl w:val="0"/>
        </w:rPr>
        <w:t xml:space="preserve">10. Estructura sugerida del video (10 minutos)</w:t>
      </w:r>
    </w:p>
    <w:tbl>
      <w:tblPr>
        <w:tblStyle w:val="Table9"/>
        <w:tblW w:w="7521.0" w:type="dxa"/>
        <w:jc w:val="left"/>
        <w:tblLayout w:type="fixed"/>
        <w:tblLook w:val="0400"/>
      </w:tblPr>
      <w:tblGrid>
        <w:gridCol w:w="1041"/>
        <w:gridCol w:w="6480"/>
        <w:tblGridChange w:id="0">
          <w:tblGrid>
            <w:gridCol w:w="1041"/>
            <w:gridCol w:w="6480"/>
          </w:tblGrid>
        </w:tblGridChange>
      </w:tblGrid>
      <w:tr>
        <w:trPr>
          <w:cantSplit w:val="0"/>
          <w:tblHeader w:val="1"/>
        </w:trPr>
        <w:tc>
          <w:tcPr>
            <w:vAlign w:val="center"/>
          </w:tcPr>
          <w:p w:rsidR="00000000" w:rsidDel="00000000" w:rsidP="00000000" w:rsidRDefault="00000000" w:rsidRPr="00000000" w14:paraId="00000259">
            <w:pPr>
              <w:rPr>
                <w:b w:val="1"/>
                <w:bCs w:val="1"/>
              </w:rPr>
            </w:pPr>
            <w:r w:rsidDel="00000000" w:rsidR="00000000" w:rsidRPr="00000000">
              <w:rPr>
                <w:b w:val="1"/>
                <w:bCs w:val="1"/>
                <w:rtl w:val="0"/>
              </w:rPr>
              <w:t xml:space="preserve">Tiempo</w:t>
            </w:r>
          </w:p>
        </w:tc>
        <w:tc>
          <w:tcPr>
            <w:vAlign w:val="center"/>
          </w:tcPr>
          <w:p w:rsidR="00000000" w:rsidDel="00000000" w:rsidP="00000000" w:rsidRDefault="00000000" w:rsidRPr="00000000" w14:paraId="0000025A">
            <w:pPr>
              <w:rPr>
                <w:b w:val="1"/>
                <w:bCs w:val="1"/>
              </w:rPr>
            </w:pPr>
            <w:r w:rsidDel="00000000" w:rsidR="00000000" w:rsidRPr="00000000">
              <w:rPr>
                <w:b w:val="1"/>
                <w:bCs w:val="1"/>
                <w:rtl w:val="0"/>
              </w:rPr>
              <w:t xml:space="preserve">Contenido</w:t>
            </w:r>
          </w:p>
        </w:tc>
      </w:tr>
      <w:tr>
        <w:trPr>
          <w:cantSplit w:val="0"/>
          <w:tblHeader w:val="0"/>
        </w:trPr>
        <w:tc>
          <w:tcPr>
            <w:vAlign w:val="center"/>
          </w:tcPr>
          <w:p w:rsidR="00000000" w:rsidDel="00000000" w:rsidP="00000000" w:rsidRDefault="00000000" w:rsidRPr="00000000" w14:paraId="0000025B">
            <w:pPr>
              <w:rPr/>
            </w:pPr>
            <w:r w:rsidDel="00000000" w:rsidR="00000000" w:rsidRPr="00000000">
              <w:rPr>
                <w:rtl w:val="0"/>
              </w:rPr>
              <w:t xml:space="preserve">0:00-1:00</w:t>
            </w:r>
          </w:p>
        </w:tc>
        <w:tc>
          <w:tcPr>
            <w:vAlign w:val="center"/>
          </w:tcPr>
          <w:p w:rsidR="00000000" w:rsidDel="00000000" w:rsidP="00000000" w:rsidRDefault="00000000" w:rsidRPr="00000000" w14:paraId="0000025C">
            <w:pPr>
              <w:rPr/>
            </w:pPr>
            <w:r w:rsidDel="00000000" w:rsidR="00000000" w:rsidRPr="00000000">
              <w:rPr>
                <w:rtl w:val="0"/>
              </w:rPr>
              <w:t xml:space="preserve">Hook: el problema (tráfico real, frustración cotidiana) + qué se hizo</w:t>
            </w:r>
          </w:p>
        </w:tc>
      </w:tr>
      <w:tr>
        <w:trPr>
          <w:cantSplit w:val="0"/>
          <w:tblHeader w:val="0"/>
        </w:trPr>
        <w:tc>
          <w:tcPr>
            <w:vAlign w:val="center"/>
          </w:tcPr>
          <w:p w:rsidR="00000000" w:rsidDel="00000000" w:rsidP="00000000" w:rsidRDefault="00000000" w:rsidRPr="00000000" w14:paraId="0000025D">
            <w:pPr>
              <w:rPr/>
            </w:pPr>
            <w:r w:rsidDel="00000000" w:rsidR="00000000" w:rsidRPr="00000000">
              <w:rPr>
                <w:rtl w:val="0"/>
              </w:rPr>
              <w:t xml:space="preserve">1:00-2:00</w:t>
            </w:r>
          </w:p>
        </w:tc>
        <w:tc>
          <w:tcPr>
            <w:vAlign w:val="center"/>
          </w:tcPr>
          <w:p w:rsidR="00000000" w:rsidDel="00000000" w:rsidP="00000000" w:rsidRDefault="00000000" w:rsidRPr="00000000" w14:paraId="0000025E">
            <w:pPr>
              <w:rPr/>
            </w:pPr>
            <w:r w:rsidDel="00000000" w:rsidR="00000000" w:rsidRPr="00000000">
              <w:rPr>
                <w:rtl w:val="0"/>
              </w:rPr>
              <w:t xml:space="preserve">Objetivos y alcance del trabajo</w:t>
            </w:r>
          </w:p>
        </w:tc>
      </w:tr>
      <w:tr>
        <w:trPr>
          <w:cantSplit w:val="0"/>
          <w:tblHeader w:val="0"/>
        </w:trPr>
        <w:tc>
          <w:tcPr>
            <w:vAlign w:val="center"/>
          </w:tcPr>
          <w:p w:rsidR="00000000" w:rsidDel="00000000" w:rsidP="00000000" w:rsidRDefault="00000000" w:rsidRPr="00000000" w14:paraId="0000025F">
            <w:pPr>
              <w:rPr/>
            </w:pPr>
            <w:r w:rsidDel="00000000" w:rsidR="00000000" w:rsidRPr="00000000">
              <w:rPr>
                <w:rtl w:val="0"/>
              </w:rPr>
              <w:t xml:space="preserve">2:00-3:30</w:t>
            </w:r>
          </w:p>
        </w:tc>
        <w:tc>
          <w:tcPr>
            <w:vAlign w:val="center"/>
          </w:tcPr>
          <w:p w:rsidR="00000000" w:rsidDel="00000000" w:rsidP="00000000" w:rsidRDefault="00000000" w:rsidRPr="00000000" w14:paraId="00000260">
            <w:pPr>
              <w:rPr/>
            </w:pPr>
            <w:r w:rsidDel="00000000" w:rsidR="00000000" w:rsidRPr="00000000">
              <w:rPr>
                <w:rtl w:val="0"/>
              </w:rPr>
              <w:t xml:space="preserve">Metodología: etapas del proyecto de simulación</w:t>
            </w:r>
          </w:p>
        </w:tc>
      </w:tr>
      <w:tr>
        <w:trPr>
          <w:cantSplit w:val="0"/>
          <w:tblHeader w:val="0"/>
        </w:trPr>
        <w:tc>
          <w:tcPr>
            <w:vAlign w:val="center"/>
          </w:tcPr>
          <w:p w:rsidR="00000000" w:rsidDel="00000000" w:rsidP="00000000" w:rsidRDefault="00000000" w:rsidRPr="00000000" w14:paraId="00000261">
            <w:pPr>
              <w:rPr/>
            </w:pPr>
            <w:r w:rsidDel="00000000" w:rsidR="00000000" w:rsidRPr="00000000">
              <w:rPr>
                <w:rtl w:val="0"/>
              </w:rPr>
              <w:t xml:space="preserve">3:30-5:30</w:t>
            </w:r>
          </w:p>
        </w:tc>
        <w:tc>
          <w:tcPr>
            <w:vAlign w:val="center"/>
          </w:tcPr>
          <w:p w:rsidR="00000000" w:rsidDel="00000000" w:rsidP="00000000" w:rsidRDefault="00000000" w:rsidRPr="00000000" w14:paraId="00000262">
            <w:pPr>
              <w:rPr/>
            </w:pPr>
            <w:r w:rsidDel="00000000" w:rsidR="00000000" w:rsidRPr="00000000">
              <w:rPr>
                <w:rtl w:val="0"/>
              </w:rPr>
              <w:t xml:space="preserve">El modelo: visual de FlexSim corriendo + Process Flow</w:t>
            </w:r>
          </w:p>
        </w:tc>
      </w:tr>
      <w:tr>
        <w:trPr>
          <w:cantSplit w:val="0"/>
          <w:tblHeader w:val="0"/>
        </w:trPr>
        <w:tc>
          <w:tcPr>
            <w:vAlign w:val="center"/>
          </w:tcPr>
          <w:p w:rsidR="00000000" w:rsidDel="00000000" w:rsidP="00000000" w:rsidRDefault="00000000" w:rsidRPr="00000000" w14:paraId="00000263">
            <w:pPr>
              <w:rPr/>
            </w:pPr>
            <w:r w:rsidDel="00000000" w:rsidR="00000000" w:rsidRPr="00000000">
              <w:rPr>
                <w:rtl w:val="0"/>
              </w:rPr>
              <w:t xml:space="preserve">5:30-7:00</w:t>
            </w:r>
          </w:p>
        </w:tc>
        <w:tc>
          <w:tcPr>
            <w:vAlign w:val="center"/>
          </w:tcPr>
          <w:p w:rsidR="00000000" w:rsidDel="00000000" w:rsidP="00000000" w:rsidRDefault="00000000" w:rsidRPr="00000000" w14:paraId="00000264">
            <w:pPr>
              <w:rPr/>
            </w:pPr>
            <w:r w:rsidDel="00000000" w:rsidR="00000000" w:rsidRPr="00000000">
              <w:rPr>
                <w:rtl w:val="0"/>
              </w:rPr>
              <w:t xml:space="preserve">Validación: datos reales vs modelo, distribuciones, rigor estadístico</w:t>
            </w:r>
          </w:p>
        </w:tc>
      </w:tr>
      <w:tr>
        <w:trPr>
          <w:cantSplit w:val="0"/>
          <w:tblHeader w:val="0"/>
        </w:trPr>
        <w:tc>
          <w:tcPr>
            <w:vAlign w:val="center"/>
          </w:tcPr>
          <w:p w:rsidR="00000000" w:rsidDel="00000000" w:rsidP="00000000" w:rsidRDefault="00000000" w:rsidRPr="00000000" w14:paraId="00000265">
            <w:pPr>
              <w:rPr/>
            </w:pPr>
            <w:r w:rsidDel="00000000" w:rsidR="00000000" w:rsidRPr="00000000">
              <w:rPr>
                <w:rtl w:val="0"/>
              </w:rPr>
              <w:t xml:space="preserve">7:00-8:30</w:t>
            </w:r>
          </w:p>
        </w:tc>
        <w:tc>
          <w:tcPr>
            <w:vAlign w:val="center"/>
          </w:tcPr>
          <w:p w:rsidR="00000000" w:rsidDel="00000000" w:rsidP="00000000" w:rsidRDefault="00000000" w:rsidRPr="00000000" w14:paraId="00000266">
            <w:pPr>
              <w:rPr/>
            </w:pPr>
            <w:r w:rsidDel="00000000" w:rsidR="00000000" w:rsidRPr="00000000">
              <w:rPr>
                <w:rtl w:val="0"/>
              </w:rPr>
              <w:t xml:space="preserve">Resultados: comparativa de escenarios, gráficos, intervalos de confianza</w:t>
            </w:r>
          </w:p>
        </w:tc>
      </w:tr>
      <w:tr>
        <w:trPr>
          <w:cantSplit w:val="0"/>
          <w:tblHeader w:val="0"/>
        </w:trPr>
        <w:tc>
          <w:tcPr>
            <w:vAlign w:val="center"/>
          </w:tcPr>
          <w:p w:rsidR="00000000" w:rsidDel="00000000" w:rsidP="00000000" w:rsidRDefault="00000000" w:rsidRPr="00000000" w14:paraId="00000267">
            <w:pPr>
              <w:rPr/>
            </w:pPr>
            <w:r w:rsidDel="00000000" w:rsidR="00000000" w:rsidRPr="00000000">
              <w:rPr>
                <w:rtl w:val="0"/>
              </w:rPr>
              <w:t xml:space="preserve">8:30-9:30</w:t>
            </w:r>
          </w:p>
        </w:tc>
        <w:tc>
          <w:tcPr>
            <w:vAlign w:val="center"/>
          </w:tcPr>
          <w:p w:rsidR="00000000" w:rsidDel="00000000" w:rsidP="00000000" w:rsidRDefault="00000000" w:rsidRPr="00000000" w14:paraId="00000268">
            <w:pPr>
              <w:rPr/>
            </w:pPr>
            <w:r w:rsidDel="00000000" w:rsidR="00000000" w:rsidRPr="00000000">
              <w:rPr>
                <w:rtl w:val="0"/>
              </w:rPr>
              <w:t xml:space="preserve">Impacto: combustible, polución, tiempo ahorrado</w:t>
            </w:r>
          </w:p>
        </w:tc>
      </w:tr>
      <w:tr>
        <w:trPr>
          <w:cantSplit w:val="0"/>
          <w:tblHeader w:val="0"/>
        </w:trPr>
        <w:tc>
          <w:tcPr>
            <w:vAlign w:val="center"/>
          </w:tcPr>
          <w:p w:rsidR="00000000" w:rsidDel="00000000" w:rsidP="00000000" w:rsidRDefault="00000000" w:rsidRPr="00000000" w14:paraId="00000269">
            <w:pPr>
              <w:rPr/>
            </w:pPr>
            <w:r w:rsidDel="00000000" w:rsidR="00000000" w:rsidRPr="00000000">
              <w:rPr>
                <w:rtl w:val="0"/>
              </w:rPr>
              <w:t xml:space="preserve">9:30-10:00</w:t>
            </w:r>
          </w:p>
        </w:tc>
        <w:tc>
          <w:tcPr>
            <w:vAlign w:val="center"/>
          </w:tcPr>
          <w:p w:rsidR="00000000" w:rsidDel="00000000" w:rsidP="00000000" w:rsidRDefault="00000000" w:rsidRPr="00000000" w14:paraId="0000026A">
            <w:pPr>
              <w:rPr/>
            </w:pPr>
            <w:r w:rsidDel="00000000" w:rsidR="00000000" w:rsidRPr="00000000">
              <w:rPr>
                <w:rtl w:val="0"/>
              </w:rPr>
              <w:t xml:space="preserve">Conclusiones y cierre</w:t>
            </w:r>
          </w:p>
        </w:tc>
      </w:tr>
    </w:tbl>
    <w:p w:rsidR="00000000" w:rsidDel="00000000" w:rsidP="00000000" w:rsidRDefault="00000000" w:rsidRPr="00000000" w14:paraId="0000026B">
      <w:pPr>
        <w:rPr/>
      </w:pPr>
      <w:r w:rsidDel="00000000" w:rsidR="00000000" w:rsidRPr="00000000">
        <w:rPr>
          <w:b w:val="1"/>
          <w:bCs w:val="1"/>
          <w:rtl w:val="0"/>
        </w:rPr>
        <w:t xml:space="preserve">Recomendaciones técnicas para el video:</w:t>
      </w:r>
      <w:r w:rsidDel="00000000" w:rsidR="00000000" w:rsidRPr="00000000">
        <w:rPr>
          <w:rtl w:val="0"/>
        </w:rPr>
      </w:r>
    </w:p>
    <w:p w:rsidR="00000000" w:rsidDel="00000000" w:rsidP="00000000" w:rsidRDefault="00000000" w:rsidRPr="00000000" w14:paraId="0000026C">
      <w:pPr>
        <w:numPr>
          <w:ilvl w:val="0"/>
          <w:numId w:val="29"/>
        </w:numPr>
        <w:ind w:left="720" w:hanging="360"/>
        <w:rPr/>
      </w:pPr>
      <w:r w:rsidDel="00000000" w:rsidR="00000000" w:rsidRPr="00000000">
        <w:rPr>
          <w:rtl w:val="0"/>
        </w:rPr>
        <w:t xml:space="preserve">Audio grabado por separado con micrófono externo.</w:t>
      </w:r>
    </w:p>
    <w:p w:rsidR="00000000" w:rsidDel="00000000" w:rsidP="00000000" w:rsidRDefault="00000000" w:rsidRPr="00000000" w14:paraId="0000026D">
      <w:pPr>
        <w:numPr>
          <w:ilvl w:val="0"/>
          <w:numId w:val="29"/>
        </w:numPr>
        <w:ind w:left="720" w:hanging="360"/>
        <w:rPr/>
      </w:pPr>
      <w:r w:rsidDel="00000000" w:rsidR="00000000" w:rsidRPr="00000000">
        <w:rPr>
          <w:rtl w:val="0"/>
        </w:rPr>
        <w:t xml:space="preserve">Lugar tratado acústicamente (ropa, cortinas, sin eco).</w:t>
      </w:r>
    </w:p>
    <w:p w:rsidR="00000000" w:rsidDel="00000000" w:rsidP="00000000" w:rsidRDefault="00000000" w:rsidRPr="00000000" w14:paraId="0000026E">
      <w:pPr>
        <w:numPr>
          <w:ilvl w:val="0"/>
          <w:numId w:val="29"/>
        </w:numPr>
        <w:ind w:left="720" w:hanging="360"/>
        <w:rPr/>
      </w:pPr>
      <w:r w:rsidDel="00000000" w:rsidR="00000000" w:rsidRPr="00000000">
        <w:rPr>
          <w:rtl w:val="0"/>
        </w:rPr>
        <w:t xml:space="preserve">Hablar levemente más lento de lo natural.</w:t>
      </w:r>
    </w:p>
    <w:p w:rsidR="00000000" w:rsidDel="00000000" w:rsidP="00000000" w:rsidRDefault="00000000" w:rsidRPr="00000000" w14:paraId="0000026F">
      <w:pPr>
        <w:numPr>
          <w:ilvl w:val="0"/>
          <w:numId w:val="29"/>
        </w:numPr>
        <w:ind w:left="720" w:hanging="360"/>
        <w:rPr/>
      </w:pPr>
      <w:r w:rsidDel="00000000" w:rsidR="00000000" w:rsidRPr="00000000">
        <w:rPr>
          <w:rtl w:val="0"/>
        </w:rPr>
        <w:t xml:space="preserve">No dejar caer el tono ni el volumen al final de las frases.</w:t>
      </w:r>
    </w:p>
    <w:p w:rsidR="00000000" w:rsidDel="00000000" w:rsidP="00000000" w:rsidRDefault="00000000" w:rsidRPr="00000000" w14:paraId="00000270">
      <w:pPr>
        <w:numPr>
          <w:ilvl w:val="0"/>
          <w:numId w:val="29"/>
        </w:numPr>
        <w:ind w:left="720" w:hanging="360"/>
        <w:rPr/>
      </w:pPr>
      <w:r w:rsidDel="00000000" w:rsidR="00000000" w:rsidRPr="00000000">
        <w:rPr>
          <w:rtl w:val="0"/>
        </w:rPr>
        <w:t xml:space="preserve">Pausas cortas entre ideas.</w:t>
      </w:r>
    </w:p>
    <w:p w:rsidR="00000000" w:rsidDel="00000000" w:rsidP="00000000" w:rsidRDefault="00000000" w:rsidRPr="00000000" w14:paraId="00000271">
      <w:pPr>
        <w:numPr>
          <w:ilvl w:val="0"/>
          <w:numId w:val="29"/>
        </w:numPr>
        <w:ind w:left="720" w:hanging="360"/>
        <w:rPr/>
      </w:pPr>
      <w:r w:rsidDel="00000000" w:rsidR="00000000" w:rsidRPr="00000000">
        <w:rPr>
          <w:rtl w:val="0"/>
        </w:rPr>
        <w:t xml:space="preserve">Toma estrella sugerida: vista cenital de toda la avenida mostrando primero caos (escenario A) y después la "ola verde" (escenario B).</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11. Relación entre el TP académico y la propuesta para la Municipalidad</w:t>
      </w:r>
    </w:p>
    <w:p w:rsidR="00000000" w:rsidDel="00000000" w:rsidP="00000000" w:rsidRDefault="00000000" w:rsidRPr="00000000" w14:paraId="00000274">
      <w:pPr>
        <w:rPr/>
      </w:pPr>
      <w:r w:rsidDel="00000000" w:rsidR="00000000" w:rsidRPr="00000000">
        <w:rPr>
          <w:rtl w:val="0"/>
        </w:rPr>
        <w:t xml:space="preserve">El presente proyecto tiene </w:t>
      </w:r>
      <w:r w:rsidDel="00000000" w:rsidR="00000000" w:rsidRPr="00000000">
        <w:rPr>
          <w:b w:val="1"/>
          <w:bCs w:val="1"/>
          <w:rtl w:val="0"/>
        </w:rPr>
        <w:t xml:space="preserve">un único núcleo técnico</w:t>
      </w:r>
      <w:r w:rsidDel="00000000" w:rsidR="00000000" w:rsidRPr="00000000">
        <w:rPr>
          <w:rtl w:val="0"/>
        </w:rPr>
        <w:t xml:space="preserve"> (modelo, datos, simulación, resultados) que da lugar a </w:t>
      </w:r>
      <w:r w:rsidDel="00000000" w:rsidR="00000000" w:rsidRPr="00000000">
        <w:rPr>
          <w:b w:val="1"/>
          <w:bCs w:val="1"/>
          <w:rtl w:val="0"/>
        </w:rPr>
        <w:t xml:space="preserve">dos productos diferenciados</w:t>
      </w: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b w:val="1"/>
          <w:bCs w:val="1"/>
          <w:rtl w:val="0"/>
        </w:rPr>
        <w:t xml:space="preserve">Producto A — TP académico (foco actual)</w:t>
      </w:r>
      <w:r w:rsidDel="00000000" w:rsidR="00000000" w:rsidRPr="00000000">
        <w:rPr>
          <w:rtl w:val="0"/>
        </w:rPr>
      </w:r>
    </w:p>
    <w:p w:rsidR="00000000" w:rsidDel="00000000" w:rsidP="00000000" w:rsidRDefault="00000000" w:rsidRPr="00000000" w14:paraId="00000276">
      <w:pPr>
        <w:numPr>
          <w:ilvl w:val="0"/>
          <w:numId w:val="30"/>
        </w:numPr>
        <w:ind w:left="720" w:hanging="360"/>
        <w:rPr/>
      </w:pPr>
      <w:r w:rsidDel="00000000" w:rsidR="00000000" w:rsidRPr="00000000">
        <w:rPr>
          <w:rtl w:val="0"/>
        </w:rPr>
        <w:t xml:space="preserve">Objetivo: rigor metodológico de simulación de eventos discretos.</w:t>
      </w:r>
    </w:p>
    <w:p w:rsidR="00000000" w:rsidDel="00000000" w:rsidP="00000000" w:rsidRDefault="00000000" w:rsidRPr="00000000" w14:paraId="00000277">
      <w:pPr>
        <w:numPr>
          <w:ilvl w:val="0"/>
          <w:numId w:val="30"/>
        </w:numPr>
        <w:ind w:left="720" w:hanging="360"/>
        <w:rPr/>
      </w:pPr>
      <w:r w:rsidDel="00000000" w:rsidR="00000000" w:rsidRPr="00000000">
        <w:rPr>
          <w:rtl w:val="0"/>
        </w:rPr>
        <w:t xml:space="preserve">Audiencia: docente y comisión evaluadora.</w:t>
      </w:r>
    </w:p>
    <w:p w:rsidR="00000000" w:rsidDel="00000000" w:rsidP="00000000" w:rsidRDefault="00000000" w:rsidRPr="00000000" w14:paraId="00000278">
      <w:pPr>
        <w:numPr>
          <w:ilvl w:val="0"/>
          <w:numId w:val="30"/>
        </w:numPr>
        <w:ind w:left="720" w:hanging="360"/>
        <w:rPr/>
      </w:pPr>
      <w:r w:rsidDel="00000000" w:rsidR="00000000" w:rsidRPr="00000000">
        <w:rPr>
          <w:rtl w:val="0"/>
        </w:rPr>
        <w:t xml:space="preserve">Lenguaje: técnico-académico.</w:t>
      </w:r>
    </w:p>
    <w:p w:rsidR="00000000" w:rsidDel="00000000" w:rsidP="00000000" w:rsidRDefault="00000000" w:rsidRPr="00000000" w14:paraId="00000279">
      <w:pPr>
        <w:numPr>
          <w:ilvl w:val="0"/>
          <w:numId w:val="30"/>
        </w:numPr>
        <w:ind w:left="720" w:hanging="360"/>
        <w:rPr/>
      </w:pPr>
      <w:r w:rsidDel="00000000" w:rsidR="00000000" w:rsidRPr="00000000">
        <w:rPr>
          <w:rtl w:val="0"/>
        </w:rPr>
        <w:t xml:space="preserve">Métricas: tiempos, detenciones, distribuciones, intervalos de confianza.</w:t>
      </w:r>
    </w:p>
    <w:p w:rsidR="00000000" w:rsidDel="00000000" w:rsidP="00000000" w:rsidRDefault="00000000" w:rsidRPr="00000000" w14:paraId="0000027A">
      <w:pPr>
        <w:numPr>
          <w:ilvl w:val="0"/>
          <w:numId w:val="30"/>
        </w:numPr>
        <w:ind w:left="720" w:hanging="360"/>
        <w:rPr/>
      </w:pPr>
      <w:r w:rsidDel="00000000" w:rsidR="00000000" w:rsidRPr="00000000">
        <w:rPr>
          <w:rtl w:val="0"/>
        </w:rPr>
        <w:t xml:space="preserve">Mención de implementación: breve, en sección de conclusiones/trabajo futuro.</w:t>
      </w:r>
    </w:p>
    <w:p w:rsidR="00000000" w:rsidDel="00000000" w:rsidP="00000000" w:rsidRDefault="00000000" w:rsidRPr="00000000" w14:paraId="0000027B">
      <w:pPr>
        <w:rPr/>
      </w:pPr>
      <w:r w:rsidDel="00000000" w:rsidR="00000000" w:rsidRPr="00000000">
        <w:rPr>
          <w:b w:val="1"/>
          <w:bCs w:val="1"/>
          <w:rtl w:val="0"/>
        </w:rPr>
        <w:t xml:space="preserve">Producto B — Propuesta para Municipalidad de Venado Tuerto (posterior al TP)</w:t>
      </w:r>
      <w:r w:rsidDel="00000000" w:rsidR="00000000" w:rsidRPr="00000000">
        <w:rPr>
          <w:rtl w:val="0"/>
        </w:rPr>
      </w:r>
    </w:p>
    <w:p w:rsidR="00000000" w:rsidDel="00000000" w:rsidP="00000000" w:rsidRDefault="00000000" w:rsidRPr="00000000" w14:paraId="0000027C">
      <w:pPr>
        <w:numPr>
          <w:ilvl w:val="0"/>
          <w:numId w:val="31"/>
        </w:numPr>
        <w:ind w:left="720" w:hanging="360"/>
        <w:rPr/>
      </w:pPr>
      <w:r w:rsidDel="00000000" w:rsidR="00000000" w:rsidRPr="00000000">
        <w:rPr>
          <w:rtl w:val="0"/>
        </w:rPr>
        <w:t xml:space="preserve">Objetivo: viabilidad técnico-económica para toma de decisión política.</w:t>
      </w:r>
    </w:p>
    <w:p w:rsidR="00000000" w:rsidDel="00000000" w:rsidP="00000000" w:rsidRDefault="00000000" w:rsidRPr="00000000" w14:paraId="0000027D">
      <w:pPr>
        <w:numPr>
          <w:ilvl w:val="0"/>
          <w:numId w:val="31"/>
        </w:numPr>
        <w:ind w:left="720" w:hanging="360"/>
        <w:rPr/>
      </w:pPr>
      <w:r w:rsidDel="00000000" w:rsidR="00000000" w:rsidRPr="00000000">
        <w:rPr>
          <w:rtl w:val="0"/>
        </w:rPr>
        <w:t xml:space="preserve">Audiencia: funcionarios municipales (Subsecretaría de Movilidad).</w:t>
      </w:r>
    </w:p>
    <w:p w:rsidR="00000000" w:rsidDel="00000000" w:rsidP="00000000" w:rsidRDefault="00000000" w:rsidRPr="00000000" w14:paraId="0000027E">
      <w:pPr>
        <w:numPr>
          <w:ilvl w:val="0"/>
          <w:numId w:val="31"/>
        </w:numPr>
        <w:ind w:left="720" w:hanging="360"/>
        <w:rPr/>
      </w:pPr>
      <w:r w:rsidDel="00000000" w:rsidR="00000000" w:rsidRPr="00000000">
        <w:rPr>
          <w:rtl w:val="0"/>
        </w:rPr>
        <w:t xml:space="preserve">Lenguaje: técnico-ejecutivo.</w:t>
      </w:r>
    </w:p>
    <w:p w:rsidR="00000000" w:rsidDel="00000000" w:rsidP="00000000" w:rsidRDefault="00000000" w:rsidRPr="00000000" w14:paraId="0000027F">
      <w:pPr>
        <w:numPr>
          <w:ilvl w:val="0"/>
          <w:numId w:val="31"/>
        </w:numPr>
        <w:ind w:left="720" w:hanging="360"/>
        <w:rPr/>
      </w:pPr>
      <w:r w:rsidDel="00000000" w:rsidR="00000000" w:rsidRPr="00000000">
        <w:rPr>
          <w:rtl w:val="0"/>
        </w:rPr>
        <w:t xml:space="preserve">Métricas: ahorro económico anual, ROI, fases de implementación.</w:t>
      </w:r>
    </w:p>
    <w:p w:rsidR="00000000" w:rsidDel="00000000" w:rsidP="00000000" w:rsidRDefault="00000000" w:rsidRPr="00000000" w14:paraId="00000280">
      <w:pPr>
        <w:numPr>
          <w:ilvl w:val="0"/>
          <w:numId w:val="31"/>
        </w:numPr>
        <w:ind w:left="720" w:hanging="360"/>
        <w:rPr/>
      </w:pPr>
      <w:r w:rsidDel="00000000" w:rsidR="00000000" w:rsidRPr="00000000">
        <w:rPr>
          <w:rtl w:val="0"/>
        </w:rPr>
        <w:t xml:space="preserve">Núcleo técnico: el mismo modelo y resultados del TP.</w:t>
      </w:r>
    </w:p>
    <w:p w:rsidR="00000000" w:rsidDel="00000000" w:rsidP="00000000" w:rsidRDefault="00000000" w:rsidRPr="00000000" w14:paraId="00000281">
      <w:pPr>
        <w:numPr>
          <w:ilvl w:val="0"/>
          <w:numId w:val="31"/>
        </w:numPr>
        <w:ind w:left="720" w:hanging="360"/>
        <w:rPr/>
      </w:pPr>
      <w:r w:rsidDel="00000000" w:rsidR="00000000" w:rsidRPr="00000000">
        <w:rPr>
          <w:rtl w:val="0"/>
        </w:rPr>
        <w:t xml:space="preserve">Capa adicional: costos USD/pesos, tecnologías de sincronización (GPS, etc.), fases de implementación.</w:t>
      </w:r>
    </w:p>
    <w:p w:rsidR="00000000" w:rsidDel="00000000" w:rsidP="00000000" w:rsidRDefault="00000000" w:rsidRPr="00000000" w14:paraId="00000282">
      <w:pPr>
        <w:rPr/>
      </w:pPr>
      <w:r w:rsidDel="00000000" w:rsidR="00000000" w:rsidRPr="00000000">
        <w:rPr>
          <w:b w:val="1"/>
          <w:bCs w:val="1"/>
          <w:rtl w:val="0"/>
        </w:rPr>
        <w:t xml:space="preserve">Reglas de separación:</w:t>
      </w:r>
      <w:r w:rsidDel="00000000" w:rsidR="00000000" w:rsidRPr="00000000">
        <w:rPr>
          <w:rtl w:val="0"/>
        </w:rPr>
      </w:r>
    </w:p>
    <w:p w:rsidR="00000000" w:rsidDel="00000000" w:rsidP="00000000" w:rsidRDefault="00000000" w:rsidRPr="00000000" w14:paraId="00000283">
      <w:pPr>
        <w:numPr>
          <w:ilvl w:val="0"/>
          <w:numId w:val="32"/>
        </w:numPr>
        <w:ind w:left="720" w:hanging="360"/>
        <w:rPr/>
      </w:pPr>
      <w:r w:rsidDel="00000000" w:rsidR="00000000" w:rsidRPr="00000000">
        <w:rPr>
          <w:rtl w:val="0"/>
        </w:rPr>
        <w:t xml:space="preserve">El TP </w:t>
      </w:r>
      <w:r w:rsidDel="00000000" w:rsidR="00000000" w:rsidRPr="00000000">
        <w:rPr>
          <w:b w:val="1"/>
          <w:bCs w:val="1"/>
          <w:rtl w:val="0"/>
        </w:rPr>
        <w:t xml:space="preserve">no</w:t>
      </w:r>
      <w:r w:rsidDel="00000000" w:rsidR="00000000" w:rsidRPr="00000000">
        <w:rPr>
          <w:rtl w:val="0"/>
        </w:rPr>
        <w:t xml:space="preserve"> incluye costos en USD ni en pesos.</w:t>
      </w:r>
    </w:p>
    <w:p w:rsidR="00000000" w:rsidDel="00000000" w:rsidP="00000000" w:rsidRDefault="00000000" w:rsidRPr="00000000" w14:paraId="00000284">
      <w:pPr>
        <w:numPr>
          <w:ilvl w:val="0"/>
          <w:numId w:val="32"/>
        </w:numPr>
        <w:ind w:left="720" w:hanging="360"/>
        <w:rPr/>
      </w:pPr>
      <w:r w:rsidDel="00000000" w:rsidR="00000000" w:rsidRPr="00000000">
        <w:rPr>
          <w:rtl w:val="0"/>
        </w:rPr>
        <w:t xml:space="preserve">El TP </w:t>
      </w:r>
      <w:r w:rsidDel="00000000" w:rsidR="00000000" w:rsidRPr="00000000">
        <w:rPr>
          <w:b w:val="1"/>
          <w:bCs w:val="1"/>
          <w:rtl w:val="0"/>
        </w:rPr>
        <w:t xml:space="preserve">no</w:t>
      </w:r>
      <w:r w:rsidDel="00000000" w:rsidR="00000000" w:rsidRPr="00000000">
        <w:rPr>
          <w:rtl w:val="0"/>
        </w:rPr>
        <w:t xml:space="preserve"> incluye etapas de implementación con presupuestos.</w:t>
      </w:r>
    </w:p>
    <w:p w:rsidR="00000000" w:rsidDel="00000000" w:rsidP="00000000" w:rsidRDefault="00000000" w:rsidRPr="00000000" w14:paraId="00000285">
      <w:pPr>
        <w:numPr>
          <w:ilvl w:val="0"/>
          <w:numId w:val="32"/>
        </w:numPr>
        <w:ind w:left="720" w:hanging="360"/>
        <w:rPr/>
      </w:pPr>
      <w:r w:rsidDel="00000000" w:rsidR="00000000" w:rsidRPr="00000000">
        <w:rPr>
          <w:rtl w:val="0"/>
        </w:rPr>
        <w:t xml:space="preserve">El TP </w:t>
      </w:r>
      <w:r w:rsidDel="00000000" w:rsidR="00000000" w:rsidRPr="00000000">
        <w:rPr>
          <w:b w:val="1"/>
          <w:bCs w:val="1"/>
          <w:rtl w:val="0"/>
        </w:rPr>
        <w:t xml:space="preserve">no</w:t>
      </w:r>
      <w:r w:rsidDel="00000000" w:rsidR="00000000" w:rsidRPr="00000000">
        <w:rPr>
          <w:rtl w:val="0"/>
        </w:rPr>
        <w:t xml:space="preserve"> incluye lenguaje de política pública.</w:t>
      </w:r>
    </w:p>
    <w:p w:rsidR="00000000" w:rsidDel="00000000" w:rsidP="00000000" w:rsidRDefault="00000000" w:rsidRPr="00000000" w14:paraId="00000286">
      <w:pPr>
        <w:numPr>
          <w:ilvl w:val="0"/>
          <w:numId w:val="32"/>
        </w:numPr>
        <w:ind w:left="720" w:hanging="360"/>
        <w:rPr/>
      </w:pPr>
      <w:r w:rsidDel="00000000" w:rsidR="00000000" w:rsidRPr="00000000">
        <w:rPr>
          <w:rtl w:val="0"/>
        </w:rPr>
        <w:t xml:space="preserve">Todo el material relevado y generado durante el TP es reutilizable para la Propuesta a Muni sin modificación.</w:t>
      </w:r>
    </w:p>
    <w:p w:rsidR="00000000" w:rsidDel="00000000" w:rsidP="00000000" w:rsidRDefault="00000000" w:rsidRPr="00000000" w14:paraId="00000287">
      <w:pPr>
        <w:numPr>
          <w:ilvl w:val="0"/>
          <w:numId w:val="32"/>
        </w:numPr>
        <w:ind w:left="720" w:hanging="360"/>
        <w:rPr/>
      </w:pPr>
      <w:r w:rsidDel="00000000" w:rsidR="00000000" w:rsidRPr="00000000">
        <w:rPr>
          <w:rtl w:val="0"/>
        </w:rPr>
        <w:t xml:space="preserve">El Informe Técnico-Económico previo del autor se cita en el TP como antecedente que motiva la validación.</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b w:val="1"/>
          <w:bCs w:val="1"/>
          <w:rtl w:val="0"/>
        </w:rPr>
        <w:t xml:space="preserve">12. Antecedentes del autor</w:t>
      </w:r>
    </w:p>
    <w:p w:rsidR="00000000" w:rsidDel="00000000" w:rsidP="00000000" w:rsidRDefault="00000000" w:rsidRPr="00000000" w14:paraId="0000028A">
      <w:pPr>
        <w:rPr>
          <w:b w:val="1"/>
          <w:bCs w:val="1"/>
        </w:rPr>
      </w:pPr>
      <w:r w:rsidDel="00000000" w:rsidR="00000000" w:rsidRPr="00000000">
        <w:rPr>
          <w:b w:val="1"/>
          <w:bCs w:val="1"/>
          <w:rtl w:val="0"/>
        </w:rPr>
        <w:t xml:space="preserve">12.1 Calculadora y visualizador de onda verde (jhproyectos.com.ar)</w:t>
      </w:r>
    </w:p>
    <w:p w:rsidR="00000000" w:rsidDel="00000000" w:rsidP="00000000" w:rsidRDefault="00000000" w:rsidRPr="00000000" w14:paraId="0000028B">
      <w:pPr>
        <w:rPr/>
      </w:pPr>
      <w:r w:rsidDel="00000000" w:rsidR="00000000" w:rsidRPr="00000000">
        <w:rPr>
          <w:rtl w:val="0"/>
        </w:rPr>
        <w:t xml:space="preserve">Herramienta web desarrollada por el autor que permite:</w:t>
      </w:r>
    </w:p>
    <w:p w:rsidR="00000000" w:rsidDel="00000000" w:rsidP="00000000" w:rsidRDefault="00000000" w:rsidRPr="00000000" w14:paraId="0000028C">
      <w:pPr>
        <w:numPr>
          <w:ilvl w:val="0"/>
          <w:numId w:val="33"/>
        </w:numPr>
        <w:ind w:left="720" w:hanging="360"/>
        <w:rPr/>
      </w:pPr>
      <w:r w:rsidDel="00000000" w:rsidR="00000000" w:rsidRPr="00000000">
        <w:rPr>
          <w:rtl w:val="0"/>
        </w:rPr>
        <w:t xml:space="preserve">Calcular los desfases óptimos para una onda verde a una velocidad objetivo dada.</w:t>
      </w:r>
    </w:p>
    <w:p w:rsidR="00000000" w:rsidDel="00000000" w:rsidP="00000000" w:rsidRDefault="00000000" w:rsidRPr="00000000" w14:paraId="0000028D">
      <w:pPr>
        <w:numPr>
          <w:ilvl w:val="0"/>
          <w:numId w:val="33"/>
        </w:numPr>
        <w:ind w:left="720" w:hanging="360"/>
        <w:rPr/>
      </w:pPr>
      <w:r w:rsidDel="00000000" w:rsidR="00000000" w:rsidRPr="00000000">
        <w:rPr>
          <w:rtl w:val="0"/>
        </w:rPr>
        <w:t xml:space="preserve">Visualizar dinámicamente el comportamiento esperado de los semáforos coordinados.</w:t>
      </w:r>
    </w:p>
    <w:p w:rsidR="00000000" w:rsidDel="00000000" w:rsidP="00000000" w:rsidRDefault="00000000" w:rsidRPr="00000000" w14:paraId="0000028E">
      <w:pPr>
        <w:numPr>
          <w:ilvl w:val="0"/>
          <w:numId w:val="33"/>
        </w:numPr>
        <w:ind w:left="720" w:hanging="360"/>
        <w:rPr/>
      </w:pPr>
      <w:r w:rsidDel="00000000" w:rsidR="00000000" w:rsidRPr="00000000">
        <w:rPr>
          <w:rtl w:val="0"/>
        </w:rPr>
        <w:t xml:space="preserve">Mostrar el tiempo de viaje teórico y el tiempo de ciclo.</w:t>
      </w:r>
    </w:p>
    <w:p w:rsidR="00000000" w:rsidDel="00000000" w:rsidP="00000000" w:rsidRDefault="00000000" w:rsidRPr="00000000" w14:paraId="0000028F">
      <w:pPr>
        <w:rPr/>
      </w:pPr>
      <w:r w:rsidDel="00000000" w:rsidR="00000000" w:rsidRPr="00000000">
        <w:rPr>
          <w:b w:val="1"/>
          <w:bCs w:val="1"/>
          <w:rtl w:val="0"/>
        </w:rPr>
        <w:t xml:space="preserve">Limitaciones de esta herramienta</w:t>
      </w:r>
      <w:r w:rsidDel="00000000" w:rsidR="00000000" w:rsidRPr="00000000">
        <w:rPr>
          <w:rtl w:val="0"/>
        </w:rPr>
        <w:t xml:space="preserve"> (que el TP supera):</w:t>
      </w:r>
    </w:p>
    <w:p w:rsidR="00000000" w:rsidDel="00000000" w:rsidP="00000000" w:rsidRDefault="00000000" w:rsidRPr="00000000" w14:paraId="00000290">
      <w:pPr>
        <w:numPr>
          <w:ilvl w:val="0"/>
          <w:numId w:val="34"/>
        </w:numPr>
        <w:ind w:left="720" w:hanging="360"/>
        <w:rPr/>
      </w:pPr>
      <w:r w:rsidDel="00000000" w:rsidR="00000000" w:rsidRPr="00000000">
        <w:rPr>
          <w:rtl w:val="0"/>
        </w:rPr>
        <w:t xml:space="preserve">No incorpora variables aleatorias.</w:t>
      </w:r>
    </w:p>
    <w:p w:rsidR="00000000" w:rsidDel="00000000" w:rsidP="00000000" w:rsidRDefault="00000000" w:rsidRPr="00000000" w14:paraId="00000291">
      <w:pPr>
        <w:numPr>
          <w:ilvl w:val="0"/>
          <w:numId w:val="34"/>
        </w:numPr>
        <w:ind w:left="720" w:hanging="360"/>
        <w:rPr/>
      </w:pPr>
      <w:r w:rsidDel="00000000" w:rsidR="00000000" w:rsidRPr="00000000">
        <w:rPr>
          <w:rtl w:val="0"/>
        </w:rPr>
        <w:t xml:space="preserve">No modela distribuciones de llegada de vehículos.</w:t>
      </w:r>
    </w:p>
    <w:p w:rsidR="00000000" w:rsidDel="00000000" w:rsidP="00000000" w:rsidRDefault="00000000" w:rsidRPr="00000000" w14:paraId="00000292">
      <w:pPr>
        <w:numPr>
          <w:ilvl w:val="0"/>
          <w:numId w:val="34"/>
        </w:numPr>
        <w:ind w:left="720" w:hanging="360"/>
        <w:rPr/>
      </w:pPr>
      <w:r w:rsidDel="00000000" w:rsidR="00000000" w:rsidRPr="00000000">
        <w:rPr>
          <w:rtl w:val="0"/>
        </w:rPr>
        <w:t xml:space="preserve">No aplica teoría de colas.</w:t>
      </w:r>
    </w:p>
    <w:p w:rsidR="00000000" w:rsidDel="00000000" w:rsidP="00000000" w:rsidRDefault="00000000" w:rsidRPr="00000000" w14:paraId="00000293">
      <w:pPr>
        <w:numPr>
          <w:ilvl w:val="0"/>
          <w:numId w:val="34"/>
        </w:numPr>
        <w:ind w:left="720" w:hanging="360"/>
        <w:rPr/>
      </w:pPr>
      <w:r w:rsidDel="00000000" w:rsidR="00000000" w:rsidRPr="00000000">
        <w:rPr>
          <w:rtl w:val="0"/>
        </w:rPr>
        <w:t xml:space="preserve">No realiza validación estadística.</w:t>
      </w:r>
    </w:p>
    <w:p w:rsidR="00000000" w:rsidDel="00000000" w:rsidP="00000000" w:rsidRDefault="00000000" w:rsidRPr="00000000" w14:paraId="00000294">
      <w:pPr>
        <w:numPr>
          <w:ilvl w:val="0"/>
          <w:numId w:val="34"/>
        </w:numPr>
        <w:ind w:left="720" w:hanging="360"/>
        <w:rPr/>
      </w:pPr>
      <w:r w:rsidDel="00000000" w:rsidR="00000000" w:rsidRPr="00000000">
        <w:rPr>
          <w:rtl w:val="0"/>
        </w:rPr>
        <w:t xml:space="preserve">No permite análisis de sensibilidad.</w:t>
      </w:r>
    </w:p>
    <w:p w:rsidR="00000000" w:rsidDel="00000000" w:rsidP="00000000" w:rsidRDefault="00000000" w:rsidRPr="00000000" w14:paraId="00000295">
      <w:pPr>
        <w:rPr>
          <w:b w:val="1"/>
          <w:bCs w:val="1"/>
        </w:rPr>
      </w:pPr>
      <w:r w:rsidDel="00000000" w:rsidR="00000000" w:rsidRPr="00000000">
        <w:rPr>
          <w:b w:val="1"/>
          <w:bCs w:val="1"/>
          <w:rtl w:val="0"/>
        </w:rPr>
        <w:t xml:space="preserve">12.2 Informe Técnico-Económico de Optimización de Coordinación Semafórica</w:t>
      </w:r>
    </w:p>
    <w:p w:rsidR="00000000" w:rsidDel="00000000" w:rsidP="00000000" w:rsidRDefault="00000000" w:rsidRPr="00000000" w14:paraId="00000296">
      <w:pPr>
        <w:rPr/>
      </w:pPr>
      <w:r w:rsidDel="00000000" w:rsidR="00000000" w:rsidRPr="00000000">
        <w:rPr>
          <w:rtl w:val="0"/>
        </w:rPr>
        <w:t xml:space="preserve">Documento previo elaborado por el autor como propuesta para la Municipalidad de Venado Tuerto. Aporta:</w:t>
      </w:r>
    </w:p>
    <w:p w:rsidR="00000000" w:rsidDel="00000000" w:rsidP="00000000" w:rsidRDefault="00000000" w:rsidRPr="00000000" w14:paraId="00000297">
      <w:pPr>
        <w:numPr>
          <w:ilvl w:val="0"/>
          <w:numId w:val="35"/>
        </w:numPr>
        <w:ind w:left="720" w:hanging="360"/>
        <w:rPr/>
      </w:pPr>
      <w:r w:rsidDel="00000000" w:rsidR="00000000" w:rsidRPr="00000000">
        <w:rPr>
          <w:rtl w:val="0"/>
        </w:rPr>
        <w:t xml:space="preserve">Diagnóstico técnico del corredor.</w:t>
      </w:r>
    </w:p>
    <w:p w:rsidR="00000000" w:rsidDel="00000000" w:rsidP="00000000" w:rsidRDefault="00000000" w:rsidRPr="00000000" w14:paraId="00000298">
      <w:pPr>
        <w:numPr>
          <w:ilvl w:val="0"/>
          <w:numId w:val="35"/>
        </w:numPr>
        <w:ind w:left="720" w:hanging="360"/>
        <w:rPr/>
      </w:pPr>
      <w:r w:rsidDel="00000000" w:rsidR="00000000" w:rsidRPr="00000000">
        <w:rPr>
          <w:rtl w:val="0"/>
        </w:rPr>
        <w:t xml:space="preserve">Composición vehicular estimada.</w:t>
      </w:r>
    </w:p>
    <w:p w:rsidR="00000000" w:rsidDel="00000000" w:rsidP="00000000" w:rsidRDefault="00000000" w:rsidRPr="00000000" w14:paraId="00000299">
      <w:pPr>
        <w:numPr>
          <w:ilvl w:val="0"/>
          <w:numId w:val="35"/>
        </w:numPr>
        <w:ind w:left="720" w:hanging="360"/>
        <w:rPr/>
      </w:pPr>
      <w:r w:rsidDel="00000000" w:rsidR="00000000" w:rsidRPr="00000000">
        <w:rPr>
          <w:rtl w:val="0"/>
        </w:rPr>
        <w:t xml:space="preserve">Cuantificación de impactos económicos y ambientales bajo supuestos.</w:t>
      </w:r>
    </w:p>
    <w:p w:rsidR="00000000" w:rsidDel="00000000" w:rsidP="00000000" w:rsidRDefault="00000000" w:rsidRPr="00000000" w14:paraId="0000029A">
      <w:pPr>
        <w:numPr>
          <w:ilvl w:val="0"/>
          <w:numId w:val="35"/>
        </w:numPr>
        <w:ind w:left="720" w:hanging="360"/>
        <w:rPr/>
      </w:pPr>
      <w:r w:rsidDel="00000000" w:rsidR="00000000" w:rsidRPr="00000000">
        <w:rPr>
          <w:rtl w:val="0"/>
        </w:rPr>
        <w:t xml:space="preserve">Propuesta de implementación técnica detallada.</w:t>
      </w:r>
    </w:p>
    <w:p w:rsidR="00000000" w:rsidDel="00000000" w:rsidP="00000000" w:rsidRDefault="00000000" w:rsidRPr="00000000" w14:paraId="0000029B">
      <w:pPr>
        <w:rPr/>
      </w:pPr>
      <w:r w:rsidDel="00000000" w:rsidR="00000000" w:rsidRPr="00000000">
        <w:rPr>
          <w:b w:val="1"/>
          <w:bCs w:val="1"/>
          <w:rtl w:val="0"/>
        </w:rPr>
        <w:t xml:space="preserve">Su rol respecto al TP:</w:t>
      </w:r>
      <w:r w:rsidDel="00000000" w:rsidR="00000000" w:rsidRPr="00000000">
        <w:rPr>
          <w:rtl w:val="0"/>
        </w:rPr>
        <w:t xml:space="preserve"> El informe formula estimaciones a priori basadas en supuestos razonables. El TP </w:t>
      </w:r>
      <w:r w:rsidDel="00000000" w:rsidR="00000000" w:rsidRPr="00000000">
        <w:rPr>
          <w:b w:val="1"/>
          <w:bCs w:val="1"/>
          <w:rtl w:val="0"/>
        </w:rPr>
        <w:t xml:space="preserve">valida y precisa</w:t>
      </w:r>
      <w:r w:rsidDel="00000000" w:rsidR="00000000" w:rsidRPr="00000000">
        <w:rPr>
          <w:rtl w:val="0"/>
        </w:rPr>
        <w:t xml:space="preserve"> esas estimaciones mediante simulación rigurosa con datos relevados. Si los resultados del TP son consistentes con el informe, lo respaldan; si difieren, ajustan el informe con base científica.</w:t>
      </w:r>
    </w:p>
    <w:p w:rsidR="00000000" w:rsidDel="00000000" w:rsidP="00000000" w:rsidRDefault="00000000" w:rsidRPr="00000000" w14:paraId="0000029C">
      <w:pPr>
        <w:rPr>
          <w:b w:val="1"/>
          <w:bCs w:val="1"/>
        </w:rPr>
      </w:pPr>
      <w:r w:rsidDel="00000000" w:rsidR="00000000" w:rsidRPr="00000000">
        <w:rPr>
          <w:b w:val="1"/>
          <w:bCs w:val="1"/>
          <w:rtl w:val="0"/>
        </w:rPr>
        <w:t xml:space="preserve">12.3 App web de captura de tiempos de semáforos</w:t>
      </w:r>
    </w:p>
    <w:p w:rsidR="00000000" w:rsidDel="00000000" w:rsidP="00000000" w:rsidRDefault="00000000" w:rsidRPr="00000000" w14:paraId="0000029D">
      <w:pPr>
        <w:rPr/>
      </w:pPr>
      <w:r w:rsidDel="00000000" w:rsidR="00000000" w:rsidRPr="00000000">
        <w:rPr>
          <w:rtl w:val="0"/>
        </w:rPr>
        <w:t xml:space="preserve">Herramienta desarrollada específicamente para este proyecto. Permite registrar simultáneamente los cambios de estado de hasta 6 semáforos visibles desde un mismo punto, con timestamps precisos. Genera CSV y JSON exportables. Funciona offline en cualquier navegador móvil.</w:t>
      </w:r>
    </w:p>
    <w:p w:rsidR="00000000" w:rsidDel="00000000" w:rsidP="00000000" w:rsidRDefault="00000000" w:rsidRPr="00000000" w14:paraId="0000029E">
      <w:pPr>
        <w:rPr/>
      </w:pPr>
      <w:r w:rsidDel="00000000" w:rsidR="00000000" w:rsidRPr="00000000">
        <w:rPr>
          <w:b w:val="1"/>
          <w:bCs w:val="1"/>
          <w:rtl w:val="0"/>
        </w:rPr>
        <w:t xml:space="preserve">Su rol en el TP:</w:t>
      </w:r>
      <w:r w:rsidDel="00000000" w:rsidR="00000000" w:rsidRPr="00000000">
        <w:rPr>
          <w:rtl w:val="0"/>
        </w:rPr>
        <w:t xml:space="preserve"> Es parte del proceso de recolección de datos. Su existencia </w:t>
      </w:r>
      <w:r w:rsidDel="00000000" w:rsidR="00000000" w:rsidRPr="00000000">
        <w:rPr>
          <w:b w:val="1"/>
          <w:bCs w:val="1"/>
          <w:rtl w:val="0"/>
        </w:rPr>
        <w:t xml:space="preserve">demuestra capacidad técnica del autor</w:t>
      </w:r>
      <w:r w:rsidDel="00000000" w:rsidR="00000000" w:rsidRPr="00000000">
        <w:rPr>
          <w:rtl w:val="0"/>
        </w:rPr>
        <w:t xml:space="preserve"> y </w:t>
      </w:r>
      <w:r w:rsidDel="00000000" w:rsidR="00000000" w:rsidRPr="00000000">
        <w:rPr>
          <w:b w:val="1"/>
          <w:bCs w:val="1"/>
          <w:rtl w:val="0"/>
        </w:rPr>
        <w:t xml:space="preserve">garantiza calidad de los datos relevados</w:t>
      </w:r>
      <w:r w:rsidDel="00000000" w:rsidR="00000000" w:rsidRPr="00000000">
        <w:rPr>
          <w:rtl w:val="0"/>
        </w:rPr>
        <w:t xml:space="preserve">. Se documenta como anexo del TP.</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rPr>
          <w:b w:val="1"/>
          <w:bCs w:val="1"/>
        </w:rPr>
      </w:pPr>
      <w:r w:rsidDel="00000000" w:rsidR="00000000" w:rsidRPr="00000000">
        <w:rPr>
          <w:b w:val="1"/>
          <w:bCs w:val="1"/>
          <w:rtl w:val="0"/>
        </w:rPr>
        <w:t xml:space="preserve">13. Próximos pasos inmediatos</w:t>
      </w:r>
    </w:p>
    <w:p w:rsidR="00000000" w:rsidDel="00000000" w:rsidP="00000000" w:rsidRDefault="00000000" w:rsidRPr="00000000" w14:paraId="000002A1">
      <w:pPr>
        <w:numPr>
          <w:ilvl w:val="0"/>
          <w:numId w:val="36"/>
        </w:numPr>
        <w:ind w:left="720" w:hanging="360"/>
        <w:rPr/>
      </w:pPr>
      <w:r w:rsidDel="00000000" w:rsidR="00000000" w:rsidRPr="00000000">
        <w:rPr>
          <w:rtl w:val="0"/>
        </w:rPr>
        <w:t xml:space="preserve">[ ] Validar este documento maestro v1.1 con el equipo / docente.</w:t>
      </w:r>
    </w:p>
    <w:p w:rsidR="00000000" w:rsidDel="00000000" w:rsidP="00000000" w:rsidRDefault="00000000" w:rsidRPr="00000000" w14:paraId="000002A2">
      <w:pPr>
        <w:numPr>
          <w:ilvl w:val="0"/>
          <w:numId w:val="36"/>
        </w:numPr>
        <w:ind w:left="720" w:hanging="360"/>
        <w:rPr/>
      </w:pPr>
      <w:r w:rsidDel="00000000" w:rsidR="00000000" w:rsidRPr="00000000">
        <w:rPr>
          <w:rtl w:val="0"/>
        </w:rPr>
        <w:t xml:space="preserve">[ ] Probar la app de captura en condiciones controladas (en casa) antes de salir a la calle.</w:t>
      </w:r>
    </w:p>
    <w:p w:rsidR="00000000" w:rsidDel="00000000" w:rsidP="00000000" w:rsidRDefault="00000000" w:rsidRPr="00000000" w14:paraId="000002A3">
      <w:pPr>
        <w:numPr>
          <w:ilvl w:val="0"/>
          <w:numId w:val="36"/>
        </w:numPr>
        <w:ind w:left="720" w:hanging="360"/>
        <w:rPr/>
      </w:pPr>
      <w:r w:rsidDel="00000000" w:rsidR="00000000" w:rsidRPr="00000000">
        <w:rPr>
          <w:rtl w:val="0"/>
        </w:rPr>
        <w:t xml:space="preserve">[ ] Realizar medición piloto de 2-3 semáforos para calibrar protocolo.</w:t>
      </w:r>
    </w:p>
    <w:p w:rsidR="00000000" w:rsidDel="00000000" w:rsidP="00000000" w:rsidRDefault="00000000" w:rsidRPr="00000000" w14:paraId="000002A4">
      <w:pPr>
        <w:numPr>
          <w:ilvl w:val="0"/>
          <w:numId w:val="36"/>
        </w:numPr>
        <w:ind w:left="720" w:hanging="360"/>
        <w:rPr/>
      </w:pPr>
      <w:r w:rsidDel="00000000" w:rsidR="00000000" w:rsidRPr="00000000">
        <w:rPr>
          <w:rtl w:val="0"/>
        </w:rPr>
        <w:t xml:space="preserve">[ ] Iniciar Etapa A1 de medición: 8-10 semáforos de la zona crítica.</w:t>
      </w:r>
    </w:p>
    <w:p w:rsidR="00000000" w:rsidDel="00000000" w:rsidP="00000000" w:rsidRDefault="00000000" w:rsidRPr="00000000" w14:paraId="000002A5">
      <w:pPr>
        <w:numPr>
          <w:ilvl w:val="0"/>
          <w:numId w:val="36"/>
        </w:numPr>
        <w:ind w:left="720" w:hanging="360"/>
        <w:rPr/>
      </w:pPr>
      <w:r w:rsidDel="00000000" w:rsidR="00000000" w:rsidRPr="00000000">
        <w:rPr>
          <w:rtl w:val="0"/>
        </w:rPr>
        <w:t xml:space="preserve">[ ] Realizar 2-3 cruces piloto del tramo en auto para calibrar protocolo de medición.</w:t>
      </w:r>
    </w:p>
    <w:p w:rsidR="00000000" w:rsidDel="00000000" w:rsidP="00000000" w:rsidRDefault="00000000" w:rsidRPr="00000000" w14:paraId="000002A6">
      <w:pPr>
        <w:numPr>
          <w:ilvl w:val="0"/>
          <w:numId w:val="36"/>
        </w:numPr>
        <w:ind w:left="720" w:hanging="360"/>
        <w:rPr/>
      </w:pPr>
      <w:r w:rsidDel="00000000" w:rsidR="00000000" w:rsidRPr="00000000">
        <w:rPr>
          <w:rtl w:val="0"/>
        </w:rPr>
        <w:t xml:space="preserve">[ ] Instalar FlexSim y completar tutorial básico de Process Flow.</w:t>
      </w:r>
    </w:p>
    <w:p w:rsidR="00000000" w:rsidDel="00000000" w:rsidP="00000000" w:rsidRDefault="00000000" w:rsidRPr="00000000" w14:paraId="000002A7">
      <w:pPr>
        <w:numPr>
          <w:ilvl w:val="0"/>
          <w:numId w:val="36"/>
        </w:numPr>
        <w:ind w:left="720" w:hanging="360"/>
        <w:rPr/>
      </w:pPr>
      <w:r w:rsidDel="00000000" w:rsidR="00000000" w:rsidRPr="00000000">
        <w:rPr>
          <w:rtl w:val="0"/>
        </w:rPr>
        <w:t xml:space="preserve">[ ] Construir modelo de juguete (ej: 1 cruce, 1 semáforo, lógica básica) para validar comprensión de Process Flow.</w:t>
      </w:r>
    </w:p>
    <w:p w:rsidR="00000000" w:rsidDel="00000000" w:rsidP="00000000" w:rsidRDefault="00000000" w:rsidRPr="00000000" w14:paraId="000002A8">
      <w:pPr>
        <w:numPr>
          <w:ilvl w:val="0"/>
          <w:numId w:val="36"/>
        </w:numPr>
        <w:ind w:left="720" w:hanging="360"/>
        <w:rPr/>
      </w:pPr>
      <w:r w:rsidDel="00000000" w:rsidR="00000000" w:rsidRPr="00000000">
        <w:rPr>
          <w:rtl w:val="0"/>
        </w:rPr>
        <w:t xml:space="preserve">[ ] Empezar modelado 3D en SketchUp de un módulo de cuadra base + semáforo + vehículo.</w:t>
      </w:r>
    </w:p>
    <w:p w:rsidR="00000000" w:rsidDel="00000000" w:rsidP="00000000" w:rsidRDefault="00000000" w:rsidRPr="00000000" w14:paraId="000002A9">
      <w:pPr>
        <w:numPr>
          <w:ilvl w:val="0"/>
          <w:numId w:val="36"/>
        </w:numPr>
        <w:ind w:left="720" w:hanging="360"/>
        <w:rPr/>
      </w:pPr>
      <w:r w:rsidDel="00000000" w:rsidR="00000000" w:rsidRPr="00000000">
        <w:rPr>
          <w:rtl w:val="0"/>
        </w:rPr>
        <w:t xml:space="preserve">[ ] Iniciar la bitácora de decisiones poniéndoles fecha a las decisiones ya tomadas.</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b w:val="1"/>
          <w:bCs w:val="1"/>
          <w:rtl w:val="0"/>
        </w:rPr>
        <w:t xml:space="preserve">Changelog</w:t>
      </w:r>
    </w:p>
    <w:p w:rsidR="00000000" w:rsidDel="00000000" w:rsidP="00000000" w:rsidRDefault="00000000" w:rsidRPr="00000000" w14:paraId="000002AC">
      <w:pPr>
        <w:rPr/>
      </w:pPr>
      <w:r w:rsidDel="00000000" w:rsidR="00000000" w:rsidRPr="00000000">
        <w:rPr>
          <w:b w:val="1"/>
          <w:bCs w:val="1"/>
          <w:rtl w:val="0"/>
        </w:rPr>
        <w:t xml:space="preserve">v1.1 (actual)</w:t>
      </w:r>
      <w:r w:rsidDel="00000000" w:rsidR="00000000" w:rsidRPr="00000000">
        <w:rPr>
          <w:rtl w:val="0"/>
        </w:rPr>
      </w:r>
    </w:p>
    <w:p w:rsidR="00000000" w:rsidDel="00000000" w:rsidP="00000000" w:rsidRDefault="00000000" w:rsidRPr="00000000" w14:paraId="000002AD">
      <w:pPr>
        <w:numPr>
          <w:ilvl w:val="0"/>
          <w:numId w:val="37"/>
        </w:numPr>
        <w:ind w:left="720" w:hanging="360"/>
        <w:rPr/>
      </w:pPr>
      <w:r w:rsidDel="00000000" w:rsidR="00000000" w:rsidRPr="00000000">
        <w:rPr>
          <w:rtl w:val="0"/>
        </w:rPr>
        <w:t xml:space="preserve">Incorporados datos del Informe Técnico-Económico como antecedente.</w:t>
      </w:r>
    </w:p>
    <w:p w:rsidR="00000000" w:rsidDel="00000000" w:rsidP="00000000" w:rsidRDefault="00000000" w:rsidRPr="00000000" w14:paraId="000002AE">
      <w:pPr>
        <w:numPr>
          <w:ilvl w:val="0"/>
          <w:numId w:val="37"/>
        </w:numPr>
        <w:ind w:left="720" w:hanging="360"/>
        <w:rPr/>
      </w:pPr>
      <w:r w:rsidDel="00000000" w:rsidR="00000000" w:rsidRPr="00000000">
        <w:rPr>
          <w:rtl w:val="0"/>
        </w:rPr>
        <w:t xml:space="preserve">Agregada composición vehicular inicial estimada (73% autos, 15% camiones, 12% motos).</w:t>
      </w:r>
    </w:p>
    <w:p w:rsidR="00000000" w:rsidDel="00000000" w:rsidP="00000000" w:rsidRDefault="00000000" w:rsidRPr="00000000" w14:paraId="000002AF">
      <w:pPr>
        <w:numPr>
          <w:ilvl w:val="0"/>
          <w:numId w:val="37"/>
        </w:numPr>
        <w:ind w:left="720" w:hanging="360"/>
        <w:rPr/>
      </w:pPr>
      <w:r w:rsidDel="00000000" w:rsidR="00000000" w:rsidRPr="00000000">
        <w:rPr>
          <w:rtl w:val="0"/>
        </w:rPr>
        <w:t xml:space="preserve">Aclarado el origen de la observación de "hasta 3 paradas".</w:t>
      </w:r>
    </w:p>
    <w:p w:rsidR="00000000" w:rsidDel="00000000" w:rsidP="00000000" w:rsidRDefault="00000000" w:rsidRPr="00000000" w14:paraId="000002B0">
      <w:pPr>
        <w:numPr>
          <w:ilvl w:val="0"/>
          <w:numId w:val="37"/>
        </w:numPr>
        <w:ind w:left="720" w:hanging="360"/>
        <w:rPr/>
      </w:pPr>
      <w:r w:rsidDel="00000000" w:rsidR="00000000" w:rsidRPr="00000000">
        <w:rPr>
          <w:rtl w:val="0"/>
        </w:rPr>
        <w:t xml:space="preserve">Agregados verdes extendidos selectivos al diseño del Escenario B.</w:t>
      </w:r>
    </w:p>
    <w:p w:rsidR="00000000" w:rsidDel="00000000" w:rsidP="00000000" w:rsidRDefault="00000000" w:rsidRPr="00000000" w14:paraId="000002B1">
      <w:pPr>
        <w:numPr>
          <w:ilvl w:val="0"/>
          <w:numId w:val="37"/>
        </w:numPr>
        <w:ind w:left="720" w:hanging="360"/>
        <w:rPr/>
      </w:pPr>
      <w:r w:rsidDel="00000000" w:rsidR="00000000" w:rsidRPr="00000000">
        <w:rPr>
          <w:rtl w:val="0"/>
        </w:rPr>
        <w:t xml:space="preserve">Agregado All-Red de 2 segundos en transiciones.</w:t>
      </w:r>
    </w:p>
    <w:p w:rsidR="00000000" w:rsidDel="00000000" w:rsidP="00000000" w:rsidRDefault="00000000" w:rsidRPr="00000000" w14:paraId="000002B2">
      <w:pPr>
        <w:numPr>
          <w:ilvl w:val="0"/>
          <w:numId w:val="37"/>
        </w:numPr>
        <w:ind w:left="720" w:hanging="360"/>
        <w:rPr/>
      </w:pPr>
      <w:r w:rsidDel="00000000" w:rsidR="00000000" w:rsidRPr="00000000">
        <w:rPr>
          <w:rtl w:val="0"/>
        </w:rPr>
        <w:t xml:space="preserve">Reformulada hipótesis de mejora referenciando el informe previo.</w:t>
      </w:r>
    </w:p>
    <w:p w:rsidR="00000000" w:rsidDel="00000000" w:rsidP="00000000" w:rsidRDefault="00000000" w:rsidRPr="00000000" w14:paraId="000002B3">
      <w:pPr>
        <w:numPr>
          <w:ilvl w:val="0"/>
          <w:numId w:val="37"/>
        </w:numPr>
        <w:ind w:left="720" w:hanging="360"/>
        <w:rPr/>
      </w:pPr>
      <w:r w:rsidDel="00000000" w:rsidR="00000000" w:rsidRPr="00000000">
        <w:rPr>
          <w:rtl w:val="0"/>
        </w:rPr>
        <w:t xml:space="preserve">Estrategia escalonada de medición de tiempos de semáforos (A1, A2, A3).</w:t>
      </w:r>
    </w:p>
    <w:p w:rsidR="00000000" w:rsidDel="00000000" w:rsidP="00000000" w:rsidRDefault="00000000" w:rsidRPr="00000000" w14:paraId="000002B4">
      <w:pPr>
        <w:numPr>
          <w:ilvl w:val="0"/>
          <w:numId w:val="37"/>
        </w:numPr>
        <w:ind w:left="720" w:hanging="360"/>
        <w:rPr/>
      </w:pPr>
      <w:r w:rsidDel="00000000" w:rsidR="00000000" w:rsidRPr="00000000">
        <w:rPr>
          <w:rtl w:val="0"/>
        </w:rPr>
        <w:t xml:space="preserve">Agregada la app web de captura como herramienta del proyecto.</w:t>
      </w:r>
    </w:p>
    <w:p w:rsidR="00000000" w:rsidDel="00000000" w:rsidP="00000000" w:rsidRDefault="00000000" w:rsidRPr="00000000" w14:paraId="000002B5">
      <w:pPr>
        <w:numPr>
          <w:ilvl w:val="0"/>
          <w:numId w:val="37"/>
        </w:numPr>
        <w:ind w:left="720" w:hanging="360"/>
        <w:rPr/>
      </w:pPr>
      <w:r w:rsidDel="00000000" w:rsidR="00000000" w:rsidRPr="00000000">
        <w:rPr>
          <w:rtl w:val="0"/>
        </w:rPr>
        <w:t xml:space="preserve">Identificación tentativa de intersecciones críticas para entradas/salidas.</w:t>
      </w:r>
    </w:p>
    <w:p w:rsidR="00000000" w:rsidDel="00000000" w:rsidP="00000000" w:rsidRDefault="00000000" w:rsidRPr="00000000" w14:paraId="000002B6">
      <w:pPr>
        <w:numPr>
          <w:ilvl w:val="0"/>
          <w:numId w:val="37"/>
        </w:numPr>
        <w:ind w:left="720" w:hanging="360"/>
        <w:rPr/>
      </w:pPr>
      <w:r w:rsidDel="00000000" w:rsidR="00000000" w:rsidRPr="00000000">
        <w:rPr>
          <w:rtl w:val="0"/>
        </w:rPr>
        <w:t xml:space="preserve">Decisión de agrupar camiones en una única categoría (no separar pesados/livianos).</w:t>
      </w:r>
    </w:p>
    <w:p w:rsidR="00000000" w:rsidDel="00000000" w:rsidP="00000000" w:rsidRDefault="00000000" w:rsidRPr="00000000" w14:paraId="000002B7">
      <w:pPr>
        <w:numPr>
          <w:ilvl w:val="0"/>
          <w:numId w:val="37"/>
        </w:numPr>
        <w:ind w:left="720" w:hanging="360"/>
        <w:rPr/>
      </w:pPr>
      <w:r w:rsidDel="00000000" w:rsidR="00000000" w:rsidRPr="00000000">
        <w:rPr>
          <w:rtl w:val="0"/>
        </w:rPr>
        <w:t xml:space="preserve">Exclusión explícita de giros protegidos a la izquierda y lógica adaptativa.</w:t>
      </w:r>
    </w:p>
    <w:p w:rsidR="00000000" w:rsidDel="00000000" w:rsidP="00000000" w:rsidRDefault="00000000" w:rsidRPr="00000000" w14:paraId="000002B8">
      <w:pPr>
        <w:numPr>
          <w:ilvl w:val="0"/>
          <w:numId w:val="37"/>
        </w:numPr>
        <w:ind w:left="720" w:hanging="360"/>
        <w:rPr/>
      </w:pPr>
      <w:r w:rsidDel="00000000" w:rsidR="00000000" w:rsidRPr="00000000">
        <w:rPr>
          <w:rtl w:val="0"/>
        </w:rPr>
        <w:t xml:space="preserve">Agregados supuestos S11-S14.</w:t>
      </w:r>
    </w:p>
    <w:p w:rsidR="00000000" w:rsidDel="00000000" w:rsidP="00000000" w:rsidRDefault="00000000" w:rsidRPr="00000000" w14:paraId="000002B9">
      <w:pPr>
        <w:numPr>
          <w:ilvl w:val="0"/>
          <w:numId w:val="37"/>
        </w:numPr>
        <w:ind w:left="720" w:hanging="360"/>
        <w:rPr/>
      </w:pPr>
      <w:r w:rsidDel="00000000" w:rsidR="00000000" w:rsidRPr="00000000">
        <w:rPr>
          <w:rtl w:val="0"/>
        </w:rPr>
        <w:t xml:space="preserve">Agregadas decisiones nuevas a la bitácora.</w:t>
      </w:r>
    </w:p>
    <w:p w:rsidR="00000000" w:rsidDel="00000000" w:rsidP="00000000" w:rsidRDefault="00000000" w:rsidRPr="00000000" w14:paraId="000002BA">
      <w:pPr>
        <w:numPr>
          <w:ilvl w:val="0"/>
          <w:numId w:val="37"/>
        </w:numPr>
        <w:ind w:left="720" w:hanging="360"/>
        <w:rPr/>
      </w:pPr>
      <w:r w:rsidDel="00000000" w:rsidR="00000000" w:rsidRPr="00000000">
        <w:rPr>
          <w:rtl w:val="0"/>
        </w:rPr>
        <w:t xml:space="preserve">Agregados riesgos nuevos.</w:t>
      </w:r>
    </w:p>
    <w:p w:rsidR="00000000" w:rsidDel="00000000" w:rsidP="00000000" w:rsidRDefault="00000000" w:rsidRPr="00000000" w14:paraId="000002BB">
      <w:pPr>
        <w:numPr>
          <w:ilvl w:val="0"/>
          <w:numId w:val="37"/>
        </w:numPr>
        <w:ind w:left="720" w:hanging="360"/>
        <w:rPr/>
      </w:pPr>
      <w:r w:rsidDel="00000000" w:rsidR="00000000" w:rsidRPr="00000000">
        <w:rPr>
          <w:rtl w:val="0"/>
        </w:rPr>
        <w:t xml:space="preserve">Nueva sección 11: Relación TP académico vs Propuesta para Muni.</w:t>
      </w:r>
    </w:p>
    <w:p w:rsidR="00000000" w:rsidDel="00000000" w:rsidP="00000000" w:rsidRDefault="00000000" w:rsidRPr="00000000" w14:paraId="000002BC">
      <w:pPr>
        <w:numPr>
          <w:ilvl w:val="0"/>
          <w:numId w:val="37"/>
        </w:numPr>
        <w:ind w:left="720" w:hanging="360"/>
        <w:rPr/>
      </w:pPr>
      <w:r w:rsidDel="00000000" w:rsidR="00000000" w:rsidRPr="00000000">
        <w:rPr>
          <w:rtl w:val="0"/>
        </w:rPr>
        <w:t xml:space="preserve">Nueva sección 12: Antecedentes del autor.</w:t>
      </w:r>
    </w:p>
    <w:p w:rsidR="00000000" w:rsidDel="00000000" w:rsidP="00000000" w:rsidRDefault="00000000" w:rsidRPr="00000000" w14:paraId="000002BD">
      <w:pPr>
        <w:rPr/>
      </w:pPr>
      <w:r w:rsidDel="00000000" w:rsidR="00000000" w:rsidRPr="00000000">
        <w:rPr>
          <w:b w:val="1"/>
          <w:bCs w:val="1"/>
          <w:rtl w:val="0"/>
        </w:rPr>
        <w:t xml:space="preserve">v1.0</w:t>
      </w:r>
      <w:r w:rsidDel="00000000" w:rsidR="00000000" w:rsidRPr="00000000">
        <w:rPr>
          <w:rtl w:val="0"/>
        </w:rPr>
      </w:r>
    </w:p>
    <w:p w:rsidR="00000000" w:rsidDel="00000000" w:rsidP="00000000" w:rsidRDefault="00000000" w:rsidRPr="00000000" w14:paraId="000002BE">
      <w:pPr>
        <w:numPr>
          <w:ilvl w:val="0"/>
          <w:numId w:val="38"/>
        </w:numPr>
        <w:ind w:left="720" w:hanging="360"/>
        <w:rPr/>
      </w:pPr>
      <w:r w:rsidDel="00000000" w:rsidR="00000000" w:rsidRPr="00000000">
        <w:rPr>
          <w:rtl w:val="0"/>
        </w:rPr>
        <w:t xml:space="preserve">Versión inicial del documento maestro.</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rPr/>
      </w:pPr>
      <w:r w:rsidDel="00000000" w:rsidR="00000000" w:rsidRPr="00000000">
        <w:rPr>
          <w:i w:val="1"/>
          <w:iCs w:val="1"/>
          <w:rtl w:val="0"/>
        </w:rPr>
        <w:t xml:space="preserve">Documento maestro v1.1 — base para desarrollo del proyecto. Actualizar a medida que se tomen decisiones nuevas o se incorporen datos relevados.</w:t>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emaforos.jhproyectos.com.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