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69AA" w:rsidRDefault="00234C90" w:rsidP="00234C90">
      <w:pPr>
        <w:pStyle w:val="Titel"/>
        <w:jc w:val="right"/>
      </w:pPr>
      <w:bookmarkStart w:id="0" w:name="_GoBack"/>
      <w:bookmarkEnd w:id="0"/>
      <w:r>
        <w:t>Konzept | PDF-Export</w:t>
      </w:r>
    </w:p>
    <w:p w:rsidR="00234C90" w:rsidRDefault="00234C90" w:rsidP="00234C90"/>
    <w:p w:rsidR="00234C90" w:rsidRDefault="00234C90" w:rsidP="00234C90">
      <w:pPr>
        <w:pStyle w:val="berschrift1"/>
      </w:pPr>
      <w:r>
        <w:t>Zusammenfassung</w:t>
      </w:r>
    </w:p>
    <w:p w:rsidR="00234C90" w:rsidRDefault="00234C90" w:rsidP="00234C90">
      <w:r>
        <w:t>Per Ribbon Button soll der Export einer Ordnerstruktur als PDF getriggert werden.</w:t>
      </w:r>
    </w:p>
    <w:p w:rsidR="00E20675" w:rsidRDefault="00E20675" w:rsidP="00234C90">
      <w:r w:rsidRPr="00E20675">
        <w:rPr>
          <w:b/>
          <w:bCs/>
        </w:rPr>
        <w:t>Hinweis:</w:t>
      </w:r>
      <w:r>
        <w:t xml:space="preserve"> Für die PDF-Funktionen bitte möglichst viele ELOas Bibliotheken verwenden.</w:t>
      </w:r>
    </w:p>
    <w:p w:rsidR="00234C90" w:rsidRPr="00234C90" w:rsidRDefault="00234C90" w:rsidP="00234C90">
      <w:pPr>
        <w:pStyle w:val="berschrift1"/>
      </w:pPr>
      <w:r>
        <w:t>Komponenten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4C90" w:rsidTr="00234C90">
        <w:tc>
          <w:tcPr>
            <w:tcW w:w="4531" w:type="dxa"/>
          </w:tcPr>
          <w:p w:rsidR="00234C90" w:rsidRDefault="00234C90" w:rsidP="00234C90">
            <w:r>
              <w:t>Client</w:t>
            </w:r>
          </w:p>
        </w:tc>
        <w:tc>
          <w:tcPr>
            <w:tcW w:w="4531" w:type="dxa"/>
          </w:tcPr>
          <w:p w:rsidR="00234C90" w:rsidRDefault="00234C90" w:rsidP="00234C90">
            <w:r>
              <w:t>ActionDefinition</w:t>
            </w:r>
          </w:p>
        </w:tc>
      </w:tr>
      <w:tr w:rsidR="00234C90" w:rsidTr="00234C90">
        <w:tc>
          <w:tcPr>
            <w:tcW w:w="4531" w:type="dxa"/>
          </w:tcPr>
          <w:p w:rsidR="00234C90" w:rsidRDefault="00234C90" w:rsidP="00234C90">
            <w:r>
              <w:t>Server</w:t>
            </w:r>
          </w:p>
        </w:tc>
        <w:tc>
          <w:tcPr>
            <w:tcW w:w="4531" w:type="dxa"/>
          </w:tcPr>
          <w:p w:rsidR="00234C90" w:rsidRDefault="00234C90" w:rsidP="00234C90">
            <w:r>
              <w:t>ELOas</w:t>
            </w:r>
          </w:p>
        </w:tc>
      </w:tr>
      <w:tr w:rsidR="00234C90" w:rsidTr="00234C90">
        <w:tc>
          <w:tcPr>
            <w:tcW w:w="4531" w:type="dxa"/>
          </w:tcPr>
          <w:p w:rsidR="00234C90" w:rsidRDefault="00234C90" w:rsidP="00234C90">
            <w:r>
              <w:t>Paket</w:t>
            </w:r>
          </w:p>
        </w:tc>
        <w:tc>
          <w:tcPr>
            <w:tcW w:w="4531" w:type="dxa"/>
          </w:tcPr>
          <w:p w:rsidR="00234C90" w:rsidRDefault="00234C90" w:rsidP="00234C90">
            <w:r>
              <w:t>common-document</w:t>
            </w:r>
          </w:p>
        </w:tc>
      </w:tr>
    </w:tbl>
    <w:p w:rsidR="00AF0DB8" w:rsidRDefault="00AF0DB8" w:rsidP="00AF0DB8"/>
    <w:p w:rsidR="00AF0DB8" w:rsidRDefault="00AF0DB8" w:rsidP="00AF0DB8">
      <w:pPr>
        <w:pStyle w:val="berschrift2"/>
      </w:pPr>
      <w:r>
        <w:t>Button</w:t>
      </w:r>
    </w:p>
    <w:p w:rsidR="00AF0DB8" w:rsidRPr="00AF0DB8" w:rsidRDefault="00AF0DB8" w:rsidP="00AF0DB8">
      <w:r>
        <w:t>Bitte mit Stefan</w:t>
      </w:r>
      <w:r w:rsidR="007D6894">
        <w:t xml:space="preserve"> (Schmitt)</w:t>
      </w:r>
      <w:r>
        <w:t xml:space="preserve"> klären wo der Button eingebunden werden soll.</w:t>
      </w:r>
    </w:p>
    <w:p w:rsidR="00234C90" w:rsidRDefault="00234C90" w:rsidP="00234C90">
      <w:pPr>
        <w:pStyle w:val="berschrift1"/>
      </w:pPr>
      <w:r>
        <w:t>Use Case</w:t>
      </w:r>
    </w:p>
    <w:p w:rsidR="00234C90" w:rsidRDefault="00234C90" w:rsidP="00234C90">
      <w:r>
        <w:t>Der Benutzer möchte eine Ordnerstruktur als PDF exportieren.</w:t>
      </w:r>
    </w:p>
    <w:p w:rsidR="00234C90" w:rsidRDefault="00234C90" w:rsidP="00234C90">
      <w:r>
        <w:t>Damit der Button aktiv ist, muss ein Ordner selektiert sein.</w:t>
      </w:r>
    </w:p>
    <w:p w:rsidR="00234C90" w:rsidRDefault="00234C90" w:rsidP="00234C90">
      <w:pPr>
        <w:pStyle w:val="berschrift1"/>
      </w:pPr>
      <w:r>
        <w:t>Ablauf</w:t>
      </w:r>
    </w:p>
    <w:p w:rsidR="00234C90" w:rsidRDefault="00234C90" w:rsidP="00234C90">
      <w:r>
        <w:t>Nach dem Starten erhält der Benutzer eine Feedback Nachricht, darüber, dass der Prozess gestartet wurde.</w:t>
      </w:r>
    </w:p>
    <w:p w:rsidR="00234C90" w:rsidRDefault="00234C90" w:rsidP="00234C90">
      <w:r>
        <w:t>Der ELOas soll im Hintergrund einen Treewalk durchführen. Für jeden gefundenen Ordner legt er ein Deckblatt (aus Template) an. Jedes gefundene Dokument wird in ein PDF konvertiert.</w:t>
      </w:r>
    </w:p>
    <w:p w:rsidR="00234C90" w:rsidRDefault="00234C90" w:rsidP="00234C90">
      <w:r>
        <w:t>Alle entstehenden Dokumente</w:t>
      </w:r>
      <w:r w:rsidR="00AF0DB8">
        <w:t xml:space="preserve"> legt der ELOas in ein temporäres Verzeichnis.</w:t>
      </w:r>
    </w:p>
    <w:p w:rsidR="00E86FA9" w:rsidRDefault="00AF0DB8" w:rsidP="00234C90">
      <w:r>
        <w:t xml:space="preserve">Am Ende </w:t>
      </w:r>
      <w:r w:rsidR="00E86FA9">
        <w:t>…</w:t>
      </w:r>
    </w:p>
    <w:p w:rsidR="00AF0DB8" w:rsidRDefault="00E86FA9" w:rsidP="00E86FA9">
      <w:pPr>
        <w:pStyle w:val="Listenabsatz"/>
        <w:numPr>
          <w:ilvl w:val="0"/>
          <w:numId w:val="1"/>
        </w:numPr>
      </w:pPr>
      <w:r>
        <w:t xml:space="preserve">werden alle erzeugten PDFs </w:t>
      </w:r>
      <w:r w:rsidR="00AF0DB8">
        <w:t>in ein großes PDF zusammengeführt</w:t>
      </w:r>
      <w:r>
        <w:t xml:space="preserve">, </w:t>
      </w:r>
      <w:r w:rsidR="00AF0DB8">
        <w:t>am Anfang ein Inhaltsverzeichnis eingehängt</w:t>
      </w:r>
      <w:r>
        <w:t xml:space="preserve"> und</w:t>
      </w:r>
    </w:p>
    <w:p w:rsidR="00E86FA9" w:rsidRDefault="00E86FA9" w:rsidP="00E86FA9">
      <w:pPr>
        <w:pStyle w:val="Listenabsatz"/>
        <w:numPr>
          <w:ilvl w:val="0"/>
          <w:numId w:val="1"/>
        </w:numPr>
      </w:pPr>
      <w:r>
        <w:t>wird die temporäre Struktur in ein ZIP-Archiv gepackt</w:t>
      </w:r>
      <w:r w:rsidR="00C212AE">
        <w:t xml:space="preserve"> und</w:t>
      </w:r>
    </w:p>
    <w:p w:rsidR="00E86FA9" w:rsidRDefault="00E86FA9" w:rsidP="00E86FA9">
      <w:r>
        <w:t>… im Archiv abgelegt.</w:t>
      </w:r>
    </w:p>
    <w:p w:rsidR="00AF0DB8" w:rsidRDefault="00AF0DB8" w:rsidP="00234C90">
      <w:r>
        <w:t>Es wird ein Workflow auf dem Ergebnis gestartet.</w:t>
      </w:r>
    </w:p>
    <w:p w:rsidR="00E86FA9" w:rsidRDefault="00E86F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20675" w:rsidRDefault="00E20675" w:rsidP="00E20675">
      <w:pPr>
        <w:pStyle w:val="berschrift1"/>
      </w:pPr>
      <w:r>
        <w:lastRenderedPageBreak/>
        <w:t>Konvertierung</w:t>
      </w:r>
    </w:p>
    <w:p w:rsidR="00E20675" w:rsidRDefault="00E20675" w:rsidP="00E20675">
      <w:pPr>
        <w:pStyle w:val="berschrift2"/>
      </w:pPr>
      <w:r>
        <w:t>Ordner</w:t>
      </w:r>
    </w:p>
    <w:p w:rsidR="00E20675" w:rsidRDefault="00E20675" w:rsidP="00E20675">
      <w:r>
        <w:t>Wurde für die Ordnermaske ein Template definiert, wird daraus ein Deckblatt erzeugt. Wurde für die Maske kein Template konfiguriert, wird das Default Template verwendet.</w:t>
      </w:r>
    </w:p>
    <w:p w:rsidR="00E20675" w:rsidRDefault="00E20675" w:rsidP="00E20675">
      <w:pPr>
        <w:pStyle w:val="berschrift2"/>
      </w:pPr>
      <w:r>
        <w:t>Dokument</w:t>
      </w:r>
    </w:p>
    <w:p w:rsidR="00E20675" w:rsidRPr="00E20675" w:rsidRDefault="00E20675" w:rsidP="00E20675">
      <w:r>
        <w:t>Zum Dokument wird ein Deckblatt erzeugt. Gibt es zu</w:t>
      </w:r>
      <w:r w:rsidR="007712F5">
        <w:t>r</w:t>
      </w:r>
      <w:r>
        <w:t xml:space="preserve"> Dokumentenmaske ein </w:t>
      </w:r>
      <w:r w:rsidR="007712F5">
        <w:t>Template, wird diese verwenden, sonst wird das Default-Template verwendet.</w:t>
      </w:r>
    </w:p>
    <w:p w:rsidR="007712F5" w:rsidRPr="00E20675" w:rsidRDefault="00E20675" w:rsidP="007712F5">
      <w:r>
        <w:t xml:space="preserve">Das Dokument </w:t>
      </w:r>
      <w:r w:rsidR="007712F5">
        <w:t xml:space="preserve">selbst </w:t>
      </w:r>
      <w:r>
        <w:t>wird zu einem PDF konvertiert.</w:t>
      </w:r>
      <w:r w:rsidR="007712F5">
        <w:t xml:space="preserve"> Kann nicht konvertiert werden, soll </w:t>
      </w:r>
      <w:r w:rsidR="00E86FA9">
        <w:t>stattdessen ein Platzhalter generiert werden.</w:t>
      </w:r>
    </w:p>
    <w:p w:rsidR="00234C90" w:rsidRDefault="00234C90" w:rsidP="00234C90">
      <w:pPr>
        <w:pStyle w:val="berschrift1"/>
      </w:pPr>
      <w:r w:rsidRPr="00234C90">
        <w:t>Ergebnis</w:t>
      </w:r>
    </w:p>
    <w:p w:rsidR="00234C90" w:rsidRDefault="00234C90" w:rsidP="00234C90">
      <w:r>
        <w:t xml:space="preserve">Das </w:t>
      </w:r>
      <w:r w:rsidR="00E86FA9">
        <w:t>Ergebnis</w:t>
      </w:r>
      <w:r>
        <w:t xml:space="preserve"> soll </w:t>
      </w:r>
      <w:r w:rsidR="00AF0DB8">
        <w:t xml:space="preserve">für jeden Ordner ein Deckblatt und für jedes Dokument eine konvertierte Version </w:t>
      </w:r>
      <w:r w:rsidR="00E86FA9">
        <w:t>inkl. Deckblatt enthalten</w:t>
      </w:r>
      <w:r w:rsidR="00AF0DB8">
        <w:t>.</w:t>
      </w:r>
      <w:r w:rsidR="00E20675">
        <w:t xml:space="preserve"> </w:t>
      </w:r>
      <w:r w:rsidR="00AF0DB8">
        <w:t xml:space="preserve">Kann ein Dokument nicht konvertiert werden, wird </w:t>
      </w:r>
      <w:r w:rsidR="00E86FA9">
        <w:t>nur</w:t>
      </w:r>
      <w:r w:rsidR="00AF0DB8">
        <w:t xml:space="preserve"> ein </w:t>
      </w:r>
      <w:r w:rsidR="00E86FA9">
        <w:t>Deckb</w:t>
      </w:r>
      <w:r w:rsidR="00AF0DB8">
        <w:t>latt</w:t>
      </w:r>
      <w:r w:rsidR="00E86FA9">
        <w:t xml:space="preserve"> sowie ein Platzhalter</w:t>
      </w:r>
      <w:r w:rsidR="00AF0DB8">
        <w:t xml:space="preserve"> </w:t>
      </w:r>
      <w:r w:rsidR="00E86FA9">
        <w:t xml:space="preserve">mit dem Hinweis auf die fehlgeschlagene Konvertierung </w:t>
      </w:r>
      <w:r w:rsidR="00AF0DB8">
        <w:t>erzeugt.</w:t>
      </w:r>
    </w:p>
    <w:p w:rsidR="00E86FA9" w:rsidRDefault="00E86FA9" w:rsidP="00234C90">
      <w:r>
        <w:t>Wahlweise kann (per Konfiguration) enzschieden werden, ob das Ergebnis ein großes PDF ist oder ob alles in ein ZIP gelegt wird.</w:t>
      </w:r>
    </w:p>
    <w:p w:rsidR="00AF0DB8" w:rsidRDefault="00AF0DB8" w:rsidP="00234C90">
      <w:r>
        <w:t>Jeder Ordner und jedes Dokument erhalten einen Eintrag im Inhaltsverzeichnis.</w:t>
      </w:r>
    </w:p>
    <w:p w:rsidR="006E2FAC" w:rsidRDefault="00E86FA9" w:rsidP="00234C90">
      <w:r>
        <w:t>Das Ergebnis liegt im Archiv und der</w:t>
      </w:r>
      <w:r w:rsidR="006E2FAC">
        <w:t xml:space="preserve"> Benutzer hat Vollzugriff </w:t>
      </w:r>
      <w:r>
        <w:t>darauf.</w:t>
      </w:r>
    </w:p>
    <w:p w:rsidR="00AF0DB8" w:rsidRDefault="00AF0DB8" w:rsidP="00234C90">
      <w:r>
        <w:t>Das temporäre Verzeichnis wird wieder abgeräumt.</w:t>
      </w:r>
    </w:p>
    <w:p w:rsidR="00AF0DB8" w:rsidRDefault="00AF0DB8" w:rsidP="00234C90">
      <w:r>
        <w:t>Der Benutzer erhält einen Workflow auf dem erzeugten PDF.</w:t>
      </w:r>
    </w:p>
    <w:p w:rsidR="00AF0DB8" w:rsidRDefault="00AF0DB8" w:rsidP="00234C90"/>
    <w:p w:rsidR="00AF0DB8" w:rsidRDefault="00AF0DB8" w:rsidP="00AF0DB8">
      <w:pPr>
        <w:pStyle w:val="berschrift1"/>
      </w:pPr>
      <w:r>
        <w:t>Konfiguration</w:t>
      </w:r>
    </w:p>
    <w:p w:rsidR="00AF0DB8" w:rsidRDefault="006E2FAC" w:rsidP="00AF0DB8">
      <w:r>
        <w:t xml:space="preserve">Ablageverzeichnis der erzeugten PDFs (dynamische Pfade mit Handlebars sollen möglich sein </w:t>
      </w:r>
      <w:r w:rsidR="00E20675">
        <w:t>–</w:t>
      </w:r>
      <w:r>
        <w:t xml:space="preserve"> Daten</w:t>
      </w:r>
      <w:r w:rsidR="00E20675">
        <w:t xml:space="preserve"> z.B. Benutzer, Metadaten des Root-Elementes</w:t>
      </w:r>
      <w:r>
        <w:t>).</w:t>
      </w:r>
    </w:p>
    <w:p w:rsidR="00E20675" w:rsidRDefault="00E20675" w:rsidP="00AF0DB8">
      <w:r>
        <w:t>Templates der Deckblätter zu Masken zuordnen.</w:t>
      </w:r>
    </w:p>
    <w:p w:rsidR="00E20675" w:rsidRDefault="00E20675" w:rsidP="00AF0DB8">
      <w:r>
        <w:t>Default Template (falls kein Deckblatt zu Maske hinterlegt).</w:t>
      </w:r>
    </w:p>
    <w:p w:rsidR="00E86FA9" w:rsidRDefault="00E86FA9" w:rsidP="00AF0DB8">
      <w:r>
        <w:t>Template für fehlgeschlagene Konvertierungen.</w:t>
      </w:r>
    </w:p>
    <w:p w:rsidR="00E20675" w:rsidRDefault="00E20675" w:rsidP="00AF0DB8">
      <w:r>
        <w:t>Workflow der gestartet wird.</w:t>
      </w:r>
    </w:p>
    <w:p w:rsidR="00E86FA9" w:rsidRPr="00AF0DB8" w:rsidRDefault="00E86FA9" w:rsidP="00AF0DB8">
      <w:r>
        <w:t>Umschaltung zwischen PDF und ZIP Export.</w:t>
      </w:r>
    </w:p>
    <w:sectPr w:rsidR="00E86FA9" w:rsidRPr="00AF0D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C199A"/>
    <w:multiLevelType w:val="hybridMultilevel"/>
    <w:tmpl w:val="11B25CC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90"/>
    <w:rsid w:val="002169AA"/>
    <w:rsid w:val="00234C90"/>
    <w:rsid w:val="006E2FAC"/>
    <w:rsid w:val="00767CE7"/>
    <w:rsid w:val="007712F5"/>
    <w:rsid w:val="007D6894"/>
    <w:rsid w:val="00AF0DB8"/>
    <w:rsid w:val="00C212AE"/>
    <w:rsid w:val="00E20675"/>
    <w:rsid w:val="00E8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8F349-B134-4379-BC14-DA06F8E4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4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4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34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4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34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4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234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86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Zipfel, Pascal</dc:creator>
  <cp:keywords/>
  <dc:description/>
  <cp:lastModifiedBy>Ruberg, Jan-Hendrik</cp:lastModifiedBy>
  <cp:revision>2</cp:revision>
  <dcterms:created xsi:type="dcterms:W3CDTF">2020-03-02T14:06:00Z</dcterms:created>
  <dcterms:modified xsi:type="dcterms:W3CDTF">2020-03-02T14:06:00Z</dcterms:modified>
</cp:coreProperties>
</file>