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C748E" w14:textId="77777777" w:rsidR="00044DDC" w:rsidRDefault="00044DDC" w:rsidP="00044DDC">
      <w:pPr>
        <w:pStyle w:val="Title"/>
      </w:pPr>
    </w:p>
    <w:p w14:paraId="5F4261B5" w14:textId="77777777" w:rsidR="00044DDC" w:rsidRDefault="00044DDC" w:rsidP="00044DDC">
      <w:pPr>
        <w:pStyle w:val="Title"/>
      </w:pPr>
    </w:p>
    <w:p w14:paraId="181FDFEE" w14:textId="77777777" w:rsidR="00044DDC" w:rsidRDefault="00044DDC" w:rsidP="00044DDC">
      <w:pPr>
        <w:pStyle w:val="Title"/>
      </w:pPr>
    </w:p>
    <w:p w14:paraId="052532C0" w14:textId="77777777" w:rsidR="00044DDC" w:rsidRDefault="00044DDC" w:rsidP="00044DDC">
      <w:pPr>
        <w:pStyle w:val="Title"/>
      </w:pPr>
    </w:p>
    <w:p w14:paraId="6D0A32F5" w14:textId="77777777" w:rsidR="00044DDC" w:rsidRDefault="00044DDC" w:rsidP="00044DDC">
      <w:pPr>
        <w:pStyle w:val="Title"/>
      </w:pPr>
    </w:p>
    <w:p w14:paraId="4EDD8423" w14:textId="77777777" w:rsidR="00044DDC" w:rsidRDefault="00044DDC" w:rsidP="00044DDC">
      <w:pPr>
        <w:pStyle w:val="Title"/>
      </w:pPr>
    </w:p>
    <w:p w14:paraId="16236D0A" w14:textId="77777777" w:rsidR="00044DDC" w:rsidRDefault="00044DDC" w:rsidP="00044DDC">
      <w:pPr>
        <w:pStyle w:val="Title"/>
      </w:pPr>
    </w:p>
    <w:p w14:paraId="484F2DDD" w14:textId="77777777" w:rsidR="00044DDC" w:rsidRDefault="00044DDC" w:rsidP="00044DDC">
      <w:pPr>
        <w:pStyle w:val="Title"/>
      </w:pPr>
    </w:p>
    <w:p w14:paraId="0EF31721" w14:textId="41E6A4DB" w:rsidR="00044DDC" w:rsidRDefault="00044DDC" w:rsidP="00044DDC">
      <w:pPr>
        <w:pStyle w:val="Title"/>
      </w:pPr>
      <w:bookmarkStart w:id="0" w:name="_Toc188604526"/>
      <w:bookmarkStart w:id="1" w:name="_Toc188605523"/>
      <w:bookmarkStart w:id="2" w:name="_Toc189213190"/>
      <w:r>
        <w:t>MITRE Embedded Capture the Flag Competition</w:t>
      </w:r>
      <w:bookmarkEnd w:id="0"/>
      <w:bookmarkEnd w:id="1"/>
      <w:bookmarkEnd w:id="2"/>
    </w:p>
    <w:p w14:paraId="0E430D93" w14:textId="3E6A35B4" w:rsidR="00044DDC" w:rsidRPr="00D30667" w:rsidRDefault="00044DDC" w:rsidP="00D30667">
      <w:pPr>
        <w:pStyle w:val="JHEPBody"/>
        <w:rPr>
          <w:rFonts w:asciiTheme="majorHAnsi" w:hAnsiTheme="majorHAnsi" w:cstheme="majorHAnsi"/>
          <w:b/>
          <w:bCs/>
          <w:sz w:val="28"/>
          <w:szCs w:val="28"/>
        </w:rPr>
      </w:pPr>
      <w:bookmarkStart w:id="3" w:name="_Toc188604527"/>
      <w:bookmarkStart w:id="4" w:name="_Toc188605524"/>
      <w:bookmarkStart w:id="5" w:name="_Toc189060310"/>
      <w:r w:rsidRPr="00D30667">
        <w:rPr>
          <w:rFonts w:asciiTheme="majorHAnsi" w:hAnsiTheme="majorHAnsi" w:cstheme="majorHAnsi"/>
          <w:b/>
          <w:bCs/>
          <w:sz w:val="28"/>
          <w:szCs w:val="28"/>
        </w:rPr>
        <w:t>Design Document</w:t>
      </w:r>
      <w:bookmarkEnd w:id="3"/>
      <w:bookmarkEnd w:id="4"/>
      <w:r w:rsidR="00DE0282" w:rsidRPr="00D30667">
        <w:rPr>
          <w:rFonts w:asciiTheme="majorHAnsi" w:hAnsiTheme="majorHAnsi" w:cstheme="majorHAnsi"/>
          <w:b/>
          <w:bCs/>
          <w:sz w:val="28"/>
          <w:szCs w:val="28"/>
        </w:rPr>
        <w:t xml:space="preserve"> | Initial Draft</w:t>
      </w:r>
      <w:bookmarkEnd w:id="5"/>
    </w:p>
    <w:p w14:paraId="2BBC0739" w14:textId="77777777" w:rsidR="00044DDC" w:rsidRDefault="00044DDC" w:rsidP="00044DDC">
      <w:pPr>
        <w:pStyle w:val="Heading3"/>
      </w:pPr>
    </w:p>
    <w:p w14:paraId="7B1952BE" w14:textId="77777777" w:rsidR="00044DDC" w:rsidRDefault="00044DDC" w:rsidP="00044DDC">
      <w:pPr>
        <w:pStyle w:val="Heading3"/>
      </w:pPr>
    </w:p>
    <w:p w14:paraId="6A6AD96F" w14:textId="77777777" w:rsidR="00044DDC" w:rsidRDefault="00044DDC" w:rsidP="00044DDC">
      <w:pPr>
        <w:pStyle w:val="Heading3"/>
      </w:pPr>
    </w:p>
    <w:p w14:paraId="2CC6245F" w14:textId="77777777" w:rsidR="00044DDC" w:rsidRDefault="00044DDC" w:rsidP="00044DDC">
      <w:pPr>
        <w:pStyle w:val="Heading3"/>
      </w:pPr>
    </w:p>
    <w:p w14:paraId="41BB1A24" w14:textId="77777777" w:rsidR="00044DDC" w:rsidRDefault="00044DDC" w:rsidP="00044DDC">
      <w:pPr>
        <w:pStyle w:val="Heading3"/>
      </w:pPr>
    </w:p>
    <w:p w14:paraId="37DAACAA" w14:textId="148D6F9B" w:rsidR="00310B55" w:rsidRPr="00D30667" w:rsidRDefault="00044DDC" w:rsidP="00D30667">
      <w:pPr>
        <w:pStyle w:val="JHEPBody"/>
        <w:rPr>
          <w:rFonts w:asciiTheme="majorHAnsi" w:hAnsiTheme="majorHAnsi" w:cstheme="majorHAnsi"/>
          <w:b/>
          <w:bCs/>
        </w:rPr>
      </w:pPr>
      <w:bookmarkStart w:id="6" w:name="_Toc188604528"/>
      <w:bookmarkStart w:id="7" w:name="_Toc188605525"/>
      <w:bookmarkStart w:id="8" w:name="_Toc189060311"/>
      <w:r w:rsidRPr="00D30667">
        <w:rPr>
          <w:rFonts w:asciiTheme="majorHAnsi" w:hAnsiTheme="majorHAnsi" w:cstheme="majorHAnsi"/>
          <w:b/>
          <w:bCs/>
        </w:rPr>
        <w:t>Johns Hopkins University</w:t>
      </w:r>
      <w:bookmarkEnd w:id="6"/>
      <w:bookmarkEnd w:id="7"/>
      <w:bookmarkEnd w:id="8"/>
    </w:p>
    <w:p w14:paraId="51236654" w14:textId="47827576" w:rsidR="00044DDC" w:rsidRPr="00D30667" w:rsidRDefault="00044DDC" w:rsidP="00D30667">
      <w:pPr>
        <w:pStyle w:val="JHEPBody"/>
        <w:rPr>
          <w:rFonts w:asciiTheme="majorHAnsi" w:hAnsiTheme="majorHAnsi" w:cstheme="majorHAnsi"/>
          <w:b/>
          <w:bCs/>
        </w:rPr>
      </w:pPr>
      <w:bookmarkStart w:id="9" w:name="_Toc188604529"/>
      <w:bookmarkStart w:id="10" w:name="_Toc188605526"/>
      <w:bookmarkStart w:id="11" w:name="_Toc189060312"/>
      <w:r w:rsidRPr="00D30667">
        <w:rPr>
          <w:rFonts w:asciiTheme="majorHAnsi" w:hAnsiTheme="majorHAnsi" w:cstheme="majorHAnsi"/>
          <w:b/>
          <w:bCs/>
        </w:rPr>
        <w:t xml:space="preserve">Version: </w:t>
      </w:r>
      <w:bookmarkEnd w:id="9"/>
      <w:bookmarkEnd w:id="10"/>
      <w:r w:rsidR="00DE0282" w:rsidRPr="00D30667">
        <w:rPr>
          <w:rFonts w:asciiTheme="majorHAnsi" w:hAnsiTheme="majorHAnsi" w:cstheme="majorHAnsi"/>
          <w:b/>
          <w:bCs/>
        </w:rPr>
        <w:t>R001</w:t>
      </w:r>
      <w:bookmarkEnd w:id="11"/>
    </w:p>
    <w:p w14:paraId="550E5770" w14:textId="2584B3C2" w:rsidR="00044DDC" w:rsidRPr="00D30667" w:rsidRDefault="00044DDC" w:rsidP="00D30667">
      <w:pPr>
        <w:pStyle w:val="JHEPBody"/>
        <w:rPr>
          <w:rFonts w:asciiTheme="majorHAnsi" w:hAnsiTheme="majorHAnsi" w:cstheme="majorHAnsi"/>
          <w:b/>
          <w:bCs/>
        </w:rPr>
      </w:pPr>
      <w:bookmarkStart w:id="12" w:name="_Toc188604530"/>
      <w:bookmarkStart w:id="13" w:name="_Toc188605527"/>
      <w:bookmarkStart w:id="14" w:name="_Toc189060313"/>
      <w:r w:rsidRPr="00D30667">
        <w:rPr>
          <w:rFonts w:asciiTheme="majorHAnsi" w:hAnsiTheme="majorHAnsi" w:cstheme="majorHAnsi"/>
          <w:b/>
          <w:bCs/>
        </w:rPr>
        <w:t>January 31, 2025</w:t>
      </w:r>
      <w:bookmarkEnd w:id="12"/>
      <w:bookmarkEnd w:id="13"/>
      <w:bookmarkEnd w:id="14"/>
    </w:p>
    <w:p w14:paraId="7DC07BFE" w14:textId="5C61BE20" w:rsidR="00044DDC" w:rsidRDefault="00044DDC">
      <w:pPr>
        <w:rPr>
          <w:rFonts w:asciiTheme="majorHAnsi" w:eastAsiaTheme="majorEastAsia" w:hAnsiTheme="majorHAnsi" w:cstheme="majorBidi"/>
          <w:b/>
          <w:iCs/>
          <w:szCs w:val="26"/>
        </w:rPr>
      </w:pPr>
      <w:r>
        <w:br w:type="page"/>
      </w:r>
    </w:p>
    <w:p w14:paraId="2CC7BF65" w14:textId="77777777" w:rsidR="00044DDC" w:rsidRDefault="00044DDC" w:rsidP="00044DDC">
      <w:pPr>
        <w:pStyle w:val="Heading3"/>
      </w:pPr>
    </w:p>
    <w:sdt>
      <w:sdtPr>
        <w:rPr>
          <w:rFonts w:ascii="Tahoma" w:eastAsia="Times New Roman" w:hAnsi="Tahoma" w:cs="Times New Roman"/>
          <w:b w:val="0"/>
          <w:bCs w:val="0"/>
          <w:color w:val="auto"/>
          <w:sz w:val="24"/>
          <w:szCs w:val="24"/>
        </w:rPr>
        <w:id w:val="-1614435522"/>
        <w:docPartObj>
          <w:docPartGallery w:val="Table of Contents"/>
          <w:docPartUnique/>
        </w:docPartObj>
      </w:sdtPr>
      <w:sdtEndPr>
        <w:rPr>
          <w:noProof/>
        </w:rPr>
      </w:sdtEndPr>
      <w:sdtContent>
        <w:p w14:paraId="34F18CE6" w14:textId="378D7E07" w:rsidR="00044DDC" w:rsidRDefault="00044DDC">
          <w:pPr>
            <w:pStyle w:val="TOCHeading"/>
          </w:pPr>
          <w:r>
            <w:t>Table of Contents</w:t>
          </w:r>
        </w:p>
        <w:p w14:paraId="2C4EF177" w14:textId="67A6F942" w:rsidR="00547C0B" w:rsidRDefault="00044DDC">
          <w:pPr>
            <w:pStyle w:val="TOC1"/>
            <w:tabs>
              <w:tab w:val="right" w:leader="dot" w:pos="1007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89213190" w:history="1">
            <w:r w:rsidR="00547C0B" w:rsidRPr="00926C3E">
              <w:rPr>
                <w:rStyle w:val="Hyperlink"/>
                <w:noProof/>
              </w:rPr>
              <w:t>MITRE Embedded Capture the Flag Competition</w:t>
            </w:r>
            <w:r w:rsidR="00547C0B">
              <w:rPr>
                <w:noProof/>
                <w:webHidden/>
              </w:rPr>
              <w:tab/>
            </w:r>
            <w:r w:rsidR="00547C0B">
              <w:rPr>
                <w:noProof/>
                <w:webHidden/>
              </w:rPr>
              <w:fldChar w:fldCharType="begin"/>
            </w:r>
            <w:r w:rsidR="00547C0B">
              <w:rPr>
                <w:noProof/>
                <w:webHidden/>
              </w:rPr>
              <w:instrText xml:space="preserve"> PAGEREF _Toc189213190 \h </w:instrText>
            </w:r>
            <w:r w:rsidR="00547C0B">
              <w:rPr>
                <w:noProof/>
                <w:webHidden/>
              </w:rPr>
            </w:r>
            <w:r w:rsidR="00547C0B">
              <w:rPr>
                <w:noProof/>
                <w:webHidden/>
              </w:rPr>
              <w:fldChar w:fldCharType="separate"/>
            </w:r>
            <w:r w:rsidR="00547C0B">
              <w:rPr>
                <w:noProof/>
                <w:webHidden/>
              </w:rPr>
              <w:t>1</w:t>
            </w:r>
            <w:r w:rsidR="00547C0B">
              <w:rPr>
                <w:noProof/>
                <w:webHidden/>
              </w:rPr>
              <w:fldChar w:fldCharType="end"/>
            </w:r>
          </w:hyperlink>
        </w:p>
        <w:p w14:paraId="6B9229B6" w14:textId="360C78E1" w:rsidR="00547C0B" w:rsidRDefault="00547C0B">
          <w:pPr>
            <w:pStyle w:val="TOC2"/>
            <w:tabs>
              <w:tab w:val="right" w:leader="dot" w:pos="10070"/>
            </w:tabs>
            <w:rPr>
              <w:rFonts w:eastAsiaTheme="minorEastAsia" w:cstheme="minorBidi"/>
              <w:b w:val="0"/>
              <w:bCs w:val="0"/>
              <w:noProof/>
              <w:kern w:val="2"/>
              <w:sz w:val="24"/>
              <w:szCs w:val="24"/>
              <w14:ligatures w14:val="standardContextual"/>
            </w:rPr>
          </w:pPr>
          <w:hyperlink w:anchor="_Toc189213191" w:history="1">
            <w:r w:rsidRPr="00926C3E">
              <w:rPr>
                <w:rStyle w:val="Hyperlink"/>
                <w:noProof/>
              </w:rPr>
              <w:t>Introduction</w:t>
            </w:r>
            <w:r>
              <w:rPr>
                <w:noProof/>
                <w:webHidden/>
              </w:rPr>
              <w:tab/>
            </w:r>
            <w:r>
              <w:rPr>
                <w:noProof/>
                <w:webHidden/>
              </w:rPr>
              <w:fldChar w:fldCharType="begin"/>
            </w:r>
            <w:r>
              <w:rPr>
                <w:noProof/>
                <w:webHidden/>
              </w:rPr>
              <w:instrText xml:space="preserve"> PAGEREF _Toc189213191 \h </w:instrText>
            </w:r>
            <w:r>
              <w:rPr>
                <w:noProof/>
                <w:webHidden/>
              </w:rPr>
            </w:r>
            <w:r>
              <w:rPr>
                <w:noProof/>
                <w:webHidden/>
              </w:rPr>
              <w:fldChar w:fldCharType="separate"/>
            </w:r>
            <w:r>
              <w:rPr>
                <w:noProof/>
                <w:webHidden/>
              </w:rPr>
              <w:t>3</w:t>
            </w:r>
            <w:r>
              <w:rPr>
                <w:noProof/>
                <w:webHidden/>
              </w:rPr>
              <w:fldChar w:fldCharType="end"/>
            </w:r>
          </w:hyperlink>
        </w:p>
        <w:p w14:paraId="61570FE5" w14:textId="5BD6D57C" w:rsidR="00547C0B" w:rsidRDefault="00547C0B">
          <w:pPr>
            <w:pStyle w:val="TOC2"/>
            <w:tabs>
              <w:tab w:val="right" w:leader="dot" w:pos="10070"/>
            </w:tabs>
            <w:rPr>
              <w:rFonts w:eastAsiaTheme="minorEastAsia" w:cstheme="minorBidi"/>
              <w:b w:val="0"/>
              <w:bCs w:val="0"/>
              <w:noProof/>
              <w:kern w:val="2"/>
              <w:sz w:val="24"/>
              <w:szCs w:val="24"/>
              <w14:ligatures w14:val="standardContextual"/>
            </w:rPr>
          </w:pPr>
          <w:hyperlink w:anchor="_Toc189213192" w:history="1">
            <w:r w:rsidRPr="00926C3E">
              <w:rPr>
                <w:rStyle w:val="Hyperlink"/>
                <w:noProof/>
              </w:rPr>
              <w:t>Overview of Requirements</w:t>
            </w:r>
            <w:r>
              <w:rPr>
                <w:noProof/>
                <w:webHidden/>
              </w:rPr>
              <w:tab/>
            </w:r>
            <w:r>
              <w:rPr>
                <w:noProof/>
                <w:webHidden/>
              </w:rPr>
              <w:fldChar w:fldCharType="begin"/>
            </w:r>
            <w:r>
              <w:rPr>
                <w:noProof/>
                <w:webHidden/>
              </w:rPr>
              <w:instrText xml:space="preserve"> PAGEREF _Toc189213192 \h </w:instrText>
            </w:r>
            <w:r>
              <w:rPr>
                <w:noProof/>
                <w:webHidden/>
              </w:rPr>
            </w:r>
            <w:r>
              <w:rPr>
                <w:noProof/>
                <w:webHidden/>
              </w:rPr>
              <w:fldChar w:fldCharType="separate"/>
            </w:r>
            <w:r>
              <w:rPr>
                <w:noProof/>
                <w:webHidden/>
              </w:rPr>
              <w:t>3</w:t>
            </w:r>
            <w:r>
              <w:rPr>
                <w:noProof/>
                <w:webHidden/>
              </w:rPr>
              <w:fldChar w:fldCharType="end"/>
            </w:r>
          </w:hyperlink>
        </w:p>
        <w:p w14:paraId="6409A9DE" w14:textId="62781D17" w:rsidR="00547C0B" w:rsidRDefault="00547C0B">
          <w:pPr>
            <w:pStyle w:val="TOC3"/>
            <w:tabs>
              <w:tab w:val="right" w:leader="dot" w:pos="10070"/>
            </w:tabs>
            <w:rPr>
              <w:rFonts w:eastAsiaTheme="minorEastAsia" w:cstheme="minorBidi"/>
              <w:noProof/>
              <w:kern w:val="2"/>
              <w:sz w:val="24"/>
              <w:szCs w:val="24"/>
              <w14:ligatures w14:val="standardContextual"/>
            </w:rPr>
          </w:pPr>
          <w:hyperlink w:anchor="_Toc189213193" w:history="1">
            <w:r w:rsidRPr="00926C3E">
              <w:rPr>
                <w:rStyle w:val="Hyperlink"/>
                <w:noProof/>
              </w:rPr>
              <w:t>Functional Requirements</w:t>
            </w:r>
            <w:r>
              <w:rPr>
                <w:noProof/>
                <w:webHidden/>
              </w:rPr>
              <w:tab/>
            </w:r>
            <w:r>
              <w:rPr>
                <w:noProof/>
                <w:webHidden/>
              </w:rPr>
              <w:fldChar w:fldCharType="begin"/>
            </w:r>
            <w:r>
              <w:rPr>
                <w:noProof/>
                <w:webHidden/>
              </w:rPr>
              <w:instrText xml:space="preserve"> PAGEREF _Toc189213193 \h </w:instrText>
            </w:r>
            <w:r>
              <w:rPr>
                <w:noProof/>
                <w:webHidden/>
              </w:rPr>
            </w:r>
            <w:r>
              <w:rPr>
                <w:noProof/>
                <w:webHidden/>
              </w:rPr>
              <w:fldChar w:fldCharType="separate"/>
            </w:r>
            <w:r>
              <w:rPr>
                <w:noProof/>
                <w:webHidden/>
              </w:rPr>
              <w:t>3</w:t>
            </w:r>
            <w:r>
              <w:rPr>
                <w:noProof/>
                <w:webHidden/>
              </w:rPr>
              <w:fldChar w:fldCharType="end"/>
            </w:r>
          </w:hyperlink>
        </w:p>
        <w:p w14:paraId="61C69625" w14:textId="4C317E03" w:rsidR="00547C0B" w:rsidRDefault="00547C0B">
          <w:pPr>
            <w:pStyle w:val="TOC3"/>
            <w:tabs>
              <w:tab w:val="right" w:leader="dot" w:pos="10070"/>
            </w:tabs>
            <w:rPr>
              <w:rFonts w:eastAsiaTheme="minorEastAsia" w:cstheme="minorBidi"/>
              <w:noProof/>
              <w:kern w:val="2"/>
              <w:sz w:val="24"/>
              <w:szCs w:val="24"/>
              <w14:ligatures w14:val="standardContextual"/>
            </w:rPr>
          </w:pPr>
          <w:hyperlink w:anchor="_Toc189213194" w:history="1">
            <w:r w:rsidRPr="00926C3E">
              <w:rPr>
                <w:rStyle w:val="Hyperlink"/>
                <w:noProof/>
              </w:rPr>
              <w:t>Security Requirements</w:t>
            </w:r>
            <w:r>
              <w:rPr>
                <w:noProof/>
                <w:webHidden/>
              </w:rPr>
              <w:tab/>
            </w:r>
            <w:r>
              <w:rPr>
                <w:noProof/>
                <w:webHidden/>
              </w:rPr>
              <w:fldChar w:fldCharType="begin"/>
            </w:r>
            <w:r>
              <w:rPr>
                <w:noProof/>
                <w:webHidden/>
              </w:rPr>
              <w:instrText xml:space="preserve"> PAGEREF _Toc189213194 \h </w:instrText>
            </w:r>
            <w:r>
              <w:rPr>
                <w:noProof/>
                <w:webHidden/>
              </w:rPr>
            </w:r>
            <w:r>
              <w:rPr>
                <w:noProof/>
                <w:webHidden/>
              </w:rPr>
              <w:fldChar w:fldCharType="separate"/>
            </w:r>
            <w:r>
              <w:rPr>
                <w:noProof/>
                <w:webHidden/>
              </w:rPr>
              <w:t>5</w:t>
            </w:r>
            <w:r>
              <w:rPr>
                <w:noProof/>
                <w:webHidden/>
              </w:rPr>
              <w:fldChar w:fldCharType="end"/>
            </w:r>
          </w:hyperlink>
        </w:p>
        <w:p w14:paraId="1A7AE3E2" w14:textId="03E3D2F6" w:rsidR="00547C0B" w:rsidRDefault="00547C0B">
          <w:pPr>
            <w:pStyle w:val="TOC2"/>
            <w:tabs>
              <w:tab w:val="right" w:leader="dot" w:pos="10070"/>
            </w:tabs>
            <w:rPr>
              <w:rFonts w:eastAsiaTheme="minorEastAsia" w:cstheme="minorBidi"/>
              <w:b w:val="0"/>
              <w:bCs w:val="0"/>
              <w:noProof/>
              <w:kern w:val="2"/>
              <w:sz w:val="24"/>
              <w:szCs w:val="24"/>
              <w14:ligatures w14:val="standardContextual"/>
            </w:rPr>
          </w:pPr>
          <w:hyperlink w:anchor="_Toc189213195" w:history="1">
            <w:r w:rsidRPr="00926C3E">
              <w:rPr>
                <w:rStyle w:val="Hyperlink"/>
                <w:noProof/>
              </w:rPr>
              <w:t>Functional Design</w:t>
            </w:r>
            <w:r>
              <w:rPr>
                <w:noProof/>
                <w:webHidden/>
              </w:rPr>
              <w:tab/>
            </w:r>
            <w:r>
              <w:rPr>
                <w:noProof/>
                <w:webHidden/>
              </w:rPr>
              <w:fldChar w:fldCharType="begin"/>
            </w:r>
            <w:r>
              <w:rPr>
                <w:noProof/>
                <w:webHidden/>
              </w:rPr>
              <w:instrText xml:space="preserve"> PAGEREF _Toc189213195 \h </w:instrText>
            </w:r>
            <w:r>
              <w:rPr>
                <w:noProof/>
                <w:webHidden/>
              </w:rPr>
            </w:r>
            <w:r>
              <w:rPr>
                <w:noProof/>
                <w:webHidden/>
              </w:rPr>
              <w:fldChar w:fldCharType="separate"/>
            </w:r>
            <w:r>
              <w:rPr>
                <w:noProof/>
                <w:webHidden/>
              </w:rPr>
              <w:t>5</w:t>
            </w:r>
            <w:r>
              <w:rPr>
                <w:noProof/>
                <w:webHidden/>
              </w:rPr>
              <w:fldChar w:fldCharType="end"/>
            </w:r>
          </w:hyperlink>
        </w:p>
        <w:p w14:paraId="778511CA" w14:textId="57C70384" w:rsidR="00547C0B" w:rsidRDefault="00547C0B">
          <w:pPr>
            <w:pStyle w:val="TOC3"/>
            <w:tabs>
              <w:tab w:val="right" w:leader="dot" w:pos="10070"/>
            </w:tabs>
            <w:rPr>
              <w:rFonts w:eastAsiaTheme="minorEastAsia" w:cstheme="minorBidi"/>
              <w:noProof/>
              <w:kern w:val="2"/>
              <w:sz w:val="24"/>
              <w:szCs w:val="24"/>
              <w14:ligatures w14:val="standardContextual"/>
            </w:rPr>
          </w:pPr>
          <w:hyperlink w:anchor="_Toc189213196" w:history="1">
            <w:r w:rsidRPr="00926C3E">
              <w:rPr>
                <w:rStyle w:val="Hyperlink"/>
                <w:noProof/>
              </w:rPr>
              <w:t>Design Overview</w:t>
            </w:r>
            <w:r>
              <w:rPr>
                <w:noProof/>
                <w:webHidden/>
              </w:rPr>
              <w:tab/>
            </w:r>
            <w:r>
              <w:rPr>
                <w:noProof/>
                <w:webHidden/>
              </w:rPr>
              <w:fldChar w:fldCharType="begin"/>
            </w:r>
            <w:r>
              <w:rPr>
                <w:noProof/>
                <w:webHidden/>
              </w:rPr>
              <w:instrText xml:space="preserve"> PAGEREF _Toc189213196 \h </w:instrText>
            </w:r>
            <w:r>
              <w:rPr>
                <w:noProof/>
                <w:webHidden/>
              </w:rPr>
            </w:r>
            <w:r>
              <w:rPr>
                <w:noProof/>
                <w:webHidden/>
              </w:rPr>
              <w:fldChar w:fldCharType="separate"/>
            </w:r>
            <w:r>
              <w:rPr>
                <w:noProof/>
                <w:webHidden/>
              </w:rPr>
              <w:t>5</w:t>
            </w:r>
            <w:r>
              <w:rPr>
                <w:noProof/>
                <w:webHidden/>
              </w:rPr>
              <w:fldChar w:fldCharType="end"/>
            </w:r>
          </w:hyperlink>
        </w:p>
        <w:p w14:paraId="47087788" w14:textId="74163D72" w:rsidR="00547C0B" w:rsidRDefault="00547C0B">
          <w:pPr>
            <w:pStyle w:val="TOC3"/>
            <w:tabs>
              <w:tab w:val="right" w:leader="dot" w:pos="10070"/>
            </w:tabs>
            <w:rPr>
              <w:rFonts w:eastAsiaTheme="minorEastAsia" w:cstheme="minorBidi"/>
              <w:noProof/>
              <w:kern w:val="2"/>
              <w:sz w:val="24"/>
              <w:szCs w:val="24"/>
              <w14:ligatures w14:val="standardContextual"/>
            </w:rPr>
          </w:pPr>
          <w:hyperlink w:anchor="_Toc189213197" w:history="1">
            <w:r w:rsidRPr="00926C3E">
              <w:rPr>
                <w:rStyle w:val="Hyperlink"/>
                <w:noProof/>
              </w:rPr>
              <w:t>Secret Generation</w:t>
            </w:r>
            <w:r>
              <w:rPr>
                <w:noProof/>
                <w:webHidden/>
              </w:rPr>
              <w:tab/>
            </w:r>
            <w:r>
              <w:rPr>
                <w:noProof/>
                <w:webHidden/>
              </w:rPr>
              <w:fldChar w:fldCharType="begin"/>
            </w:r>
            <w:r>
              <w:rPr>
                <w:noProof/>
                <w:webHidden/>
              </w:rPr>
              <w:instrText xml:space="preserve"> PAGEREF _Toc189213197 \h </w:instrText>
            </w:r>
            <w:r>
              <w:rPr>
                <w:noProof/>
                <w:webHidden/>
              </w:rPr>
            </w:r>
            <w:r>
              <w:rPr>
                <w:noProof/>
                <w:webHidden/>
              </w:rPr>
              <w:fldChar w:fldCharType="separate"/>
            </w:r>
            <w:r>
              <w:rPr>
                <w:noProof/>
                <w:webHidden/>
              </w:rPr>
              <w:t>6</w:t>
            </w:r>
            <w:r>
              <w:rPr>
                <w:noProof/>
                <w:webHidden/>
              </w:rPr>
              <w:fldChar w:fldCharType="end"/>
            </w:r>
          </w:hyperlink>
        </w:p>
        <w:p w14:paraId="2ADE6DB4" w14:textId="203EE2D0" w:rsidR="00547C0B" w:rsidRDefault="00547C0B">
          <w:pPr>
            <w:pStyle w:val="TOC3"/>
            <w:tabs>
              <w:tab w:val="right" w:leader="dot" w:pos="10070"/>
            </w:tabs>
            <w:rPr>
              <w:rFonts w:eastAsiaTheme="minorEastAsia" w:cstheme="minorBidi"/>
              <w:noProof/>
              <w:kern w:val="2"/>
              <w:sz w:val="24"/>
              <w:szCs w:val="24"/>
              <w14:ligatures w14:val="standardContextual"/>
            </w:rPr>
          </w:pPr>
          <w:hyperlink w:anchor="_Toc189213198" w:history="1">
            <w:r w:rsidRPr="00926C3E">
              <w:rPr>
                <w:rStyle w:val="Hyperlink"/>
                <w:noProof/>
              </w:rPr>
              <w:t>Subscription Generation</w:t>
            </w:r>
            <w:r>
              <w:rPr>
                <w:noProof/>
                <w:webHidden/>
              </w:rPr>
              <w:tab/>
            </w:r>
            <w:r>
              <w:rPr>
                <w:noProof/>
                <w:webHidden/>
              </w:rPr>
              <w:fldChar w:fldCharType="begin"/>
            </w:r>
            <w:r>
              <w:rPr>
                <w:noProof/>
                <w:webHidden/>
              </w:rPr>
              <w:instrText xml:space="preserve"> PAGEREF _Toc189213198 \h </w:instrText>
            </w:r>
            <w:r>
              <w:rPr>
                <w:noProof/>
                <w:webHidden/>
              </w:rPr>
            </w:r>
            <w:r>
              <w:rPr>
                <w:noProof/>
                <w:webHidden/>
              </w:rPr>
              <w:fldChar w:fldCharType="separate"/>
            </w:r>
            <w:r>
              <w:rPr>
                <w:noProof/>
                <w:webHidden/>
              </w:rPr>
              <w:t>7</w:t>
            </w:r>
            <w:r>
              <w:rPr>
                <w:noProof/>
                <w:webHidden/>
              </w:rPr>
              <w:fldChar w:fldCharType="end"/>
            </w:r>
          </w:hyperlink>
        </w:p>
        <w:p w14:paraId="32236F4E" w14:textId="5A595022" w:rsidR="00547C0B" w:rsidRDefault="00547C0B">
          <w:pPr>
            <w:pStyle w:val="TOC3"/>
            <w:tabs>
              <w:tab w:val="right" w:leader="dot" w:pos="10070"/>
            </w:tabs>
            <w:rPr>
              <w:rFonts w:eastAsiaTheme="minorEastAsia" w:cstheme="minorBidi"/>
              <w:noProof/>
              <w:kern w:val="2"/>
              <w:sz w:val="24"/>
              <w:szCs w:val="24"/>
              <w14:ligatures w14:val="standardContextual"/>
            </w:rPr>
          </w:pPr>
          <w:hyperlink w:anchor="_Toc189213199" w:history="1">
            <w:r w:rsidRPr="00926C3E">
              <w:rPr>
                <w:rStyle w:val="Hyperlink"/>
                <w:noProof/>
              </w:rPr>
              <w:t>Encoder</w:t>
            </w:r>
            <w:r>
              <w:rPr>
                <w:noProof/>
                <w:webHidden/>
              </w:rPr>
              <w:tab/>
            </w:r>
            <w:r>
              <w:rPr>
                <w:noProof/>
                <w:webHidden/>
              </w:rPr>
              <w:fldChar w:fldCharType="begin"/>
            </w:r>
            <w:r>
              <w:rPr>
                <w:noProof/>
                <w:webHidden/>
              </w:rPr>
              <w:instrText xml:space="preserve"> PAGEREF _Toc189213199 \h </w:instrText>
            </w:r>
            <w:r>
              <w:rPr>
                <w:noProof/>
                <w:webHidden/>
              </w:rPr>
            </w:r>
            <w:r>
              <w:rPr>
                <w:noProof/>
                <w:webHidden/>
              </w:rPr>
              <w:fldChar w:fldCharType="separate"/>
            </w:r>
            <w:r>
              <w:rPr>
                <w:noProof/>
                <w:webHidden/>
              </w:rPr>
              <w:t>7</w:t>
            </w:r>
            <w:r>
              <w:rPr>
                <w:noProof/>
                <w:webHidden/>
              </w:rPr>
              <w:fldChar w:fldCharType="end"/>
            </w:r>
          </w:hyperlink>
        </w:p>
        <w:p w14:paraId="1471BFCE" w14:textId="01AC8F59" w:rsidR="00547C0B" w:rsidRDefault="00547C0B">
          <w:pPr>
            <w:pStyle w:val="TOC3"/>
            <w:tabs>
              <w:tab w:val="right" w:leader="dot" w:pos="10070"/>
            </w:tabs>
            <w:rPr>
              <w:rFonts w:eastAsiaTheme="minorEastAsia" w:cstheme="minorBidi"/>
              <w:noProof/>
              <w:kern w:val="2"/>
              <w:sz w:val="24"/>
              <w:szCs w:val="24"/>
              <w14:ligatures w14:val="standardContextual"/>
            </w:rPr>
          </w:pPr>
          <w:hyperlink w:anchor="_Toc189213200" w:history="1">
            <w:r w:rsidRPr="00926C3E">
              <w:rPr>
                <w:rStyle w:val="Hyperlink"/>
                <w:noProof/>
              </w:rPr>
              <w:t>Decoder</w:t>
            </w:r>
            <w:r>
              <w:rPr>
                <w:noProof/>
                <w:webHidden/>
              </w:rPr>
              <w:tab/>
            </w:r>
            <w:r>
              <w:rPr>
                <w:noProof/>
                <w:webHidden/>
              </w:rPr>
              <w:fldChar w:fldCharType="begin"/>
            </w:r>
            <w:r>
              <w:rPr>
                <w:noProof/>
                <w:webHidden/>
              </w:rPr>
              <w:instrText xml:space="preserve"> PAGEREF _Toc189213200 \h </w:instrText>
            </w:r>
            <w:r>
              <w:rPr>
                <w:noProof/>
                <w:webHidden/>
              </w:rPr>
            </w:r>
            <w:r>
              <w:rPr>
                <w:noProof/>
                <w:webHidden/>
              </w:rPr>
              <w:fldChar w:fldCharType="separate"/>
            </w:r>
            <w:r>
              <w:rPr>
                <w:noProof/>
                <w:webHidden/>
              </w:rPr>
              <w:t>8</w:t>
            </w:r>
            <w:r>
              <w:rPr>
                <w:noProof/>
                <w:webHidden/>
              </w:rPr>
              <w:fldChar w:fldCharType="end"/>
            </w:r>
          </w:hyperlink>
        </w:p>
        <w:p w14:paraId="6AD80BB7" w14:textId="2AA8114A" w:rsidR="00547C0B" w:rsidRDefault="00547C0B">
          <w:pPr>
            <w:pStyle w:val="TOC2"/>
            <w:tabs>
              <w:tab w:val="right" w:leader="dot" w:pos="10070"/>
            </w:tabs>
            <w:rPr>
              <w:rFonts w:eastAsiaTheme="minorEastAsia" w:cstheme="minorBidi"/>
              <w:b w:val="0"/>
              <w:bCs w:val="0"/>
              <w:noProof/>
              <w:kern w:val="2"/>
              <w:sz w:val="24"/>
              <w:szCs w:val="24"/>
              <w14:ligatures w14:val="standardContextual"/>
            </w:rPr>
          </w:pPr>
          <w:hyperlink w:anchor="_Toc189213201" w:history="1">
            <w:r w:rsidRPr="00926C3E">
              <w:rPr>
                <w:rStyle w:val="Hyperlink"/>
                <w:noProof/>
              </w:rPr>
              <w:t>Security Design</w:t>
            </w:r>
            <w:r>
              <w:rPr>
                <w:noProof/>
                <w:webHidden/>
              </w:rPr>
              <w:tab/>
            </w:r>
            <w:r>
              <w:rPr>
                <w:noProof/>
                <w:webHidden/>
              </w:rPr>
              <w:fldChar w:fldCharType="begin"/>
            </w:r>
            <w:r>
              <w:rPr>
                <w:noProof/>
                <w:webHidden/>
              </w:rPr>
              <w:instrText xml:space="preserve"> PAGEREF _Toc189213201 \h </w:instrText>
            </w:r>
            <w:r>
              <w:rPr>
                <w:noProof/>
                <w:webHidden/>
              </w:rPr>
            </w:r>
            <w:r>
              <w:rPr>
                <w:noProof/>
                <w:webHidden/>
              </w:rPr>
              <w:fldChar w:fldCharType="separate"/>
            </w:r>
            <w:r>
              <w:rPr>
                <w:noProof/>
                <w:webHidden/>
              </w:rPr>
              <w:t>9</w:t>
            </w:r>
            <w:r>
              <w:rPr>
                <w:noProof/>
                <w:webHidden/>
              </w:rPr>
              <w:fldChar w:fldCharType="end"/>
            </w:r>
          </w:hyperlink>
        </w:p>
        <w:p w14:paraId="7D464910" w14:textId="746B49AC" w:rsidR="00547C0B" w:rsidRDefault="00547C0B">
          <w:pPr>
            <w:pStyle w:val="TOC3"/>
            <w:tabs>
              <w:tab w:val="right" w:leader="dot" w:pos="10070"/>
            </w:tabs>
            <w:rPr>
              <w:rFonts w:eastAsiaTheme="minorEastAsia" w:cstheme="minorBidi"/>
              <w:noProof/>
              <w:kern w:val="2"/>
              <w:sz w:val="24"/>
              <w:szCs w:val="24"/>
              <w14:ligatures w14:val="standardContextual"/>
            </w:rPr>
          </w:pPr>
          <w:hyperlink w:anchor="_Toc189213202" w:history="1">
            <w:r w:rsidRPr="00926C3E">
              <w:rPr>
                <w:rStyle w:val="Hyperlink"/>
                <w:noProof/>
              </w:rPr>
              <w:t>Overall Security Design</w:t>
            </w:r>
            <w:r>
              <w:rPr>
                <w:noProof/>
                <w:webHidden/>
              </w:rPr>
              <w:tab/>
            </w:r>
            <w:r>
              <w:rPr>
                <w:noProof/>
                <w:webHidden/>
              </w:rPr>
              <w:fldChar w:fldCharType="begin"/>
            </w:r>
            <w:r>
              <w:rPr>
                <w:noProof/>
                <w:webHidden/>
              </w:rPr>
              <w:instrText xml:space="preserve"> PAGEREF _Toc189213202 \h </w:instrText>
            </w:r>
            <w:r>
              <w:rPr>
                <w:noProof/>
                <w:webHidden/>
              </w:rPr>
            </w:r>
            <w:r>
              <w:rPr>
                <w:noProof/>
                <w:webHidden/>
              </w:rPr>
              <w:fldChar w:fldCharType="separate"/>
            </w:r>
            <w:r>
              <w:rPr>
                <w:noProof/>
                <w:webHidden/>
              </w:rPr>
              <w:t>9</w:t>
            </w:r>
            <w:r>
              <w:rPr>
                <w:noProof/>
                <w:webHidden/>
              </w:rPr>
              <w:fldChar w:fldCharType="end"/>
            </w:r>
          </w:hyperlink>
        </w:p>
        <w:p w14:paraId="0C6DE613" w14:textId="337A04D4" w:rsidR="00547C0B" w:rsidRDefault="00547C0B">
          <w:pPr>
            <w:pStyle w:val="TOC3"/>
            <w:tabs>
              <w:tab w:val="right" w:leader="dot" w:pos="10070"/>
            </w:tabs>
            <w:rPr>
              <w:rFonts w:eastAsiaTheme="minorEastAsia" w:cstheme="minorBidi"/>
              <w:noProof/>
              <w:kern w:val="2"/>
              <w:sz w:val="24"/>
              <w:szCs w:val="24"/>
              <w14:ligatures w14:val="standardContextual"/>
            </w:rPr>
          </w:pPr>
          <w:hyperlink w:anchor="_Toc189213203" w:history="1">
            <w:r w:rsidRPr="00926C3E">
              <w:rPr>
                <w:rStyle w:val="Hyperlink"/>
                <w:noProof/>
              </w:rPr>
              <w:t>Security Controls Overview</w:t>
            </w:r>
            <w:r>
              <w:rPr>
                <w:noProof/>
                <w:webHidden/>
              </w:rPr>
              <w:tab/>
            </w:r>
            <w:r>
              <w:rPr>
                <w:noProof/>
                <w:webHidden/>
              </w:rPr>
              <w:fldChar w:fldCharType="begin"/>
            </w:r>
            <w:r>
              <w:rPr>
                <w:noProof/>
                <w:webHidden/>
              </w:rPr>
              <w:instrText xml:space="preserve"> PAGEREF _Toc189213203 \h </w:instrText>
            </w:r>
            <w:r>
              <w:rPr>
                <w:noProof/>
                <w:webHidden/>
              </w:rPr>
            </w:r>
            <w:r>
              <w:rPr>
                <w:noProof/>
                <w:webHidden/>
              </w:rPr>
              <w:fldChar w:fldCharType="separate"/>
            </w:r>
            <w:r>
              <w:rPr>
                <w:noProof/>
                <w:webHidden/>
              </w:rPr>
              <w:t>9</w:t>
            </w:r>
            <w:r>
              <w:rPr>
                <w:noProof/>
                <w:webHidden/>
              </w:rPr>
              <w:fldChar w:fldCharType="end"/>
            </w:r>
          </w:hyperlink>
        </w:p>
        <w:p w14:paraId="6F2012BC" w14:textId="31C97299" w:rsidR="00547C0B" w:rsidRDefault="00547C0B">
          <w:pPr>
            <w:pStyle w:val="TOC3"/>
            <w:tabs>
              <w:tab w:val="right" w:leader="dot" w:pos="10070"/>
            </w:tabs>
            <w:rPr>
              <w:rFonts w:eastAsiaTheme="minorEastAsia" w:cstheme="minorBidi"/>
              <w:noProof/>
              <w:kern w:val="2"/>
              <w:sz w:val="24"/>
              <w:szCs w:val="24"/>
              <w14:ligatures w14:val="standardContextual"/>
            </w:rPr>
          </w:pPr>
          <w:hyperlink w:anchor="_Toc189213204" w:history="1">
            <w:r w:rsidRPr="00926C3E">
              <w:rPr>
                <w:rStyle w:val="Hyperlink"/>
                <w:noProof/>
              </w:rPr>
              <w:t>Global Secret Generation</w:t>
            </w:r>
            <w:r>
              <w:rPr>
                <w:noProof/>
                <w:webHidden/>
              </w:rPr>
              <w:tab/>
            </w:r>
            <w:r>
              <w:rPr>
                <w:noProof/>
                <w:webHidden/>
              </w:rPr>
              <w:fldChar w:fldCharType="begin"/>
            </w:r>
            <w:r>
              <w:rPr>
                <w:noProof/>
                <w:webHidden/>
              </w:rPr>
              <w:instrText xml:space="preserve"> PAGEREF _Toc189213204 \h </w:instrText>
            </w:r>
            <w:r>
              <w:rPr>
                <w:noProof/>
                <w:webHidden/>
              </w:rPr>
            </w:r>
            <w:r>
              <w:rPr>
                <w:noProof/>
                <w:webHidden/>
              </w:rPr>
              <w:fldChar w:fldCharType="separate"/>
            </w:r>
            <w:r>
              <w:rPr>
                <w:noProof/>
                <w:webHidden/>
              </w:rPr>
              <w:t>11</w:t>
            </w:r>
            <w:r>
              <w:rPr>
                <w:noProof/>
                <w:webHidden/>
              </w:rPr>
              <w:fldChar w:fldCharType="end"/>
            </w:r>
          </w:hyperlink>
        </w:p>
        <w:p w14:paraId="3C7B9A1A" w14:textId="60729586" w:rsidR="00547C0B" w:rsidRDefault="00547C0B">
          <w:pPr>
            <w:pStyle w:val="TOC3"/>
            <w:tabs>
              <w:tab w:val="right" w:leader="dot" w:pos="10070"/>
            </w:tabs>
            <w:rPr>
              <w:rFonts w:eastAsiaTheme="minorEastAsia" w:cstheme="minorBidi"/>
              <w:noProof/>
              <w:kern w:val="2"/>
              <w:sz w:val="24"/>
              <w:szCs w:val="24"/>
              <w14:ligatures w14:val="standardContextual"/>
            </w:rPr>
          </w:pPr>
          <w:hyperlink w:anchor="_Toc189213205" w:history="1">
            <w:r w:rsidRPr="00926C3E">
              <w:rPr>
                <w:rStyle w:val="Hyperlink"/>
                <w:noProof/>
              </w:rPr>
              <w:t>Subscription Generation</w:t>
            </w:r>
            <w:r>
              <w:rPr>
                <w:noProof/>
                <w:webHidden/>
              </w:rPr>
              <w:tab/>
            </w:r>
            <w:r>
              <w:rPr>
                <w:noProof/>
                <w:webHidden/>
              </w:rPr>
              <w:fldChar w:fldCharType="begin"/>
            </w:r>
            <w:r>
              <w:rPr>
                <w:noProof/>
                <w:webHidden/>
              </w:rPr>
              <w:instrText xml:space="preserve"> PAGEREF _Toc189213205 \h </w:instrText>
            </w:r>
            <w:r>
              <w:rPr>
                <w:noProof/>
                <w:webHidden/>
              </w:rPr>
            </w:r>
            <w:r>
              <w:rPr>
                <w:noProof/>
                <w:webHidden/>
              </w:rPr>
              <w:fldChar w:fldCharType="separate"/>
            </w:r>
            <w:r>
              <w:rPr>
                <w:noProof/>
                <w:webHidden/>
              </w:rPr>
              <w:t>12</w:t>
            </w:r>
            <w:r>
              <w:rPr>
                <w:noProof/>
                <w:webHidden/>
              </w:rPr>
              <w:fldChar w:fldCharType="end"/>
            </w:r>
          </w:hyperlink>
        </w:p>
        <w:p w14:paraId="6CD3AF2F" w14:textId="1647DA92" w:rsidR="00547C0B" w:rsidRDefault="00547C0B">
          <w:pPr>
            <w:pStyle w:val="TOC3"/>
            <w:tabs>
              <w:tab w:val="right" w:leader="dot" w:pos="10070"/>
            </w:tabs>
            <w:rPr>
              <w:rFonts w:eastAsiaTheme="minorEastAsia" w:cstheme="minorBidi"/>
              <w:noProof/>
              <w:kern w:val="2"/>
              <w:sz w:val="24"/>
              <w:szCs w:val="24"/>
              <w14:ligatures w14:val="standardContextual"/>
            </w:rPr>
          </w:pPr>
          <w:hyperlink w:anchor="_Toc189213206" w:history="1">
            <w:r w:rsidRPr="00926C3E">
              <w:rPr>
                <w:rStyle w:val="Hyperlink"/>
                <w:noProof/>
              </w:rPr>
              <w:t>Frame Encoding</w:t>
            </w:r>
            <w:r>
              <w:rPr>
                <w:noProof/>
                <w:webHidden/>
              </w:rPr>
              <w:tab/>
            </w:r>
            <w:r>
              <w:rPr>
                <w:noProof/>
                <w:webHidden/>
              </w:rPr>
              <w:fldChar w:fldCharType="begin"/>
            </w:r>
            <w:r>
              <w:rPr>
                <w:noProof/>
                <w:webHidden/>
              </w:rPr>
              <w:instrText xml:space="preserve"> PAGEREF _Toc189213206 \h </w:instrText>
            </w:r>
            <w:r>
              <w:rPr>
                <w:noProof/>
                <w:webHidden/>
              </w:rPr>
            </w:r>
            <w:r>
              <w:rPr>
                <w:noProof/>
                <w:webHidden/>
              </w:rPr>
              <w:fldChar w:fldCharType="separate"/>
            </w:r>
            <w:r>
              <w:rPr>
                <w:noProof/>
                <w:webHidden/>
              </w:rPr>
              <w:t>12</w:t>
            </w:r>
            <w:r>
              <w:rPr>
                <w:noProof/>
                <w:webHidden/>
              </w:rPr>
              <w:fldChar w:fldCharType="end"/>
            </w:r>
          </w:hyperlink>
        </w:p>
        <w:p w14:paraId="0FF492D1" w14:textId="340243B9" w:rsidR="00547C0B" w:rsidRDefault="00547C0B">
          <w:pPr>
            <w:pStyle w:val="TOC3"/>
            <w:tabs>
              <w:tab w:val="right" w:leader="dot" w:pos="10070"/>
            </w:tabs>
            <w:rPr>
              <w:rFonts w:eastAsiaTheme="minorEastAsia" w:cstheme="minorBidi"/>
              <w:noProof/>
              <w:kern w:val="2"/>
              <w:sz w:val="24"/>
              <w:szCs w:val="24"/>
              <w14:ligatures w14:val="standardContextual"/>
            </w:rPr>
          </w:pPr>
          <w:hyperlink w:anchor="_Toc189213207" w:history="1">
            <w:r w:rsidRPr="00926C3E">
              <w:rPr>
                <w:rStyle w:val="Hyperlink"/>
                <w:noProof/>
              </w:rPr>
              <w:t>Subscription Update Validation</w:t>
            </w:r>
            <w:r>
              <w:rPr>
                <w:noProof/>
                <w:webHidden/>
              </w:rPr>
              <w:tab/>
            </w:r>
            <w:r>
              <w:rPr>
                <w:noProof/>
                <w:webHidden/>
              </w:rPr>
              <w:fldChar w:fldCharType="begin"/>
            </w:r>
            <w:r>
              <w:rPr>
                <w:noProof/>
                <w:webHidden/>
              </w:rPr>
              <w:instrText xml:space="preserve"> PAGEREF _Toc189213207 \h </w:instrText>
            </w:r>
            <w:r>
              <w:rPr>
                <w:noProof/>
                <w:webHidden/>
              </w:rPr>
            </w:r>
            <w:r>
              <w:rPr>
                <w:noProof/>
                <w:webHidden/>
              </w:rPr>
              <w:fldChar w:fldCharType="separate"/>
            </w:r>
            <w:r>
              <w:rPr>
                <w:noProof/>
                <w:webHidden/>
              </w:rPr>
              <w:t>12</w:t>
            </w:r>
            <w:r>
              <w:rPr>
                <w:noProof/>
                <w:webHidden/>
              </w:rPr>
              <w:fldChar w:fldCharType="end"/>
            </w:r>
          </w:hyperlink>
        </w:p>
        <w:p w14:paraId="34B10F41" w14:textId="3E094143" w:rsidR="00547C0B" w:rsidRDefault="00547C0B">
          <w:pPr>
            <w:pStyle w:val="TOC3"/>
            <w:tabs>
              <w:tab w:val="right" w:leader="dot" w:pos="10070"/>
            </w:tabs>
            <w:rPr>
              <w:rFonts w:eastAsiaTheme="minorEastAsia" w:cstheme="minorBidi"/>
              <w:noProof/>
              <w:kern w:val="2"/>
              <w:sz w:val="24"/>
              <w:szCs w:val="24"/>
              <w14:ligatures w14:val="standardContextual"/>
            </w:rPr>
          </w:pPr>
          <w:hyperlink w:anchor="_Toc189213208" w:history="1">
            <w:r w:rsidRPr="00926C3E">
              <w:rPr>
                <w:rStyle w:val="Hyperlink"/>
                <w:noProof/>
              </w:rPr>
              <w:t>Frame Decoding</w:t>
            </w:r>
            <w:r>
              <w:rPr>
                <w:noProof/>
                <w:webHidden/>
              </w:rPr>
              <w:tab/>
            </w:r>
            <w:r>
              <w:rPr>
                <w:noProof/>
                <w:webHidden/>
              </w:rPr>
              <w:fldChar w:fldCharType="begin"/>
            </w:r>
            <w:r>
              <w:rPr>
                <w:noProof/>
                <w:webHidden/>
              </w:rPr>
              <w:instrText xml:space="preserve"> PAGEREF _Toc189213208 \h </w:instrText>
            </w:r>
            <w:r>
              <w:rPr>
                <w:noProof/>
                <w:webHidden/>
              </w:rPr>
            </w:r>
            <w:r>
              <w:rPr>
                <w:noProof/>
                <w:webHidden/>
              </w:rPr>
              <w:fldChar w:fldCharType="separate"/>
            </w:r>
            <w:r>
              <w:rPr>
                <w:noProof/>
                <w:webHidden/>
              </w:rPr>
              <w:t>12</w:t>
            </w:r>
            <w:r>
              <w:rPr>
                <w:noProof/>
                <w:webHidden/>
              </w:rPr>
              <w:fldChar w:fldCharType="end"/>
            </w:r>
          </w:hyperlink>
        </w:p>
        <w:p w14:paraId="07A2F45A" w14:textId="433E6DAD" w:rsidR="00547C0B" w:rsidRDefault="00547C0B">
          <w:pPr>
            <w:pStyle w:val="TOC3"/>
            <w:tabs>
              <w:tab w:val="right" w:leader="dot" w:pos="10070"/>
            </w:tabs>
            <w:rPr>
              <w:rFonts w:eastAsiaTheme="minorEastAsia" w:cstheme="minorBidi"/>
              <w:noProof/>
              <w:kern w:val="2"/>
              <w:sz w:val="24"/>
              <w:szCs w:val="24"/>
              <w14:ligatures w14:val="standardContextual"/>
            </w:rPr>
          </w:pPr>
          <w:hyperlink w:anchor="_Toc189213209" w:history="1">
            <w:r w:rsidRPr="00926C3E">
              <w:rPr>
                <w:rStyle w:val="Hyperlink"/>
                <w:noProof/>
              </w:rPr>
              <w:t>Keys and Selected Algorithm</w:t>
            </w:r>
            <w:r>
              <w:rPr>
                <w:noProof/>
                <w:webHidden/>
              </w:rPr>
              <w:tab/>
            </w:r>
            <w:r>
              <w:rPr>
                <w:noProof/>
                <w:webHidden/>
              </w:rPr>
              <w:fldChar w:fldCharType="begin"/>
            </w:r>
            <w:r>
              <w:rPr>
                <w:noProof/>
                <w:webHidden/>
              </w:rPr>
              <w:instrText xml:space="preserve"> PAGEREF _Toc189213209 \h </w:instrText>
            </w:r>
            <w:r>
              <w:rPr>
                <w:noProof/>
                <w:webHidden/>
              </w:rPr>
            </w:r>
            <w:r>
              <w:rPr>
                <w:noProof/>
                <w:webHidden/>
              </w:rPr>
              <w:fldChar w:fldCharType="separate"/>
            </w:r>
            <w:r>
              <w:rPr>
                <w:noProof/>
                <w:webHidden/>
              </w:rPr>
              <w:t>13</w:t>
            </w:r>
            <w:r>
              <w:rPr>
                <w:noProof/>
                <w:webHidden/>
              </w:rPr>
              <w:fldChar w:fldCharType="end"/>
            </w:r>
          </w:hyperlink>
        </w:p>
        <w:p w14:paraId="1184DBF7" w14:textId="2A54BD75" w:rsidR="00547C0B" w:rsidRDefault="00547C0B">
          <w:pPr>
            <w:pStyle w:val="TOC3"/>
            <w:tabs>
              <w:tab w:val="right" w:leader="dot" w:pos="10070"/>
            </w:tabs>
            <w:rPr>
              <w:rFonts w:eastAsiaTheme="minorEastAsia" w:cstheme="minorBidi"/>
              <w:noProof/>
              <w:kern w:val="2"/>
              <w:sz w:val="24"/>
              <w:szCs w:val="24"/>
              <w14:ligatures w14:val="standardContextual"/>
            </w:rPr>
          </w:pPr>
          <w:hyperlink w:anchor="_Toc189213210" w:history="1">
            <w:r w:rsidRPr="00926C3E">
              <w:rPr>
                <w:rStyle w:val="Hyperlink"/>
                <w:noProof/>
              </w:rPr>
              <w:t>Encryption</w:t>
            </w:r>
            <w:r>
              <w:rPr>
                <w:noProof/>
                <w:webHidden/>
              </w:rPr>
              <w:tab/>
            </w:r>
            <w:r>
              <w:rPr>
                <w:noProof/>
                <w:webHidden/>
              </w:rPr>
              <w:fldChar w:fldCharType="begin"/>
            </w:r>
            <w:r>
              <w:rPr>
                <w:noProof/>
                <w:webHidden/>
              </w:rPr>
              <w:instrText xml:space="preserve"> PAGEREF _Toc189213210 \h </w:instrText>
            </w:r>
            <w:r>
              <w:rPr>
                <w:noProof/>
                <w:webHidden/>
              </w:rPr>
            </w:r>
            <w:r>
              <w:rPr>
                <w:noProof/>
                <w:webHidden/>
              </w:rPr>
              <w:fldChar w:fldCharType="separate"/>
            </w:r>
            <w:r>
              <w:rPr>
                <w:noProof/>
                <w:webHidden/>
              </w:rPr>
              <w:t>13</w:t>
            </w:r>
            <w:r>
              <w:rPr>
                <w:noProof/>
                <w:webHidden/>
              </w:rPr>
              <w:fldChar w:fldCharType="end"/>
            </w:r>
          </w:hyperlink>
        </w:p>
        <w:p w14:paraId="30F76035" w14:textId="0F3324DF" w:rsidR="00547C0B" w:rsidRDefault="00547C0B">
          <w:pPr>
            <w:pStyle w:val="TOC3"/>
            <w:tabs>
              <w:tab w:val="right" w:leader="dot" w:pos="10070"/>
            </w:tabs>
            <w:rPr>
              <w:rFonts w:eastAsiaTheme="minorEastAsia" w:cstheme="minorBidi"/>
              <w:noProof/>
              <w:kern w:val="2"/>
              <w:sz w:val="24"/>
              <w:szCs w:val="24"/>
              <w14:ligatures w14:val="standardContextual"/>
            </w:rPr>
          </w:pPr>
          <w:hyperlink w:anchor="_Toc189213211" w:history="1">
            <w:r w:rsidRPr="00926C3E">
              <w:rPr>
                <w:rStyle w:val="Hyperlink"/>
                <w:noProof/>
              </w:rPr>
              <w:t>Subscription Checks</w:t>
            </w:r>
            <w:r>
              <w:rPr>
                <w:noProof/>
                <w:webHidden/>
              </w:rPr>
              <w:tab/>
            </w:r>
            <w:r>
              <w:rPr>
                <w:noProof/>
                <w:webHidden/>
              </w:rPr>
              <w:fldChar w:fldCharType="begin"/>
            </w:r>
            <w:r>
              <w:rPr>
                <w:noProof/>
                <w:webHidden/>
              </w:rPr>
              <w:instrText xml:space="preserve"> PAGEREF _Toc189213211 \h </w:instrText>
            </w:r>
            <w:r>
              <w:rPr>
                <w:noProof/>
                <w:webHidden/>
              </w:rPr>
            </w:r>
            <w:r>
              <w:rPr>
                <w:noProof/>
                <w:webHidden/>
              </w:rPr>
              <w:fldChar w:fldCharType="separate"/>
            </w:r>
            <w:r>
              <w:rPr>
                <w:noProof/>
                <w:webHidden/>
              </w:rPr>
              <w:t>14</w:t>
            </w:r>
            <w:r>
              <w:rPr>
                <w:noProof/>
                <w:webHidden/>
              </w:rPr>
              <w:fldChar w:fldCharType="end"/>
            </w:r>
          </w:hyperlink>
        </w:p>
        <w:p w14:paraId="1D32A40D" w14:textId="2CA88481" w:rsidR="00547C0B" w:rsidRDefault="00547C0B">
          <w:pPr>
            <w:pStyle w:val="TOC3"/>
            <w:tabs>
              <w:tab w:val="right" w:leader="dot" w:pos="10070"/>
            </w:tabs>
            <w:rPr>
              <w:rFonts w:eastAsiaTheme="minorEastAsia" w:cstheme="minorBidi"/>
              <w:noProof/>
              <w:kern w:val="2"/>
              <w:sz w:val="24"/>
              <w:szCs w:val="24"/>
              <w14:ligatures w14:val="standardContextual"/>
            </w:rPr>
          </w:pPr>
          <w:hyperlink w:anchor="_Toc189213212" w:history="1">
            <w:r w:rsidRPr="00926C3E">
              <w:rPr>
                <w:rStyle w:val="Hyperlink"/>
                <w:noProof/>
              </w:rPr>
              <w:t>Limitations of the Current Design</w:t>
            </w:r>
            <w:r>
              <w:rPr>
                <w:noProof/>
                <w:webHidden/>
              </w:rPr>
              <w:tab/>
            </w:r>
            <w:r>
              <w:rPr>
                <w:noProof/>
                <w:webHidden/>
              </w:rPr>
              <w:fldChar w:fldCharType="begin"/>
            </w:r>
            <w:r>
              <w:rPr>
                <w:noProof/>
                <w:webHidden/>
              </w:rPr>
              <w:instrText xml:space="preserve"> PAGEREF _Toc189213212 \h </w:instrText>
            </w:r>
            <w:r>
              <w:rPr>
                <w:noProof/>
                <w:webHidden/>
              </w:rPr>
            </w:r>
            <w:r>
              <w:rPr>
                <w:noProof/>
                <w:webHidden/>
              </w:rPr>
              <w:fldChar w:fldCharType="separate"/>
            </w:r>
            <w:r>
              <w:rPr>
                <w:noProof/>
                <w:webHidden/>
              </w:rPr>
              <w:t>15</w:t>
            </w:r>
            <w:r>
              <w:rPr>
                <w:noProof/>
                <w:webHidden/>
              </w:rPr>
              <w:fldChar w:fldCharType="end"/>
            </w:r>
          </w:hyperlink>
        </w:p>
        <w:p w14:paraId="3ACC558C" w14:textId="0045C791" w:rsidR="00547C0B" w:rsidRDefault="00547C0B">
          <w:pPr>
            <w:pStyle w:val="TOC2"/>
            <w:tabs>
              <w:tab w:val="right" w:leader="dot" w:pos="10070"/>
            </w:tabs>
            <w:rPr>
              <w:rFonts w:eastAsiaTheme="minorEastAsia" w:cstheme="minorBidi"/>
              <w:b w:val="0"/>
              <w:bCs w:val="0"/>
              <w:noProof/>
              <w:kern w:val="2"/>
              <w:sz w:val="24"/>
              <w:szCs w:val="24"/>
              <w14:ligatures w14:val="standardContextual"/>
            </w:rPr>
          </w:pPr>
          <w:hyperlink w:anchor="_Toc189213213" w:history="1">
            <w:r w:rsidRPr="00926C3E">
              <w:rPr>
                <w:rStyle w:val="Hyperlink"/>
                <w:noProof/>
              </w:rPr>
              <w:t>Next Steps</w:t>
            </w:r>
            <w:r>
              <w:rPr>
                <w:noProof/>
                <w:webHidden/>
              </w:rPr>
              <w:tab/>
            </w:r>
            <w:r>
              <w:rPr>
                <w:noProof/>
                <w:webHidden/>
              </w:rPr>
              <w:fldChar w:fldCharType="begin"/>
            </w:r>
            <w:r>
              <w:rPr>
                <w:noProof/>
                <w:webHidden/>
              </w:rPr>
              <w:instrText xml:space="preserve"> PAGEREF _Toc189213213 \h </w:instrText>
            </w:r>
            <w:r>
              <w:rPr>
                <w:noProof/>
                <w:webHidden/>
              </w:rPr>
            </w:r>
            <w:r>
              <w:rPr>
                <w:noProof/>
                <w:webHidden/>
              </w:rPr>
              <w:fldChar w:fldCharType="separate"/>
            </w:r>
            <w:r>
              <w:rPr>
                <w:noProof/>
                <w:webHidden/>
              </w:rPr>
              <w:t>16</w:t>
            </w:r>
            <w:r>
              <w:rPr>
                <w:noProof/>
                <w:webHidden/>
              </w:rPr>
              <w:fldChar w:fldCharType="end"/>
            </w:r>
          </w:hyperlink>
        </w:p>
        <w:p w14:paraId="31B710B3" w14:textId="4BFAB8FF" w:rsidR="00044DDC" w:rsidRDefault="00044DDC">
          <w:r>
            <w:rPr>
              <w:b/>
              <w:bCs/>
              <w:noProof/>
            </w:rPr>
            <w:fldChar w:fldCharType="end"/>
          </w:r>
        </w:p>
      </w:sdtContent>
    </w:sdt>
    <w:p w14:paraId="7D96B6E8" w14:textId="7A4D7F88" w:rsidR="00044DDC" w:rsidRPr="002B521C" w:rsidRDefault="00044DDC" w:rsidP="002B521C">
      <w:pPr>
        <w:pStyle w:val="CourseName"/>
        <w:rPr>
          <w:rFonts w:eastAsiaTheme="majorEastAsia"/>
        </w:rPr>
      </w:pPr>
      <w:r>
        <w:br w:type="page"/>
      </w:r>
    </w:p>
    <w:p w14:paraId="68668373" w14:textId="0C9B235F" w:rsidR="003A39B6" w:rsidRPr="003214CE" w:rsidRDefault="00044DDC" w:rsidP="00044DDC">
      <w:pPr>
        <w:pStyle w:val="Heading2"/>
      </w:pPr>
      <w:bookmarkStart w:id="15" w:name="_Toc189213191"/>
      <w:r>
        <w:t>Introduction</w:t>
      </w:r>
      <w:bookmarkEnd w:id="15"/>
    </w:p>
    <w:p w14:paraId="619215BA" w14:textId="7229A931" w:rsidR="008A2548" w:rsidRDefault="00044DDC" w:rsidP="008A2548">
      <w:pPr>
        <w:pStyle w:val="Body"/>
      </w:pPr>
      <w:r>
        <w:t xml:space="preserve">This document outlines the </w:t>
      </w:r>
      <w:r w:rsidR="001731B3">
        <w:t xml:space="preserve">initial draft of the </w:t>
      </w:r>
      <w:r w:rsidR="006227AE">
        <w:t>Johns Hopkins University</w:t>
      </w:r>
      <w:r w:rsidR="001731B3">
        <w:t xml:space="preserve"> </w:t>
      </w:r>
      <w:r w:rsidR="004D176F">
        <w:t>secure satellite system</w:t>
      </w:r>
      <w:r w:rsidR="001731B3">
        <w:t xml:space="preserve"> design</w:t>
      </w:r>
      <w:r w:rsidR="004D176F">
        <w:t xml:space="preserve"> for the 2025 MITRE eCTF competition</w:t>
      </w:r>
      <w:r w:rsidR="006227AE">
        <w:t>. Th</w:t>
      </w:r>
      <w:r w:rsidR="00533613">
        <w:t>e purpose of this document is to:</w:t>
      </w:r>
    </w:p>
    <w:p w14:paraId="0A3A8397" w14:textId="3A971F9C" w:rsidR="00533613" w:rsidRDefault="00987942" w:rsidP="00E72B89">
      <w:pPr>
        <w:pStyle w:val="Body"/>
        <w:numPr>
          <w:ilvl w:val="0"/>
          <w:numId w:val="10"/>
        </w:numPr>
      </w:pPr>
      <w:r>
        <w:t>Describe</w:t>
      </w:r>
      <w:r w:rsidR="004D176F">
        <w:t xml:space="preserve"> the functional and security requirements</w:t>
      </w:r>
      <w:r w:rsidR="000826D2">
        <w:t xml:space="preserve"> for the satellite TV system</w:t>
      </w:r>
    </w:p>
    <w:p w14:paraId="4F0B5F3A" w14:textId="4A55FC5F" w:rsidR="00542BE8" w:rsidRDefault="00807EB0" w:rsidP="00E72B89">
      <w:pPr>
        <w:pStyle w:val="Body"/>
        <w:numPr>
          <w:ilvl w:val="0"/>
          <w:numId w:val="10"/>
        </w:numPr>
      </w:pPr>
      <w:r>
        <w:t xml:space="preserve">Outline </w:t>
      </w:r>
      <w:r w:rsidR="00A51146">
        <w:t>functional design architecture, components, and information flow</w:t>
      </w:r>
    </w:p>
    <w:p w14:paraId="30DBF963" w14:textId="15EC2D9E" w:rsidR="00A51146" w:rsidRDefault="00A51146" w:rsidP="00E72B89">
      <w:pPr>
        <w:pStyle w:val="Body"/>
        <w:numPr>
          <w:ilvl w:val="0"/>
          <w:numId w:val="10"/>
        </w:numPr>
      </w:pPr>
      <w:r>
        <w:t>Identify key security threats</w:t>
      </w:r>
    </w:p>
    <w:p w14:paraId="070818A0" w14:textId="16CA4B00" w:rsidR="00A51146" w:rsidRDefault="00A51146" w:rsidP="00E72B89">
      <w:pPr>
        <w:pStyle w:val="Body"/>
        <w:numPr>
          <w:ilvl w:val="0"/>
          <w:numId w:val="10"/>
        </w:numPr>
      </w:pPr>
      <w:r>
        <w:t>Outline</w:t>
      </w:r>
      <w:r w:rsidR="00AD3F01">
        <w:t xml:space="preserve"> security</w:t>
      </w:r>
      <w:r w:rsidR="00665266">
        <w:t xml:space="preserve"> controls included to respond to identified threats</w:t>
      </w:r>
    </w:p>
    <w:p w14:paraId="4125DDD8" w14:textId="2B2E7618" w:rsidR="001731B3" w:rsidRDefault="001731B3" w:rsidP="001731B3">
      <w:pPr>
        <w:pStyle w:val="Body"/>
      </w:pPr>
      <w:r>
        <w:t>Note that this document will be updated as the design develops. This draft serves to capture our team’s initial ideas, goals, and objectives.</w:t>
      </w:r>
    </w:p>
    <w:p w14:paraId="4A712119" w14:textId="7E3A86F4" w:rsidR="001731B3" w:rsidRDefault="001731B3" w:rsidP="001731B3">
      <w:pPr>
        <w:pStyle w:val="Heading2"/>
      </w:pPr>
      <w:bookmarkStart w:id="16" w:name="_Toc189213192"/>
      <w:r>
        <w:t>Overview of Requirements</w:t>
      </w:r>
      <w:bookmarkEnd w:id="16"/>
      <w:r w:rsidR="001F641F">
        <w:t xml:space="preserve"> </w:t>
      </w:r>
    </w:p>
    <w:p w14:paraId="001FFA93" w14:textId="1BD97381" w:rsidR="001731B3" w:rsidRDefault="001731B3" w:rsidP="001731B3">
      <w:r>
        <w:t xml:space="preserve">Our design objective is to at minimum meet both the functional and security requirements as outlined by MITRE. This section summarizes these requirements </w:t>
      </w:r>
      <w:r w:rsidR="00F41C41">
        <w:t>which</w:t>
      </w:r>
      <w:r>
        <w:t xml:space="preserve"> serve as the basis of design. </w:t>
      </w:r>
    </w:p>
    <w:p w14:paraId="71B8CCB4" w14:textId="7FB64298" w:rsidR="001731B3" w:rsidRDefault="001731B3" w:rsidP="007964B4">
      <w:pPr>
        <w:pStyle w:val="Heading3"/>
      </w:pPr>
      <w:bookmarkStart w:id="17" w:name="_Toc189213193"/>
      <w:r>
        <w:t>Functional Requirements</w:t>
      </w:r>
      <w:bookmarkEnd w:id="17"/>
    </w:p>
    <w:p w14:paraId="104FC863" w14:textId="15CCE55E" w:rsidR="001731B3" w:rsidRDefault="2446C4A0" w:rsidP="001731B3">
      <w:r>
        <w:t xml:space="preserve">Our design </w:t>
      </w:r>
      <w:r w:rsidR="41796108">
        <w:t xml:space="preserve">must include a Generate Secrets function, a Generate Subscription function, </w:t>
      </w:r>
      <w:r w:rsidR="05A89566">
        <w:t>an</w:t>
      </w:r>
      <w:r w:rsidR="41796108">
        <w:t xml:space="preserve"> encoder, and a decoder. Below outlines </w:t>
      </w:r>
      <w:r w:rsidR="3D2E8A6B">
        <w:t>high level</w:t>
      </w:r>
      <w:r w:rsidR="41796108">
        <w:t xml:space="preserve"> requirements for each:</w:t>
      </w:r>
    </w:p>
    <w:p w14:paraId="39681BB1" w14:textId="2034D1BD" w:rsidR="00052176" w:rsidRPr="00AA4123" w:rsidRDefault="00090680" w:rsidP="00052176">
      <w:pPr>
        <w:pStyle w:val="Body"/>
        <w:rPr>
          <w:i/>
          <w:iCs/>
        </w:rPr>
      </w:pPr>
      <w:r w:rsidRPr="00AA4123">
        <w:rPr>
          <w:i/>
          <w:iCs/>
        </w:rPr>
        <w:t>Generate Secrets</w:t>
      </w:r>
      <w:r w:rsidR="00B828B0">
        <w:rPr>
          <w:i/>
          <w:iCs/>
        </w:rPr>
        <w:t xml:space="preserve"> (Function)</w:t>
      </w:r>
      <w:r w:rsidRPr="00AA4123">
        <w:rPr>
          <w:i/>
          <w:iCs/>
        </w:rPr>
        <w:t xml:space="preserve">: </w:t>
      </w:r>
    </w:p>
    <w:p w14:paraId="014CCCFF" w14:textId="28E574C1" w:rsidR="2957110C" w:rsidRDefault="2957110C" w:rsidP="00E72B89">
      <w:pPr>
        <w:pStyle w:val="Body"/>
        <w:numPr>
          <w:ilvl w:val="0"/>
          <w:numId w:val="5"/>
        </w:numPr>
      </w:pPr>
      <w:r>
        <w:t>Take</w:t>
      </w:r>
      <w:r w:rsidR="7E0616AE">
        <w:t xml:space="preserve"> a list of channels that will be valid in the system and return</w:t>
      </w:r>
      <w:r w:rsidR="016D63C8">
        <w:t xml:space="preserve"> system-wide</w:t>
      </w:r>
      <w:r w:rsidR="6BC56A96">
        <w:t xml:space="preserve"> secrets that will be passed to </w:t>
      </w:r>
      <w:r w:rsidR="44795659">
        <w:t xml:space="preserve">the Encoder, </w:t>
      </w:r>
      <w:r w:rsidR="745826B7">
        <w:t>Generate Subscription</w:t>
      </w:r>
      <w:r w:rsidR="44795659">
        <w:t>, and the build process of the decoder.</w:t>
      </w:r>
    </w:p>
    <w:p w14:paraId="3AF38B0E" w14:textId="6A46584C" w:rsidR="160CF593" w:rsidRDefault="160CF593" w:rsidP="00E72B89">
      <w:pPr>
        <w:pStyle w:val="Body"/>
        <w:numPr>
          <w:ilvl w:val="0"/>
          <w:numId w:val="5"/>
        </w:numPr>
      </w:pPr>
      <w:r>
        <w:t>Attackers will not have access to the output of this function.</w:t>
      </w:r>
    </w:p>
    <w:p w14:paraId="2AA34108" w14:textId="1338F5EF" w:rsidR="00AA4123" w:rsidRDefault="00AA4123" w:rsidP="00AA4123">
      <w:pPr>
        <w:pStyle w:val="Body"/>
      </w:pPr>
      <w:r>
        <w:t>Generate Subscription</w:t>
      </w:r>
      <w:r w:rsidR="00B828B0">
        <w:t xml:space="preserve"> (Function)</w:t>
      </w:r>
      <w:r w:rsidR="00B77722">
        <w:t>:</w:t>
      </w:r>
    </w:p>
    <w:p w14:paraId="084753E2" w14:textId="0ECCDD76" w:rsidR="00B77722" w:rsidRDefault="47877A1E" w:rsidP="00E72B89">
      <w:pPr>
        <w:pStyle w:val="Body"/>
        <w:numPr>
          <w:ilvl w:val="0"/>
          <w:numId w:val="5"/>
        </w:numPr>
      </w:pPr>
      <w:r>
        <w:t xml:space="preserve">Take secrets generated by Generate Secrets and the Decoder ID, the </w:t>
      </w:r>
      <w:r w:rsidR="7C48DAA5">
        <w:t>start and end timestamps, and the channel number the subscription will be valid for.</w:t>
      </w:r>
      <w:r w:rsidR="3F455584">
        <w:t xml:space="preserve"> Return the contents of a subscription, which will be passed to the Decoder via TV.Subscribe.</w:t>
      </w:r>
    </w:p>
    <w:p w14:paraId="67557119" w14:textId="68C8E0F9" w:rsidR="6D1B7B07" w:rsidRDefault="6D1B7B07" w:rsidP="00E72B89">
      <w:pPr>
        <w:pStyle w:val="Body"/>
        <w:numPr>
          <w:ilvl w:val="0"/>
          <w:numId w:val="5"/>
        </w:numPr>
      </w:pPr>
      <w:r>
        <w:t xml:space="preserve">Attackers will not have access to the output of this function, although </w:t>
      </w:r>
      <w:r w:rsidR="5C6CE2E8">
        <w:t>they may have subscriptions in certain scenarios.</w:t>
      </w:r>
    </w:p>
    <w:p w14:paraId="1DE4186A" w14:textId="4C19E509" w:rsidR="00B828B0" w:rsidRPr="003A44C9" w:rsidRDefault="7C48DAA5" w:rsidP="2328036C">
      <w:pPr>
        <w:pStyle w:val="Body"/>
        <w:rPr>
          <w:i/>
          <w:iCs/>
        </w:rPr>
      </w:pPr>
      <w:r w:rsidRPr="2328036C">
        <w:rPr>
          <w:i/>
          <w:iCs/>
        </w:rPr>
        <w:t>Encoder (Class):</w:t>
      </w:r>
    </w:p>
    <w:p w14:paraId="0FC798AF" w14:textId="49F25EAC" w:rsidR="00B828B0" w:rsidRDefault="000F232E" w:rsidP="00E72B89">
      <w:pPr>
        <w:pStyle w:val="Body"/>
        <w:numPr>
          <w:ilvl w:val="0"/>
          <w:numId w:val="5"/>
        </w:numPr>
      </w:pPr>
      <w:r>
        <w:t>Initialized with the raw value of the secrets file generated by Generate Secrets.</w:t>
      </w:r>
    </w:p>
    <w:p w14:paraId="7C4CF7B5" w14:textId="79EC6AC6" w:rsidR="777050B5" w:rsidRDefault="777050B5" w:rsidP="00E72B89">
      <w:pPr>
        <w:pStyle w:val="Body"/>
        <w:numPr>
          <w:ilvl w:val="0"/>
          <w:numId w:val="5"/>
        </w:numPr>
      </w:pPr>
      <w:r>
        <w:t>Must implement the “encode” function, which accepts the channel the frame will be sent on, the raw frame, and the timestamp</w:t>
      </w:r>
      <w:r w:rsidR="76DF0E5D">
        <w:t xml:space="preserve">; </w:t>
      </w:r>
      <w:r w:rsidR="13516752">
        <w:t>return the encoded frame data as bytes</w:t>
      </w:r>
      <w:r w:rsidR="0BD89AAA">
        <w:t xml:space="preserve"> that will be sent to the Decoder</w:t>
      </w:r>
      <w:r w:rsidR="13516752">
        <w:t>.</w:t>
      </w:r>
      <w:r w:rsidR="490535E1">
        <w:t xml:space="preserve"> This function will be called for every frame before being transmitted by the satellite to all listening TVs.</w:t>
      </w:r>
    </w:p>
    <w:p w14:paraId="69BEB27E" w14:textId="5C62CF85" w:rsidR="009669B3" w:rsidRDefault="003A44C9" w:rsidP="003A44C9">
      <w:pPr>
        <w:pStyle w:val="Body"/>
        <w:rPr>
          <w:i/>
          <w:iCs/>
        </w:rPr>
      </w:pPr>
      <w:r w:rsidRPr="00A95F81">
        <w:rPr>
          <w:i/>
          <w:iCs/>
        </w:rPr>
        <w:t>Decoder</w:t>
      </w:r>
      <w:r w:rsidR="000B3650" w:rsidRPr="00A95F81">
        <w:rPr>
          <w:i/>
          <w:iCs/>
        </w:rPr>
        <w:t xml:space="preserve"> </w:t>
      </w:r>
      <w:r w:rsidR="009669B3" w:rsidRPr="00A95F81">
        <w:rPr>
          <w:i/>
          <w:iCs/>
        </w:rPr>
        <w:t xml:space="preserve">(Firmware): There are numerus requirements for the decoder. Please </w:t>
      </w:r>
      <w:r w:rsidR="009340D6" w:rsidRPr="00A95F81">
        <w:rPr>
          <w:i/>
          <w:iCs/>
        </w:rPr>
        <w:t xml:space="preserve">refer to </w:t>
      </w:r>
      <w:hyperlink r:id="rId11" w:history="1">
        <w:r w:rsidR="009340D6" w:rsidRPr="00A95F81">
          <w:rPr>
            <w:rStyle w:val="Hyperlink"/>
            <w:i/>
            <w:iCs/>
          </w:rPr>
          <w:t>MITRE docs</w:t>
        </w:r>
      </w:hyperlink>
      <w:r w:rsidR="009340D6" w:rsidRPr="00A95F81">
        <w:rPr>
          <w:i/>
          <w:iCs/>
        </w:rPr>
        <w:t xml:space="preserve"> for</w:t>
      </w:r>
      <w:r w:rsidR="00A95F81" w:rsidRPr="00A95F81">
        <w:rPr>
          <w:i/>
          <w:iCs/>
        </w:rPr>
        <w:t xml:space="preserve"> complete details. Below summarizes key requirements.</w:t>
      </w:r>
    </w:p>
    <w:p w14:paraId="6D508C5F" w14:textId="7A034BB8" w:rsidR="00250C84" w:rsidRPr="00250C84" w:rsidRDefault="00E00D82" w:rsidP="00E72B89">
      <w:pPr>
        <w:pStyle w:val="Body"/>
        <w:numPr>
          <w:ilvl w:val="0"/>
          <w:numId w:val="6"/>
        </w:numPr>
      </w:pPr>
      <w:r>
        <w:t xml:space="preserve">Communications between Decoder and host computer will take place over UART at a baud rate of </w:t>
      </w:r>
      <w:r w:rsidR="415C2008">
        <w:t>11520</w:t>
      </w:r>
      <w:r w:rsidR="580EC717">
        <w:t>0</w:t>
      </w:r>
      <w:r w:rsidR="415C2008">
        <w:t>.</w:t>
      </w:r>
    </w:p>
    <w:p w14:paraId="302DE954" w14:textId="51DFE3A5" w:rsidR="4489278F" w:rsidRDefault="4489278F" w:rsidP="00E72B89">
      <w:pPr>
        <w:pStyle w:val="Body"/>
        <w:numPr>
          <w:ilvl w:val="0"/>
          <w:numId w:val="6"/>
        </w:numPr>
      </w:pPr>
      <w:r>
        <w:t xml:space="preserve">The decoder must be able to list </w:t>
      </w:r>
      <w:r w:rsidR="3C16BD7A">
        <w:t xml:space="preserve">all </w:t>
      </w:r>
      <w:r>
        <w:t>subscribed channels</w:t>
      </w:r>
      <w:r w:rsidR="0DBC7E96">
        <w:t xml:space="preserve"> with the start and end timestamps that define the active lifetime of the subscription.</w:t>
      </w:r>
    </w:p>
    <w:p w14:paraId="01092BB9" w14:textId="5153E0AF" w:rsidR="30763E69" w:rsidRDefault="30763E69" w:rsidP="00E72B89">
      <w:pPr>
        <w:pStyle w:val="Body"/>
        <w:numPr>
          <w:ilvl w:val="0"/>
          <w:numId w:val="6"/>
        </w:numPr>
      </w:pPr>
      <w:r>
        <w:t xml:space="preserve">The decoder must be able to </w:t>
      </w:r>
      <w:r w:rsidR="4489278F">
        <w:t>update subscribed channel</w:t>
      </w:r>
      <w:r w:rsidR="3AD9764B">
        <w:t>s</w:t>
      </w:r>
      <w:r w:rsidR="2621B9A1">
        <w:t>.</w:t>
      </w:r>
    </w:p>
    <w:p w14:paraId="21B7E3BA" w14:textId="474B7D8E" w:rsidR="3AD9764B" w:rsidRDefault="3AD9764B" w:rsidP="00E72B89">
      <w:pPr>
        <w:pStyle w:val="Body"/>
        <w:numPr>
          <w:ilvl w:val="0"/>
          <w:numId w:val="6"/>
        </w:numPr>
      </w:pPr>
      <w:r>
        <w:t xml:space="preserve">The decoder must be able to </w:t>
      </w:r>
      <w:r w:rsidR="4489278F">
        <w:t>decode TV frame data</w:t>
      </w:r>
      <w:r w:rsidR="5FF3F2B7">
        <w:t xml:space="preserve"> if the frame is from a channel the decoder has a valid and active subscription for or is sent on the emergency broadcast channel (channel 0).</w:t>
      </w:r>
    </w:p>
    <w:p w14:paraId="22B49EB1" w14:textId="7F8851A9" w:rsidR="5286B08E" w:rsidRDefault="5286B08E" w:rsidP="00E72B89">
      <w:pPr>
        <w:pStyle w:val="Body"/>
        <w:numPr>
          <w:ilvl w:val="0"/>
          <w:numId w:val="6"/>
        </w:numPr>
      </w:pPr>
      <w:r>
        <w:t xml:space="preserve">There will also be timing constraints for </w:t>
      </w:r>
      <w:r w:rsidR="5956AFEE">
        <w:t>operation completion and throughput requirements for the encoder as well as the decoder.</w:t>
      </w:r>
    </w:p>
    <w:tbl>
      <w:tblPr>
        <w:tblStyle w:val="TableGrid"/>
        <w:tblW w:w="0" w:type="auto"/>
        <w:tblInd w:w="607" w:type="dxa"/>
        <w:tblLayout w:type="fixed"/>
        <w:tblLook w:val="06A0" w:firstRow="1" w:lastRow="0" w:firstColumn="1" w:lastColumn="0" w:noHBand="1" w:noVBand="1"/>
      </w:tblPr>
      <w:tblGrid>
        <w:gridCol w:w="2910"/>
        <w:gridCol w:w="3555"/>
      </w:tblGrid>
      <w:tr w:rsidR="2F3FF943" w14:paraId="7B709C42" w14:textId="77777777" w:rsidTr="00D30667">
        <w:trPr>
          <w:trHeight w:val="300"/>
        </w:trPr>
        <w:tc>
          <w:tcPr>
            <w:tcW w:w="2910" w:type="dxa"/>
          </w:tcPr>
          <w:p w14:paraId="0D2CF28E" w14:textId="747A7D44" w:rsidR="2F3FF943" w:rsidRDefault="2F3FF943" w:rsidP="2F3FF943">
            <w:pPr>
              <w:pStyle w:val="Body"/>
            </w:pPr>
            <w:r>
              <w:t>Operations</w:t>
            </w:r>
          </w:p>
        </w:tc>
        <w:tc>
          <w:tcPr>
            <w:tcW w:w="3555" w:type="dxa"/>
          </w:tcPr>
          <w:p w14:paraId="6592E4BA" w14:textId="1ED1347D" w:rsidR="2F3FF943" w:rsidRDefault="2F3FF943" w:rsidP="2F3FF943">
            <w:pPr>
              <w:pStyle w:val="Body"/>
            </w:pPr>
            <w:r>
              <w:t>Maximum Time for Completion</w:t>
            </w:r>
          </w:p>
        </w:tc>
      </w:tr>
      <w:tr w:rsidR="2F3FF943" w14:paraId="0A1F026A" w14:textId="77777777" w:rsidTr="00D30667">
        <w:trPr>
          <w:trHeight w:val="300"/>
        </w:trPr>
        <w:tc>
          <w:tcPr>
            <w:tcW w:w="2910" w:type="dxa"/>
          </w:tcPr>
          <w:p w14:paraId="678EF8A9" w14:textId="5D84B094" w:rsidR="2F3FF943" w:rsidRDefault="2F3FF943" w:rsidP="2F3FF943">
            <w:pPr>
              <w:pStyle w:val="Body"/>
            </w:pPr>
            <w:r>
              <w:t>Device Wake</w:t>
            </w:r>
          </w:p>
        </w:tc>
        <w:tc>
          <w:tcPr>
            <w:tcW w:w="3555" w:type="dxa"/>
          </w:tcPr>
          <w:p w14:paraId="047CDAE9" w14:textId="7E7B2704" w:rsidR="2F3FF943" w:rsidRDefault="2F3FF943" w:rsidP="2F3FF943">
            <w:pPr>
              <w:pStyle w:val="Body"/>
            </w:pPr>
            <w:r>
              <w:t>1 second</w:t>
            </w:r>
          </w:p>
        </w:tc>
      </w:tr>
      <w:tr w:rsidR="2F3FF943" w14:paraId="2C613711" w14:textId="77777777" w:rsidTr="00D30667">
        <w:trPr>
          <w:trHeight w:val="300"/>
        </w:trPr>
        <w:tc>
          <w:tcPr>
            <w:tcW w:w="2910" w:type="dxa"/>
          </w:tcPr>
          <w:p w14:paraId="31AA79F7" w14:textId="59BB24C5" w:rsidR="2F3FF943" w:rsidRDefault="2F3FF943" w:rsidP="2F3FF943">
            <w:pPr>
              <w:pStyle w:val="Body"/>
            </w:pPr>
            <w:r>
              <w:t>List Channels</w:t>
            </w:r>
          </w:p>
        </w:tc>
        <w:tc>
          <w:tcPr>
            <w:tcW w:w="3555" w:type="dxa"/>
          </w:tcPr>
          <w:p w14:paraId="6D18D9B2" w14:textId="271E3FA9" w:rsidR="2F3FF943" w:rsidRDefault="2F3FF943" w:rsidP="2F3FF943">
            <w:pPr>
              <w:pStyle w:val="Body"/>
            </w:pPr>
            <w:r>
              <w:t>500 milliseconds</w:t>
            </w:r>
          </w:p>
        </w:tc>
      </w:tr>
      <w:tr w:rsidR="2F3FF943" w14:paraId="7258BD6F" w14:textId="77777777" w:rsidTr="00D30667">
        <w:trPr>
          <w:trHeight w:val="300"/>
        </w:trPr>
        <w:tc>
          <w:tcPr>
            <w:tcW w:w="2910" w:type="dxa"/>
          </w:tcPr>
          <w:p w14:paraId="43F95FAC" w14:textId="7EC8EE83" w:rsidR="2F3FF943" w:rsidRDefault="2F3FF943" w:rsidP="2F3FF943">
            <w:pPr>
              <w:pStyle w:val="Body"/>
            </w:pPr>
            <w:r>
              <w:t>Update Subscription</w:t>
            </w:r>
          </w:p>
        </w:tc>
        <w:tc>
          <w:tcPr>
            <w:tcW w:w="3555" w:type="dxa"/>
          </w:tcPr>
          <w:p w14:paraId="67692E39" w14:textId="79E09C1D" w:rsidR="2F3FF943" w:rsidRDefault="2F3FF943" w:rsidP="2F3FF943">
            <w:pPr>
              <w:pStyle w:val="Body"/>
            </w:pPr>
            <w:r>
              <w:t>500 milliseconds</w:t>
            </w:r>
          </w:p>
        </w:tc>
      </w:tr>
      <w:tr w:rsidR="2F3FF943" w14:paraId="35057B5E" w14:textId="77777777" w:rsidTr="00D30667">
        <w:trPr>
          <w:trHeight w:val="300"/>
        </w:trPr>
        <w:tc>
          <w:tcPr>
            <w:tcW w:w="2910" w:type="dxa"/>
          </w:tcPr>
          <w:p w14:paraId="00111A89" w14:textId="3CE4FB95" w:rsidR="2F3FF943" w:rsidRDefault="2F3FF943" w:rsidP="2F3FF943">
            <w:pPr>
              <w:pStyle w:val="Body"/>
            </w:pPr>
            <w:r>
              <w:t>Decode Frame</w:t>
            </w:r>
          </w:p>
        </w:tc>
        <w:tc>
          <w:tcPr>
            <w:tcW w:w="3555" w:type="dxa"/>
          </w:tcPr>
          <w:p w14:paraId="0C421393" w14:textId="5FCF2099" w:rsidR="2F3FF943" w:rsidRDefault="2F3FF943" w:rsidP="2F3FF943">
            <w:pPr>
              <w:pStyle w:val="Body"/>
            </w:pPr>
            <w:r>
              <w:t>150 milliseconds</w:t>
            </w:r>
          </w:p>
        </w:tc>
      </w:tr>
    </w:tbl>
    <w:p w14:paraId="45022526" w14:textId="40512391" w:rsidR="2F3FF943" w:rsidRDefault="2F3FF943" w:rsidP="2F3FF943">
      <w:pPr>
        <w:pStyle w:val="Body"/>
        <w:spacing w:line="259" w:lineRule="auto"/>
      </w:pPr>
    </w:p>
    <w:p w14:paraId="37F4FD87" w14:textId="77777777" w:rsidR="00D30667" w:rsidRDefault="00D30667" w:rsidP="2F3FF943">
      <w:pPr>
        <w:pStyle w:val="Body"/>
        <w:spacing w:line="259" w:lineRule="auto"/>
      </w:pPr>
    </w:p>
    <w:tbl>
      <w:tblPr>
        <w:tblStyle w:val="TableGrid"/>
        <w:tblW w:w="0" w:type="auto"/>
        <w:tblInd w:w="607" w:type="dxa"/>
        <w:tblLayout w:type="fixed"/>
        <w:tblLook w:val="06A0" w:firstRow="1" w:lastRow="0" w:firstColumn="1" w:lastColumn="0" w:noHBand="1" w:noVBand="1"/>
      </w:tblPr>
      <w:tblGrid>
        <w:gridCol w:w="1755"/>
        <w:gridCol w:w="3360"/>
      </w:tblGrid>
      <w:tr w:rsidR="2F3FF943" w14:paraId="6A203CAB" w14:textId="77777777" w:rsidTr="00D30667">
        <w:trPr>
          <w:trHeight w:val="300"/>
        </w:trPr>
        <w:tc>
          <w:tcPr>
            <w:tcW w:w="1755" w:type="dxa"/>
          </w:tcPr>
          <w:p w14:paraId="4644C300" w14:textId="386D55D9" w:rsidR="093174B0" w:rsidRDefault="093174B0" w:rsidP="2F3FF943">
            <w:pPr>
              <w:pStyle w:val="Body"/>
            </w:pPr>
            <w:r>
              <w:t>Operation</w:t>
            </w:r>
          </w:p>
        </w:tc>
        <w:tc>
          <w:tcPr>
            <w:tcW w:w="3360" w:type="dxa"/>
          </w:tcPr>
          <w:p w14:paraId="24A80B65" w14:textId="612B5684" w:rsidR="093174B0" w:rsidRDefault="093174B0" w:rsidP="2F3FF943">
            <w:pPr>
              <w:pStyle w:val="Body"/>
            </w:pPr>
            <w:r>
              <w:t>Minimum Throughput</w:t>
            </w:r>
          </w:p>
        </w:tc>
      </w:tr>
      <w:tr w:rsidR="2F3FF943" w14:paraId="306A0370" w14:textId="77777777" w:rsidTr="00D30667">
        <w:trPr>
          <w:trHeight w:val="300"/>
        </w:trPr>
        <w:tc>
          <w:tcPr>
            <w:tcW w:w="1755" w:type="dxa"/>
          </w:tcPr>
          <w:p w14:paraId="0F05E8D5" w14:textId="392493CB" w:rsidR="093174B0" w:rsidRDefault="093174B0" w:rsidP="2F3FF943">
            <w:pPr>
              <w:pStyle w:val="Body"/>
            </w:pPr>
            <w:r>
              <w:t>Encoder</w:t>
            </w:r>
          </w:p>
        </w:tc>
        <w:tc>
          <w:tcPr>
            <w:tcW w:w="3360" w:type="dxa"/>
          </w:tcPr>
          <w:p w14:paraId="2ED4C429" w14:textId="41932BC1" w:rsidR="093174B0" w:rsidRDefault="093174B0" w:rsidP="2F3FF943">
            <w:pPr>
              <w:pStyle w:val="Body"/>
            </w:pPr>
            <w:r>
              <w:t>1000 64B frames per second</w:t>
            </w:r>
          </w:p>
        </w:tc>
      </w:tr>
      <w:tr w:rsidR="2F3FF943" w14:paraId="76210958" w14:textId="77777777" w:rsidTr="00D30667">
        <w:trPr>
          <w:trHeight w:val="300"/>
        </w:trPr>
        <w:tc>
          <w:tcPr>
            <w:tcW w:w="1755" w:type="dxa"/>
          </w:tcPr>
          <w:p w14:paraId="1A380B78" w14:textId="27AE13DB" w:rsidR="093174B0" w:rsidRDefault="093174B0" w:rsidP="2F3FF943">
            <w:pPr>
              <w:pStyle w:val="Body"/>
            </w:pPr>
            <w:r>
              <w:t>Decoder</w:t>
            </w:r>
          </w:p>
        </w:tc>
        <w:tc>
          <w:tcPr>
            <w:tcW w:w="3360" w:type="dxa"/>
          </w:tcPr>
          <w:p w14:paraId="4DD7FDF2" w14:textId="0A7D937C" w:rsidR="093174B0" w:rsidRDefault="093174B0" w:rsidP="2F3FF943">
            <w:pPr>
              <w:pStyle w:val="Body"/>
            </w:pPr>
            <w:r>
              <w:t>10 64B frames per second</w:t>
            </w:r>
          </w:p>
        </w:tc>
      </w:tr>
    </w:tbl>
    <w:p w14:paraId="6DA2296F" w14:textId="2E8BDE4B" w:rsidR="001731B3" w:rsidRDefault="001731B3" w:rsidP="007964B4">
      <w:pPr>
        <w:pStyle w:val="Heading3"/>
      </w:pPr>
      <w:bookmarkStart w:id="18" w:name="_Toc189213194"/>
      <w:r>
        <w:t>Security Requirements</w:t>
      </w:r>
      <w:bookmarkEnd w:id="18"/>
    </w:p>
    <w:p w14:paraId="174DBAE4" w14:textId="3147764F" w:rsidR="002B521C" w:rsidRPr="002B521C" w:rsidRDefault="002B521C" w:rsidP="002B521C">
      <w:r>
        <w:t>There are three primary security requirements our design aims to address:</w:t>
      </w:r>
    </w:p>
    <w:p w14:paraId="22DA413E" w14:textId="5B7B028F" w:rsidR="002B521C" w:rsidRDefault="002B521C" w:rsidP="002B521C">
      <w:pPr>
        <w:pStyle w:val="ListParagraph"/>
        <w:rPr>
          <w:rStyle w:val="Strong"/>
          <w:b w:val="0"/>
          <w:bCs w:val="0"/>
        </w:rPr>
      </w:pPr>
      <w:r w:rsidRPr="002B521C">
        <w:rPr>
          <w:rStyle w:val="Strong"/>
          <w:b w:val="0"/>
          <w:bCs w:val="0"/>
        </w:rPr>
        <w:t>An attacker should not be able to decode TV frames without a</w:t>
      </w:r>
      <w:r w:rsidRPr="002B521C">
        <w:t> </w:t>
      </w:r>
      <w:hyperlink r:id="rId12" w:anchor="decoder" w:history="1">
        <w:r w:rsidRPr="002B521C">
          <w:rPr>
            <w:rStyle w:val="std"/>
          </w:rPr>
          <w:t>Decoder</w:t>
        </w:r>
      </w:hyperlink>
      <w:r w:rsidRPr="002B521C">
        <w:t> </w:t>
      </w:r>
      <w:r w:rsidRPr="002B521C">
        <w:rPr>
          <w:rStyle w:val="Strong"/>
          <w:b w:val="0"/>
          <w:bCs w:val="0"/>
        </w:rPr>
        <w:t>that has a valid, active subscription to that channel.</w:t>
      </w:r>
    </w:p>
    <w:p w14:paraId="7BFBF050" w14:textId="78A0B14E" w:rsidR="002B521C" w:rsidRDefault="002B521C" w:rsidP="002B521C">
      <w:pPr>
        <w:pStyle w:val="ListParagraph"/>
        <w:rPr>
          <w:rStyle w:val="Strong"/>
          <w:b w:val="0"/>
          <w:bCs w:val="0"/>
        </w:rPr>
      </w:pPr>
      <w:r w:rsidRPr="002B521C">
        <w:rPr>
          <w:rStyle w:val="Strong"/>
          <w:b w:val="0"/>
          <w:bCs w:val="0"/>
        </w:rPr>
        <w:t>The</w:t>
      </w:r>
      <w:r w:rsidRPr="002B521C">
        <w:t> </w:t>
      </w:r>
      <w:hyperlink r:id="rId13" w:anchor="decoder" w:history="1">
        <w:r w:rsidRPr="002B521C">
          <w:rPr>
            <w:rStyle w:val="std"/>
          </w:rPr>
          <w:t>Decoder</w:t>
        </w:r>
      </w:hyperlink>
      <w:r w:rsidRPr="002B521C">
        <w:t> </w:t>
      </w:r>
      <w:r w:rsidRPr="002B521C">
        <w:rPr>
          <w:rStyle w:val="Strong"/>
          <w:b w:val="0"/>
          <w:bCs w:val="0"/>
        </w:rPr>
        <w:t>should only decode valid TV frames generated by the Satellite System the Decoder was provisioned for.</w:t>
      </w:r>
    </w:p>
    <w:p w14:paraId="36318501" w14:textId="143091FB" w:rsidR="002B521C" w:rsidRDefault="002B521C" w:rsidP="002B521C">
      <w:pPr>
        <w:pStyle w:val="ListParagraph"/>
        <w:rPr>
          <w:rStyle w:val="Strong"/>
          <w:b w:val="0"/>
          <w:bCs w:val="0"/>
        </w:rPr>
      </w:pPr>
      <w:r w:rsidRPr="002B521C">
        <w:rPr>
          <w:rStyle w:val="Strong"/>
          <w:b w:val="0"/>
          <w:bCs w:val="0"/>
        </w:rPr>
        <w:t>The</w:t>
      </w:r>
      <w:r w:rsidRPr="002B521C">
        <w:t> </w:t>
      </w:r>
      <w:hyperlink r:id="rId14" w:anchor="decoder" w:history="1">
        <w:r w:rsidRPr="002B521C">
          <w:rPr>
            <w:rStyle w:val="std"/>
          </w:rPr>
          <w:t>Decoder</w:t>
        </w:r>
      </w:hyperlink>
      <w:r w:rsidRPr="002B521C">
        <w:t> </w:t>
      </w:r>
      <w:r w:rsidRPr="002B521C">
        <w:rPr>
          <w:rStyle w:val="Strong"/>
          <w:b w:val="0"/>
          <w:bCs w:val="0"/>
        </w:rPr>
        <w:t>should only decode frames with strictly monotonically increasing timestamps.</w:t>
      </w:r>
    </w:p>
    <w:p w14:paraId="7B8F4989" w14:textId="4F31EA46" w:rsidR="000C4FA5" w:rsidRDefault="000C4FA5" w:rsidP="000C4FA5">
      <w:r>
        <w:t xml:space="preserve">Additionally, there are </w:t>
      </w:r>
      <w:r w:rsidR="00D4760A">
        <w:t>5 specific attack scenarios that our design aims to defend against:</w:t>
      </w:r>
    </w:p>
    <w:p w14:paraId="12D1D878" w14:textId="0FA3DA33" w:rsidR="00D4760A" w:rsidRDefault="00D4760A" w:rsidP="00D4760A">
      <w:pPr>
        <w:pStyle w:val="ListParagraph"/>
        <w:rPr>
          <w:rStyle w:val="Strong"/>
          <w:b w:val="0"/>
          <w:bCs w:val="0"/>
        </w:rPr>
      </w:pPr>
      <w:r>
        <w:rPr>
          <w:rStyle w:val="Strong"/>
          <w:b w:val="0"/>
          <w:bCs w:val="0"/>
        </w:rPr>
        <w:t xml:space="preserve">Expired Subscription </w:t>
      </w:r>
      <w:r w:rsidR="00E73099">
        <w:rPr>
          <w:rStyle w:val="Strong"/>
          <w:b w:val="0"/>
          <w:bCs w:val="0"/>
        </w:rPr>
        <w:t>–</w:t>
      </w:r>
      <w:r>
        <w:rPr>
          <w:rStyle w:val="Strong"/>
          <w:b w:val="0"/>
          <w:bCs w:val="0"/>
        </w:rPr>
        <w:t xml:space="preserve"> </w:t>
      </w:r>
      <w:r w:rsidR="00E73099">
        <w:rPr>
          <w:rStyle w:val="Strong"/>
          <w:b w:val="0"/>
          <w:bCs w:val="0"/>
        </w:rPr>
        <w:t>Attacker can read frames from a channel that they have an expired subscription for</w:t>
      </w:r>
    </w:p>
    <w:p w14:paraId="5B474379" w14:textId="0A131220" w:rsidR="00E73099" w:rsidRDefault="00E73099" w:rsidP="00D4760A">
      <w:pPr>
        <w:pStyle w:val="ListParagraph"/>
        <w:rPr>
          <w:rStyle w:val="Strong"/>
          <w:b w:val="0"/>
          <w:bCs w:val="0"/>
        </w:rPr>
      </w:pPr>
      <w:r>
        <w:rPr>
          <w:rStyle w:val="Strong"/>
          <w:b w:val="0"/>
          <w:bCs w:val="0"/>
        </w:rPr>
        <w:t>Pirated Subscription – Attacker can read frames from a channel they pirated the subscription for</w:t>
      </w:r>
    </w:p>
    <w:p w14:paraId="7535745B" w14:textId="4FE03E0A" w:rsidR="00E73099" w:rsidRDefault="00E73099" w:rsidP="00D4760A">
      <w:pPr>
        <w:pStyle w:val="ListParagraph"/>
        <w:rPr>
          <w:rStyle w:val="Strong"/>
          <w:b w:val="0"/>
          <w:bCs w:val="0"/>
        </w:rPr>
      </w:pPr>
      <w:r>
        <w:rPr>
          <w:rStyle w:val="Strong"/>
          <w:b w:val="0"/>
          <w:bCs w:val="0"/>
        </w:rPr>
        <w:t>No Subscription – Attacker can read frames they do not have a subscription for</w:t>
      </w:r>
    </w:p>
    <w:p w14:paraId="19DA5A2E" w14:textId="0E723C20" w:rsidR="00E73099" w:rsidRDefault="00E73099" w:rsidP="00D4760A">
      <w:pPr>
        <w:pStyle w:val="ListParagraph"/>
        <w:rPr>
          <w:rStyle w:val="Strong"/>
          <w:b w:val="0"/>
          <w:bCs w:val="0"/>
        </w:rPr>
      </w:pPr>
      <w:r>
        <w:rPr>
          <w:rStyle w:val="Strong"/>
          <w:b w:val="0"/>
          <w:bCs w:val="0"/>
        </w:rPr>
        <w:t>Recording Playback – Attacker can read frames from a recorded channel that they currently have a subscription for, but did not at the time of the recording.</w:t>
      </w:r>
    </w:p>
    <w:p w14:paraId="7E8D3039" w14:textId="13420879" w:rsidR="00E73099" w:rsidRDefault="00E73099" w:rsidP="00D4760A">
      <w:pPr>
        <w:pStyle w:val="ListParagraph"/>
        <w:rPr>
          <w:rStyle w:val="Strong"/>
          <w:b w:val="0"/>
          <w:bCs w:val="0"/>
        </w:rPr>
      </w:pPr>
      <w:r>
        <w:rPr>
          <w:rStyle w:val="Strong"/>
          <w:b w:val="0"/>
          <w:bCs w:val="0"/>
        </w:rPr>
        <w:t xml:space="preserve">Pesky Neighbor – Attacker spoofs the signal of the satellite </w:t>
      </w:r>
      <w:r w:rsidR="006B2E9E">
        <w:rPr>
          <w:rStyle w:val="Strong"/>
          <w:b w:val="0"/>
          <w:bCs w:val="0"/>
        </w:rPr>
        <w:t xml:space="preserve">causing the attacker’s chosen signal to be sent to the neighbor and decoded instead of the </w:t>
      </w:r>
      <w:r w:rsidR="00F77F46">
        <w:rPr>
          <w:rStyle w:val="Strong"/>
          <w:b w:val="0"/>
          <w:bCs w:val="0"/>
        </w:rPr>
        <w:t>normal</w:t>
      </w:r>
      <w:r w:rsidR="006B2E9E">
        <w:rPr>
          <w:rStyle w:val="Strong"/>
          <w:b w:val="0"/>
          <w:bCs w:val="0"/>
        </w:rPr>
        <w:t xml:space="preserve"> signal from the satellite</w:t>
      </w:r>
      <w:r w:rsidR="00F77F46">
        <w:rPr>
          <w:rStyle w:val="Strong"/>
          <w:b w:val="0"/>
          <w:bCs w:val="0"/>
        </w:rPr>
        <w:t>.</w:t>
      </w:r>
    </w:p>
    <w:p w14:paraId="4EB90FC5" w14:textId="7FEF9E99" w:rsidR="00BF01BC" w:rsidRDefault="00BF01BC" w:rsidP="00BF01BC">
      <w:pPr>
        <w:pStyle w:val="Heading2"/>
        <w:rPr>
          <w:rStyle w:val="Strong"/>
          <w:b/>
          <w:bCs w:val="0"/>
        </w:rPr>
      </w:pPr>
      <w:bookmarkStart w:id="19" w:name="_Toc189213195"/>
      <w:r>
        <w:rPr>
          <w:rStyle w:val="Strong"/>
          <w:b/>
          <w:bCs w:val="0"/>
        </w:rPr>
        <w:t>Functional Design</w:t>
      </w:r>
      <w:bookmarkEnd w:id="19"/>
    </w:p>
    <w:p w14:paraId="0D90098A" w14:textId="7DC94F1E" w:rsidR="00C66A0E" w:rsidRDefault="00C66A0E" w:rsidP="00C66A0E">
      <w:pPr>
        <w:pStyle w:val="Heading3"/>
      </w:pPr>
      <w:bookmarkStart w:id="20" w:name="_Toc189213196"/>
      <w:r>
        <w:t>Design Overview</w:t>
      </w:r>
      <w:bookmarkEnd w:id="20"/>
    </w:p>
    <w:p w14:paraId="4BC43313" w14:textId="43681379" w:rsidR="00D84B65" w:rsidRDefault="003A7042" w:rsidP="00C66A0E">
      <w:pPr>
        <w:pStyle w:val="JHEPBody"/>
      </w:pPr>
      <w:r>
        <w:t>To address the functional and security requirements</w:t>
      </w:r>
      <w:r w:rsidR="002C64DC">
        <w:t xml:space="preserve">, </w:t>
      </w:r>
      <w:r w:rsidR="00DB7BAB">
        <w:t xml:space="preserve">our design </w:t>
      </w:r>
      <w:r w:rsidR="0072675F">
        <w:t xml:space="preserve">builds </w:t>
      </w:r>
      <w:r w:rsidR="00D0308C">
        <w:t>on</w:t>
      </w:r>
      <w:r w:rsidR="0072675F">
        <w:t xml:space="preserve"> the </w:t>
      </w:r>
      <w:r w:rsidR="0088406B">
        <w:t xml:space="preserve">provided reference implementation to </w:t>
      </w:r>
      <w:r w:rsidR="006D6D4E">
        <w:t xml:space="preserve">include </w:t>
      </w:r>
      <w:r w:rsidR="00E85EB5">
        <w:t>four primary components</w:t>
      </w:r>
      <w:r w:rsidR="002D3DB2">
        <w:t xml:space="preserve">: </w:t>
      </w:r>
    </w:p>
    <w:p w14:paraId="50499AB5" w14:textId="46747EED" w:rsidR="00D84B65" w:rsidRDefault="008A53C9" w:rsidP="00E72B89">
      <w:pPr>
        <w:pStyle w:val="JHEPBody"/>
        <w:numPr>
          <w:ilvl w:val="0"/>
          <w:numId w:val="9"/>
        </w:numPr>
      </w:pPr>
      <w:r>
        <w:rPr>
          <w:i/>
          <w:iCs/>
        </w:rPr>
        <w:t>gen_secrets.py</w:t>
      </w:r>
      <w:r>
        <w:t xml:space="preserve"> to generate </w:t>
      </w:r>
      <w:r w:rsidR="002D3DB2">
        <w:t>secrets used to securely transmit frames</w:t>
      </w:r>
      <w:r w:rsidR="007304D4">
        <w:t>;</w:t>
      </w:r>
    </w:p>
    <w:p w14:paraId="3CAD9F86" w14:textId="7BDFD8F2" w:rsidR="00E104C0" w:rsidRDefault="004E2C07" w:rsidP="00E72B89">
      <w:pPr>
        <w:pStyle w:val="JHEPBody"/>
        <w:numPr>
          <w:ilvl w:val="0"/>
          <w:numId w:val="9"/>
        </w:numPr>
      </w:pPr>
      <w:r>
        <w:rPr>
          <w:i/>
          <w:iCs/>
        </w:rPr>
        <w:t>gen_subscriptions.py</w:t>
      </w:r>
      <w:r>
        <w:t xml:space="preserve"> to </w:t>
      </w:r>
      <w:r w:rsidR="00E207A2">
        <w:t>securely subscribe TVs</w:t>
      </w:r>
      <w:r w:rsidR="00491C20">
        <w:t xml:space="preserve"> and their corresponding decoders </w:t>
      </w:r>
      <w:r w:rsidR="00856CA0">
        <w:t xml:space="preserve">to </w:t>
      </w:r>
      <w:r w:rsidR="0005000C">
        <w:t>broadcast channels</w:t>
      </w:r>
      <w:r w:rsidR="007304D4">
        <w:t>;</w:t>
      </w:r>
    </w:p>
    <w:p w14:paraId="1C484E75" w14:textId="784AA806" w:rsidR="00637618" w:rsidRDefault="0005000C" w:rsidP="00E72B89">
      <w:pPr>
        <w:pStyle w:val="JHEPBody"/>
        <w:numPr>
          <w:ilvl w:val="0"/>
          <w:numId w:val="9"/>
        </w:numPr>
      </w:pPr>
      <w:r>
        <w:rPr>
          <w:i/>
          <w:iCs/>
        </w:rPr>
        <w:t>encoder.py</w:t>
      </w:r>
      <w:r>
        <w:t xml:space="preserve"> to </w:t>
      </w:r>
      <w:r w:rsidR="00BD1AA7">
        <w:t>secure the frames to be transmitted</w:t>
      </w:r>
      <w:r w:rsidR="007304D4">
        <w:t>;</w:t>
      </w:r>
    </w:p>
    <w:p w14:paraId="2D7B2DE0" w14:textId="267834BE" w:rsidR="00EF5E47" w:rsidRDefault="003F2112" w:rsidP="00E72B89">
      <w:pPr>
        <w:pStyle w:val="JHEPBody"/>
        <w:numPr>
          <w:ilvl w:val="0"/>
          <w:numId w:val="9"/>
        </w:numPr>
      </w:pPr>
      <w:r>
        <w:rPr>
          <w:i/>
          <w:iCs/>
        </w:rPr>
        <w:t>decoder.c</w:t>
      </w:r>
      <w:r>
        <w:t xml:space="preserve"> </w:t>
      </w:r>
      <w:r w:rsidR="00565EC8">
        <w:t xml:space="preserve">and its </w:t>
      </w:r>
      <w:r w:rsidR="00D34A2C">
        <w:t xml:space="preserve">dependencies to </w:t>
      </w:r>
      <w:r w:rsidR="00157F50">
        <w:t xml:space="preserve">decode frames </w:t>
      </w:r>
      <w:r w:rsidR="00F536DB">
        <w:t>sent only from its provisioned satellite system</w:t>
      </w:r>
      <w:r w:rsidR="00637618">
        <w:t>.</w:t>
      </w:r>
    </w:p>
    <w:p w14:paraId="67AF17A4" w14:textId="5A85B1A2" w:rsidR="00A76A04" w:rsidRDefault="00F536DB" w:rsidP="00C66A0E">
      <w:pPr>
        <w:pStyle w:val="JHEPBody"/>
      </w:pPr>
      <w:r>
        <w:t xml:space="preserve">Secrets </w:t>
      </w:r>
      <w:r w:rsidR="00E34EC2">
        <w:t xml:space="preserve">produced from </w:t>
      </w:r>
      <w:r w:rsidR="00E34EC2">
        <w:rPr>
          <w:i/>
          <w:iCs/>
        </w:rPr>
        <w:t>gen_secrets.py</w:t>
      </w:r>
      <w:r w:rsidR="00E34EC2">
        <w:t xml:space="preserve"> </w:t>
      </w:r>
      <w:r w:rsidR="00281F4D">
        <w:t xml:space="preserve">are used </w:t>
      </w:r>
      <w:r w:rsidR="0061123D">
        <w:t xml:space="preserve">by the encoder, decoder, and the subscription generation tool to </w:t>
      </w:r>
      <w:r w:rsidR="00B0695B">
        <w:t xml:space="preserve">ensure that </w:t>
      </w:r>
      <w:r w:rsidR="00E3166A">
        <w:t xml:space="preserve">only the decoders with valid subscriptions </w:t>
      </w:r>
      <w:r w:rsidR="005B784A">
        <w:t>can decode the transmitted frames.</w:t>
      </w:r>
      <w:r w:rsidR="00F84E49">
        <w:t xml:space="preserve"> As a result, all information that is broadcast or accessible to the public, including </w:t>
      </w:r>
      <w:r w:rsidR="008E6E41">
        <w:t xml:space="preserve">data frames and the subscription data, are </w:t>
      </w:r>
      <w:r w:rsidR="0010581D">
        <w:t xml:space="preserve">encrypted and/or encoded </w:t>
      </w:r>
      <w:r w:rsidR="00216504">
        <w:t xml:space="preserve">to prevent unauthorized </w:t>
      </w:r>
      <w:r w:rsidR="003D0B32">
        <w:t xml:space="preserve">parties from </w:t>
      </w:r>
      <w:r w:rsidR="00D90E95">
        <w:t>reading</w:t>
      </w:r>
      <w:r w:rsidR="00A76A04">
        <w:t xml:space="preserve"> data.</w:t>
      </w:r>
    </w:p>
    <w:p w14:paraId="7A04BE39" w14:textId="261DFE3C" w:rsidR="00F536DB" w:rsidRPr="00E34EC2" w:rsidRDefault="005B784A" w:rsidP="00C66A0E">
      <w:pPr>
        <w:pStyle w:val="JHEPBody"/>
      </w:pPr>
      <w:r>
        <w:t xml:space="preserve">The </w:t>
      </w:r>
      <w:r w:rsidR="00EF5E47">
        <w:t>diagram below</w:t>
      </w:r>
      <w:r>
        <w:t xml:space="preserve"> summarizes the </w:t>
      </w:r>
      <w:r w:rsidR="00627857">
        <w:t xml:space="preserve">flow of </w:t>
      </w:r>
      <w:r w:rsidR="004776E2">
        <w:t>data in our satellite system.</w:t>
      </w:r>
      <w:r w:rsidR="00B0695B">
        <w:t xml:space="preserve"> </w:t>
      </w:r>
    </w:p>
    <w:p w14:paraId="333B2C19" w14:textId="7925254F" w:rsidR="002F41A1" w:rsidRDefault="00EF5E47" w:rsidP="004444E9">
      <w:pPr>
        <w:pStyle w:val="JHEPBody"/>
        <w:jc w:val="center"/>
      </w:pPr>
      <w:r>
        <w:rPr>
          <w:noProof/>
        </w:rPr>
        <w:drawing>
          <wp:inline distT="0" distB="0" distL="0" distR="0" wp14:anchorId="314E71D2" wp14:editId="7F8C9D56">
            <wp:extent cx="4835347" cy="4337421"/>
            <wp:effectExtent l="57150" t="57150" r="99060" b="101600"/>
            <wp:docPr id="2025664651" name="Picture 3" descr="A diagram of a satellite and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64651" name="Picture 3" descr="A diagram of a satellite and televis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40544" cy="4342083"/>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15A2B0B5" w14:textId="6E958CAD" w:rsidR="00FC0132" w:rsidRDefault="002F41A1" w:rsidP="002F41A1">
      <w:pPr>
        <w:pStyle w:val="Heading3"/>
      </w:pPr>
      <w:bookmarkStart w:id="21" w:name="_Toc189213197"/>
      <w:r>
        <w:t>Secret Generation</w:t>
      </w:r>
      <w:bookmarkEnd w:id="21"/>
    </w:p>
    <w:p w14:paraId="52F14891" w14:textId="7E3E3C8F" w:rsidR="3C5FC4CD" w:rsidRDefault="00D30667" w:rsidP="1F4DB463">
      <w:pPr>
        <w:pStyle w:val="JHEPBody"/>
      </w:pPr>
      <w:r>
        <w:t xml:space="preserve">The function </w:t>
      </w:r>
      <w:r w:rsidR="565469BA" w:rsidRPr="1F4DB463">
        <w:t>“gen_secrets.py” will generate the global secrets needed by encoder</w:t>
      </w:r>
      <w:r w:rsidR="00C570B3">
        <w:t>,</w:t>
      </w:r>
      <w:r w:rsidR="565469BA" w:rsidRPr="1F4DB463">
        <w:t xml:space="preserve"> decoders</w:t>
      </w:r>
      <w:r w:rsidR="00C570B3">
        <w:t>, and subscription function</w:t>
      </w:r>
      <w:r w:rsidR="565469BA" w:rsidRPr="1F4DB463">
        <w:t xml:space="preserve">. </w:t>
      </w:r>
      <w:r w:rsidR="2DD4E7F1">
        <w:t>Th</w:t>
      </w:r>
      <w:r w:rsidR="00C570B3">
        <w:t>e</w:t>
      </w:r>
      <w:r w:rsidR="2DD4E7F1">
        <w:t>se secrets will be stored as secrets.json</w:t>
      </w:r>
      <w:r w:rsidR="00C570B3">
        <w:t>, and</w:t>
      </w:r>
      <w:r w:rsidR="00511B3A">
        <w:t xml:space="preserve"> will contain</w:t>
      </w:r>
      <w:r w:rsidR="00CA3AFE">
        <w:t xml:space="preserve"> the following</w:t>
      </w:r>
      <w:r w:rsidR="461BDF26">
        <w:t xml:space="preserve"> information:</w:t>
      </w:r>
    </w:p>
    <w:p w14:paraId="44AF12F0" w14:textId="79A48566" w:rsidR="64F84A51" w:rsidRDefault="64F84A51" w:rsidP="00D233AB">
      <w:pPr>
        <w:pStyle w:val="JHEPBody"/>
        <w:numPr>
          <w:ilvl w:val="0"/>
          <w:numId w:val="22"/>
        </w:numPr>
      </w:pPr>
      <w:r w:rsidRPr="1F4DB463">
        <w:t xml:space="preserve">Channels list: indicating valid channels will be used in future subscription </w:t>
      </w:r>
    </w:p>
    <w:p w14:paraId="04F59C40" w14:textId="1DA2711D" w:rsidR="787370E0" w:rsidRDefault="787370E0" w:rsidP="00D233AB">
      <w:pPr>
        <w:pStyle w:val="JHEPBody"/>
        <w:numPr>
          <w:ilvl w:val="0"/>
          <w:numId w:val="22"/>
        </w:numPr>
      </w:pPr>
      <w:r w:rsidRPr="318B7E2C">
        <w:t>Private keys (</w:t>
      </w:r>
      <w:r w:rsidRPr="7B14A016">
        <w:t xml:space="preserve">for encoder) </w:t>
      </w:r>
      <w:r w:rsidRPr="318B7E2C">
        <w:t xml:space="preserve">and public keys </w:t>
      </w:r>
      <w:r w:rsidRPr="3B97A048">
        <w:t xml:space="preserve">(for decoder) </w:t>
      </w:r>
      <w:r w:rsidRPr="318B7E2C">
        <w:t>for authentication</w:t>
      </w:r>
      <w:r w:rsidRPr="31A731B4">
        <w:t xml:space="preserve"> </w:t>
      </w:r>
      <w:r w:rsidRPr="04A99309">
        <w:t>purposes</w:t>
      </w:r>
    </w:p>
    <w:p w14:paraId="66C266D6" w14:textId="51C4CFC2" w:rsidR="787370E0" w:rsidRDefault="787370E0" w:rsidP="00D233AB">
      <w:pPr>
        <w:pStyle w:val="JHEPBody"/>
        <w:numPr>
          <w:ilvl w:val="0"/>
          <w:numId w:val="22"/>
        </w:numPr>
      </w:pPr>
      <w:r w:rsidRPr="27922BB9">
        <w:t xml:space="preserve">Subscription key for encoder to </w:t>
      </w:r>
      <w:r w:rsidRPr="2E5F60B4">
        <w:t xml:space="preserve">encrypt </w:t>
      </w:r>
      <w:r w:rsidRPr="2DDFF307">
        <w:t>subscription messages</w:t>
      </w:r>
      <w:r w:rsidRPr="1F9572E5">
        <w:t xml:space="preserve"> and related channel keys </w:t>
      </w:r>
    </w:p>
    <w:p w14:paraId="129F48D9" w14:textId="794283DD" w:rsidR="127A6937" w:rsidRDefault="127A6937" w:rsidP="127A6937">
      <w:pPr>
        <w:pStyle w:val="JHEPBody"/>
      </w:pPr>
    </w:p>
    <w:p w14:paraId="05E15151" w14:textId="09698C30" w:rsidR="002F41A1" w:rsidRDefault="002F41A1" w:rsidP="002F41A1">
      <w:pPr>
        <w:pStyle w:val="Heading3"/>
      </w:pPr>
      <w:bookmarkStart w:id="22" w:name="_Toc189213198"/>
      <w:r>
        <w:t>Subscription Generation</w:t>
      </w:r>
      <w:bookmarkEnd w:id="22"/>
    </w:p>
    <w:p w14:paraId="6C9A5A8C" w14:textId="116B7415" w:rsidR="4F77D970" w:rsidRDefault="00B52E05" w:rsidP="127A6937">
      <w:pPr>
        <w:pStyle w:val="JHEPBody"/>
        <w:spacing w:line="259" w:lineRule="auto"/>
      </w:pPr>
      <w:r>
        <w:t xml:space="preserve">The function </w:t>
      </w:r>
      <w:r w:rsidR="4F77D970">
        <w:t xml:space="preserve">“gen_subscription.py” will generate a binary </w:t>
      </w:r>
      <w:r w:rsidR="26238B62">
        <w:t xml:space="preserve">file which will be passed to the decoder to </w:t>
      </w:r>
      <w:r w:rsidR="7B82B0DD">
        <w:t xml:space="preserve">provide decoder with data it needs to subscribe to a new channel. </w:t>
      </w:r>
    </w:p>
    <w:p w14:paraId="3AC8A6B0" w14:textId="59343A18" w:rsidR="7B82B0DD" w:rsidRDefault="7B82B0DD" w:rsidP="127A6937">
      <w:pPr>
        <w:pStyle w:val="JHEPBody"/>
        <w:spacing w:line="259" w:lineRule="auto"/>
      </w:pPr>
      <w:r>
        <w:t xml:space="preserve">The </w:t>
      </w:r>
      <w:r w:rsidR="00B52E05">
        <w:t>subscription file</w:t>
      </w:r>
      <w:r>
        <w:t xml:space="preserve"> will include </w:t>
      </w:r>
      <w:r w:rsidR="00B52E05">
        <w:t>the following information</w:t>
      </w:r>
      <w:r>
        <w:t xml:space="preserve">: </w:t>
      </w:r>
    </w:p>
    <w:p w14:paraId="5C1DBB08" w14:textId="28D763E3" w:rsidR="7B82B0DD" w:rsidRDefault="7B82B0DD" w:rsidP="00E72B89">
      <w:pPr>
        <w:pStyle w:val="JHEPBody"/>
        <w:numPr>
          <w:ilvl w:val="0"/>
          <w:numId w:val="20"/>
        </w:numPr>
        <w:spacing w:line="259" w:lineRule="auto"/>
      </w:pPr>
      <w:r>
        <w:t xml:space="preserve">Meta data: </w:t>
      </w:r>
      <w:r w:rsidR="3F6AC783">
        <w:t xml:space="preserve">device id, </w:t>
      </w:r>
      <w:r>
        <w:t xml:space="preserve">start time, end time, channel </w:t>
      </w:r>
    </w:p>
    <w:p w14:paraId="7E6D453E" w14:textId="31739EC2" w:rsidR="7B82B0DD" w:rsidRDefault="7756C9DB" w:rsidP="00E72B89">
      <w:pPr>
        <w:pStyle w:val="JHEPBody"/>
        <w:numPr>
          <w:ilvl w:val="0"/>
          <w:numId w:val="20"/>
        </w:numPr>
        <w:spacing w:line="259" w:lineRule="auto"/>
      </w:pPr>
      <w:r>
        <w:t xml:space="preserve">N </w:t>
      </w:r>
      <w:r w:rsidR="7B82B0DD">
        <w:t xml:space="preserve">Encrypted </w:t>
      </w:r>
      <w:r w:rsidR="75F11073">
        <w:t>keys</w:t>
      </w:r>
      <w:r w:rsidR="7B82B0DD">
        <w:t xml:space="preserve"> (Symmetric encryption using encoder’s subscription key):  say if we subscribe channel 1 and channel 3</w:t>
      </w:r>
      <w:r w:rsidR="4B4B7D30">
        <w:t>, after generate key 1 and key 3</w:t>
      </w:r>
    </w:p>
    <w:p w14:paraId="0F202E99" w14:textId="27E321B2" w:rsidR="7B82B0DD" w:rsidRDefault="7B82B0DD" w:rsidP="00E72B89">
      <w:pPr>
        <w:pStyle w:val="JHEPBody"/>
        <w:numPr>
          <w:ilvl w:val="1"/>
          <w:numId w:val="7"/>
        </w:numPr>
        <w:spacing w:line="259" w:lineRule="auto"/>
      </w:pPr>
      <w:r>
        <w:t>Encrypted key 1 = Enc</w:t>
      </w:r>
      <w:r w:rsidR="59603656">
        <w:t xml:space="preserve"> </w:t>
      </w:r>
      <w:r>
        <w:t>(value = key 1, key=</w:t>
      </w:r>
      <w:r w:rsidR="47BD19F2">
        <w:t>subscription</w:t>
      </w:r>
      <w:r>
        <w:t xml:space="preserve"> </w:t>
      </w:r>
      <w:r w:rsidR="3C234824">
        <w:t>key</w:t>
      </w:r>
      <w:r>
        <w:t>)</w:t>
      </w:r>
    </w:p>
    <w:p w14:paraId="1F5BBD3A" w14:textId="1F8323A6" w:rsidR="4F37649F" w:rsidRDefault="6B77D8E4" w:rsidP="00E72B89">
      <w:pPr>
        <w:pStyle w:val="JHEPBody"/>
        <w:numPr>
          <w:ilvl w:val="1"/>
          <w:numId w:val="7"/>
        </w:numPr>
        <w:spacing w:line="259" w:lineRule="auto"/>
      </w:pPr>
      <w:r>
        <w:t>Encrypted key 3 = Enc</w:t>
      </w:r>
      <w:r w:rsidR="38D13CA7">
        <w:t xml:space="preserve"> </w:t>
      </w:r>
      <w:r>
        <w:t>(value = key 3, key=subscription key)</w:t>
      </w:r>
    </w:p>
    <w:p w14:paraId="6718C6F9" w14:textId="2FC8A93C" w:rsidR="00F54451" w:rsidRDefault="00F54451" w:rsidP="00F54451">
      <w:pPr>
        <w:pStyle w:val="Heading3"/>
      </w:pPr>
      <w:bookmarkStart w:id="23" w:name="_Toc189213199"/>
      <w:r>
        <w:t>Encoder</w:t>
      </w:r>
      <w:bookmarkEnd w:id="23"/>
    </w:p>
    <w:p w14:paraId="386F9595" w14:textId="52B22179" w:rsidR="73445991" w:rsidRDefault="48E4BB2E" w:rsidP="2F3FF943">
      <w:pPr>
        <w:pStyle w:val="JHEPBody"/>
      </w:pPr>
      <w:r>
        <w:t>Encoder</w:t>
      </w:r>
      <w:r w:rsidR="0715C186">
        <w:t xml:space="preserve"> </w:t>
      </w:r>
      <w:r w:rsidR="4E6C7623">
        <w:t>is responsible for</w:t>
      </w:r>
      <w:r w:rsidR="0715C186">
        <w:t xml:space="preserve"> generat</w:t>
      </w:r>
      <w:r w:rsidR="31676D0E">
        <w:t xml:space="preserve">ing </w:t>
      </w:r>
      <w:r w:rsidR="0715C186">
        <w:t xml:space="preserve">encoded </w:t>
      </w:r>
      <w:r w:rsidR="7BB0BB71">
        <w:t xml:space="preserve">TV </w:t>
      </w:r>
      <w:r w:rsidR="0715C186">
        <w:t>frames</w:t>
      </w:r>
      <w:r w:rsidR="502F508D">
        <w:t xml:space="preserve"> </w:t>
      </w:r>
      <w:r w:rsidR="02A016DD">
        <w:t>for transmissio</w:t>
      </w:r>
      <w:r w:rsidR="00EC2C47">
        <w:t>n</w:t>
      </w:r>
      <w:r w:rsidR="02A016DD">
        <w:t xml:space="preserve">. </w:t>
      </w:r>
      <w:r w:rsidR="53F6D2DB">
        <w:t xml:space="preserve">It is implemented in </w:t>
      </w:r>
      <w:r w:rsidR="00EC2C47">
        <w:t xml:space="preserve">the </w:t>
      </w:r>
      <w:r w:rsidR="53F6D2DB">
        <w:t xml:space="preserve">“encoder.py” file. </w:t>
      </w:r>
      <w:r w:rsidR="02A016DD">
        <w:t xml:space="preserve"> It takes four inputs: channel number, timestamp, TV frame, and global secrets.</w:t>
      </w:r>
    </w:p>
    <w:p w14:paraId="51F12081" w14:textId="04CE8B57" w:rsidR="73445991" w:rsidRDefault="511700C1" w:rsidP="2F3FF943">
      <w:pPr>
        <w:pStyle w:val="JHEPBody"/>
        <w:numPr>
          <w:ilvl w:val="0"/>
          <w:numId w:val="1"/>
        </w:numPr>
      </w:pPr>
      <w:r>
        <w:t xml:space="preserve">Channel number: </w:t>
      </w:r>
      <w:r w:rsidR="78F3A1C3">
        <w:t>T</w:t>
      </w:r>
      <w:r>
        <w:t xml:space="preserve">he channel that encoded frame </w:t>
      </w:r>
      <w:r w:rsidR="62116BDB">
        <w:t>belongs</w:t>
      </w:r>
      <w:r>
        <w:t xml:space="preserve"> to</w:t>
      </w:r>
      <w:r w:rsidR="62116BDB">
        <w:t>.</w:t>
      </w:r>
    </w:p>
    <w:p w14:paraId="02E0321D" w14:textId="63274823" w:rsidR="44F7BCA7" w:rsidRDefault="44F7BCA7" w:rsidP="64298C25">
      <w:pPr>
        <w:pStyle w:val="JHEPBody"/>
        <w:numPr>
          <w:ilvl w:val="0"/>
          <w:numId w:val="1"/>
        </w:numPr>
      </w:pPr>
      <w:r w:rsidRPr="64298C25">
        <w:t>Timestamp</w:t>
      </w:r>
      <w:r w:rsidRPr="00EC2C47">
        <w:t>:</w:t>
      </w:r>
      <w:r w:rsidRPr="64298C25">
        <w:t xml:space="preserve"> The time at which the encoded frame is generated</w:t>
      </w:r>
      <w:r w:rsidR="55CEB27F" w:rsidRPr="64298C25">
        <w:t xml:space="preserve"> by uplink.</w:t>
      </w:r>
    </w:p>
    <w:p w14:paraId="09708195" w14:textId="16BAF31B" w:rsidR="73445991" w:rsidRDefault="511700C1" w:rsidP="2F3FF943">
      <w:pPr>
        <w:pStyle w:val="JHEPBody"/>
        <w:numPr>
          <w:ilvl w:val="0"/>
          <w:numId w:val="1"/>
        </w:numPr>
      </w:pPr>
      <w:r>
        <w:t xml:space="preserve">TV frame: </w:t>
      </w:r>
      <w:r w:rsidR="1607EE69">
        <w:t>Contents of frame to encode</w:t>
      </w:r>
      <w:r w:rsidR="00EC2C47">
        <w:t>.</w:t>
      </w:r>
    </w:p>
    <w:p w14:paraId="10D9C917" w14:textId="0605C6D4" w:rsidR="73445991" w:rsidRDefault="68C62273" w:rsidP="2F3FF943">
      <w:pPr>
        <w:pStyle w:val="JHEPBody"/>
        <w:numPr>
          <w:ilvl w:val="0"/>
          <w:numId w:val="1"/>
        </w:numPr>
      </w:pPr>
      <w:r>
        <w:t xml:space="preserve">Global secrets: </w:t>
      </w:r>
      <w:r w:rsidR="2B70745D">
        <w:t>Channel keys and private keys are needed.</w:t>
      </w:r>
    </w:p>
    <w:p w14:paraId="738F5344" w14:textId="5F8B0D29" w:rsidR="73445991" w:rsidRDefault="7E560858" w:rsidP="2F3FF943">
      <w:pPr>
        <w:pStyle w:val="JHEPBody"/>
      </w:pPr>
      <w:r>
        <w:t>The encoder is called by</w:t>
      </w:r>
      <w:r w:rsidR="00EC2C47">
        <w:t xml:space="preserve"> the</w:t>
      </w:r>
      <w:r>
        <w:t xml:space="preserve"> uplink which is responsible for sending encoded frames to satellite. </w:t>
      </w:r>
      <w:r w:rsidR="11209AD8">
        <w:t>It first</w:t>
      </w:r>
      <w:r w:rsidR="1C4B9DB7">
        <w:t xml:space="preserve"> signs the TV frame and generates a digital signature. Then it </w:t>
      </w:r>
      <w:r w:rsidR="73445991">
        <w:t xml:space="preserve">selects the appropriate </w:t>
      </w:r>
      <w:r w:rsidR="6B7D9D25">
        <w:t xml:space="preserve">channel key </w:t>
      </w:r>
      <w:r w:rsidR="73445991">
        <w:t xml:space="preserve">from the global secrets based on the </w:t>
      </w:r>
      <w:r w:rsidR="5717A766">
        <w:t xml:space="preserve">target </w:t>
      </w:r>
      <w:r w:rsidR="73445991">
        <w:t xml:space="preserve">channel number and encrypts the TV frame using symmetric encryption. </w:t>
      </w:r>
      <w:r w:rsidR="21FA5CF5">
        <w:t>Finally, it</w:t>
      </w:r>
      <w:r w:rsidR="1EB9F3EA">
        <w:t xml:space="preserve"> combines </w:t>
      </w:r>
      <w:r w:rsidR="3B263A52">
        <w:t>an encoded</w:t>
      </w:r>
      <w:r w:rsidR="1EB9F3EA">
        <w:t xml:space="preserve"> TV frame and digital signature as output.</w:t>
      </w:r>
    </w:p>
    <w:p w14:paraId="7EAF70C8" w14:textId="14355227" w:rsidR="2328036C" w:rsidRDefault="2328036C" w:rsidP="2328036C">
      <w:pPr>
        <w:pStyle w:val="JHEPBody"/>
        <w:spacing w:line="259" w:lineRule="auto"/>
      </w:pPr>
    </w:p>
    <w:p w14:paraId="5D467CA6" w14:textId="4A30A441" w:rsidR="00F54451" w:rsidRDefault="00F54451" w:rsidP="00F54451">
      <w:pPr>
        <w:pStyle w:val="Heading3"/>
      </w:pPr>
      <w:bookmarkStart w:id="24" w:name="_Toc189213200"/>
      <w:r>
        <w:t>Decoder</w:t>
      </w:r>
      <w:bookmarkEnd w:id="24"/>
    </w:p>
    <w:p w14:paraId="1F24A7EC" w14:textId="6ABD0461" w:rsidR="2328036C" w:rsidRDefault="3B9D6E06" w:rsidP="69ACD0CA">
      <w:pPr>
        <w:pStyle w:val="JHEPBody"/>
      </w:pPr>
      <w:r w:rsidRPr="69ACD0CA">
        <w:t xml:space="preserve">Decoder is responsible for checking subscriptions and decoding </w:t>
      </w:r>
      <w:r w:rsidR="7FCE2946" w:rsidRPr="69ACD0CA">
        <w:t>T</w:t>
      </w:r>
      <w:r w:rsidR="2A0F32A9" w:rsidRPr="69ACD0CA">
        <w:t>V frames</w:t>
      </w:r>
      <w:r w:rsidR="281650F4" w:rsidRPr="69ACD0CA">
        <w:t xml:space="preserve"> </w:t>
      </w:r>
      <w:r w:rsidR="000420BF">
        <w:t>for</w:t>
      </w:r>
      <w:r w:rsidR="281650F4" w:rsidRPr="69ACD0CA">
        <w:t xml:space="preserve"> subscri</w:t>
      </w:r>
      <w:r w:rsidR="000420BF">
        <w:t>bed</w:t>
      </w:r>
      <w:r w:rsidR="281650F4" w:rsidRPr="69ACD0CA">
        <w:t xml:space="preserve"> channels. To </w:t>
      </w:r>
      <w:r w:rsidR="7FCE2946" w:rsidRPr="69ACD0CA">
        <w:t>build a decoder, we need three inputs: decoder id, decoder image, and global secr</w:t>
      </w:r>
      <w:r w:rsidR="595A139F" w:rsidRPr="69ACD0CA">
        <w:t>ets.</w:t>
      </w:r>
      <w:r w:rsidR="6BADC080" w:rsidRPr="69ACD0CA">
        <w:t xml:space="preserve"> </w:t>
      </w:r>
      <w:r w:rsidR="0D2DFFB0" w:rsidRPr="69ACD0CA">
        <w:t xml:space="preserve">The decoder has three </w:t>
      </w:r>
      <w:r w:rsidR="00C04BFB">
        <w:t xml:space="preserve">primary </w:t>
      </w:r>
      <w:r w:rsidR="0D2DFFB0" w:rsidRPr="69ACD0CA">
        <w:t xml:space="preserve">functions: List Subscribed Channels, Update Subscribed Channels and Decode TV Frame Data. </w:t>
      </w:r>
      <w:r w:rsidR="000A0745">
        <w:t xml:space="preserve">Below outlines </w:t>
      </w:r>
      <w:r w:rsidR="00687BF6">
        <w:t>key functionality of the decoder:</w:t>
      </w:r>
    </w:p>
    <w:p w14:paraId="2F6CCE0E" w14:textId="2FD1AD70" w:rsidR="2328036C" w:rsidRDefault="1C0CC832" w:rsidP="00E72B89">
      <w:pPr>
        <w:pStyle w:val="JHEPBody"/>
        <w:numPr>
          <w:ilvl w:val="0"/>
          <w:numId w:val="13"/>
        </w:numPr>
      </w:pPr>
      <w:r w:rsidRPr="69ACD0CA">
        <w:t xml:space="preserve">List Subscribed Channels: </w:t>
      </w:r>
      <w:r w:rsidR="1C2640E4" w:rsidRPr="69ACD0CA">
        <w:t xml:space="preserve">Host Computer requests the list of active subscriptions from the Decoder. </w:t>
      </w:r>
      <w:r w:rsidR="765331D9" w:rsidRPr="69ACD0CA">
        <w:t>The decoder lists all the valid subscription with: Channel ID</w:t>
      </w:r>
      <w:r w:rsidR="150F3D6C" w:rsidRPr="69ACD0CA">
        <w:t xml:space="preserve"> </w:t>
      </w:r>
      <w:r w:rsidR="765331D9" w:rsidRPr="69ACD0CA">
        <w:t>and Subscription validity period (start &amp; end timestamps)</w:t>
      </w:r>
    </w:p>
    <w:p w14:paraId="41F4E13C" w14:textId="5C3CF6B9" w:rsidR="2328036C" w:rsidRDefault="1C0CC832" w:rsidP="00E72B89">
      <w:pPr>
        <w:pStyle w:val="JHEPBody"/>
        <w:numPr>
          <w:ilvl w:val="0"/>
          <w:numId w:val="13"/>
        </w:numPr>
      </w:pPr>
      <w:r w:rsidRPr="69ACD0CA">
        <w:t xml:space="preserve">Update Subscribed Channels: </w:t>
      </w:r>
      <w:r w:rsidR="289DCA77" w:rsidRPr="69ACD0CA">
        <w:t>The decoder reads a new subscription.bin</w:t>
      </w:r>
      <w:r w:rsidR="322FBCAE" w:rsidRPr="69ACD0CA">
        <w:t xml:space="preserve"> and </w:t>
      </w:r>
      <w:r w:rsidR="6E06518F" w:rsidRPr="69ACD0CA">
        <w:t>verifies</w:t>
      </w:r>
      <w:r w:rsidR="322FBCAE" w:rsidRPr="69ACD0CA">
        <w:t xml:space="preserve"> the subscription with public key, which ensures the channel id, expiration date is </w:t>
      </w:r>
      <w:r w:rsidR="478A26C6" w:rsidRPr="69ACD0CA">
        <w:t>correct.</w:t>
      </w:r>
      <w:r w:rsidR="63342A98" w:rsidRPr="69ACD0CA">
        <w:t xml:space="preserve"> After successfully validating, the decoder updates the subscription list. </w:t>
      </w:r>
    </w:p>
    <w:p w14:paraId="748FC1BC" w14:textId="332ECDA6" w:rsidR="2328036C" w:rsidRDefault="4CA7454D" w:rsidP="00E72B89">
      <w:pPr>
        <w:pStyle w:val="JHEPBody"/>
        <w:numPr>
          <w:ilvl w:val="0"/>
          <w:numId w:val="13"/>
        </w:numPr>
      </w:pPr>
      <w:r w:rsidRPr="69ACD0CA">
        <w:t xml:space="preserve">Decode TV Frame Data: </w:t>
      </w:r>
      <w:r w:rsidR="42293050" w:rsidRPr="69ACD0CA">
        <w:t>T</w:t>
      </w:r>
      <w:r w:rsidR="306258BA" w:rsidRPr="69ACD0CA">
        <w:t xml:space="preserve">he Decoder continuously listens for incoming encoded TV frames from the satellite feed. </w:t>
      </w:r>
      <w:r w:rsidR="2E13D2EB" w:rsidRPr="69ACD0CA">
        <w:t xml:space="preserve">It verifies subscriptions and decodes TV frame data. </w:t>
      </w:r>
    </w:p>
    <w:p w14:paraId="7F7BAAC1" w14:textId="5847892E" w:rsidR="2328036C" w:rsidRDefault="2E13D2EB" w:rsidP="00E72B89">
      <w:pPr>
        <w:pStyle w:val="JHEPBody"/>
        <w:numPr>
          <w:ilvl w:val="0"/>
          <w:numId w:val="13"/>
        </w:numPr>
      </w:pPr>
      <w:r w:rsidRPr="69ACD0CA">
        <w:t>Subscription Validation:</w:t>
      </w:r>
      <w:r w:rsidR="00015E4F">
        <w:t xml:space="preserve"> </w:t>
      </w:r>
      <w:r w:rsidRPr="69ACD0CA">
        <w:t>The Decoder checks whether it has an active and valid subscription for the channel.</w:t>
      </w:r>
      <w:r w:rsidR="003678F8">
        <w:t xml:space="preserve"> This functionality checks three things:</w:t>
      </w:r>
    </w:p>
    <w:p w14:paraId="7DB1E828" w14:textId="1FAE0C0B" w:rsidR="2328036C" w:rsidRDefault="003678F8" w:rsidP="00E72B89">
      <w:pPr>
        <w:pStyle w:val="JHEPBody"/>
        <w:numPr>
          <w:ilvl w:val="1"/>
          <w:numId w:val="13"/>
        </w:numPr>
      </w:pPr>
      <w:r>
        <w:t>If</w:t>
      </w:r>
      <w:r w:rsidR="3153695C" w:rsidRPr="69ACD0CA">
        <w:t xml:space="preserve"> this is an emergency broadcast message</w:t>
      </w:r>
    </w:p>
    <w:p w14:paraId="0D54403A" w14:textId="5A2F3E2D" w:rsidR="2328036C" w:rsidRDefault="003678F8" w:rsidP="00E72B89">
      <w:pPr>
        <w:pStyle w:val="JHEPBody"/>
        <w:numPr>
          <w:ilvl w:val="1"/>
          <w:numId w:val="13"/>
        </w:numPr>
      </w:pPr>
      <w:r>
        <w:t>If t</w:t>
      </w:r>
      <w:r w:rsidR="2E13D2EB" w:rsidRPr="69ACD0CA">
        <w:t>he current time falls within the subscription's active period.</w:t>
      </w:r>
    </w:p>
    <w:p w14:paraId="164D9123" w14:textId="4625AA4D" w:rsidR="2328036C" w:rsidRDefault="003678F8" w:rsidP="00E72B89">
      <w:pPr>
        <w:pStyle w:val="JHEPBody"/>
        <w:numPr>
          <w:ilvl w:val="1"/>
          <w:numId w:val="13"/>
        </w:numPr>
      </w:pPr>
      <w:r>
        <w:t xml:space="preserve">If </w:t>
      </w:r>
      <w:r w:rsidR="005C53EB">
        <w:t>the</w:t>
      </w:r>
      <w:r w:rsidR="2E13D2EB" w:rsidRPr="69ACD0CA">
        <w:t xml:space="preserve"> subsc</w:t>
      </w:r>
      <w:r>
        <w:t>ribed</w:t>
      </w:r>
      <w:r w:rsidR="28D98CBE" w:rsidRPr="69ACD0CA">
        <w:t xml:space="preserve"> </w:t>
      </w:r>
      <w:r w:rsidR="2E13D2EB" w:rsidRPr="69ACD0CA">
        <w:t>channel</w:t>
      </w:r>
      <w:r w:rsidR="0D193D0B" w:rsidRPr="69ACD0CA">
        <w:t xml:space="preserve"> id is which the encoded </w:t>
      </w:r>
      <w:r w:rsidR="5BE6B624" w:rsidRPr="69ACD0CA">
        <w:t>frame comes</w:t>
      </w:r>
      <w:r w:rsidR="0D193D0B" w:rsidRPr="69ACD0CA">
        <w:t xml:space="preserve"> from</w:t>
      </w:r>
      <w:r w:rsidR="71875E98" w:rsidRPr="69ACD0CA">
        <w:t xml:space="preserve"> and it’s valid</w:t>
      </w:r>
      <w:r w:rsidR="0D193D0B" w:rsidRPr="69ACD0CA">
        <w:t>.</w:t>
      </w:r>
      <w:r w:rsidR="57217462" w:rsidRPr="69ACD0CA">
        <w:t xml:space="preserve"> </w:t>
      </w:r>
    </w:p>
    <w:p w14:paraId="2C1421EA" w14:textId="49113C77" w:rsidR="2328036C" w:rsidRDefault="2E13D2EB" w:rsidP="00E72B89">
      <w:pPr>
        <w:pStyle w:val="JHEPBody"/>
        <w:numPr>
          <w:ilvl w:val="0"/>
          <w:numId w:val="13"/>
        </w:numPr>
      </w:pPr>
      <w:r w:rsidRPr="69ACD0CA">
        <w:t>Clock Management:</w:t>
      </w:r>
      <w:r w:rsidR="000F2A32">
        <w:t xml:space="preserve"> </w:t>
      </w:r>
      <w:r w:rsidRPr="69ACD0CA">
        <w:t>If the subscription is valid, the Decoder increments the timestamp counter for the subscribed channel to track frame sequencing</w:t>
      </w:r>
      <w:r w:rsidR="12982381" w:rsidRPr="69ACD0CA">
        <w:t>.</w:t>
      </w:r>
    </w:p>
    <w:p w14:paraId="2EAD3E23" w14:textId="58E4C29C" w:rsidR="2328036C" w:rsidRDefault="2E13D2EB" w:rsidP="00E72B89">
      <w:pPr>
        <w:pStyle w:val="JHEPBody"/>
        <w:numPr>
          <w:ilvl w:val="0"/>
          <w:numId w:val="13"/>
        </w:numPr>
      </w:pPr>
      <w:r w:rsidRPr="69ACD0CA">
        <w:t>Decryption:</w:t>
      </w:r>
      <w:r w:rsidR="00FE3B5A">
        <w:t xml:space="preserve"> </w:t>
      </w:r>
      <w:r w:rsidRPr="69ACD0CA">
        <w:t xml:space="preserve">The Decoder retrieves the </w:t>
      </w:r>
      <w:r w:rsidR="41EC0B2E" w:rsidRPr="69ACD0CA">
        <w:t xml:space="preserve">encrypted channel </w:t>
      </w:r>
      <w:r w:rsidR="6203C2CD" w:rsidRPr="69ACD0CA">
        <w:t xml:space="preserve">ciphertext </w:t>
      </w:r>
      <w:r w:rsidRPr="69ACD0CA">
        <w:t xml:space="preserve">associated with the channel </w:t>
      </w:r>
      <w:r w:rsidR="1711384B" w:rsidRPr="69ACD0CA">
        <w:t xml:space="preserve">and the subscription key </w:t>
      </w:r>
      <w:r w:rsidRPr="69ACD0CA">
        <w:t xml:space="preserve">from </w:t>
      </w:r>
      <w:r w:rsidR="267F111D" w:rsidRPr="69ACD0CA">
        <w:t>global</w:t>
      </w:r>
      <w:r w:rsidRPr="69ACD0CA">
        <w:t xml:space="preserve"> secret</w:t>
      </w:r>
      <w:r w:rsidR="00FE3B5A">
        <w:t>.</w:t>
      </w:r>
    </w:p>
    <w:p w14:paraId="0DE4C94D" w14:textId="43776E89" w:rsidR="2328036C" w:rsidRDefault="7346AB70" w:rsidP="00E72B89">
      <w:pPr>
        <w:pStyle w:val="JHEPBody"/>
        <w:numPr>
          <w:ilvl w:val="1"/>
          <w:numId w:val="13"/>
        </w:numPr>
      </w:pPr>
      <w:r w:rsidRPr="69ACD0CA">
        <w:t xml:space="preserve">It decrypts encrypted channel </w:t>
      </w:r>
      <w:r w:rsidR="4A6A5AA9" w:rsidRPr="69ACD0CA">
        <w:t>ciphertext</w:t>
      </w:r>
      <w:r w:rsidRPr="69ACD0CA">
        <w:t xml:space="preserve"> by using subscription key and get channel key.</w:t>
      </w:r>
    </w:p>
    <w:p w14:paraId="33CE70D8" w14:textId="726B4777" w:rsidR="2328036C" w:rsidRDefault="2E13D2EB" w:rsidP="00E72B89">
      <w:pPr>
        <w:pStyle w:val="JHEPBody"/>
        <w:numPr>
          <w:ilvl w:val="1"/>
          <w:numId w:val="13"/>
        </w:numPr>
      </w:pPr>
      <w:r w:rsidRPr="69ACD0CA">
        <w:t xml:space="preserve">It decrypts the encoded frame </w:t>
      </w:r>
      <w:r w:rsidR="398CE9DA" w:rsidRPr="69ACD0CA">
        <w:t xml:space="preserve">by using channel key </w:t>
      </w:r>
      <w:r w:rsidRPr="69ACD0CA">
        <w:t>to reconstruct the original TV frame data.</w:t>
      </w:r>
    </w:p>
    <w:p w14:paraId="616B0CD7" w14:textId="5F3669F9" w:rsidR="2328036C" w:rsidRDefault="2E13D2EB" w:rsidP="00E72B89">
      <w:pPr>
        <w:pStyle w:val="JHEPBody"/>
        <w:numPr>
          <w:ilvl w:val="0"/>
          <w:numId w:val="13"/>
        </w:numPr>
      </w:pPr>
      <w:r w:rsidRPr="69ACD0CA">
        <w:t>Signature Verification:</w:t>
      </w:r>
      <w:r w:rsidR="00F83E23">
        <w:t xml:space="preserve"> </w:t>
      </w:r>
      <w:r w:rsidRPr="69ACD0CA">
        <w:t>The Decoder verifies the digital signature attached to the frame using the public key.</w:t>
      </w:r>
      <w:r w:rsidR="00F83E23">
        <w:t xml:space="preserve"> </w:t>
      </w:r>
      <w:r w:rsidRPr="69ACD0CA">
        <w:t>This step ensures that the frame has not been altered or tampered with and comes from a trusted source.</w:t>
      </w:r>
    </w:p>
    <w:p w14:paraId="4787E696" w14:textId="53338C58" w:rsidR="00F83E23" w:rsidRDefault="2E13D2EB" w:rsidP="00E72B89">
      <w:pPr>
        <w:pStyle w:val="JHEPBody"/>
        <w:numPr>
          <w:ilvl w:val="0"/>
          <w:numId w:val="13"/>
        </w:numPr>
      </w:pPr>
      <w:r w:rsidRPr="69ACD0CA">
        <w:t>Output the TV Frame:</w:t>
      </w:r>
      <w:r w:rsidR="00F83E23">
        <w:t xml:space="preserve"> </w:t>
      </w:r>
      <w:r w:rsidRPr="69ACD0CA">
        <w:t>If the subscription is valid, decryption is successful, and the signature is verified, the Decoder outputs the original TV frame for display.</w:t>
      </w:r>
    </w:p>
    <w:p w14:paraId="3042D095" w14:textId="12FC7C8B" w:rsidR="2328036C" w:rsidRDefault="2E13D2EB" w:rsidP="00E72B89">
      <w:pPr>
        <w:pStyle w:val="JHEPBody"/>
        <w:numPr>
          <w:ilvl w:val="0"/>
          <w:numId w:val="13"/>
        </w:numPr>
      </w:pPr>
      <w:r w:rsidRPr="69ACD0CA">
        <w:t xml:space="preserve">If any check </w:t>
      </w:r>
      <w:r w:rsidR="00F83E23">
        <w:t xml:space="preserve">above </w:t>
      </w:r>
      <w:r w:rsidRPr="69ACD0CA">
        <w:t>fails, the frame is discarded.</w:t>
      </w:r>
    </w:p>
    <w:p w14:paraId="74922CB8" w14:textId="71AA45C3" w:rsidR="00D4760A" w:rsidRDefault="3607D0F2" w:rsidP="00176082">
      <w:pPr>
        <w:pStyle w:val="Heading2"/>
      </w:pPr>
      <w:bookmarkStart w:id="25" w:name="_Toc189213201"/>
      <w:r>
        <w:t xml:space="preserve">Security </w:t>
      </w:r>
      <w:r w:rsidR="3332FFF6">
        <w:t>Design</w:t>
      </w:r>
      <w:bookmarkEnd w:id="25"/>
    </w:p>
    <w:p w14:paraId="0ACA24DC" w14:textId="2F294337" w:rsidR="1F2DB792" w:rsidRPr="007964B4" w:rsidRDefault="7672ECBD" w:rsidP="007964B4">
      <w:pPr>
        <w:pStyle w:val="Heading3"/>
      </w:pPr>
      <w:bookmarkStart w:id="26" w:name="_Toc189213202"/>
      <w:r w:rsidRPr="007964B4">
        <w:t>Overall Security Design</w:t>
      </w:r>
      <w:bookmarkEnd w:id="26"/>
      <w:r w:rsidRPr="007964B4">
        <w:t xml:space="preserve"> </w:t>
      </w:r>
    </w:p>
    <w:p w14:paraId="586A6621" w14:textId="481DF3CA" w:rsidR="5467EB13" w:rsidRDefault="5467EB13" w:rsidP="2328036C">
      <w:pPr>
        <w:pStyle w:val="Heading4"/>
        <w:rPr>
          <w:b/>
          <w:bCs/>
          <w:sz w:val="22"/>
          <w:szCs w:val="22"/>
        </w:rPr>
      </w:pPr>
      <w:r>
        <w:t>Attacks Summary</w:t>
      </w:r>
    </w:p>
    <w:p w14:paraId="37FFF246" w14:textId="73DA2745" w:rsidR="5DF4E88F" w:rsidRDefault="7B330A71" w:rsidP="5DF4E88F">
      <w:pPr>
        <w:pStyle w:val="Body"/>
      </w:pPr>
      <w:r>
        <w:t xml:space="preserve">The security design must defend against </w:t>
      </w:r>
      <w:r w:rsidR="3B8D4246">
        <w:t xml:space="preserve">FIVE </w:t>
      </w:r>
      <w:r>
        <w:t>attacks that are brought into place during the attack phase.</w:t>
      </w:r>
    </w:p>
    <w:p w14:paraId="2F3D6CDD" w14:textId="60397A43" w:rsidR="3BA8A79A" w:rsidRDefault="566EFB5D" w:rsidP="00D233AB">
      <w:pPr>
        <w:pStyle w:val="Body"/>
        <w:numPr>
          <w:ilvl w:val="0"/>
          <w:numId w:val="24"/>
        </w:numPr>
      </w:pPr>
      <w:r w:rsidRPr="0EB2033E">
        <w:rPr>
          <w:b/>
        </w:rPr>
        <w:t>Expired Subscription Attack</w:t>
      </w:r>
      <w:r>
        <w:t xml:space="preserve">: Attackers have a </w:t>
      </w:r>
      <w:r w:rsidRPr="0EB2033E">
        <w:rPr>
          <w:u w:val="single"/>
        </w:rPr>
        <w:t>valid subscription</w:t>
      </w:r>
      <w:r w:rsidR="30ADC953">
        <w:t xml:space="preserve"> for </w:t>
      </w:r>
      <w:r w:rsidR="30ADC953" w:rsidRPr="0EB2033E">
        <w:rPr>
          <w:b/>
        </w:rPr>
        <w:t>channel 2</w:t>
      </w:r>
      <w:r>
        <w:t xml:space="preserve"> but already expired and try to use </w:t>
      </w:r>
      <w:r w:rsidR="3246A522">
        <w:t xml:space="preserve">it </w:t>
      </w:r>
      <w:r>
        <w:t>to decode live frames</w:t>
      </w:r>
      <w:r w:rsidR="003E5312">
        <w:t xml:space="preserve"> from </w:t>
      </w:r>
      <w:r w:rsidR="003E5312" w:rsidRPr="0EB2033E">
        <w:rPr>
          <w:b/>
        </w:rPr>
        <w:t>channel 2</w:t>
      </w:r>
      <w:r w:rsidR="003E5312">
        <w:t>.</w:t>
      </w:r>
    </w:p>
    <w:p w14:paraId="58767EFB" w14:textId="3089C5A7" w:rsidR="1EFCB7BC" w:rsidRDefault="5787FC28" w:rsidP="00D233AB">
      <w:pPr>
        <w:pStyle w:val="Body"/>
        <w:numPr>
          <w:ilvl w:val="0"/>
          <w:numId w:val="24"/>
        </w:numPr>
      </w:pPr>
      <w:r w:rsidRPr="7E99AEC9">
        <w:rPr>
          <w:b/>
        </w:rPr>
        <w:t>Pirated Subscription Attack</w:t>
      </w:r>
      <w:r>
        <w:t>: Attackers have a</w:t>
      </w:r>
      <w:r w:rsidR="2965E07C">
        <w:t xml:space="preserve"> currently</w:t>
      </w:r>
      <w:r>
        <w:t xml:space="preserve"> </w:t>
      </w:r>
      <w:r w:rsidRPr="7E99AEC9">
        <w:rPr>
          <w:u w:val="single"/>
        </w:rPr>
        <w:t>valid subscription</w:t>
      </w:r>
      <w:r w:rsidR="15A80FE2">
        <w:t xml:space="preserve"> </w:t>
      </w:r>
      <w:r w:rsidR="030A5EDE">
        <w:t xml:space="preserve">for </w:t>
      </w:r>
      <w:r w:rsidR="030A5EDE" w:rsidRPr="7E99AEC9">
        <w:rPr>
          <w:b/>
        </w:rPr>
        <w:t>channel 3</w:t>
      </w:r>
      <w:r w:rsidR="030A5EDE">
        <w:t xml:space="preserve"> </w:t>
      </w:r>
      <w:r>
        <w:t>but issued for another decoder</w:t>
      </w:r>
      <w:r w:rsidR="54194BCD">
        <w:t xml:space="preserve"> (different decoder ID).</w:t>
      </w:r>
    </w:p>
    <w:p w14:paraId="709AA7E7" w14:textId="08DEDEF7" w:rsidR="0F237C8A" w:rsidRDefault="4690B69C" w:rsidP="00D233AB">
      <w:pPr>
        <w:pStyle w:val="Body"/>
        <w:numPr>
          <w:ilvl w:val="0"/>
          <w:numId w:val="24"/>
        </w:numPr>
      </w:pPr>
      <w:r w:rsidRPr="7E99AEC9">
        <w:rPr>
          <w:b/>
        </w:rPr>
        <w:t>No Subscription</w:t>
      </w:r>
      <w:r>
        <w:t xml:space="preserve">: Attackers </w:t>
      </w:r>
      <w:r w:rsidR="526EB792">
        <w:t xml:space="preserve">have </w:t>
      </w:r>
      <w:r w:rsidR="0E2E247D">
        <w:t xml:space="preserve">no subscription </w:t>
      </w:r>
      <w:r>
        <w:t xml:space="preserve">but a tested decoder and try to </w:t>
      </w:r>
      <w:r w:rsidR="138DAF88">
        <w:t>somehow</w:t>
      </w:r>
      <w:r>
        <w:t xml:space="preserve"> decode frames</w:t>
      </w:r>
      <w:r w:rsidR="3FDAB82C">
        <w:t xml:space="preserve"> of </w:t>
      </w:r>
      <w:r w:rsidR="3FDAB82C" w:rsidRPr="7E99AEC9">
        <w:rPr>
          <w:b/>
        </w:rPr>
        <w:t>channel 4</w:t>
      </w:r>
      <w:r w:rsidR="21F597B7">
        <w:t>.</w:t>
      </w:r>
    </w:p>
    <w:p w14:paraId="5391EB23" w14:textId="7887C9C3" w:rsidR="2355832D" w:rsidRDefault="1F02559C" w:rsidP="00D233AB">
      <w:pPr>
        <w:pStyle w:val="Body"/>
        <w:numPr>
          <w:ilvl w:val="0"/>
          <w:numId w:val="24"/>
        </w:numPr>
      </w:pPr>
      <w:r w:rsidRPr="7E99AEC9">
        <w:rPr>
          <w:b/>
        </w:rPr>
        <w:t>Recording Playback</w:t>
      </w:r>
      <w:r w:rsidR="4D3024DA">
        <w:t xml:space="preserve">: </w:t>
      </w:r>
      <w:r w:rsidR="29FA90FA">
        <w:t>Attackers have a</w:t>
      </w:r>
      <w:r w:rsidR="6749E6C8">
        <w:t xml:space="preserve"> currently</w:t>
      </w:r>
      <w:r w:rsidR="29FA90FA">
        <w:t xml:space="preserve"> </w:t>
      </w:r>
      <w:r w:rsidR="29FA90FA" w:rsidRPr="7E99AEC9">
        <w:rPr>
          <w:u w:val="single"/>
        </w:rPr>
        <w:t>valid subscription</w:t>
      </w:r>
      <w:r w:rsidR="18492D94">
        <w:t xml:space="preserve"> for </w:t>
      </w:r>
      <w:r w:rsidR="18492D94" w:rsidRPr="7E99AEC9">
        <w:rPr>
          <w:b/>
        </w:rPr>
        <w:t>channel 1</w:t>
      </w:r>
      <w:r w:rsidR="18492D94">
        <w:t xml:space="preserve"> </w:t>
      </w:r>
      <w:r w:rsidR="21A2F002">
        <w:t>but try to decode recorded</w:t>
      </w:r>
      <w:r w:rsidR="18492D94">
        <w:t xml:space="preserve"> frames</w:t>
      </w:r>
      <w:r w:rsidR="0CE4A1BF">
        <w:t xml:space="preserve"> of </w:t>
      </w:r>
      <w:r w:rsidR="0CE4A1BF" w:rsidRPr="7E99AEC9">
        <w:rPr>
          <w:b/>
        </w:rPr>
        <w:t>channel 1</w:t>
      </w:r>
      <w:r w:rsidR="18492D94">
        <w:t xml:space="preserve"> </w:t>
      </w:r>
      <w:r w:rsidR="1E4360B4">
        <w:t>out of their subscription time frame.</w:t>
      </w:r>
    </w:p>
    <w:p w14:paraId="16EAEC9C" w14:textId="46A44934" w:rsidR="4D3024DA" w:rsidRDefault="4D3024DA" w:rsidP="00D233AB">
      <w:pPr>
        <w:pStyle w:val="Body"/>
        <w:numPr>
          <w:ilvl w:val="0"/>
          <w:numId w:val="24"/>
        </w:numPr>
      </w:pPr>
      <w:r w:rsidRPr="313B978A">
        <w:rPr>
          <w:b/>
        </w:rPr>
        <w:t>Pesky Neighbor</w:t>
      </w:r>
      <w:r>
        <w:t xml:space="preserve">: </w:t>
      </w:r>
      <w:r w:rsidR="467847F0">
        <w:t xml:space="preserve">Attackers have a currently </w:t>
      </w:r>
      <w:r w:rsidR="467847F0" w:rsidRPr="313B978A">
        <w:rPr>
          <w:u w:val="single"/>
        </w:rPr>
        <w:t>valid subscription</w:t>
      </w:r>
      <w:r w:rsidR="467847F0">
        <w:t xml:space="preserve"> for </w:t>
      </w:r>
      <w:r w:rsidR="467847F0" w:rsidRPr="313B978A">
        <w:rPr>
          <w:b/>
        </w:rPr>
        <w:t>channel 1</w:t>
      </w:r>
      <w:r w:rsidR="467847F0">
        <w:t xml:space="preserve"> but try to spoof same decoder</w:t>
      </w:r>
      <w:r w:rsidR="2F1E53BC">
        <w:t xml:space="preserve"> (have same subscription)</w:t>
      </w:r>
      <w:r w:rsidR="467847F0">
        <w:t xml:space="preserve"> deployed in the cloud to decode any frames other than </w:t>
      </w:r>
      <w:r w:rsidR="059C9407" w:rsidRPr="313B978A">
        <w:rPr>
          <w:b/>
        </w:rPr>
        <w:t>channel 0 and 1</w:t>
      </w:r>
      <w:r w:rsidR="059C9407">
        <w:rPr>
          <w:bCs w:val="0"/>
        </w:rPr>
        <w:t>.</w:t>
      </w:r>
    </w:p>
    <w:p w14:paraId="1AB02EB2" w14:textId="78B7304F" w:rsidR="7D775D57" w:rsidRDefault="17CEAC43" w:rsidP="4BC749AA">
      <w:pPr>
        <w:pStyle w:val="Body"/>
      </w:pPr>
      <w:r w:rsidRPr="2328036C">
        <w:rPr>
          <w:b/>
        </w:rPr>
        <w:t>·</w:t>
      </w:r>
      <w:r>
        <w:t xml:space="preserve"> Valid subscription means officially issued from encoder.</w:t>
      </w:r>
    </w:p>
    <w:p w14:paraId="63DB8EE4" w14:textId="77777777" w:rsidR="00427274" w:rsidRDefault="00427274" w:rsidP="00427274">
      <w:pPr>
        <w:pStyle w:val="Heading3"/>
      </w:pPr>
      <w:bookmarkStart w:id="27" w:name="_Toc189213203"/>
      <w:r w:rsidRPr="2F3FF943">
        <w:t>Security Controls Overview</w:t>
      </w:r>
      <w:bookmarkEnd w:id="27"/>
    </w:p>
    <w:p w14:paraId="30108FE5" w14:textId="5D12BFD4" w:rsidR="00427274" w:rsidRPr="00427274" w:rsidRDefault="00427274" w:rsidP="00427274">
      <w:r>
        <w:t xml:space="preserve">This section provides an overview of key security controls selected to defend against attack types mentioned above. Each security control described in the table below is outlined in detail in subsequent sections. </w:t>
      </w:r>
    </w:p>
    <w:tbl>
      <w:tblPr>
        <w:tblStyle w:val="TableGrid"/>
        <w:tblW w:w="0" w:type="auto"/>
        <w:tblLook w:val="04A0" w:firstRow="1" w:lastRow="0" w:firstColumn="1" w:lastColumn="0" w:noHBand="0" w:noVBand="1"/>
      </w:tblPr>
      <w:tblGrid>
        <w:gridCol w:w="2520"/>
        <w:gridCol w:w="2520"/>
        <w:gridCol w:w="2520"/>
      </w:tblGrid>
      <w:tr w:rsidR="00427274" w14:paraId="2673BAFE" w14:textId="77777777" w:rsidTr="00683378">
        <w:trPr>
          <w:trHeight w:val="300"/>
        </w:trPr>
        <w:tc>
          <w:tcPr>
            <w:tcW w:w="2520" w:type="dxa"/>
          </w:tcPr>
          <w:p w14:paraId="6730C21C" w14:textId="77777777" w:rsidR="00427274" w:rsidRDefault="00427274" w:rsidP="00683378">
            <w:pPr>
              <w:pStyle w:val="Body"/>
              <w:rPr>
                <w:rFonts w:asciiTheme="minorHAnsi" w:hAnsiTheme="minorHAnsi" w:cstheme="minorBidi"/>
                <w:color w:val="002D72" w:themeColor="text2"/>
              </w:rPr>
            </w:pPr>
            <w:r w:rsidRPr="69ACD0CA">
              <w:rPr>
                <w:rFonts w:asciiTheme="minorHAnsi" w:hAnsiTheme="minorHAnsi" w:cstheme="minorBidi"/>
                <w:b/>
                <w:color w:val="002D72" w:themeColor="text2"/>
              </w:rPr>
              <w:t>Defends Against</w:t>
            </w:r>
          </w:p>
        </w:tc>
        <w:tc>
          <w:tcPr>
            <w:tcW w:w="2520" w:type="dxa"/>
          </w:tcPr>
          <w:p w14:paraId="54939CCA" w14:textId="77777777" w:rsidR="00427274" w:rsidRDefault="00427274" w:rsidP="00683378">
            <w:pPr>
              <w:pStyle w:val="Body"/>
              <w:rPr>
                <w:rFonts w:asciiTheme="minorHAnsi" w:hAnsiTheme="minorHAnsi" w:cstheme="minorBidi"/>
                <w:b/>
                <w:color w:val="002D72" w:themeColor="text2"/>
              </w:rPr>
            </w:pPr>
            <w:r w:rsidRPr="69ACD0CA">
              <w:rPr>
                <w:rFonts w:asciiTheme="minorHAnsi" w:hAnsiTheme="minorHAnsi" w:cstheme="minorBidi"/>
                <w:b/>
                <w:color w:val="002D72" w:themeColor="text2"/>
              </w:rPr>
              <w:t>Threat Model</w:t>
            </w:r>
          </w:p>
        </w:tc>
        <w:tc>
          <w:tcPr>
            <w:tcW w:w="2520" w:type="dxa"/>
          </w:tcPr>
          <w:p w14:paraId="3DF2CB72" w14:textId="77777777" w:rsidR="00427274" w:rsidRDefault="00427274" w:rsidP="00683378">
            <w:pPr>
              <w:pStyle w:val="Body"/>
              <w:rPr>
                <w:rFonts w:asciiTheme="minorHAnsi" w:hAnsiTheme="minorHAnsi" w:cstheme="minorBidi"/>
                <w:b/>
                <w:color w:val="002D72" w:themeColor="text2"/>
              </w:rPr>
            </w:pPr>
            <w:r w:rsidRPr="69ACD0CA">
              <w:rPr>
                <w:rFonts w:asciiTheme="minorHAnsi" w:hAnsiTheme="minorHAnsi" w:cstheme="minorBidi"/>
                <w:b/>
                <w:color w:val="002D72" w:themeColor="text2"/>
              </w:rPr>
              <w:t>Control</w:t>
            </w:r>
          </w:p>
        </w:tc>
      </w:tr>
      <w:tr w:rsidR="00427274" w14:paraId="7750BD7E" w14:textId="77777777" w:rsidTr="00683378">
        <w:tc>
          <w:tcPr>
            <w:tcW w:w="2520" w:type="dxa"/>
            <w:vMerge w:val="restart"/>
          </w:tcPr>
          <w:p w14:paraId="40D96F4D" w14:textId="77777777" w:rsidR="00427274" w:rsidRDefault="00427274" w:rsidP="00683378">
            <w:pPr>
              <w:pStyle w:val="Body"/>
              <w:rPr>
                <w:rFonts w:asciiTheme="minorHAnsi" w:hAnsiTheme="minorHAnsi" w:cstheme="minorBidi"/>
                <w:color w:val="000000" w:themeColor="text1"/>
              </w:rPr>
            </w:pPr>
            <w:r w:rsidRPr="69ACD0CA">
              <w:rPr>
                <w:rFonts w:asciiTheme="minorHAnsi" w:hAnsiTheme="minorHAnsi" w:cstheme="minorBidi"/>
                <w:color w:val="000000" w:themeColor="text1"/>
              </w:rPr>
              <w:t>Expired Subscription Attack</w:t>
            </w:r>
          </w:p>
        </w:tc>
        <w:tc>
          <w:tcPr>
            <w:tcW w:w="2520" w:type="dxa"/>
          </w:tcPr>
          <w:p w14:paraId="708FAC52" w14:textId="77777777" w:rsidR="00427274" w:rsidRDefault="00427274" w:rsidP="00683378">
            <w:pPr>
              <w:pStyle w:val="Body"/>
              <w:spacing w:line="259" w:lineRule="auto"/>
              <w:rPr>
                <w:rFonts w:asciiTheme="minorHAnsi" w:hAnsiTheme="minorHAnsi" w:cstheme="minorBidi"/>
                <w:color w:val="000000" w:themeColor="text1"/>
              </w:rPr>
            </w:pPr>
            <w:r w:rsidRPr="69ACD0CA">
              <w:rPr>
                <w:rFonts w:asciiTheme="minorHAnsi" w:hAnsiTheme="minorHAnsi" w:cstheme="minorBidi"/>
                <w:color w:val="000000" w:themeColor="text1"/>
              </w:rPr>
              <w:t>Attacker tries to decode frame;</w:t>
            </w:r>
          </w:p>
        </w:tc>
        <w:tc>
          <w:tcPr>
            <w:tcW w:w="2520" w:type="dxa"/>
          </w:tcPr>
          <w:p w14:paraId="52D2AD57" w14:textId="77777777" w:rsidR="00427274" w:rsidRDefault="00427274" w:rsidP="00683378">
            <w:pPr>
              <w:pStyle w:val="Body"/>
              <w:spacing w:line="259" w:lineRule="auto"/>
              <w:rPr>
                <w:rFonts w:asciiTheme="minorHAnsi" w:hAnsiTheme="minorHAnsi" w:cstheme="minorBidi"/>
              </w:rPr>
            </w:pPr>
            <w:r w:rsidRPr="69ACD0CA">
              <w:rPr>
                <w:rFonts w:asciiTheme="minorHAnsi" w:hAnsiTheme="minorHAnsi" w:cstheme="minorBidi"/>
                <w:color w:val="000000" w:themeColor="text1"/>
              </w:rPr>
              <w:t>Frame encryption;</w:t>
            </w:r>
          </w:p>
        </w:tc>
      </w:tr>
      <w:tr w:rsidR="00427274" w14:paraId="591EACE1" w14:textId="77777777" w:rsidTr="00683378">
        <w:trPr>
          <w:trHeight w:val="300"/>
        </w:trPr>
        <w:tc>
          <w:tcPr>
            <w:tcW w:w="2520" w:type="dxa"/>
            <w:vMerge/>
          </w:tcPr>
          <w:p w14:paraId="6F827146" w14:textId="77777777" w:rsidR="00427274" w:rsidRDefault="00427274" w:rsidP="00683378"/>
        </w:tc>
        <w:tc>
          <w:tcPr>
            <w:tcW w:w="2520" w:type="dxa"/>
          </w:tcPr>
          <w:p w14:paraId="7A4076D9" w14:textId="77777777" w:rsidR="00427274" w:rsidRDefault="00427274" w:rsidP="00683378">
            <w:pPr>
              <w:pStyle w:val="Body"/>
              <w:rPr>
                <w:rFonts w:asciiTheme="minorHAnsi" w:hAnsiTheme="minorHAnsi" w:cstheme="minorBidi"/>
                <w:color w:val="000000" w:themeColor="text1"/>
              </w:rPr>
            </w:pPr>
            <w:r w:rsidRPr="69ACD0CA">
              <w:rPr>
                <w:rFonts w:asciiTheme="minorHAnsi" w:hAnsiTheme="minorHAnsi" w:cstheme="minorBidi"/>
                <w:color w:val="000000" w:themeColor="text1"/>
              </w:rPr>
              <w:t>Attacker modifies timestamp in the subscription;</w:t>
            </w:r>
          </w:p>
        </w:tc>
        <w:tc>
          <w:tcPr>
            <w:tcW w:w="2520" w:type="dxa"/>
          </w:tcPr>
          <w:p w14:paraId="161C5CBE" w14:textId="77777777" w:rsidR="00427274" w:rsidRDefault="00427274" w:rsidP="00683378">
            <w:pPr>
              <w:pStyle w:val="Body"/>
              <w:spacing w:line="259" w:lineRule="auto"/>
            </w:pPr>
            <w:r w:rsidRPr="69ACD0CA">
              <w:rPr>
                <w:rFonts w:asciiTheme="minorHAnsi" w:hAnsiTheme="minorHAnsi" w:cstheme="minorBidi"/>
                <w:color w:val="000000" w:themeColor="text1"/>
              </w:rPr>
              <w:t>Sign Subscriptions;</w:t>
            </w:r>
          </w:p>
        </w:tc>
      </w:tr>
      <w:tr w:rsidR="00427274" w14:paraId="0C8F2391" w14:textId="77777777" w:rsidTr="00683378">
        <w:trPr>
          <w:trHeight w:val="300"/>
        </w:trPr>
        <w:tc>
          <w:tcPr>
            <w:tcW w:w="2520" w:type="dxa"/>
            <w:vMerge/>
          </w:tcPr>
          <w:p w14:paraId="08DB1500" w14:textId="77777777" w:rsidR="00427274" w:rsidRDefault="00427274" w:rsidP="00683378"/>
        </w:tc>
        <w:tc>
          <w:tcPr>
            <w:tcW w:w="2520" w:type="dxa"/>
          </w:tcPr>
          <w:p w14:paraId="57C14BA2" w14:textId="77777777" w:rsidR="00427274" w:rsidRDefault="00427274" w:rsidP="00683378">
            <w:pPr>
              <w:pStyle w:val="Body"/>
              <w:rPr>
                <w:rFonts w:asciiTheme="minorHAnsi" w:hAnsiTheme="minorHAnsi" w:cstheme="minorBidi"/>
                <w:color w:val="000000" w:themeColor="text1"/>
              </w:rPr>
            </w:pPr>
            <w:r w:rsidRPr="69ACD0CA">
              <w:rPr>
                <w:rFonts w:asciiTheme="minorHAnsi" w:hAnsiTheme="minorHAnsi" w:cstheme="minorBidi"/>
                <w:color w:val="000000" w:themeColor="text1"/>
              </w:rPr>
              <w:t>Attacker reuses expired subscription；</w:t>
            </w:r>
          </w:p>
        </w:tc>
        <w:tc>
          <w:tcPr>
            <w:tcW w:w="2520" w:type="dxa"/>
          </w:tcPr>
          <w:p w14:paraId="2D7F6D41" w14:textId="77777777" w:rsidR="00427274" w:rsidRDefault="00427274" w:rsidP="00683378">
            <w:pPr>
              <w:pStyle w:val="Body"/>
            </w:pPr>
            <w:r w:rsidRPr="69ACD0CA">
              <w:rPr>
                <w:rFonts w:eastAsia="Tahoma" w:cs="Tahoma"/>
                <w:color w:val="000000" w:themeColor="text1"/>
              </w:rPr>
              <w:t>Subscription Timeframe Check in Decoder;</w:t>
            </w:r>
          </w:p>
        </w:tc>
      </w:tr>
      <w:tr w:rsidR="00427274" w14:paraId="3228D5EF" w14:textId="77777777" w:rsidTr="00683378">
        <w:tc>
          <w:tcPr>
            <w:tcW w:w="2520" w:type="dxa"/>
            <w:vMerge/>
          </w:tcPr>
          <w:p w14:paraId="6A543A0E" w14:textId="77777777" w:rsidR="00427274" w:rsidRDefault="00427274" w:rsidP="00683378"/>
        </w:tc>
        <w:tc>
          <w:tcPr>
            <w:tcW w:w="2520" w:type="dxa"/>
          </w:tcPr>
          <w:p w14:paraId="3C4416C2" w14:textId="77777777" w:rsidR="00427274" w:rsidRDefault="00427274" w:rsidP="00683378">
            <w:pPr>
              <w:pStyle w:val="Body"/>
            </w:pPr>
            <w:r w:rsidRPr="69ACD0CA">
              <w:rPr>
                <w:rFonts w:eastAsia="Tahoma" w:cs="Tahoma"/>
                <w:color w:val="000000" w:themeColor="text1"/>
              </w:rPr>
              <w:t>Attacker extracts channel key from subscription;</w:t>
            </w:r>
          </w:p>
        </w:tc>
        <w:tc>
          <w:tcPr>
            <w:tcW w:w="2520" w:type="dxa"/>
          </w:tcPr>
          <w:p w14:paraId="1B29EAFE" w14:textId="77777777" w:rsidR="00427274" w:rsidRDefault="00427274" w:rsidP="00683378">
            <w:pPr>
              <w:pStyle w:val="Body"/>
            </w:pPr>
            <w:r w:rsidRPr="69ACD0CA">
              <w:rPr>
                <w:rFonts w:eastAsia="Tahoma" w:cs="Tahoma"/>
                <w:color w:val="000000" w:themeColor="text1"/>
              </w:rPr>
              <w:t xml:space="preserve">Channel Key Encryption; </w:t>
            </w:r>
          </w:p>
        </w:tc>
      </w:tr>
      <w:tr w:rsidR="00427274" w14:paraId="2AE3B827" w14:textId="77777777" w:rsidTr="00683378">
        <w:trPr>
          <w:trHeight w:val="300"/>
        </w:trPr>
        <w:tc>
          <w:tcPr>
            <w:tcW w:w="2520" w:type="dxa"/>
            <w:vMerge/>
          </w:tcPr>
          <w:p w14:paraId="63A40C7C" w14:textId="77777777" w:rsidR="00427274" w:rsidRDefault="00427274" w:rsidP="00683378"/>
        </w:tc>
        <w:tc>
          <w:tcPr>
            <w:tcW w:w="2520" w:type="dxa"/>
          </w:tcPr>
          <w:p w14:paraId="277FE902" w14:textId="77777777" w:rsidR="00427274" w:rsidRDefault="00427274" w:rsidP="00683378">
            <w:pPr>
              <w:pStyle w:val="Body"/>
              <w:rPr>
                <w:rFonts w:eastAsia="Tahoma" w:cs="Tahoma"/>
                <w:color w:val="000000" w:themeColor="text1"/>
              </w:rPr>
            </w:pPr>
            <w:r w:rsidRPr="69ACD0CA">
              <w:rPr>
                <w:rFonts w:eastAsia="Tahoma" w:cs="Tahoma"/>
                <w:color w:val="000000" w:themeColor="text1"/>
              </w:rPr>
              <w:t>Attacker extracts subscription key from decoder;</w:t>
            </w:r>
          </w:p>
        </w:tc>
        <w:tc>
          <w:tcPr>
            <w:tcW w:w="2520" w:type="dxa"/>
          </w:tcPr>
          <w:p w14:paraId="711AC425" w14:textId="77777777" w:rsidR="00427274" w:rsidRDefault="00427274" w:rsidP="00683378">
            <w:pPr>
              <w:pStyle w:val="Body"/>
              <w:rPr>
                <w:rFonts w:eastAsia="Tahoma" w:cs="Tahoma"/>
                <w:color w:val="000000" w:themeColor="text1"/>
              </w:rPr>
            </w:pPr>
            <w:r w:rsidRPr="69ACD0CA">
              <w:rPr>
                <w:rFonts w:eastAsia="Tahoma" w:cs="Tahoma"/>
                <w:color w:val="000000" w:themeColor="text1"/>
              </w:rPr>
              <w:t>😭</w:t>
            </w:r>
          </w:p>
        </w:tc>
      </w:tr>
      <w:tr w:rsidR="00427274" w14:paraId="71F756B5" w14:textId="77777777" w:rsidTr="00683378">
        <w:tc>
          <w:tcPr>
            <w:tcW w:w="2520" w:type="dxa"/>
            <w:vMerge w:val="restart"/>
          </w:tcPr>
          <w:p w14:paraId="7D1C7B9E" w14:textId="77777777" w:rsidR="00427274" w:rsidRDefault="00427274" w:rsidP="00683378">
            <w:pPr>
              <w:pStyle w:val="Body"/>
              <w:rPr>
                <w:rFonts w:asciiTheme="minorHAnsi" w:hAnsiTheme="minorHAnsi" w:cstheme="minorBidi"/>
                <w:color w:val="000000" w:themeColor="text1"/>
              </w:rPr>
            </w:pPr>
            <w:r w:rsidRPr="69ACD0CA">
              <w:rPr>
                <w:rFonts w:asciiTheme="minorHAnsi" w:hAnsiTheme="minorHAnsi" w:cstheme="minorBidi"/>
                <w:color w:val="000000" w:themeColor="text1"/>
              </w:rPr>
              <w:t>Pirated Subscription Attack</w:t>
            </w:r>
          </w:p>
        </w:tc>
        <w:tc>
          <w:tcPr>
            <w:tcW w:w="2520" w:type="dxa"/>
          </w:tcPr>
          <w:p w14:paraId="48BF593B" w14:textId="77777777" w:rsidR="00427274" w:rsidRDefault="00427274" w:rsidP="00683378">
            <w:pPr>
              <w:pStyle w:val="Body"/>
              <w:spacing w:line="259" w:lineRule="auto"/>
              <w:rPr>
                <w:rFonts w:asciiTheme="minorHAnsi" w:hAnsiTheme="minorHAnsi" w:cstheme="minorBidi"/>
                <w:color w:val="000000" w:themeColor="text1"/>
              </w:rPr>
            </w:pPr>
            <w:r w:rsidRPr="69ACD0CA">
              <w:rPr>
                <w:rFonts w:asciiTheme="minorHAnsi" w:hAnsiTheme="minorHAnsi" w:cstheme="minorBidi"/>
                <w:color w:val="000000" w:themeColor="text1"/>
              </w:rPr>
              <w:t>Attacker tries to decode frame;</w:t>
            </w:r>
          </w:p>
        </w:tc>
        <w:tc>
          <w:tcPr>
            <w:tcW w:w="2520" w:type="dxa"/>
          </w:tcPr>
          <w:p w14:paraId="6FCEF76F" w14:textId="77777777" w:rsidR="00427274" w:rsidRDefault="00427274" w:rsidP="00683378">
            <w:pPr>
              <w:pStyle w:val="Body"/>
              <w:spacing w:line="259" w:lineRule="auto"/>
              <w:rPr>
                <w:rFonts w:asciiTheme="minorHAnsi" w:hAnsiTheme="minorHAnsi" w:cstheme="minorBidi"/>
              </w:rPr>
            </w:pPr>
            <w:r w:rsidRPr="69ACD0CA">
              <w:rPr>
                <w:rFonts w:asciiTheme="minorHAnsi" w:hAnsiTheme="minorHAnsi" w:cstheme="minorBidi"/>
                <w:color w:val="000000" w:themeColor="text1"/>
              </w:rPr>
              <w:t xml:space="preserve"> Frame encryption;</w:t>
            </w:r>
          </w:p>
        </w:tc>
      </w:tr>
      <w:tr w:rsidR="00427274" w14:paraId="6162D639" w14:textId="77777777" w:rsidTr="00683378">
        <w:trPr>
          <w:trHeight w:val="300"/>
        </w:trPr>
        <w:tc>
          <w:tcPr>
            <w:tcW w:w="2520" w:type="dxa"/>
            <w:vMerge/>
          </w:tcPr>
          <w:p w14:paraId="38C6417C" w14:textId="77777777" w:rsidR="00427274" w:rsidRDefault="00427274" w:rsidP="00683378"/>
        </w:tc>
        <w:tc>
          <w:tcPr>
            <w:tcW w:w="2520" w:type="dxa"/>
          </w:tcPr>
          <w:p w14:paraId="28CB02E5" w14:textId="77777777" w:rsidR="00427274" w:rsidRDefault="00427274" w:rsidP="00683378">
            <w:pPr>
              <w:pStyle w:val="Body"/>
              <w:rPr>
                <w:rFonts w:asciiTheme="minorHAnsi" w:hAnsiTheme="minorHAnsi" w:cstheme="minorBidi"/>
                <w:color w:val="000000" w:themeColor="text1"/>
              </w:rPr>
            </w:pPr>
            <w:r w:rsidRPr="69ACD0CA">
              <w:rPr>
                <w:rFonts w:asciiTheme="minorHAnsi" w:hAnsiTheme="minorHAnsi" w:cstheme="minorBidi"/>
                <w:color w:val="000000" w:themeColor="text1"/>
              </w:rPr>
              <w:t xml:space="preserve">Attacker modifies decoder ID in the </w:t>
            </w:r>
            <w:r w:rsidRPr="69ACD0CA">
              <w:rPr>
                <w:rFonts w:eastAsia="Tahoma" w:cs="Tahoma"/>
                <w:color w:val="000000" w:themeColor="text1"/>
              </w:rPr>
              <w:t>subscription;</w:t>
            </w:r>
          </w:p>
        </w:tc>
        <w:tc>
          <w:tcPr>
            <w:tcW w:w="2520" w:type="dxa"/>
          </w:tcPr>
          <w:p w14:paraId="0F3AE4A9" w14:textId="77777777" w:rsidR="00427274" w:rsidRDefault="00427274" w:rsidP="00683378">
            <w:pPr>
              <w:pStyle w:val="Body"/>
              <w:rPr>
                <w:rFonts w:asciiTheme="minorHAnsi" w:hAnsiTheme="minorHAnsi" w:cstheme="minorBidi"/>
                <w:color w:val="000000" w:themeColor="text1"/>
              </w:rPr>
            </w:pPr>
            <w:r w:rsidRPr="69ACD0CA">
              <w:rPr>
                <w:rFonts w:asciiTheme="minorHAnsi" w:hAnsiTheme="minorHAnsi" w:cstheme="minorBidi"/>
                <w:color w:val="000000" w:themeColor="text1"/>
              </w:rPr>
              <w:t>Sign subscriptions;</w:t>
            </w:r>
          </w:p>
        </w:tc>
      </w:tr>
      <w:tr w:rsidR="00427274" w14:paraId="786A2540" w14:textId="77777777" w:rsidTr="00683378">
        <w:tc>
          <w:tcPr>
            <w:tcW w:w="2520" w:type="dxa"/>
            <w:vMerge/>
          </w:tcPr>
          <w:p w14:paraId="27C136B4" w14:textId="77777777" w:rsidR="00427274" w:rsidRDefault="00427274" w:rsidP="00683378"/>
        </w:tc>
        <w:tc>
          <w:tcPr>
            <w:tcW w:w="2520" w:type="dxa"/>
          </w:tcPr>
          <w:p w14:paraId="3A5C63BE" w14:textId="77777777" w:rsidR="00427274" w:rsidRDefault="00427274" w:rsidP="00683378">
            <w:pPr>
              <w:pStyle w:val="Body"/>
              <w:rPr>
                <w:rFonts w:asciiTheme="minorHAnsi" w:hAnsiTheme="minorHAnsi" w:cstheme="minorBidi"/>
                <w:color w:val="000000" w:themeColor="text1"/>
              </w:rPr>
            </w:pPr>
            <w:r w:rsidRPr="69ACD0CA">
              <w:rPr>
                <w:rFonts w:asciiTheme="minorHAnsi" w:hAnsiTheme="minorHAnsi" w:cstheme="minorBidi"/>
                <w:color w:val="000000" w:themeColor="text1"/>
              </w:rPr>
              <w:t>Attacker uses pirated subscription；</w:t>
            </w:r>
          </w:p>
          <w:p w14:paraId="056B4D63" w14:textId="77777777" w:rsidR="00427274" w:rsidRDefault="00427274" w:rsidP="00683378">
            <w:pPr>
              <w:pStyle w:val="Body"/>
              <w:rPr>
                <w:rFonts w:asciiTheme="minorHAnsi" w:hAnsiTheme="minorHAnsi" w:cstheme="minorBidi"/>
                <w:color w:val="000000" w:themeColor="text1"/>
              </w:rPr>
            </w:pPr>
          </w:p>
        </w:tc>
        <w:tc>
          <w:tcPr>
            <w:tcW w:w="2520" w:type="dxa"/>
          </w:tcPr>
          <w:p w14:paraId="00848EE2" w14:textId="77777777" w:rsidR="00427274" w:rsidRDefault="00427274" w:rsidP="00683378">
            <w:pPr>
              <w:pStyle w:val="Body"/>
              <w:rPr>
                <w:rFonts w:asciiTheme="minorHAnsi" w:hAnsiTheme="minorHAnsi" w:cstheme="minorBidi"/>
                <w:color w:val="000000" w:themeColor="text1"/>
              </w:rPr>
            </w:pPr>
            <w:r w:rsidRPr="69ACD0CA">
              <w:rPr>
                <w:rFonts w:asciiTheme="minorHAnsi" w:hAnsiTheme="minorHAnsi" w:cstheme="minorBidi"/>
                <w:color w:val="000000" w:themeColor="text1"/>
              </w:rPr>
              <w:t>Invalid subscription rejection;</w:t>
            </w:r>
          </w:p>
        </w:tc>
      </w:tr>
      <w:tr w:rsidR="00427274" w14:paraId="5C065F5B" w14:textId="77777777" w:rsidTr="00683378">
        <w:tc>
          <w:tcPr>
            <w:tcW w:w="2520" w:type="dxa"/>
            <w:vMerge/>
          </w:tcPr>
          <w:p w14:paraId="1B240E73" w14:textId="77777777" w:rsidR="00427274" w:rsidRDefault="00427274" w:rsidP="00683378"/>
        </w:tc>
        <w:tc>
          <w:tcPr>
            <w:tcW w:w="2520" w:type="dxa"/>
          </w:tcPr>
          <w:p w14:paraId="514B1CEE" w14:textId="77777777" w:rsidR="00427274" w:rsidRDefault="00427274" w:rsidP="00683378">
            <w:pPr>
              <w:pStyle w:val="Body"/>
            </w:pPr>
            <w:r w:rsidRPr="69ACD0CA">
              <w:rPr>
                <w:rFonts w:eastAsia="Tahoma" w:cs="Tahoma"/>
                <w:color w:val="000000" w:themeColor="text1"/>
              </w:rPr>
              <w:t>Attacker extracts channel key from subscription;</w:t>
            </w:r>
          </w:p>
        </w:tc>
        <w:tc>
          <w:tcPr>
            <w:tcW w:w="2520" w:type="dxa"/>
          </w:tcPr>
          <w:p w14:paraId="49A1B76B" w14:textId="77777777" w:rsidR="00427274" w:rsidRDefault="00427274" w:rsidP="00683378">
            <w:pPr>
              <w:pStyle w:val="Body"/>
            </w:pPr>
            <w:r w:rsidRPr="69ACD0CA">
              <w:rPr>
                <w:rFonts w:eastAsia="Tahoma" w:cs="Tahoma"/>
                <w:color w:val="000000" w:themeColor="text1"/>
              </w:rPr>
              <w:t>Channel Key Encryption;</w:t>
            </w:r>
          </w:p>
        </w:tc>
      </w:tr>
      <w:tr w:rsidR="00427274" w14:paraId="04D06C47" w14:textId="77777777" w:rsidTr="00683378">
        <w:trPr>
          <w:trHeight w:val="300"/>
        </w:trPr>
        <w:tc>
          <w:tcPr>
            <w:tcW w:w="2520" w:type="dxa"/>
            <w:vMerge/>
          </w:tcPr>
          <w:p w14:paraId="7B851DF1" w14:textId="77777777" w:rsidR="00427274" w:rsidRDefault="00427274" w:rsidP="00683378"/>
        </w:tc>
        <w:tc>
          <w:tcPr>
            <w:tcW w:w="2520" w:type="dxa"/>
          </w:tcPr>
          <w:p w14:paraId="3CDA985E" w14:textId="77777777" w:rsidR="00427274" w:rsidRDefault="00427274" w:rsidP="00683378">
            <w:pPr>
              <w:pStyle w:val="Body"/>
              <w:rPr>
                <w:rFonts w:eastAsia="Tahoma" w:cs="Tahoma"/>
                <w:color w:val="000000" w:themeColor="text1"/>
              </w:rPr>
            </w:pPr>
            <w:r w:rsidRPr="69ACD0CA">
              <w:rPr>
                <w:rFonts w:eastAsia="Tahoma" w:cs="Tahoma"/>
                <w:color w:val="000000" w:themeColor="text1"/>
              </w:rPr>
              <w:t>Attacker extracts subscription key from decoder;</w:t>
            </w:r>
          </w:p>
        </w:tc>
        <w:tc>
          <w:tcPr>
            <w:tcW w:w="2520" w:type="dxa"/>
          </w:tcPr>
          <w:p w14:paraId="291424B1" w14:textId="77777777" w:rsidR="00427274" w:rsidRDefault="00427274" w:rsidP="00683378">
            <w:pPr>
              <w:pStyle w:val="Body"/>
              <w:rPr>
                <w:rFonts w:eastAsia="Tahoma" w:cs="Tahoma"/>
                <w:color w:val="000000" w:themeColor="text1"/>
              </w:rPr>
            </w:pPr>
            <w:r w:rsidRPr="69ACD0CA">
              <w:rPr>
                <w:rFonts w:eastAsia="Tahoma" w:cs="Tahoma"/>
                <w:color w:val="000000" w:themeColor="text1"/>
              </w:rPr>
              <w:t>😭</w:t>
            </w:r>
          </w:p>
        </w:tc>
      </w:tr>
      <w:tr w:rsidR="00427274" w14:paraId="2BC54658" w14:textId="77777777" w:rsidTr="00683378">
        <w:trPr>
          <w:trHeight w:val="300"/>
        </w:trPr>
        <w:tc>
          <w:tcPr>
            <w:tcW w:w="2520" w:type="dxa"/>
          </w:tcPr>
          <w:p w14:paraId="4AD68854" w14:textId="77777777" w:rsidR="00427274" w:rsidRDefault="00427274" w:rsidP="00683378">
            <w:pPr>
              <w:pStyle w:val="Body"/>
              <w:spacing w:line="259" w:lineRule="auto"/>
            </w:pPr>
            <w:r w:rsidRPr="69ACD0CA">
              <w:rPr>
                <w:rFonts w:asciiTheme="minorHAnsi" w:hAnsiTheme="minorHAnsi" w:cstheme="minorBidi"/>
                <w:color w:val="000000" w:themeColor="text1"/>
              </w:rPr>
              <w:t>No Subscription</w:t>
            </w:r>
          </w:p>
        </w:tc>
        <w:tc>
          <w:tcPr>
            <w:tcW w:w="2520" w:type="dxa"/>
          </w:tcPr>
          <w:p w14:paraId="2338E29F" w14:textId="77777777" w:rsidR="00427274" w:rsidRDefault="00427274" w:rsidP="00683378">
            <w:pPr>
              <w:pStyle w:val="Body"/>
              <w:spacing w:line="259" w:lineRule="auto"/>
              <w:rPr>
                <w:rFonts w:asciiTheme="minorHAnsi" w:hAnsiTheme="minorHAnsi" w:cstheme="minorBidi"/>
                <w:color w:val="000000" w:themeColor="text1"/>
              </w:rPr>
            </w:pPr>
            <w:r w:rsidRPr="69ACD0CA">
              <w:rPr>
                <w:rFonts w:asciiTheme="minorHAnsi" w:hAnsiTheme="minorHAnsi" w:cstheme="minorBidi"/>
                <w:color w:val="000000" w:themeColor="text1"/>
              </w:rPr>
              <w:t>Attacker tries to decode frame;</w:t>
            </w:r>
          </w:p>
        </w:tc>
        <w:tc>
          <w:tcPr>
            <w:tcW w:w="2520" w:type="dxa"/>
          </w:tcPr>
          <w:p w14:paraId="585ABB03" w14:textId="77777777" w:rsidR="00427274" w:rsidRDefault="00427274" w:rsidP="00683378">
            <w:pPr>
              <w:pStyle w:val="Body"/>
              <w:spacing w:line="259" w:lineRule="auto"/>
            </w:pPr>
            <w:r w:rsidRPr="69ACD0CA">
              <w:rPr>
                <w:rFonts w:asciiTheme="minorHAnsi" w:hAnsiTheme="minorHAnsi" w:cstheme="minorBidi"/>
                <w:color w:val="000000" w:themeColor="text1"/>
              </w:rPr>
              <w:t>Frame encryption;</w:t>
            </w:r>
          </w:p>
        </w:tc>
      </w:tr>
      <w:tr w:rsidR="00427274" w14:paraId="158BEE4C" w14:textId="77777777" w:rsidTr="00683378">
        <w:tc>
          <w:tcPr>
            <w:tcW w:w="2520" w:type="dxa"/>
            <w:vMerge w:val="restart"/>
          </w:tcPr>
          <w:p w14:paraId="4A287928" w14:textId="77777777" w:rsidR="00427274" w:rsidRDefault="00427274" w:rsidP="00683378">
            <w:pPr>
              <w:pStyle w:val="Body"/>
              <w:rPr>
                <w:rFonts w:asciiTheme="minorHAnsi" w:hAnsiTheme="minorHAnsi" w:cstheme="minorBidi"/>
                <w:color w:val="000000" w:themeColor="text1"/>
              </w:rPr>
            </w:pPr>
            <w:r w:rsidRPr="69ACD0CA">
              <w:rPr>
                <w:rFonts w:asciiTheme="minorHAnsi" w:hAnsiTheme="minorHAnsi" w:cstheme="minorBidi"/>
                <w:color w:val="000000" w:themeColor="text1"/>
              </w:rPr>
              <w:t>Recording Playback</w:t>
            </w:r>
          </w:p>
        </w:tc>
        <w:tc>
          <w:tcPr>
            <w:tcW w:w="2520" w:type="dxa"/>
          </w:tcPr>
          <w:p w14:paraId="0DBCCF8C" w14:textId="77777777" w:rsidR="00427274" w:rsidRDefault="00427274" w:rsidP="00683378">
            <w:pPr>
              <w:pStyle w:val="Body"/>
              <w:spacing w:line="259" w:lineRule="auto"/>
              <w:rPr>
                <w:rFonts w:asciiTheme="minorHAnsi" w:hAnsiTheme="minorHAnsi" w:cstheme="minorBidi"/>
                <w:color w:val="000000" w:themeColor="text1"/>
              </w:rPr>
            </w:pPr>
            <w:r w:rsidRPr="69ACD0CA">
              <w:rPr>
                <w:rFonts w:asciiTheme="minorHAnsi" w:hAnsiTheme="minorHAnsi" w:cstheme="minorBidi"/>
                <w:color w:val="000000" w:themeColor="text1"/>
              </w:rPr>
              <w:t>Attacker tries to decode frame;</w:t>
            </w:r>
          </w:p>
        </w:tc>
        <w:tc>
          <w:tcPr>
            <w:tcW w:w="2520" w:type="dxa"/>
          </w:tcPr>
          <w:p w14:paraId="1F72E36F" w14:textId="77777777" w:rsidR="00427274" w:rsidRDefault="00427274" w:rsidP="00683378">
            <w:pPr>
              <w:pStyle w:val="Body"/>
              <w:spacing w:line="259" w:lineRule="auto"/>
              <w:rPr>
                <w:rFonts w:asciiTheme="minorHAnsi" w:hAnsiTheme="minorHAnsi" w:cstheme="minorBidi"/>
              </w:rPr>
            </w:pPr>
            <w:r w:rsidRPr="69ACD0CA">
              <w:rPr>
                <w:rFonts w:asciiTheme="minorHAnsi" w:hAnsiTheme="minorHAnsi" w:cstheme="minorBidi"/>
                <w:color w:val="000000" w:themeColor="text1"/>
              </w:rPr>
              <w:t>Frame encryption;</w:t>
            </w:r>
          </w:p>
        </w:tc>
      </w:tr>
      <w:tr w:rsidR="00427274" w14:paraId="41D50B01" w14:textId="77777777" w:rsidTr="00683378">
        <w:trPr>
          <w:trHeight w:val="300"/>
        </w:trPr>
        <w:tc>
          <w:tcPr>
            <w:tcW w:w="2520" w:type="dxa"/>
            <w:vMerge/>
          </w:tcPr>
          <w:p w14:paraId="34418C56" w14:textId="77777777" w:rsidR="00427274" w:rsidRDefault="00427274" w:rsidP="00683378"/>
        </w:tc>
        <w:tc>
          <w:tcPr>
            <w:tcW w:w="2520" w:type="dxa"/>
          </w:tcPr>
          <w:p w14:paraId="51B197F5" w14:textId="77777777" w:rsidR="00427274" w:rsidRDefault="00427274" w:rsidP="00683378">
            <w:pPr>
              <w:pStyle w:val="Body"/>
              <w:rPr>
                <w:rFonts w:asciiTheme="minorHAnsi" w:hAnsiTheme="minorHAnsi" w:cstheme="minorBidi"/>
                <w:color w:val="000000" w:themeColor="text1"/>
              </w:rPr>
            </w:pPr>
            <w:r w:rsidRPr="69ACD0CA">
              <w:rPr>
                <w:rFonts w:asciiTheme="minorHAnsi" w:hAnsiTheme="minorHAnsi" w:cstheme="minorBidi"/>
                <w:color w:val="000000" w:themeColor="text1"/>
              </w:rPr>
              <w:t>Attacker uses current subscription to decode recorded frame;</w:t>
            </w:r>
          </w:p>
        </w:tc>
        <w:tc>
          <w:tcPr>
            <w:tcW w:w="2520" w:type="dxa"/>
          </w:tcPr>
          <w:p w14:paraId="251F6E3E" w14:textId="77777777" w:rsidR="00427274" w:rsidRDefault="00427274" w:rsidP="00683378">
            <w:pPr>
              <w:pStyle w:val="Body"/>
            </w:pPr>
            <w:r w:rsidRPr="69ACD0CA">
              <w:rPr>
                <w:rFonts w:eastAsia="Tahoma" w:cs="Tahoma"/>
                <w:color w:val="000000" w:themeColor="text1"/>
              </w:rPr>
              <w:t>Subscription Timeframe Check in Decoder;</w:t>
            </w:r>
          </w:p>
        </w:tc>
      </w:tr>
      <w:tr w:rsidR="00427274" w14:paraId="5D541548" w14:textId="77777777" w:rsidTr="00683378">
        <w:tc>
          <w:tcPr>
            <w:tcW w:w="2520" w:type="dxa"/>
          </w:tcPr>
          <w:p w14:paraId="2513EDF9" w14:textId="77777777" w:rsidR="00427274" w:rsidRDefault="00427274" w:rsidP="00683378">
            <w:pPr>
              <w:pStyle w:val="Body"/>
              <w:rPr>
                <w:rFonts w:asciiTheme="minorHAnsi" w:hAnsiTheme="minorHAnsi" w:cstheme="minorBidi"/>
              </w:rPr>
            </w:pPr>
            <w:r w:rsidRPr="69ACD0CA">
              <w:rPr>
                <w:rFonts w:asciiTheme="minorHAnsi" w:hAnsiTheme="minorHAnsi" w:cstheme="minorBidi"/>
                <w:color w:val="000000" w:themeColor="text1"/>
              </w:rPr>
              <w:t>Pesky Neighbor</w:t>
            </w:r>
          </w:p>
        </w:tc>
        <w:tc>
          <w:tcPr>
            <w:tcW w:w="2520" w:type="dxa"/>
          </w:tcPr>
          <w:p w14:paraId="089D1D50" w14:textId="77777777" w:rsidR="00427274" w:rsidRDefault="00427274" w:rsidP="00683378">
            <w:pPr>
              <w:pStyle w:val="Body"/>
              <w:rPr>
                <w:rFonts w:asciiTheme="minorHAnsi" w:hAnsiTheme="minorHAnsi" w:cstheme="minorBidi"/>
                <w:color w:val="000000" w:themeColor="text1"/>
              </w:rPr>
            </w:pPr>
            <w:r w:rsidRPr="69ACD0CA">
              <w:rPr>
                <w:rFonts w:asciiTheme="minorHAnsi" w:hAnsiTheme="minorHAnsi" w:cstheme="minorBidi"/>
                <w:color w:val="000000" w:themeColor="text1"/>
              </w:rPr>
              <w:t>Attacker spoofs satellite arbitrary data as channel 0 to neighbor decoder;</w:t>
            </w:r>
          </w:p>
        </w:tc>
        <w:tc>
          <w:tcPr>
            <w:tcW w:w="2520" w:type="dxa"/>
          </w:tcPr>
          <w:p w14:paraId="0E7A2DDA" w14:textId="77777777" w:rsidR="00427274" w:rsidRDefault="00427274" w:rsidP="00683378">
            <w:pPr>
              <w:pStyle w:val="Body"/>
              <w:rPr>
                <w:rFonts w:asciiTheme="minorHAnsi" w:hAnsiTheme="minorHAnsi" w:cstheme="minorBidi"/>
                <w:color w:val="000000" w:themeColor="text1"/>
              </w:rPr>
            </w:pPr>
            <w:r w:rsidRPr="69ACD0CA">
              <w:rPr>
                <w:rFonts w:asciiTheme="minorHAnsi" w:hAnsiTheme="minorHAnsi" w:cstheme="minorBidi"/>
                <w:color w:val="000000" w:themeColor="text1"/>
              </w:rPr>
              <w:t>Sign encrypted/encoded frames</w:t>
            </w:r>
          </w:p>
          <w:p w14:paraId="003DC8FC" w14:textId="77777777" w:rsidR="00427274" w:rsidRDefault="00427274" w:rsidP="00683378">
            <w:pPr>
              <w:pStyle w:val="Body"/>
              <w:rPr>
                <w:rFonts w:asciiTheme="minorHAnsi" w:hAnsiTheme="minorHAnsi" w:cstheme="minorBidi"/>
                <w:color w:val="000000" w:themeColor="text1"/>
              </w:rPr>
            </w:pPr>
          </w:p>
        </w:tc>
      </w:tr>
    </w:tbl>
    <w:p w14:paraId="50FCB5E5" w14:textId="77777777" w:rsidR="00427274" w:rsidRDefault="00427274" w:rsidP="2328036C">
      <w:pPr>
        <w:pStyle w:val="Heading4"/>
      </w:pPr>
    </w:p>
    <w:p w14:paraId="29142594" w14:textId="52D1AD93" w:rsidR="4BC749AA" w:rsidRDefault="1BD69D20" w:rsidP="2328036C">
      <w:pPr>
        <w:pStyle w:val="Heading4"/>
        <w:rPr>
          <w:b/>
          <w:bCs/>
          <w:sz w:val="22"/>
          <w:szCs w:val="22"/>
        </w:rPr>
      </w:pPr>
      <w:r>
        <w:t xml:space="preserve">Current </w:t>
      </w:r>
      <w:r w:rsidR="6FFA4628">
        <w:t xml:space="preserve">Security </w:t>
      </w:r>
      <w:r>
        <w:t>Design</w:t>
      </w:r>
    </w:p>
    <w:p w14:paraId="69D525B8" w14:textId="64042128" w:rsidR="5B184669" w:rsidRDefault="1366ADCC" w:rsidP="28410B6A">
      <w:pPr>
        <w:pStyle w:val="Body"/>
      </w:pPr>
      <w:r>
        <w:t xml:space="preserve">Currently, our </w:t>
      </w:r>
      <w:r w:rsidR="76EED60B">
        <w:t xml:space="preserve">security </w:t>
      </w:r>
      <w:r>
        <w:t>design is plotted as below:</w:t>
      </w:r>
    </w:p>
    <w:p w14:paraId="4301A9CA" w14:textId="5101CBFD" w:rsidR="2A0CEB44" w:rsidRDefault="2A0CEB44" w:rsidP="007964B4">
      <w:pPr>
        <w:pStyle w:val="Heading3"/>
      </w:pPr>
      <w:bookmarkStart w:id="28" w:name="_Toc189213204"/>
      <w:r w:rsidRPr="2328036C">
        <w:t>Global Secret Generation</w:t>
      </w:r>
      <w:bookmarkEnd w:id="28"/>
    </w:p>
    <w:p w14:paraId="18597B6C" w14:textId="6E7D039F" w:rsidR="5B184669" w:rsidRDefault="5B184669" w:rsidP="581F7AB6">
      <w:pPr>
        <w:pStyle w:val="Body"/>
        <w:rPr>
          <w:bCs w:val="0"/>
        </w:rPr>
      </w:pPr>
      <w:r>
        <w:rPr>
          <w:bCs w:val="0"/>
        </w:rPr>
        <w:t xml:space="preserve">There will be </w:t>
      </w:r>
      <w:r>
        <w:t>t</w:t>
      </w:r>
      <w:r w:rsidR="2B861077">
        <w:t>hree</w:t>
      </w:r>
      <w:r w:rsidR="2B861077">
        <w:rPr>
          <w:bCs w:val="0"/>
        </w:rPr>
        <w:t xml:space="preserve"> </w:t>
      </w:r>
      <w:r>
        <w:rPr>
          <w:bCs w:val="0"/>
        </w:rPr>
        <w:t xml:space="preserve">kinds of global secrets being generated during deployment, </w:t>
      </w:r>
    </w:p>
    <w:p w14:paraId="285E49DB" w14:textId="12B84E9D" w:rsidR="537E8D49" w:rsidRDefault="16EE3234" w:rsidP="00D233AB">
      <w:pPr>
        <w:pStyle w:val="Body"/>
        <w:numPr>
          <w:ilvl w:val="0"/>
          <w:numId w:val="23"/>
        </w:numPr>
      </w:pPr>
      <w:r w:rsidRPr="2328036C">
        <w:rPr>
          <w:b/>
        </w:rPr>
        <w:t>Channel Keys</w:t>
      </w:r>
      <w:r>
        <w:t xml:space="preserve">: which are </w:t>
      </w:r>
      <w:r w:rsidRPr="2328036C">
        <w:rPr>
          <w:b/>
        </w:rPr>
        <w:t>4</w:t>
      </w:r>
      <w:r>
        <w:t xml:space="preserve"> </w:t>
      </w:r>
      <w:r w:rsidR="11D7F530" w:rsidRPr="2328036C">
        <w:rPr>
          <w:rFonts w:eastAsia="Tahoma" w:cs="Tahoma"/>
        </w:rPr>
        <w:t>symmetric encryption</w:t>
      </w:r>
      <w:r w:rsidR="11D7F530">
        <w:t xml:space="preserve"> </w:t>
      </w:r>
      <w:r>
        <w:t>keys used to encrypt the channels</w:t>
      </w:r>
      <w:r w:rsidR="02F2138F">
        <w:t xml:space="preserve"> from 1-4 (channel 0 is emergency channel </w:t>
      </w:r>
      <w:r w:rsidR="7BB9D289">
        <w:t>subscripted natively by</w:t>
      </w:r>
      <w:r w:rsidR="02F2138F">
        <w:t xml:space="preserve"> all decoders)</w:t>
      </w:r>
      <w:r>
        <w:t>.</w:t>
      </w:r>
    </w:p>
    <w:p w14:paraId="4D850B15" w14:textId="022C62DC" w:rsidR="5B184669" w:rsidRDefault="66EF8287" w:rsidP="00D233AB">
      <w:pPr>
        <w:pStyle w:val="Body"/>
        <w:numPr>
          <w:ilvl w:val="0"/>
          <w:numId w:val="23"/>
        </w:numPr>
      </w:pPr>
      <w:r w:rsidRPr="1DE74C69">
        <w:rPr>
          <w:b/>
        </w:rPr>
        <w:t>Encoder public-private key pair</w:t>
      </w:r>
      <w:r>
        <w:t xml:space="preserve">: </w:t>
      </w:r>
      <w:r w:rsidR="5B184669">
        <w:t xml:space="preserve">which </w:t>
      </w:r>
      <w:r w:rsidR="41971CAC">
        <w:t>is</w:t>
      </w:r>
      <w:r w:rsidR="5B184669">
        <w:t xml:space="preserve"> </w:t>
      </w:r>
      <w:r w:rsidR="4E09C9D6" w:rsidRPr="1DE74C69">
        <w:rPr>
          <w:b/>
        </w:rPr>
        <w:t>a</w:t>
      </w:r>
      <w:r w:rsidR="4E09C9D6">
        <w:t xml:space="preserve"> </w:t>
      </w:r>
      <w:r w:rsidR="5B184669">
        <w:t xml:space="preserve">public-private key pair for </w:t>
      </w:r>
      <w:r w:rsidR="4F8402AF">
        <w:t>producing digital signature</w:t>
      </w:r>
      <w:r w:rsidR="5B184669">
        <w:t xml:space="preserve"> </w:t>
      </w:r>
      <w:r w:rsidR="2C396F54">
        <w:t>of encoder during the subscription gen</w:t>
      </w:r>
      <w:r w:rsidR="1E3807C8">
        <w:t>eration and encoded frames sending.</w:t>
      </w:r>
      <w:r w:rsidR="7D8AC237">
        <w:t xml:space="preserve"> </w:t>
      </w:r>
      <w:r w:rsidR="553C203E">
        <w:t xml:space="preserve">The </w:t>
      </w:r>
      <w:r w:rsidR="553C203E" w:rsidRPr="1DE74C69">
        <w:rPr>
          <w:color w:val="FF0000"/>
        </w:rPr>
        <w:t>private key</w:t>
      </w:r>
      <w:r w:rsidR="553C203E">
        <w:t xml:space="preserve"> is used for signing </w:t>
      </w:r>
      <w:r w:rsidR="304DBC06" w:rsidRPr="1DE74C69">
        <w:rPr>
          <w:b/>
        </w:rPr>
        <w:t>subscription</w:t>
      </w:r>
      <w:r w:rsidR="4928533B" w:rsidRPr="1DE74C69">
        <w:rPr>
          <w:b/>
        </w:rPr>
        <w:t xml:space="preserve"> </w:t>
      </w:r>
      <w:r w:rsidR="4928533B">
        <w:t xml:space="preserve">binary and </w:t>
      </w:r>
      <w:r w:rsidR="4928533B" w:rsidRPr="1DE74C69">
        <w:rPr>
          <w:b/>
        </w:rPr>
        <w:t>encoded frame</w:t>
      </w:r>
      <w:r w:rsidR="4928533B">
        <w:t xml:space="preserve"> before sent out to satellite; The </w:t>
      </w:r>
      <w:r w:rsidR="4928533B" w:rsidRPr="1DE74C69">
        <w:rPr>
          <w:color w:val="116EFF" w:themeColor="text2" w:themeTint="99"/>
        </w:rPr>
        <w:t>public key</w:t>
      </w:r>
      <w:r w:rsidR="4928533B">
        <w:t xml:space="preserve"> will be provided to and stored in decoder fir</w:t>
      </w:r>
      <w:r w:rsidR="323CAD5C">
        <w:t>m</w:t>
      </w:r>
      <w:r w:rsidR="4928533B">
        <w:t>ware duri</w:t>
      </w:r>
      <w:r w:rsidR="06576CDF">
        <w:t>ng the deployment</w:t>
      </w:r>
      <w:r w:rsidR="28CF6CC7">
        <w:t xml:space="preserve"> and used to verify </w:t>
      </w:r>
      <w:r w:rsidR="04FC4450">
        <w:t>if</w:t>
      </w:r>
      <w:r w:rsidR="28CF6CC7">
        <w:t xml:space="preserve"> </w:t>
      </w:r>
      <w:r w:rsidR="28CF6CC7" w:rsidRPr="1DE74C69">
        <w:rPr>
          <w:b/>
        </w:rPr>
        <w:t>subscription</w:t>
      </w:r>
      <w:r w:rsidR="28CF6CC7">
        <w:t xml:space="preserve"> binary</w:t>
      </w:r>
      <w:r w:rsidR="7108BD22">
        <w:t xml:space="preserve"> </w:t>
      </w:r>
      <w:r w:rsidR="30FF4061">
        <w:t>or</w:t>
      </w:r>
      <w:r w:rsidR="33286A54">
        <w:t xml:space="preserve"> </w:t>
      </w:r>
      <w:r w:rsidR="33286A54" w:rsidRPr="1DE74C69">
        <w:rPr>
          <w:b/>
        </w:rPr>
        <w:t>encoded frame</w:t>
      </w:r>
      <w:r w:rsidR="33286A54">
        <w:t xml:space="preserve"> they receive </w:t>
      </w:r>
      <w:r w:rsidR="5DCB34AD">
        <w:t xml:space="preserve">were </w:t>
      </w:r>
      <w:r w:rsidR="5DCB34AD" w:rsidRPr="1DE74C69">
        <w:rPr>
          <w:b/>
        </w:rPr>
        <w:t>issued from encoder</w:t>
      </w:r>
      <w:r w:rsidR="579AFAD1">
        <w:t>, i.e. protect from pirated subscription attack</w:t>
      </w:r>
      <w:r w:rsidR="219F05E7">
        <w:t xml:space="preserve">, </w:t>
      </w:r>
      <w:r w:rsidR="579AFAD1">
        <w:t>Pesky Neighbor attack</w:t>
      </w:r>
      <w:r w:rsidR="2583E48B">
        <w:t xml:space="preserve"> and Recording Playback (e.g.</w:t>
      </w:r>
      <w:r w:rsidR="1D0BB474">
        <w:t xml:space="preserve"> tampering the timestamp</w:t>
      </w:r>
      <w:r w:rsidR="2583E48B">
        <w:t>)</w:t>
      </w:r>
    </w:p>
    <w:p w14:paraId="2001C3FD" w14:textId="4F23ADB8" w:rsidR="7DA3D17F" w:rsidRDefault="3C343F7F" w:rsidP="00D233AB">
      <w:pPr>
        <w:pStyle w:val="Body"/>
        <w:numPr>
          <w:ilvl w:val="0"/>
          <w:numId w:val="23"/>
        </w:numPr>
        <w:rPr>
          <w:rFonts w:eastAsia="Tahoma" w:cs="Tahoma"/>
        </w:rPr>
      </w:pPr>
      <w:r w:rsidRPr="2328036C">
        <w:rPr>
          <w:b/>
        </w:rPr>
        <w:t xml:space="preserve">Subscription </w:t>
      </w:r>
      <w:r w:rsidR="2A06A42D" w:rsidRPr="2328036C">
        <w:rPr>
          <w:b/>
        </w:rPr>
        <w:t>Key</w:t>
      </w:r>
      <w:r>
        <w:t xml:space="preserve">: </w:t>
      </w:r>
      <w:r w:rsidR="31AC50C4">
        <w:t xml:space="preserve">which </w:t>
      </w:r>
      <w:r w:rsidR="18CF5EDF">
        <w:t xml:space="preserve">is </w:t>
      </w:r>
      <w:r w:rsidR="18CF5EDF" w:rsidRPr="2328036C">
        <w:rPr>
          <w:b/>
        </w:rPr>
        <w:t>a</w:t>
      </w:r>
      <w:r w:rsidR="18CF5EDF">
        <w:t xml:space="preserve"> symmetric encryption key used to</w:t>
      </w:r>
      <w:r w:rsidR="38E45271">
        <w:t xml:space="preserve"> </w:t>
      </w:r>
      <w:r w:rsidR="18CF5EDF" w:rsidRPr="2328036C">
        <w:rPr>
          <w:rFonts w:eastAsia="Tahoma" w:cs="Tahoma"/>
        </w:rPr>
        <w:t>encrypt</w:t>
      </w:r>
      <w:r w:rsidR="6950F8C0" w:rsidRPr="2328036C">
        <w:rPr>
          <w:rFonts w:eastAsia="Tahoma" w:cs="Tahoma"/>
        </w:rPr>
        <w:t xml:space="preserve"> </w:t>
      </w:r>
      <w:r w:rsidR="18CF5EDF">
        <w:t xml:space="preserve">the </w:t>
      </w:r>
      <w:r w:rsidR="3EAB98C6" w:rsidRPr="2328036C">
        <w:rPr>
          <w:b/>
        </w:rPr>
        <w:t>channel keys</w:t>
      </w:r>
      <w:r w:rsidR="3EAB98C6">
        <w:t xml:space="preserve"> </w:t>
      </w:r>
      <w:r w:rsidR="6E27FAEE">
        <w:t xml:space="preserve">and put them into the subscription. Decoder will later </w:t>
      </w:r>
      <w:r w:rsidR="5A6CB327">
        <w:t xml:space="preserve">extract the </w:t>
      </w:r>
      <w:r w:rsidR="5A6CB327" w:rsidRPr="2328036C">
        <w:rPr>
          <w:b/>
        </w:rPr>
        <w:t>channel keys</w:t>
      </w:r>
      <w:r w:rsidR="5A6CB327">
        <w:t xml:space="preserve"> from </w:t>
      </w:r>
      <w:r w:rsidR="3EAB98C6">
        <w:t>the subscription</w:t>
      </w:r>
      <w:r w:rsidR="4A7786EB">
        <w:t xml:space="preserve"> </w:t>
      </w:r>
      <w:r w:rsidR="2C8157C8">
        <w:t>to decode frames. The subscription</w:t>
      </w:r>
      <w:r w:rsidR="14272E6C">
        <w:t xml:space="preserve"> </w:t>
      </w:r>
      <w:r w:rsidR="3897C8C7">
        <w:t xml:space="preserve">key </w:t>
      </w:r>
      <w:r w:rsidR="7708E92B">
        <w:t>aims</w:t>
      </w:r>
      <w:r w:rsidR="14272E6C">
        <w:t xml:space="preserve"> at</w:t>
      </w:r>
      <w:r w:rsidR="6B41F45D">
        <w:t xml:space="preserve"> </w:t>
      </w:r>
      <w:r w:rsidR="314719B5">
        <w:t>protect</w:t>
      </w:r>
      <w:r w:rsidR="65754480">
        <w:t>ing</w:t>
      </w:r>
      <w:r w:rsidR="19E4195F">
        <w:t xml:space="preserve"> against </w:t>
      </w:r>
      <w:r w:rsidR="19E4195F" w:rsidRPr="2328036C">
        <w:rPr>
          <w:b/>
        </w:rPr>
        <w:t xml:space="preserve">channel key extraction </w:t>
      </w:r>
      <w:r w:rsidR="3CF5FEAB">
        <w:t>from</w:t>
      </w:r>
      <w:r w:rsidR="19E4195F" w:rsidRPr="2328036C">
        <w:rPr>
          <w:rFonts w:eastAsia="Tahoma" w:cs="Tahoma"/>
        </w:rPr>
        <w:t xml:space="preserve"> valid subscriptions</w:t>
      </w:r>
      <w:r w:rsidR="4F70818A" w:rsidRPr="2328036C">
        <w:rPr>
          <w:rFonts w:eastAsia="Tahoma" w:cs="Tahoma"/>
        </w:rPr>
        <w:t xml:space="preserve"> but is potentially vulnerable to reverse engineering attack.</w:t>
      </w:r>
    </w:p>
    <w:p w14:paraId="7F98D1D3" w14:textId="22EBBDE0" w:rsidR="00BF01BC" w:rsidRPr="00BF01BC" w:rsidRDefault="5C6FF6A9" w:rsidP="2328036C">
      <w:pPr>
        <w:pStyle w:val="Body"/>
        <w:spacing w:line="259" w:lineRule="auto"/>
        <w:rPr>
          <w:rFonts w:eastAsia="Tahoma" w:cs="Tahoma"/>
        </w:rPr>
      </w:pPr>
      <w:r w:rsidRPr="2328036C">
        <w:rPr>
          <w:rFonts w:eastAsia="Tahoma" w:cs="Tahoma"/>
        </w:rPr>
        <w:t>The global secrets will be fed into encoder</w:t>
      </w:r>
      <w:r w:rsidR="760F9B41" w:rsidRPr="2328036C">
        <w:rPr>
          <w:rFonts w:eastAsia="Tahoma" w:cs="Tahoma"/>
        </w:rPr>
        <w:t xml:space="preserve"> and decoder during deployment. </w:t>
      </w:r>
      <w:r w:rsidR="5F6E2762" w:rsidRPr="2328036C">
        <w:rPr>
          <w:rFonts w:eastAsia="Tahoma" w:cs="Tahoma"/>
        </w:rPr>
        <w:t>The e</w:t>
      </w:r>
      <w:r w:rsidR="760F9B41" w:rsidRPr="2328036C">
        <w:rPr>
          <w:rFonts w:eastAsia="Tahoma" w:cs="Tahoma"/>
        </w:rPr>
        <w:t>ncoder</w:t>
      </w:r>
      <w:r w:rsidR="16E1F235" w:rsidRPr="2328036C">
        <w:rPr>
          <w:rFonts w:eastAsia="Tahoma" w:cs="Tahoma"/>
        </w:rPr>
        <w:t xml:space="preserve"> will keep the copy of </w:t>
      </w:r>
      <w:r w:rsidR="16E1F235" w:rsidRPr="2328036C">
        <w:rPr>
          <w:rFonts w:eastAsia="Tahoma" w:cs="Tahoma"/>
          <w:b/>
        </w:rPr>
        <w:t>channel keys</w:t>
      </w:r>
      <w:r w:rsidR="16E1F235" w:rsidRPr="2328036C">
        <w:rPr>
          <w:rFonts w:eastAsia="Tahoma" w:cs="Tahoma"/>
          <w:bCs w:val="0"/>
        </w:rPr>
        <w:t xml:space="preserve">, </w:t>
      </w:r>
      <w:r w:rsidR="16E1F235" w:rsidRPr="2328036C">
        <w:rPr>
          <w:rFonts w:eastAsia="Tahoma" w:cs="Tahoma"/>
          <w:b/>
        </w:rPr>
        <w:t>encoder private key</w:t>
      </w:r>
      <w:r w:rsidR="23C021A4" w:rsidRPr="2328036C">
        <w:rPr>
          <w:rFonts w:eastAsia="Tahoma" w:cs="Tahoma"/>
          <w:bCs w:val="0"/>
        </w:rPr>
        <w:t xml:space="preserve"> and</w:t>
      </w:r>
      <w:r w:rsidR="16E1F235" w:rsidRPr="2328036C">
        <w:rPr>
          <w:rFonts w:eastAsia="Tahoma" w:cs="Tahoma"/>
          <w:bCs w:val="0"/>
        </w:rPr>
        <w:t xml:space="preserve"> </w:t>
      </w:r>
      <w:r w:rsidR="16E1F235" w:rsidRPr="2328036C">
        <w:rPr>
          <w:rFonts w:eastAsia="Tahoma" w:cs="Tahoma"/>
          <w:b/>
        </w:rPr>
        <w:t xml:space="preserve">subscription </w:t>
      </w:r>
      <w:r w:rsidR="35844750" w:rsidRPr="2328036C">
        <w:rPr>
          <w:rFonts w:eastAsia="Tahoma" w:cs="Tahoma"/>
          <w:b/>
        </w:rPr>
        <w:t>key</w:t>
      </w:r>
      <w:r w:rsidR="30B5A9EF" w:rsidRPr="2328036C">
        <w:rPr>
          <w:rFonts w:eastAsia="Tahoma" w:cs="Tahoma"/>
          <w:bCs w:val="0"/>
        </w:rPr>
        <w:t>,</w:t>
      </w:r>
      <w:r w:rsidR="16E1F235" w:rsidRPr="2328036C">
        <w:rPr>
          <w:rFonts w:eastAsia="Tahoma" w:cs="Tahoma"/>
          <w:bCs w:val="0"/>
        </w:rPr>
        <w:t xml:space="preserve"> and </w:t>
      </w:r>
      <w:r w:rsidR="760F9B41" w:rsidRPr="2328036C">
        <w:rPr>
          <w:rFonts w:eastAsia="Tahoma" w:cs="Tahoma"/>
        </w:rPr>
        <w:t xml:space="preserve">is not accessible to </w:t>
      </w:r>
      <w:r w:rsidR="21628CD1" w:rsidRPr="2328036C">
        <w:rPr>
          <w:rFonts w:eastAsia="Tahoma" w:cs="Tahoma"/>
        </w:rPr>
        <w:t>attackers</w:t>
      </w:r>
      <w:r w:rsidR="44BC8C30" w:rsidRPr="2328036C">
        <w:rPr>
          <w:rFonts w:eastAsia="Tahoma" w:cs="Tahoma"/>
        </w:rPr>
        <w:t>.</w:t>
      </w:r>
      <w:r w:rsidR="1EA1ED81" w:rsidRPr="2328036C">
        <w:rPr>
          <w:rFonts w:eastAsia="Tahoma" w:cs="Tahoma"/>
        </w:rPr>
        <w:t xml:space="preserve"> The</w:t>
      </w:r>
      <w:r w:rsidR="44BC8C30" w:rsidRPr="2328036C">
        <w:rPr>
          <w:rFonts w:eastAsia="Tahoma" w:cs="Tahoma"/>
        </w:rPr>
        <w:t xml:space="preserve"> </w:t>
      </w:r>
      <w:r w:rsidR="402655D6" w:rsidRPr="2328036C">
        <w:rPr>
          <w:rFonts w:eastAsia="Tahoma" w:cs="Tahoma"/>
        </w:rPr>
        <w:t>d</w:t>
      </w:r>
      <w:r w:rsidR="760F9B41" w:rsidRPr="2328036C">
        <w:rPr>
          <w:rFonts w:eastAsia="Tahoma" w:cs="Tahoma"/>
        </w:rPr>
        <w:t xml:space="preserve">ecoder will </w:t>
      </w:r>
      <w:r w:rsidR="4B059823" w:rsidRPr="2328036C">
        <w:rPr>
          <w:rFonts w:eastAsia="Tahoma" w:cs="Tahoma"/>
        </w:rPr>
        <w:t xml:space="preserve">keep the copy of </w:t>
      </w:r>
      <w:r w:rsidR="4B059823" w:rsidRPr="2328036C">
        <w:rPr>
          <w:rFonts w:eastAsia="Tahoma" w:cs="Tahoma"/>
          <w:b/>
        </w:rPr>
        <w:t>encoder public key</w:t>
      </w:r>
      <w:r w:rsidR="4B059823" w:rsidRPr="2328036C">
        <w:rPr>
          <w:rFonts w:eastAsia="Tahoma" w:cs="Tahoma"/>
          <w:bCs w:val="0"/>
        </w:rPr>
        <w:t xml:space="preserve"> and </w:t>
      </w:r>
      <w:r w:rsidR="23E1C391" w:rsidRPr="2328036C">
        <w:rPr>
          <w:rFonts w:eastAsia="Tahoma" w:cs="Tahoma"/>
          <w:b/>
        </w:rPr>
        <w:t xml:space="preserve">subscription </w:t>
      </w:r>
      <w:r w:rsidR="165E22A3" w:rsidRPr="2328036C">
        <w:rPr>
          <w:rFonts w:eastAsia="Tahoma" w:cs="Tahoma"/>
          <w:b/>
        </w:rPr>
        <w:t>key</w:t>
      </w:r>
      <w:r w:rsidR="4B9959FF" w:rsidRPr="2328036C">
        <w:rPr>
          <w:rFonts w:eastAsia="Tahoma" w:cs="Tahoma"/>
          <w:bCs w:val="0"/>
        </w:rPr>
        <w:t xml:space="preserve">, </w:t>
      </w:r>
      <w:r w:rsidR="23E1C391" w:rsidRPr="2328036C">
        <w:rPr>
          <w:rFonts w:eastAsia="Tahoma" w:cs="Tahoma"/>
          <w:bCs w:val="0"/>
        </w:rPr>
        <w:t>and is accessible to attackers.</w:t>
      </w:r>
      <w:r w:rsidR="760F9B41" w:rsidRPr="2328036C">
        <w:rPr>
          <w:rFonts w:eastAsia="Tahoma" w:cs="Tahoma"/>
          <w:bCs w:val="0"/>
        </w:rPr>
        <w:t xml:space="preserve"> </w:t>
      </w:r>
      <w:r w:rsidR="4DBD3603" w:rsidRPr="2328036C">
        <w:rPr>
          <w:rFonts w:eastAsia="Tahoma" w:cs="Tahoma"/>
          <w:bCs w:val="0"/>
        </w:rPr>
        <w:t xml:space="preserve">The </w:t>
      </w:r>
      <w:r w:rsidR="54B755FC" w:rsidRPr="2328036C">
        <w:rPr>
          <w:rFonts w:eastAsia="Tahoma" w:cs="Tahoma"/>
        </w:rPr>
        <w:t xml:space="preserve">decoder </w:t>
      </w:r>
      <w:r w:rsidR="68AD1092" w:rsidRPr="2328036C">
        <w:rPr>
          <w:rFonts w:eastAsia="Tahoma" w:cs="Tahoma"/>
        </w:rPr>
        <w:t xml:space="preserve">must </w:t>
      </w:r>
      <w:r w:rsidR="54B755FC" w:rsidRPr="2328036C">
        <w:rPr>
          <w:rFonts w:eastAsia="Tahoma" w:cs="Tahoma"/>
        </w:rPr>
        <w:t xml:space="preserve">have somewhere </w:t>
      </w:r>
      <w:r w:rsidR="3F419BDF" w:rsidRPr="2328036C">
        <w:rPr>
          <w:rFonts w:eastAsia="Tahoma" w:cs="Tahoma"/>
        </w:rPr>
        <w:t xml:space="preserve">to </w:t>
      </w:r>
      <w:r w:rsidR="54B755FC" w:rsidRPr="2328036C">
        <w:rPr>
          <w:rFonts w:eastAsia="Tahoma" w:cs="Tahoma"/>
        </w:rPr>
        <w:t>store</w:t>
      </w:r>
      <w:r w:rsidR="4CBBAD71" w:rsidRPr="2328036C">
        <w:rPr>
          <w:rFonts w:eastAsia="Tahoma" w:cs="Tahoma"/>
        </w:rPr>
        <w:t xml:space="preserve"> these two keys</w:t>
      </w:r>
      <w:r w:rsidR="54B755FC" w:rsidRPr="2328036C">
        <w:rPr>
          <w:rFonts w:eastAsia="Tahoma" w:cs="Tahoma"/>
        </w:rPr>
        <w:t xml:space="preserve"> </w:t>
      </w:r>
      <w:r w:rsidR="23EAB447" w:rsidRPr="2328036C">
        <w:rPr>
          <w:rFonts w:eastAsia="Tahoma" w:cs="Tahoma"/>
        </w:rPr>
        <w:t xml:space="preserve">either in certain </w:t>
      </w:r>
      <w:r w:rsidR="54B755FC" w:rsidRPr="2328036C">
        <w:rPr>
          <w:rFonts w:eastAsia="Tahoma" w:cs="Tahoma"/>
        </w:rPr>
        <w:t>hardware unit OR memory</w:t>
      </w:r>
      <w:r w:rsidR="691FD7B6" w:rsidRPr="2328036C">
        <w:rPr>
          <w:rFonts w:eastAsia="Tahoma" w:cs="Tahoma"/>
        </w:rPr>
        <w:t>, which</w:t>
      </w:r>
      <w:r w:rsidR="3B772562" w:rsidRPr="2328036C">
        <w:rPr>
          <w:rFonts w:eastAsia="Tahoma" w:cs="Tahoma"/>
        </w:rPr>
        <w:t xml:space="preserve">, however, </w:t>
      </w:r>
      <w:r w:rsidR="691FD7B6" w:rsidRPr="2328036C">
        <w:rPr>
          <w:rFonts w:eastAsia="Tahoma" w:cs="Tahoma"/>
        </w:rPr>
        <w:t>is potentially vulnerable to reverse engineering attack.</w:t>
      </w:r>
    </w:p>
    <w:p w14:paraId="23B7466B" w14:textId="49E272DC" w:rsidR="00BF01BC" w:rsidRPr="00BF01BC" w:rsidRDefault="01953D7E" w:rsidP="007964B4">
      <w:pPr>
        <w:pStyle w:val="Heading3"/>
      </w:pPr>
      <w:bookmarkStart w:id="29" w:name="_Toc189213205"/>
      <w:r w:rsidRPr="2328036C">
        <w:t>Subscription Generation</w:t>
      </w:r>
      <w:bookmarkEnd w:id="29"/>
    </w:p>
    <w:p w14:paraId="17463DBF" w14:textId="49EE5695" w:rsidR="00BF01BC" w:rsidRPr="00BF01BC" w:rsidRDefault="6941B71A" w:rsidP="2F3FF943">
      <w:pPr>
        <w:pStyle w:val="Body"/>
        <w:spacing w:line="259" w:lineRule="auto"/>
        <w:rPr>
          <w:bCs w:val="0"/>
        </w:rPr>
      </w:pPr>
      <w:r>
        <w:rPr>
          <w:bCs w:val="0"/>
        </w:rPr>
        <w:t>The encoder tool generates subscription which should include the encrypted subscribed channel keys.</w:t>
      </w:r>
    </w:p>
    <w:p w14:paraId="2EBE0853" w14:textId="1C199A1A" w:rsidR="00BF01BC" w:rsidRPr="00BF01BC" w:rsidRDefault="418FBDB1" w:rsidP="007964B4">
      <w:pPr>
        <w:pStyle w:val="Heading3"/>
      </w:pPr>
      <w:bookmarkStart w:id="30" w:name="_Toc189213206"/>
      <w:r w:rsidRPr="2F3FF943">
        <w:t>Frame Encoding</w:t>
      </w:r>
      <w:bookmarkEnd w:id="30"/>
    </w:p>
    <w:p w14:paraId="57667CFB" w14:textId="66DBDE2C" w:rsidR="00BF01BC" w:rsidRPr="00BF01BC" w:rsidRDefault="7999D1D9" w:rsidP="2F3FF943">
      <w:pPr>
        <w:pStyle w:val="Body"/>
        <w:spacing w:line="259" w:lineRule="auto"/>
        <w:rPr>
          <w:bCs w:val="0"/>
        </w:rPr>
      </w:pPr>
      <w:r>
        <w:rPr>
          <w:bCs w:val="0"/>
        </w:rPr>
        <w:t>The encoder should first encrypt the raw channel frame data with corresponding channel key, then sign it with the encoder private key.</w:t>
      </w:r>
    </w:p>
    <w:p w14:paraId="62715E48" w14:textId="170A8513" w:rsidR="00BF01BC" w:rsidRPr="00BF01BC" w:rsidRDefault="1ECD5A9E" w:rsidP="008F68C6">
      <w:pPr>
        <w:pStyle w:val="Heading3"/>
      </w:pPr>
      <w:bookmarkStart w:id="31" w:name="_Toc189213207"/>
      <w:r w:rsidRPr="2F3FF943">
        <w:t xml:space="preserve">Subscription </w:t>
      </w:r>
      <w:r w:rsidR="2C4C9E97" w:rsidRPr="2F3FF943">
        <w:t xml:space="preserve">Update </w:t>
      </w:r>
      <w:r w:rsidRPr="2F3FF943">
        <w:t>Validation</w:t>
      </w:r>
      <w:bookmarkEnd w:id="31"/>
    </w:p>
    <w:p w14:paraId="68E3CD3E" w14:textId="2B52E457" w:rsidR="00BF01BC" w:rsidRPr="00BF01BC" w:rsidRDefault="7BC26F22" w:rsidP="2F3FF943">
      <w:pPr>
        <w:pStyle w:val="Body"/>
        <w:spacing w:line="259" w:lineRule="auto"/>
      </w:pPr>
      <w:r>
        <w:t>According to the functional requirement, t</w:t>
      </w:r>
      <w:r w:rsidR="5512AB08">
        <w:t xml:space="preserve">he decoder is mandated to accept any </w:t>
      </w:r>
      <w:r w:rsidR="5512AB08" w:rsidRPr="0D79C3E4">
        <w:rPr>
          <w:b/>
        </w:rPr>
        <w:t>valid subscriptions</w:t>
      </w:r>
      <w:r w:rsidR="5512AB08">
        <w:t xml:space="preserve"> (made for the decoder ID</w:t>
      </w:r>
      <w:r w:rsidR="44417432">
        <w:t xml:space="preserve"> same as the decoder</w:t>
      </w:r>
      <w:r w:rsidR="5512AB08">
        <w:t xml:space="preserve">) including the expired </w:t>
      </w:r>
      <w:r w:rsidR="551D826F">
        <w:t>subscriptions and must use the latest installed subscription.</w:t>
      </w:r>
      <w:r w:rsidR="5512AB08">
        <w:t xml:space="preserve"> </w:t>
      </w:r>
      <w:r w:rsidR="2F52BF9C">
        <w:t xml:space="preserve">So, </w:t>
      </w:r>
      <w:r w:rsidR="5B0B7F8A">
        <w:t xml:space="preserve">we are not able to reject the expired subscription directly and must allow it </w:t>
      </w:r>
      <w:r w:rsidR="7EE9CEF5">
        <w:t>to be installed</w:t>
      </w:r>
      <w:r w:rsidR="5B0B7F8A">
        <w:t xml:space="preserve"> in the decoder. Thus, </w:t>
      </w:r>
      <w:r w:rsidR="2F52BF9C">
        <w:t xml:space="preserve">there should be two </w:t>
      </w:r>
      <w:r w:rsidR="0E1B19F3">
        <w:t>mechanisms</w:t>
      </w:r>
      <w:r w:rsidR="2F52BF9C">
        <w:t xml:space="preserve"> separately handling expired subscriptions and invalid subscriptions.</w:t>
      </w:r>
    </w:p>
    <w:p w14:paraId="35745C67" w14:textId="09C89B5A" w:rsidR="7A8BC705" w:rsidRDefault="7458D3F7" w:rsidP="2F3FF943">
      <w:pPr>
        <w:pStyle w:val="Body"/>
        <w:spacing w:line="259" w:lineRule="auto"/>
      </w:pPr>
      <w:r>
        <w:t>For</w:t>
      </w:r>
      <w:r w:rsidR="63B81EC6">
        <w:t xml:space="preserve"> </w:t>
      </w:r>
      <w:r>
        <w:t xml:space="preserve">invalid subscriptions that are made for another decoder ID, the decoder </w:t>
      </w:r>
      <w:r w:rsidR="075BDEA8">
        <w:t xml:space="preserve">should reject them </w:t>
      </w:r>
      <w:r w:rsidR="0A760245">
        <w:t>during the subscription update due to failure of digital signature verification.</w:t>
      </w:r>
    </w:p>
    <w:p w14:paraId="20BD478E" w14:textId="48D92330" w:rsidR="351B79DC" w:rsidRDefault="351B79DC" w:rsidP="00121B84">
      <w:pPr>
        <w:pStyle w:val="Body"/>
        <w:spacing w:line="259" w:lineRule="auto"/>
      </w:pPr>
      <w:r>
        <w:t>For expired subscriptions that are</w:t>
      </w:r>
      <w:r w:rsidR="5ED1221A">
        <w:t xml:space="preserve"> valid</w:t>
      </w:r>
      <w:r>
        <w:t xml:space="preserve"> </w:t>
      </w:r>
      <w:r w:rsidR="5F5FC00D">
        <w:t>(</w:t>
      </w:r>
      <w:r>
        <w:t>made for the current decoder</w:t>
      </w:r>
      <w:r w:rsidR="771956A7">
        <w:t>)</w:t>
      </w:r>
      <w:r>
        <w:t xml:space="preserve">, the decoder should allow it to be installed and </w:t>
      </w:r>
      <w:r w:rsidR="441D713D">
        <w:t>specially treat them in the frame decoding process.</w:t>
      </w:r>
    </w:p>
    <w:p w14:paraId="0C89F247" w14:textId="0851497A" w:rsidR="00BF01BC" w:rsidRPr="00BF01BC" w:rsidRDefault="1F05A9DD" w:rsidP="008F68C6">
      <w:pPr>
        <w:pStyle w:val="Heading3"/>
      </w:pPr>
      <w:bookmarkStart w:id="32" w:name="_Toc189213208"/>
      <w:r w:rsidRPr="64298C25">
        <w:t>Frame Decoding</w:t>
      </w:r>
      <w:bookmarkEnd w:id="32"/>
    </w:p>
    <w:p w14:paraId="61CC8D08" w14:textId="4C17DA12" w:rsidR="64298C25" w:rsidRDefault="4703E1C1" w:rsidP="64298C25">
      <w:pPr>
        <w:pStyle w:val="Body"/>
        <w:spacing w:line="259" w:lineRule="auto"/>
      </w:pPr>
      <w:r>
        <w:rPr>
          <w:bCs w:val="0"/>
        </w:rPr>
        <w:t xml:space="preserve">The decoder should check if incoming encoded frame </w:t>
      </w:r>
      <w:r w:rsidR="65A8E3E3">
        <w:rPr>
          <w:bCs w:val="0"/>
        </w:rPr>
        <w:t>is within</w:t>
      </w:r>
      <w:r>
        <w:rPr>
          <w:bCs w:val="0"/>
        </w:rPr>
        <w:t xml:space="preserve"> the scope of current subscription (</w:t>
      </w:r>
      <w:r w:rsidR="220107B6">
        <w:rPr>
          <w:bCs w:val="0"/>
        </w:rPr>
        <w:t xml:space="preserve">for example, </w:t>
      </w:r>
      <w:r>
        <w:rPr>
          <w:bCs w:val="0"/>
        </w:rPr>
        <w:t>tim</w:t>
      </w:r>
      <w:r w:rsidR="5AE5EA52">
        <w:rPr>
          <w:bCs w:val="0"/>
        </w:rPr>
        <w:t>e</w:t>
      </w:r>
      <w:r w:rsidR="5C7DFC32">
        <w:rPr>
          <w:bCs w:val="0"/>
        </w:rPr>
        <w:t xml:space="preserve"> </w:t>
      </w:r>
      <w:r w:rsidR="5AE5EA52">
        <w:rPr>
          <w:bCs w:val="0"/>
        </w:rPr>
        <w:t>frame</w:t>
      </w:r>
      <w:r>
        <w:rPr>
          <w:bCs w:val="0"/>
        </w:rPr>
        <w:t>)</w:t>
      </w:r>
      <w:r w:rsidR="1D096A67">
        <w:rPr>
          <w:bCs w:val="0"/>
        </w:rPr>
        <w:t xml:space="preserve"> before verification and decrypting.</w:t>
      </w:r>
      <w:r w:rsidR="208D1857">
        <w:rPr>
          <w:bCs w:val="0"/>
        </w:rPr>
        <w:t xml:space="preserve"> If, for example, the encoded frame is outside the time frame of current subscription, ignoring the </w:t>
      </w:r>
      <w:r w:rsidR="0871D9B4">
        <w:rPr>
          <w:bCs w:val="0"/>
        </w:rPr>
        <w:t>following process.</w:t>
      </w:r>
    </w:p>
    <w:p w14:paraId="7E8FF292" w14:textId="01E563DD" w:rsidR="00BF01BC" w:rsidRPr="00BF01BC" w:rsidRDefault="591623CE" w:rsidP="2328036C">
      <w:pPr>
        <w:pStyle w:val="Body"/>
        <w:spacing w:line="259" w:lineRule="auto"/>
        <w:rPr>
          <w:rFonts w:eastAsia="Tahoma" w:cs="Tahoma"/>
        </w:rPr>
      </w:pPr>
      <w:r w:rsidRPr="64298C25">
        <w:rPr>
          <w:rFonts w:eastAsia="Tahoma" w:cs="Tahoma"/>
        </w:rPr>
        <w:t xml:space="preserve">The decoder </w:t>
      </w:r>
      <w:r w:rsidR="16D136B0" w:rsidRPr="64298C25">
        <w:rPr>
          <w:rFonts w:eastAsia="Tahoma" w:cs="Tahoma"/>
        </w:rPr>
        <w:t xml:space="preserve">must only </w:t>
      </w:r>
      <w:r w:rsidRPr="64298C25">
        <w:rPr>
          <w:rFonts w:eastAsia="Tahoma" w:cs="Tahoma"/>
        </w:rPr>
        <w:t xml:space="preserve">decode frames </w:t>
      </w:r>
      <w:r w:rsidR="50291B9C" w:rsidRPr="64298C25">
        <w:rPr>
          <w:rFonts w:eastAsia="Tahoma" w:cs="Tahoma"/>
        </w:rPr>
        <w:t xml:space="preserve">with strictly monotonically increasing timestamps </w:t>
      </w:r>
      <w:hyperlink r:id="rId16">
        <w:r w:rsidR="50291B9C" w:rsidRPr="64298C25">
          <w:rPr>
            <w:rStyle w:val="Hyperlink"/>
            <w:rFonts w:eastAsia="Tahoma" w:cs="Tahoma"/>
          </w:rPr>
          <w:t xml:space="preserve">across </w:t>
        </w:r>
        <w:r w:rsidR="1106A74F" w:rsidRPr="64298C25">
          <w:rPr>
            <w:rStyle w:val="Hyperlink"/>
            <w:rFonts w:eastAsia="Tahoma" w:cs="Tahoma"/>
          </w:rPr>
          <w:t xml:space="preserve">different </w:t>
        </w:r>
        <w:r w:rsidR="50291B9C" w:rsidRPr="64298C25">
          <w:rPr>
            <w:rStyle w:val="Hyperlink"/>
            <w:rFonts w:eastAsia="Tahoma" w:cs="Tahoma"/>
          </w:rPr>
          <w:t>channel frames.</w:t>
        </w:r>
      </w:hyperlink>
      <w:r w:rsidR="528CE90B" w:rsidRPr="64298C25">
        <w:rPr>
          <w:rFonts w:eastAsia="Tahoma" w:cs="Tahoma"/>
        </w:rPr>
        <w:t xml:space="preserve"> (</w:t>
      </w:r>
      <w:r w:rsidR="3C8D874B" w:rsidRPr="69ACD0CA">
        <w:rPr>
          <w:rFonts w:eastAsia="Tahoma" w:cs="Tahoma"/>
        </w:rPr>
        <w:t>security requirement 3</w:t>
      </w:r>
      <w:r w:rsidR="77F8EAC9" w:rsidRPr="69ACD0CA">
        <w:rPr>
          <w:rFonts w:eastAsia="Tahoma" w:cs="Tahoma"/>
        </w:rPr>
        <w:t xml:space="preserve">; </w:t>
      </w:r>
      <w:r w:rsidR="528CE90B" w:rsidRPr="64298C25">
        <w:rPr>
          <w:rFonts w:eastAsia="Tahoma" w:cs="Tahoma"/>
        </w:rPr>
        <w:t>more of functional requirement)</w:t>
      </w:r>
    </w:p>
    <w:p w14:paraId="21E67385" w14:textId="1502D505" w:rsidR="00176082" w:rsidRPr="00933DA1" w:rsidRDefault="00BF01BC" w:rsidP="00427274">
      <w:pPr>
        <w:pStyle w:val="Heading3"/>
      </w:pPr>
      <w:bookmarkStart w:id="33" w:name="_Toc189213209"/>
      <w:r w:rsidRPr="00933DA1">
        <w:t>Keys</w:t>
      </w:r>
      <w:r w:rsidR="77A803C8" w:rsidRPr="00933DA1">
        <w:t xml:space="preserve"> </w:t>
      </w:r>
      <w:r w:rsidR="4761D66B" w:rsidRPr="00933DA1">
        <w:t>and Selected Algorithm</w:t>
      </w:r>
      <w:bookmarkEnd w:id="33"/>
    </w:p>
    <w:p w14:paraId="337C8E78" w14:textId="6114CC71" w:rsidR="00BF01BC" w:rsidRDefault="2A504133" w:rsidP="5DF4E88F">
      <w:pPr>
        <w:pStyle w:val="ListParagraph"/>
      </w:pPr>
      <w:r w:rsidRPr="2328036C">
        <w:rPr>
          <w:b/>
          <w:bCs/>
        </w:rPr>
        <w:t>Channel Keys</w:t>
      </w:r>
      <w:r w:rsidR="2E7FB45F" w:rsidRPr="2328036C">
        <w:rPr>
          <w:b/>
          <w:bCs/>
        </w:rPr>
        <w:t>:</w:t>
      </w:r>
      <w:r w:rsidR="2E7FB45F">
        <w:t xml:space="preserve"> symmetric keys used for</w:t>
      </w:r>
      <w:r w:rsidR="2E9AA770">
        <w:t xml:space="preserve"> encrypting the channel frames with</w:t>
      </w:r>
      <w:r w:rsidR="2E7FB45F">
        <w:t xml:space="preserve"> </w:t>
      </w:r>
      <w:r w:rsidR="2E7FB45F" w:rsidRPr="2328036C">
        <w:rPr>
          <w:b/>
          <w:bCs/>
        </w:rPr>
        <w:t>AES-256</w:t>
      </w:r>
      <w:r w:rsidR="2E7FB45F">
        <w:t xml:space="preserve"> encryption scheme</w:t>
      </w:r>
    </w:p>
    <w:p w14:paraId="2EEA927C" w14:textId="608921EA" w:rsidR="004006E5" w:rsidRPr="004006E5" w:rsidRDefault="46C27119" w:rsidP="2328036C">
      <w:pPr>
        <w:pStyle w:val="ListParagraph"/>
      </w:pPr>
      <w:r w:rsidRPr="2328036C">
        <w:rPr>
          <w:b/>
          <w:bCs/>
        </w:rPr>
        <w:t>Encoder public-private key pair</w:t>
      </w:r>
      <w:r>
        <w:t xml:space="preserve">: asymmetric keys used </w:t>
      </w:r>
      <w:r w:rsidR="6A97DD12">
        <w:t>for providing digital signatures of encoder</w:t>
      </w:r>
      <w:r w:rsidR="0D4AC1A4">
        <w:t xml:space="preserve"> with </w:t>
      </w:r>
      <w:hyperlink r:id="rId17" w:anchor=":~:text=Quick%20answer%3A%20You%20do%20not%20have%20to%20hash%20the%20inputs%20to%20Ed25519%20because%20hashing%20is%20already%20part%20of%20Ed25519%20itself.%20If%20you%20do%20hash%20inputs%20in%20advance%2C%20you%20become%20vulnerable%20to%20collisions%20in%20the%20hash%20function%20you%20use.">
        <w:r w:rsidR="0D4AC1A4" w:rsidRPr="2328036C">
          <w:rPr>
            <w:rStyle w:val="Hyperlink"/>
            <w:b/>
            <w:bCs/>
          </w:rPr>
          <w:t>Ed25519</w:t>
        </w:r>
      </w:hyperlink>
      <w:r w:rsidR="0D4AC1A4" w:rsidRPr="2328036C">
        <w:rPr>
          <w:b/>
          <w:bCs/>
        </w:rPr>
        <w:t xml:space="preserve"> signature algorithm</w:t>
      </w:r>
      <w:r w:rsidR="0D4AC1A4">
        <w:t>.</w:t>
      </w:r>
      <w:r w:rsidR="6A97DD12">
        <w:t xml:space="preserve"> The private key will be used by encoder to sign </w:t>
      </w:r>
      <w:r w:rsidR="14E8C752">
        <w:t>encrypted/encoded</w:t>
      </w:r>
      <w:r w:rsidR="6A97DD12">
        <w:t xml:space="preserve"> frame data and </w:t>
      </w:r>
      <w:r w:rsidR="526FA2AA">
        <w:t xml:space="preserve">encrypted </w:t>
      </w:r>
      <w:r w:rsidR="6A97DD12">
        <w:t>subscription</w:t>
      </w:r>
      <w:r w:rsidR="2F21AA3B">
        <w:t>. The public key will be used by decoder to verify incoming subscriptions and encoded frames before decrypt</w:t>
      </w:r>
      <w:r w:rsidR="60EBC1A1">
        <w:t>ing them.</w:t>
      </w:r>
      <w:r w:rsidR="6155C0B4">
        <w:t xml:space="preserve"> Ed25519 has better performance than RSA.</w:t>
      </w:r>
    </w:p>
    <w:p w14:paraId="27E053BF" w14:textId="7334CDB8" w:rsidR="7E8273C6" w:rsidRDefault="7E8273C6" w:rsidP="2328036C">
      <w:pPr>
        <w:pStyle w:val="ListParagraph"/>
      </w:pPr>
      <w:r w:rsidRPr="2328036C">
        <w:rPr>
          <w:b/>
          <w:bCs/>
        </w:rPr>
        <w:t>Subscription Key</w:t>
      </w:r>
      <w:r>
        <w:t xml:space="preserve">: symmetric keys used for encrypting channel keys in the subscription with </w:t>
      </w:r>
      <w:r w:rsidRPr="2328036C">
        <w:rPr>
          <w:b/>
          <w:bCs/>
        </w:rPr>
        <w:t>AES-256</w:t>
      </w:r>
      <w:r w:rsidR="295BFCAA" w:rsidRPr="69ACD0CA">
        <w:rPr>
          <w:b/>
          <w:bCs/>
        </w:rPr>
        <w:t>-GCM</w:t>
      </w:r>
      <w:r>
        <w:t xml:space="preserve"> encryption scheme</w:t>
      </w:r>
    </w:p>
    <w:p w14:paraId="2AE8D212" w14:textId="17E2B6A7" w:rsidR="004006E5" w:rsidRPr="00933DA1" w:rsidRDefault="004006E5" w:rsidP="0028540E">
      <w:pPr>
        <w:pStyle w:val="SubsectionTitle"/>
      </w:pPr>
      <w:r w:rsidRPr="00933DA1">
        <w:t>Authentication</w:t>
      </w:r>
    </w:p>
    <w:p w14:paraId="6DECAF4B" w14:textId="2A294E85" w:rsidR="004006E5" w:rsidRDefault="00CE73A3" w:rsidP="004006E5">
      <w:pPr>
        <w:pStyle w:val="Body"/>
      </w:pPr>
      <w:r>
        <w:t>Authentication is provided for both the subscription updates and encoded frames to ensure authenticity:</w:t>
      </w:r>
    </w:p>
    <w:p w14:paraId="39F167C5" w14:textId="4FA49081" w:rsidR="004006E5" w:rsidRDefault="004006E5" w:rsidP="00E72B89">
      <w:pPr>
        <w:pStyle w:val="Body"/>
        <w:numPr>
          <w:ilvl w:val="0"/>
          <w:numId w:val="8"/>
        </w:numPr>
      </w:pPr>
      <w:r>
        <w:t>Authentication for subscriptions file</w:t>
      </w:r>
      <w:r w:rsidR="5103D419">
        <w:t>: Encoder private key signing the subscription which can be proved issued by encoder</w:t>
      </w:r>
      <w:r w:rsidR="0FBDE59C">
        <w:t xml:space="preserve"> by verifying it with public key.</w:t>
      </w:r>
    </w:p>
    <w:p w14:paraId="4AE2A74E" w14:textId="7C0155C0" w:rsidR="004006E5" w:rsidRDefault="004006E5" w:rsidP="00E72B89">
      <w:pPr>
        <w:pStyle w:val="Body"/>
        <w:numPr>
          <w:ilvl w:val="0"/>
          <w:numId w:val="8"/>
        </w:numPr>
      </w:pPr>
      <w:r>
        <w:t>Authentication for Frames</w:t>
      </w:r>
      <w:r w:rsidR="4405A4A1">
        <w:t>: Encoder private key signing the encoded frames which can be proved issued by encoder by verifying it with public key.</w:t>
      </w:r>
    </w:p>
    <w:p w14:paraId="23A87DCF" w14:textId="307F167E" w:rsidR="004006E5" w:rsidRDefault="004006E5" w:rsidP="004006E5">
      <w:pPr>
        <w:pStyle w:val="Heading3"/>
      </w:pPr>
      <w:bookmarkStart w:id="34" w:name="_Toc189213210"/>
      <w:r>
        <w:t>Encryption</w:t>
      </w:r>
      <w:bookmarkEnd w:id="34"/>
    </w:p>
    <w:p w14:paraId="67D1DB7F" w14:textId="1B3BBDFC" w:rsidR="004006E5" w:rsidRDefault="00C10094" w:rsidP="69ACD0CA">
      <w:pPr>
        <w:pStyle w:val="JHEPBody"/>
        <w:spacing w:line="259" w:lineRule="auto"/>
      </w:pPr>
      <w:r w:rsidRPr="69ACD0CA">
        <w:t>The subscription file (subscription.bin) contains encrypted channel keys, which the decoder will later use to decrypt and authenticate TV frames. To protect the confidentiality and integrity of the subscription data, we use AES-256-GCM from WolfSSL.</w:t>
      </w:r>
    </w:p>
    <w:p w14:paraId="01C4777D" w14:textId="6F26BC2B" w:rsidR="004006E5" w:rsidRDefault="00C10094" w:rsidP="69ACD0CA">
      <w:pPr>
        <w:pStyle w:val="JHEPBody"/>
        <w:spacing w:line="259" w:lineRule="auto"/>
      </w:pPr>
      <w:r w:rsidRPr="69ACD0CA">
        <w:t>Each channel key is encrypted using the Subscription Key via AES-256-GCM before being stored in the subscription file.</w:t>
      </w:r>
      <w:r w:rsidR="00BA6082">
        <w:t xml:space="preserve"> The encryption process is as follows:</w:t>
      </w:r>
    </w:p>
    <w:p w14:paraId="029CBDC2" w14:textId="57C8480F" w:rsidR="004006E5" w:rsidRDefault="00C10094" w:rsidP="00E72B89">
      <w:pPr>
        <w:pStyle w:val="JHEPBody"/>
        <w:numPr>
          <w:ilvl w:val="0"/>
          <w:numId w:val="17"/>
        </w:numPr>
        <w:spacing w:line="259" w:lineRule="auto"/>
      </w:pPr>
      <w:r w:rsidRPr="69ACD0CA">
        <w:t>Generate a random IV (Initialization Vector) using wc_RNG_GenerateBlock().</w:t>
      </w:r>
    </w:p>
    <w:p w14:paraId="1810CC64" w14:textId="264AE3C6" w:rsidR="004006E5" w:rsidRDefault="00C10094" w:rsidP="00E72B89">
      <w:pPr>
        <w:pStyle w:val="JHEPBody"/>
        <w:numPr>
          <w:ilvl w:val="0"/>
          <w:numId w:val="17"/>
        </w:numPr>
        <w:spacing w:line="259" w:lineRule="auto"/>
      </w:pPr>
      <w:r w:rsidRPr="69ACD0CA">
        <w:t>Encrypt each channel key using AES-256-GCM with the Subscription Key via wc_AesGcmEncrypt().</w:t>
      </w:r>
    </w:p>
    <w:p w14:paraId="50885A92" w14:textId="2210FA13" w:rsidR="004006E5" w:rsidRDefault="00C10094" w:rsidP="00E72B89">
      <w:pPr>
        <w:pStyle w:val="JHEPBody"/>
        <w:numPr>
          <w:ilvl w:val="0"/>
          <w:numId w:val="17"/>
        </w:numPr>
        <w:spacing w:line="259" w:lineRule="auto"/>
      </w:pPr>
      <w:r w:rsidRPr="69ACD0CA">
        <w:t>Store the IV, encrypted channel key, and authentication tag.</w:t>
      </w:r>
    </w:p>
    <w:p w14:paraId="21C47E22" w14:textId="00F8FE4A" w:rsidR="004006E5" w:rsidRDefault="00BA6082" w:rsidP="69ACD0CA">
      <w:pPr>
        <w:pStyle w:val="JHEPBody"/>
        <w:spacing w:line="259" w:lineRule="auto"/>
      </w:pPr>
      <w:r>
        <w:t xml:space="preserve">The following </w:t>
      </w:r>
      <w:r w:rsidR="00C10094" w:rsidRPr="69ACD0CA">
        <w:t xml:space="preserve">WolfSSL API </w:t>
      </w:r>
      <w:r>
        <w:t>functions are used in this process:</w:t>
      </w:r>
    </w:p>
    <w:p w14:paraId="25001614" w14:textId="0EFE6FE6" w:rsidR="004006E5" w:rsidRDefault="00C10094" w:rsidP="00E72B89">
      <w:pPr>
        <w:pStyle w:val="JHEPBody"/>
        <w:numPr>
          <w:ilvl w:val="0"/>
          <w:numId w:val="5"/>
        </w:numPr>
        <w:spacing w:line="259" w:lineRule="auto"/>
      </w:pPr>
      <w:r w:rsidRPr="69ACD0CA">
        <w:t>wc_RNG_GenerateBlock() – Generates a secure random IV.</w:t>
      </w:r>
    </w:p>
    <w:p w14:paraId="4CDBB410" w14:textId="52179508" w:rsidR="004006E5" w:rsidRDefault="00C10094" w:rsidP="00E72B89">
      <w:pPr>
        <w:pStyle w:val="JHEPBody"/>
        <w:numPr>
          <w:ilvl w:val="0"/>
          <w:numId w:val="5"/>
        </w:numPr>
        <w:spacing w:line="259" w:lineRule="auto"/>
      </w:pPr>
      <w:r w:rsidRPr="69ACD0CA">
        <w:t>wc_AesGcmSetKey() – Initializes the AES-GCM context with the Subscription Key.</w:t>
      </w:r>
    </w:p>
    <w:p w14:paraId="42DABFCF" w14:textId="6DBD42DF" w:rsidR="004006E5" w:rsidRDefault="00C10094" w:rsidP="00E72B89">
      <w:pPr>
        <w:pStyle w:val="JHEPBody"/>
        <w:numPr>
          <w:ilvl w:val="0"/>
          <w:numId w:val="5"/>
        </w:numPr>
        <w:spacing w:line="259" w:lineRule="auto"/>
      </w:pPr>
      <w:r w:rsidRPr="69ACD0CA">
        <w:t>wc_AesGcmEncrypt() – Encrypts channel keys in GCM mode.</w:t>
      </w:r>
    </w:p>
    <w:p w14:paraId="530D3790" w14:textId="10BB6598" w:rsidR="004006E5" w:rsidRDefault="00C10094" w:rsidP="00E72B89">
      <w:pPr>
        <w:pStyle w:val="JHEPBody"/>
        <w:numPr>
          <w:ilvl w:val="0"/>
          <w:numId w:val="5"/>
        </w:numPr>
        <w:spacing w:line="259" w:lineRule="auto"/>
      </w:pPr>
      <w:r w:rsidRPr="69ACD0CA">
        <w:t>wc_AesGcmDecrypt() – Used later by the decoder to decrypt channel keys.</w:t>
      </w:r>
    </w:p>
    <w:p w14:paraId="3E4E9815" w14:textId="4CBCB269" w:rsidR="004006E5" w:rsidRDefault="00C10094" w:rsidP="69ACD0CA">
      <w:pPr>
        <w:pStyle w:val="JHEPBody"/>
        <w:spacing w:line="259" w:lineRule="auto"/>
      </w:pPr>
      <w:r w:rsidRPr="69ACD0CA">
        <w:t xml:space="preserve">TV frames are </w:t>
      </w:r>
      <w:r w:rsidR="008C6A81">
        <w:t xml:space="preserve">also </w:t>
      </w:r>
      <w:r w:rsidRPr="69ACD0CA">
        <w:t>encrypted before transmission using AES-256-GCM, ensuring that only authorized decoders with valid subscriptions can decrypt them.</w:t>
      </w:r>
      <w:r w:rsidR="008C6A81">
        <w:t xml:space="preserve"> </w:t>
      </w:r>
      <w:r w:rsidRPr="69ACD0CA">
        <w:t>Each TV frame consists of:</w:t>
      </w:r>
    </w:p>
    <w:p w14:paraId="71FFCC50" w14:textId="648C452A" w:rsidR="004006E5" w:rsidRDefault="00C10094" w:rsidP="00E72B89">
      <w:pPr>
        <w:pStyle w:val="JHEPBody"/>
        <w:numPr>
          <w:ilvl w:val="0"/>
          <w:numId w:val="5"/>
        </w:numPr>
        <w:spacing w:line="259" w:lineRule="auto"/>
      </w:pPr>
      <w:r w:rsidRPr="69ACD0CA">
        <w:t>Channel Number: Identifies the channel.</w:t>
      </w:r>
    </w:p>
    <w:p w14:paraId="3EA2710A" w14:textId="74463DBD" w:rsidR="004006E5" w:rsidRDefault="00C10094" w:rsidP="00E72B89">
      <w:pPr>
        <w:pStyle w:val="JHEPBody"/>
        <w:numPr>
          <w:ilvl w:val="0"/>
          <w:numId w:val="5"/>
        </w:numPr>
        <w:spacing w:line="259" w:lineRule="auto"/>
      </w:pPr>
      <w:r w:rsidRPr="69ACD0CA">
        <w:t>Timestamp: Ensures frames are processed in order.</w:t>
      </w:r>
    </w:p>
    <w:p w14:paraId="327E1D02" w14:textId="45BB6190" w:rsidR="004006E5" w:rsidRDefault="00C10094" w:rsidP="00E72B89">
      <w:pPr>
        <w:pStyle w:val="JHEPBody"/>
        <w:numPr>
          <w:ilvl w:val="0"/>
          <w:numId w:val="5"/>
        </w:numPr>
        <w:spacing w:line="259" w:lineRule="auto"/>
      </w:pPr>
      <w:r w:rsidRPr="69ACD0CA">
        <w:t>TV Frame Data: The actual encrypted video content.</w:t>
      </w:r>
    </w:p>
    <w:p w14:paraId="1217B965" w14:textId="409AAC5A" w:rsidR="004006E5" w:rsidRDefault="00C10094" w:rsidP="00E72B89">
      <w:pPr>
        <w:pStyle w:val="JHEPBody"/>
        <w:numPr>
          <w:ilvl w:val="0"/>
          <w:numId w:val="5"/>
        </w:numPr>
        <w:spacing w:line="259" w:lineRule="auto"/>
      </w:pPr>
      <w:r w:rsidRPr="69ACD0CA">
        <w:t>Digital Signature: Ensures authenticity.</w:t>
      </w:r>
    </w:p>
    <w:p w14:paraId="306FCE3E" w14:textId="03FBDB1E" w:rsidR="004006E5" w:rsidRDefault="00E72B89" w:rsidP="69ACD0CA">
      <w:pPr>
        <w:pStyle w:val="JHEPBody"/>
        <w:spacing w:line="259" w:lineRule="auto"/>
      </w:pPr>
      <w:r>
        <w:t>The following outlines the f</w:t>
      </w:r>
      <w:r w:rsidR="00C10094" w:rsidRPr="69ACD0CA">
        <w:t xml:space="preserve">rame </w:t>
      </w:r>
      <w:r>
        <w:t>e</w:t>
      </w:r>
      <w:r w:rsidR="00C10094" w:rsidRPr="69ACD0CA">
        <w:t xml:space="preserve">ncryption </w:t>
      </w:r>
      <w:r>
        <w:t>p</w:t>
      </w:r>
      <w:r w:rsidR="00C10094" w:rsidRPr="69ACD0CA">
        <w:t>rocess</w:t>
      </w:r>
      <w:r>
        <w:t>:</w:t>
      </w:r>
    </w:p>
    <w:p w14:paraId="58DC0AD6" w14:textId="2818F641" w:rsidR="004006E5" w:rsidRDefault="00C10094" w:rsidP="00E72B89">
      <w:pPr>
        <w:pStyle w:val="JHEPBody"/>
        <w:numPr>
          <w:ilvl w:val="0"/>
          <w:numId w:val="16"/>
        </w:numPr>
        <w:spacing w:line="259" w:lineRule="auto"/>
      </w:pPr>
      <w:r w:rsidRPr="69ACD0CA">
        <w:t>Retrieve the corresponding channel key.</w:t>
      </w:r>
    </w:p>
    <w:p w14:paraId="016A9F8C" w14:textId="7BCE494A" w:rsidR="004006E5" w:rsidRDefault="00C10094" w:rsidP="00E72B89">
      <w:pPr>
        <w:pStyle w:val="JHEPBody"/>
        <w:numPr>
          <w:ilvl w:val="0"/>
          <w:numId w:val="16"/>
        </w:numPr>
        <w:spacing w:line="259" w:lineRule="auto"/>
      </w:pPr>
      <w:r w:rsidRPr="69ACD0CA">
        <w:t>Generate a random IV using wc_RNG_GenerateBlock().</w:t>
      </w:r>
    </w:p>
    <w:p w14:paraId="4F7D8022" w14:textId="33DE9FE8" w:rsidR="004006E5" w:rsidRDefault="00C10094" w:rsidP="00E72B89">
      <w:pPr>
        <w:pStyle w:val="JHEPBody"/>
        <w:numPr>
          <w:ilvl w:val="0"/>
          <w:numId w:val="16"/>
        </w:numPr>
        <w:spacing w:line="259" w:lineRule="auto"/>
      </w:pPr>
      <w:r w:rsidRPr="69ACD0CA">
        <w:t>Encrypt the TV frame using AES-256-GCM via wc_AesGcmEncrypt().</w:t>
      </w:r>
    </w:p>
    <w:p w14:paraId="6809039A" w14:textId="7EA96311" w:rsidR="004006E5" w:rsidRDefault="00C10094" w:rsidP="00E72B89">
      <w:pPr>
        <w:pStyle w:val="JHEPBody"/>
        <w:numPr>
          <w:ilvl w:val="0"/>
          <w:numId w:val="16"/>
        </w:numPr>
        <w:spacing w:line="259" w:lineRule="auto"/>
      </w:pPr>
      <w:r w:rsidRPr="69ACD0CA">
        <w:t>Sign the encrypted frame using Ed25519.</w:t>
      </w:r>
    </w:p>
    <w:p w14:paraId="2A7F2FF9" w14:textId="77777777" w:rsidR="00E72B89" w:rsidRDefault="00E72B89" w:rsidP="00E72B89">
      <w:pPr>
        <w:pStyle w:val="JHEPBody"/>
        <w:spacing w:line="259" w:lineRule="auto"/>
      </w:pPr>
      <w:r>
        <w:t xml:space="preserve">The following </w:t>
      </w:r>
      <w:r w:rsidRPr="69ACD0CA">
        <w:t xml:space="preserve">WolfSSL API </w:t>
      </w:r>
      <w:r>
        <w:t>functions are used in this process:</w:t>
      </w:r>
    </w:p>
    <w:p w14:paraId="1B3B72C3" w14:textId="7A423AEC" w:rsidR="004006E5" w:rsidRDefault="00C10094" w:rsidP="00E72B89">
      <w:pPr>
        <w:pStyle w:val="JHEPBody"/>
        <w:numPr>
          <w:ilvl w:val="0"/>
          <w:numId w:val="5"/>
        </w:numPr>
        <w:spacing w:line="259" w:lineRule="auto"/>
      </w:pPr>
      <w:r w:rsidRPr="69ACD0CA">
        <w:t>wc_AesGcmSetKey() – Initializes AES-GCM with the channel key.</w:t>
      </w:r>
    </w:p>
    <w:p w14:paraId="067D28FA" w14:textId="59DB587C" w:rsidR="004006E5" w:rsidRDefault="00C10094" w:rsidP="00E72B89">
      <w:pPr>
        <w:pStyle w:val="JHEPBody"/>
        <w:numPr>
          <w:ilvl w:val="0"/>
          <w:numId w:val="5"/>
        </w:numPr>
        <w:spacing w:line="259" w:lineRule="auto"/>
      </w:pPr>
      <w:r w:rsidRPr="69ACD0CA">
        <w:t>wc_AesGcmEncrypt() – Encrypts the TV frame data.</w:t>
      </w:r>
    </w:p>
    <w:p w14:paraId="6B6B766B" w14:textId="4EDE6456" w:rsidR="004006E5" w:rsidRDefault="00C10094" w:rsidP="00E72B89">
      <w:pPr>
        <w:pStyle w:val="JHEPBody"/>
        <w:numPr>
          <w:ilvl w:val="0"/>
          <w:numId w:val="5"/>
        </w:numPr>
        <w:spacing w:line="259" w:lineRule="auto"/>
      </w:pPr>
      <w:r w:rsidRPr="69ACD0CA">
        <w:t>wc_AesGcmDecrypt() – Used later by the decoder to decrypt the frame.</w:t>
      </w:r>
    </w:p>
    <w:p w14:paraId="7FA0FDEC" w14:textId="44BC2889" w:rsidR="004006E5" w:rsidRDefault="00C10094" w:rsidP="00E72B89">
      <w:pPr>
        <w:pStyle w:val="JHEPBody"/>
        <w:numPr>
          <w:ilvl w:val="0"/>
          <w:numId w:val="5"/>
        </w:numPr>
        <w:spacing w:line="259" w:lineRule="auto"/>
      </w:pPr>
      <w:r w:rsidRPr="69ACD0CA">
        <w:t>wc_ed25519_sign_msg() – Signs the encrypted frame.</w:t>
      </w:r>
    </w:p>
    <w:p w14:paraId="048FB023" w14:textId="016BDBD3" w:rsidR="004006E5" w:rsidRDefault="00C10094" w:rsidP="00E72B89">
      <w:pPr>
        <w:pStyle w:val="JHEPBody"/>
        <w:numPr>
          <w:ilvl w:val="0"/>
          <w:numId w:val="5"/>
        </w:numPr>
        <w:spacing w:line="259" w:lineRule="auto"/>
      </w:pPr>
      <w:r w:rsidRPr="69ACD0CA">
        <w:t>wc_ed25519_verify_msg() – Used later by the decoder to verify the signature.</w:t>
      </w:r>
    </w:p>
    <w:p w14:paraId="16B9F759" w14:textId="69FE25A0" w:rsidR="004006E5" w:rsidRDefault="004006E5" w:rsidP="00427274">
      <w:pPr>
        <w:pStyle w:val="Heading3"/>
      </w:pPr>
      <w:bookmarkStart w:id="35" w:name="_Toc189213211"/>
      <w:r w:rsidRPr="69ACD0CA">
        <w:t>Subscription Checks</w:t>
      </w:r>
      <w:bookmarkEnd w:id="35"/>
    </w:p>
    <w:p w14:paraId="56BDD445" w14:textId="3F434152" w:rsidR="573E4538" w:rsidRDefault="573E4538" w:rsidP="69ACD0CA">
      <w:pPr>
        <w:pStyle w:val="JHEPBody"/>
        <w:spacing w:line="259" w:lineRule="auto"/>
      </w:pPr>
      <w:r w:rsidRPr="69ACD0CA">
        <w:t>Each subscription file contains a signed decoder ID, ensuring that only the correct decoder can use it.</w:t>
      </w:r>
      <w:r w:rsidR="00E72B89">
        <w:t xml:space="preserve"> This is verified by:</w:t>
      </w:r>
    </w:p>
    <w:p w14:paraId="1A010F85" w14:textId="68590964" w:rsidR="573E4538" w:rsidRDefault="573E4538" w:rsidP="00E72B89">
      <w:pPr>
        <w:pStyle w:val="JHEPBody"/>
        <w:numPr>
          <w:ilvl w:val="0"/>
          <w:numId w:val="15"/>
        </w:numPr>
        <w:spacing w:line="259" w:lineRule="auto"/>
      </w:pPr>
      <w:r w:rsidRPr="69ACD0CA">
        <w:t>Extract</w:t>
      </w:r>
      <w:r w:rsidR="00E72B89">
        <w:t>ing</w:t>
      </w:r>
      <w:r w:rsidRPr="69ACD0CA">
        <w:t xml:space="preserve"> the signed Decoder ID from the subscription file.</w:t>
      </w:r>
    </w:p>
    <w:p w14:paraId="1B950FAD" w14:textId="07F7EC70" w:rsidR="573E4538" w:rsidRDefault="573E4538" w:rsidP="00E72B89">
      <w:pPr>
        <w:pStyle w:val="JHEPBody"/>
        <w:numPr>
          <w:ilvl w:val="0"/>
          <w:numId w:val="15"/>
        </w:numPr>
        <w:spacing w:line="259" w:lineRule="auto"/>
      </w:pPr>
      <w:r w:rsidRPr="69ACD0CA">
        <w:t>Verify</w:t>
      </w:r>
      <w:r w:rsidR="00E72B89">
        <w:t>ing</w:t>
      </w:r>
      <w:r w:rsidRPr="69ACD0CA">
        <w:t xml:space="preserve"> the signature using Ed25519 via wc_ed25519_verify_msg().</w:t>
      </w:r>
    </w:p>
    <w:p w14:paraId="2301A1A6" w14:textId="4D363D7C" w:rsidR="573E4538" w:rsidRDefault="573E4538" w:rsidP="00E72B89">
      <w:pPr>
        <w:pStyle w:val="JHEPBody"/>
        <w:numPr>
          <w:ilvl w:val="0"/>
          <w:numId w:val="15"/>
        </w:numPr>
        <w:spacing w:line="259" w:lineRule="auto"/>
      </w:pPr>
      <w:r w:rsidRPr="69ACD0CA">
        <w:t>If verification fails, the decoder rejects the subscription.</w:t>
      </w:r>
    </w:p>
    <w:p w14:paraId="05ECFFA6" w14:textId="77777777" w:rsidR="00E72B89" w:rsidRDefault="00E72B89" w:rsidP="00E72B89">
      <w:pPr>
        <w:pStyle w:val="JHEPBody"/>
        <w:spacing w:line="259" w:lineRule="auto"/>
      </w:pPr>
      <w:r>
        <w:t xml:space="preserve">The following </w:t>
      </w:r>
      <w:r w:rsidRPr="69ACD0CA">
        <w:t xml:space="preserve">WolfSSL API </w:t>
      </w:r>
      <w:r>
        <w:t>functions are used in this process:</w:t>
      </w:r>
    </w:p>
    <w:p w14:paraId="43C6754D" w14:textId="4CEE193D" w:rsidR="573E4538" w:rsidRDefault="573E4538" w:rsidP="00E72B89">
      <w:pPr>
        <w:pStyle w:val="JHEPBody"/>
        <w:numPr>
          <w:ilvl w:val="0"/>
          <w:numId w:val="5"/>
        </w:numPr>
        <w:spacing w:line="259" w:lineRule="auto"/>
      </w:pPr>
      <w:r w:rsidRPr="69ACD0CA">
        <w:t>wc_ed25519_verify_msg() – Verifies the decoder ID signature.</w:t>
      </w:r>
    </w:p>
    <w:p w14:paraId="09FBF6E6" w14:textId="09877412" w:rsidR="573E4538" w:rsidRDefault="573E4538" w:rsidP="00E72B89">
      <w:pPr>
        <w:pStyle w:val="JHEPBody"/>
        <w:numPr>
          <w:ilvl w:val="0"/>
          <w:numId w:val="5"/>
        </w:numPr>
        <w:spacing w:line="259" w:lineRule="auto"/>
      </w:pPr>
      <w:r w:rsidRPr="69ACD0CA">
        <w:t>wc_ed25519_sign_msg() – Originally used to sign the subscription.</w:t>
      </w:r>
    </w:p>
    <w:p w14:paraId="51EB3129" w14:textId="406C0193" w:rsidR="573E4538" w:rsidRDefault="573E4538" w:rsidP="69ACD0CA">
      <w:pPr>
        <w:pStyle w:val="JHEPBody"/>
        <w:spacing w:line="259" w:lineRule="auto"/>
      </w:pPr>
      <w:r w:rsidRPr="69ACD0CA">
        <w:t>The decoder verifies if the subscription is still valid based on timestamps.</w:t>
      </w:r>
      <w:r w:rsidR="00E72B89">
        <w:t xml:space="preserve"> This process is verified by:</w:t>
      </w:r>
    </w:p>
    <w:p w14:paraId="3701C9F6" w14:textId="50A311EC" w:rsidR="573E4538" w:rsidRDefault="573E4538" w:rsidP="00E72B89">
      <w:pPr>
        <w:pStyle w:val="JHEPBody"/>
        <w:numPr>
          <w:ilvl w:val="0"/>
          <w:numId w:val="14"/>
        </w:numPr>
        <w:spacing w:line="259" w:lineRule="auto"/>
      </w:pPr>
      <w:r w:rsidRPr="69ACD0CA">
        <w:t>Extract</w:t>
      </w:r>
      <w:r w:rsidR="00E72B89">
        <w:t>ing</w:t>
      </w:r>
      <w:r w:rsidRPr="69ACD0CA">
        <w:t xml:space="preserve"> start time and end time from the subscription.</w:t>
      </w:r>
    </w:p>
    <w:p w14:paraId="4662DF07" w14:textId="3BEAD75E" w:rsidR="573E4538" w:rsidRDefault="573E4538" w:rsidP="00E72B89">
      <w:pPr>
        <w:pStyle w:val="JHEPBody"/>
        <w:numPr>
          <w:ilvl w:val="0"/>
          <w:numId w:val="14"/>
        </w:numPr>
        <w:spacing w:line="259" w:lineRule="auto"/>
      </w:pPr>
      <w:r w:rsidRPr="69ACD0CA">
        <w:t>Compar</w:t>
      </w:r>
      <w:r w:rsidR="00E72B89">
        <w:t>ing</w:t>
      </w:r>
      <w:r w:rsidRPr="69ACD0CA">
        <w:t xml:space="preserve"> the current system time with the timestamps.</w:t>
      </w:r>
    </w:p>
    <w:p w14:paraId="2B4EA863" w14:textId="3044B0BF" w:rsidR="00E72B89" w:rsidRDefault="573E4538" w:rsidP="00E72B89">
      <w:pPr>
        <w:pStyle w:val="JHEPBody"/>
        <w:numPr>
          <w:ilvl w:val="0"/>
          <w:numId w:val="14"/>
        </w:numPr>
        <w:spacing w:line="259" w:lineRule="auto"/>
      </w:pPr>
      <w:r w:rsidRPr="69ACD0CA">
        <w:t>If expired, the decoder rejects frames from that channel.</w:t>
      </w:r>
    </w:p>
    <w:p w14:paraId="40F4FA6D" w14:textId="77777777" w:rsidR="00E72B89" w:rsidRPr="00BF01BC" w:rsidRDefault="00E72B89" w:rsidP="003E6FAA">
      <w:pPr>
        <w:pStyle w:val="Heading2"/>
        <w:rPr>
          <w:sz w:val="32"/>
          <w:szCs w:val="32"/>
        </w:rPr>
      </w:pPr>
      <w:bookmarkStart w:id="36" w:name="_Toc189213212"/>
      <w:r>
        <w:t>Limitations</w:t>
      </w:r>
      <w:r w:rsidRPr="2328036C">
        <w:t xml:space="preserve"> of </w:t>
      </w:r>
      <w:r>
        <w:t xml:space="preserve">the </w:t>
      </w:r>
      <w:r w:rsidRPr="2328036C">
        <w:t>Current Design</w:t>
      </w:r>
      <w:bookmarkEnd w:id="36"/>
    </w:p>
    <w:p w14:paraId="74AB6819" w14:textId="4258A05F" w:rsidR="007D6965" w:rsidRDefault="006477E7" w:rsidP="00E72B89">
      <w:pPr>
        <w:pStyle w:val="Body"/>
        <w:spacing w:line="259" w:lineRule="auto"/>
        <w:rPr>
          <w:rFonts w:eastAsia="Tahoma" w:cs="Tahoma"/>
        </w:rPr>
      </w:pPr>
      <w:r>
        <w:rPr>
          <w:rFonts w:eastAsia="Tahoma" w:cs="Tahoma"/>
        </w:rPr>
        <w:t xml:space="preserve">This section outlines current limitations of the design. </w:t>
      </w:r>
      <w:r w:rsidR="00F60CF0">
        <w:rPr>
          <w:rFonts w:eastAsia="Tahoma" w:cs="Tahoma"/>
        </w:rPr>
        <w:t xml:space="preserve">These items will be addressed </w:t>
      </w:r>
      <w:r w:rsidR="000563F8">
        <w:rPr>
          <w:rFonts w:eastAsia="Tahoma" w:cs="Tahoma"/>
        </w:rPr>
        <w:t xml:space="preserve">throughout the design </w:t>
      </w:r>
      <w:r w:rsidR="007D6965">
        <w:rPr>
          <w:rFonts w:eastAsia="Tahoma" w:cs="Tahoma"/>
        </w:rPr>
        <w:t>phase.</w:t>
      </w:r>
    </w:p>
    <w:p w14:paraId="1137EC63" w14:textId="3D0B46E4" w:rsidR="00E72B89" w:rsidRPr="00BF01BC" w:rsidRDefault="00E72B89" w:rsidP="00E72B89">
      <w:pPr>
        <w:pStyle w:val="Body"/>
        <w:spacing w:line="259" w:lineRule="auto"/>
        <w:rPr>
          <w:rFonts w:eastAsia="Tahoma" w:cs="Tahoma"/>
          <w:bCs w:val="0"/>
        </w:rPr>
      </w:pPr>
      <w:r w:rsidRPr="2328036C">
        <w:rPr>
          <w:rFonts w:eastAsia="Tahoma" w:cs="Tahoma"/>
        </w:rPr>
        <w:t xml:space="preserve">The current security design largely depends on the security of </w:t>
      </w:r>
      <w:r w:rsidRPr="2328036C">
        <w:rPr>
          <w:rFonts w:eastAsia="Tahoma" w:cs="Tahoma"/>
          <w:b/>
        </w:rPr>
        <w:t>subscription key</w:t>
      </w:r>
      <w:r w:rsidRPr="2328036C">
        <w:rPr>
          <w:rFonts w:eastAsia="Tahoma" w:cs="Tahoma"/>
          <w:bCs w:val="0"/>
        </w:rPr>
        <w:t xml:space="preserve">. Ideally it will </w:t>
      </w:r>
      <w:r w:rsidRPr="2328036C">
        <w:rPr>
          <w:rFonts w:eastAsia="Tahoma" w:cs="Tahoma"/>
        </w:rPr>
        <w:t xml:space="preserve">effectively defend against all FIVE attacks. </w:t>
      </w:r>
    </w:p>
    <w:p w14:paraId="29743BB4" w14:textId="77777777" w:rsidR="00E72B89" w:rsidRPr="00BF01BC" w:rsidRDefault="00E72B89" w:rsidP="00E72B89">
      <w:pPr>
        <w:pStyle w:val="Body"/>
        <w:spacing w:line="259" w:lineRule="auto"/>
        <w:rPr>
          <w:rFonts w:eastAsia="Tahoma" w:cs="Tahoma"/>
          <w:bCs w:val="0"/>
        </w:rPr>
      </w:pPr>
      <w:r w:rsidRPr="2328036C">
        <w:rPr>
          <w:rFonts w:eastAsia="Tahoma" w:cs="Tahoma"/>
        </w:rPr>
        <w:t xml:space="preserve">However, once </w:t>
      </w:r>
      <w:r w:rsidRPr="2328036C">
        <w:rPr>
          <w:rFonts w:eastAsia="Tahoma" w:cs="Tahoma"/>
          <w:b/>
        </w:rPr>
        <w:t xml:space="preserve">subscription key </w:t>
      </w:r>
      <w:r w:rsidRPr="2328036C">
        <w:rPr>
          <w:rFonts w:eastAsia="Tahoma" w:cs="Tahoma"/>
          <w:bCs w:val="0"/>
        </w:rPr>
        <w:t>is leaked,</w:t>
      </w:r>
      <w:r w:rsidRPr="2328036C">
        <w:rPr>
          <w:rFonts w:eastAsia="Tahoma" w:cs="Tahoma"/>
        </w:rPr>
        <w:t xml:space="preserve"> </w:t>
      </w:r>
      <w:r w:rsidRPr="2328036C">
        <w:rPr>
          <w:rFonts w:eastAsia="Tahoma" w:cs="Tahoma"/>
          <w:b/>
        </w:rPr>
        <w:t>Expired Subscription</w:t>
      </w:r>
      <w:r w:rsidRPr="2328036C">
        <w:rPr>
          <w:rFonts w:eastAsia="Tahoma" w:cs="Tahoma"/>
          <w:bCs w:val="0"/>
        </w:rPr>
        <w:t xml:space="preserve"> (target CH2)</w:t>
      </w:r>
      <w:r w:rsidRPr="2328036C">
        <w:rPr>
          <w:rFonts w:eastAsia="Tahoma" w:cs="Tahoma"/>
          <w:b/>
        </w:rPr>
        <w:t xml:space="preserve">, Pirated Subscription </w:t>
      </w:r>
      <w:r w:rsidRPr="2328036C">
        <w:rPr>
          <w:rFonts w:eastAsia="Tahoma" w:cs="Tahoma"/>
          <w:bCs w:val="0"/>
        </w:rPr>
        <w:t>(target CH3)</w:t>
      </w:r>
      <w:r w:rsidRPr="2328036C">
        <w:rPr>
          <w:rFonts w:eastAsia="Tahoma" w:cs="Tahoma"/>
          <w:b/>
        </w:rPr>
        <w:t xml:space="preserve"> </w:t>
      </w:r>
      <w:r w:rsidRPr="2328036C">
        <w:rPr>
          <w:rFonts w:eastAsia="Tahoma" w:cs="Tahoma"/>
          <w:bCs w:val="0"/>
        </w:rPr>
        <w:t xml:space="preserve">and </w:t>
      </w:r>
      <w:r w:rsidRPr="2328036C">
        <w:rPr>
          <w:rFonts w:eastAsia="Tahoma" w:cs="Tahoma"/>
          <w:b/>
        </w:rPr>
        <w:t xml:space="preserve">Recording Playback </w:t>
      </w:r>
      <w:r w:rsidRPr="2328036C">
        <w:rPr>
          <w:rFonts w:eastAsia="Tahoma" w:cs="Tahoma"/>
          <w:bCs w:val="0"/>
        </w:rPr>
        <w:t>(target CH1)</w:t>
      </w:r>
      <w:r w:rsidRPr="2328036C">
        <w:rPr>
          <w:rFonts w:eastAsia="Tahoma" w:cs="Tahoma"/>
          <w:b/>
        </w:rPr>
        <w:t xml:space="preserve"> </w:t>
      </w:r>
      <w:r w:rsidRPr="2328036C">
        <w:rPr>
          <w:rFonts w:eastAsia="Tahoma" w:cs="Tahoma"/>
          <w:bCs w:val="0"/>
        </w:rPr>
        <w:t>attacks are undefendable, since attackers own these channels’ subscription, thus channel keys are decryptable and so the encoded frames.</w:t>
      </w:r>
    </w:p>
    <w:p w14:paraId="679D096A" w14:textId="61619B9C" w:rsidR="2CFEFE6B" w:rsidRDefault="00E72B89" w:rsidP="007D6965">
      <w:pPr>
        <w:pStyle w:val="Body"/>
        <w:spacing w:line="259" w:lineRule="auto"/>
        <w:rPr>
          <w:rFonts w:eastAsia="Tahoma" w:cs="Tahoma"/>
        </w:rPr>
      </w:pPr>
      <w:r w:rsidRPr="2F3FF943">
        <w:rPr>
          <w:rFonts w:eastAsia="Tahoma" w:cs="Tahoma"/>
        </w:rPr>
        <w:t xml:space="preserve">While, fortunately, the security against </w:t>
      </w:r>
      <w:r w:rsidRPr="2F3FF943">
        <w:rPr>
          <w:rFonts w:eastAsia="Tahoma" w:cs="Tahoma"/>
          <w:b/>
        </w:rPr>
        <w:t xml:space="preserve">No Subscription </w:t>
      </w:r>
      <w:r w:rsidRPr="2F3FF943">
        <w:rPr>
          <w:rFonts w:eastAsia="Tahoma" w:cs="Tahoma"/>
        </w:rPr>
        <w:t xml:space="preserve">and </w:t>
      </w:r>
      <w:r w:rsidRPr="2F3FF943">
        <w:rPr>
          <w:rFonts w:eastAsia="Tahoma" w:cs="Tahoma"/>
          <w:b/>
        </w:rPr>
        <w:t>Pesky Neighbor</w:t>
      </w:r>
      <w:r w:rsidRPr="2F3FF943">
        <w:rPr>
          <w:rFonts w:eastAsia="Tahoma" w:cs="Tahoma"/>
        </w:rPr>
        <w:t xml:space="preserve"> attacks will be guaranteed. Since, </w:t>
      </w:r>
      <w:r w:rsidRPr="2F3FF943">
        <w:rPr>
          <w:rFonts w:eastAsia="Tahoma" w:cs="Tahoma"/>
          <w:b/>
        </w:rPr>
        <w:t xml:space="preserve">No </w:t>
      </w:r>
      <w:r>
        <w:rPr>
          <w:rFonts w:eastAsia="Tahoma" w:cs="Tahoma"/>
          <w:b/>
        </w:rPr>
        <w:t>S</w:t>
      </w:r>
      <w:r w:rsidRPr="2F3FF943">
        <w:rPr>
          <w:rFonts w:eastAsia="Tahoma" w:cs="Tahoma"/>
          <w:b/>
        </w:rPr>
        <w:t>ubscription</w:t>
      </w:r>
      <w:r w:rsidRPr="2F3FF943">
        <w:rPr>
          <w:rFonts w:eastAsia="Tahoma" w:cs="Tahoma"/>
        </w:rPr>
        <w:t xml:space="preserve"> attack requires to decode </w:t>
      </w:r>
      <w:r w:rsidRPr="2F3FF943">
        <w:rPr>
          <w:rFonts w:eastAsia="Tahoma" w:cs="Tahoma"/>
          <w:b/>
        </w:rPr>
        <w:t>channel 4</w:t>
      </w:r>
      <w:r w:rsidRPr="2F3FF943">
        <w:rPr>
          <w:rFonts w:eastAsia="Tahoma" w:cs="Tahoma"/>
        </w:rPr>
        <w:t xml:space="preserve">, however attackers never own valid subscription for channel 4 thus against channel key extraction; </w:t>
      </w:r>
      <w:r w:rsidRPr="2F3FF943">
        <w:rPr>
          <w:rFonts w:eastAsia="Tahoma" w:cs="Tahoma"/>
          <w:b/>
        </w:rPr>
        <w:t xml:space="preserve">Pesky Neighbor </w:t>
      </w:r>
      <w:r w:rsidRPr="2F3FF943">
        <w:rPr>
          <w:rFonts w:eastAsia="Tahoma" w:cs="Tahoma"/>
        </w:rPr>
        <w:t xml:space="preserve">attack requires </w:t>
      </w:r>
      <w:r>
        <w:rPr>
          <w:rFonts w:eastAsia="Tahoma" w:cs="Tahoma"/>
        </w:rPr>
        <w:t xml:space="preserve">attacker </w:t>
      </w:r>
      <w:r w:rsidRPr="2F3FF943">
        <w:rPr>
          <w:rFonts w:eastAsia="Tahoma" w:cs="Tahoma"/>
        </w:rPr>
        <w:t xml:space="preserve">to spoof an exact same decoder to decode channels except 0-1 they have valid subscriptions for. To do so, attackers must be able to encrypt frames with channel key 1 to be compliant with neighbor decoder, which is viable by extracting the key from subscription with leaked subscription key. However, attackers have no access to </w:t>
      </w:r>
      <w:r w:rsidRPr="2F3FF943">
        <w:rPr>
          <w:rFonts w:eastAsia="Tahoma" w:cs="Tahoma"/>
          <w:b/>
        </w:rPr>
        <w:t>encoder private key</w:t>
      </w:r>
      <w:r w:rsidRPr="2F3FF943">
        <w:rPr>
          <w:rFonts w:eastAsia="Tahoma" w:cs="Tahoma"/>
        </w:rPr>
        <w:t xml:space="preserve"> at all, thus neighbor decoder will reject to decode invalidly signed frames anyway.</w:t>
      </w:r>
    </w:p>
    <w:p w14:paraId="1E9F0B44" w14:textId="77777777" w:rsidR="00683378" w:rsidRPr="007D6965" w:rsidRDefault="00683378" w:rsidP="007D6965">
      <w:pPr>
        <w:pStyle w:val="Body"/>
        <w:spacing w:line="259" w:lineRule="auto"/>
        <w:rPr>
          <w:rFonts w:eastAsia="Tahoma" w:cs="Tahoma"/>
          <w:bCs w:val="0"/>
        </w:rPr>
      </w:pPr>
    </w:p>
    <w:p w14:paraId="415BF5F8" w14:textId="6CF59363" w:rsidR="00F54451" w:rsidRDefault="00F54451" w:rsidP="00F54451">
      <w:pPr>
        <w:pStyle w:val="Heading2"/>
      </w:pPr>
      <w:bookmarkStart w:id="37" w:name="_Toc189213213"/>
      <w:r>
        <w:t>Next Steps</w:t>
      </w:r>
      <w:bookmarkEnd w:id="37"/>
    </w:p>
    <w:p w14:paraId="09DA272D" w14:textId="13ABB44F" w:rsidR="4065E52A" w:rsidRDefault="4065E52A">
      <w:r>
        <w:t>Functionality Requirements</w:t>
      </w:r>
    </w:p>
    <w:p w14:paraId="3A8DE650" w14:textId="0637C8D1" w:rsidR="4065E52A" w:rsidRDefault="4065E52A" w:rsidP="00E72B89">
      <w:pPr>
        <w:pStyle w:val="Body"/>
        <w:numPr>
          <w:ilvl w:val="0"/>
          <w:numId w:val="11"/>
        </w:numPr>
      </w:pPr>
      <w:r>
        <w:t>While implementing functionality requirements, we’d like to utilize static analysis tools that guarantee safety and correctness.</w:t>
      </w:r>
    </w:p>
    <w:p w14:paraId="3752B679" w14:textId="120D5C1C" w:rsidR="00EF7C58" w:rsidRDefault="00AF204B" w:rsidP="00E72B89">
      <w:pPr>
        <w:pStyle w:val="Body"/>
        <w:numPr>
          <w:ilvl w:val="0"/>
          <w:numId w:val="11"/>
        </w:numPr>
      </w:pPr>
      <w:r>
        <w:t xml:space="preserve">Begin implementing </w:t>
      </w:r>
      <w:r w:rsidR="00683378">
        <w:t>elements of the design in a step-by-step manner.</w:t>
      </w:r>
    </w:p>
    <w:p w14:paraId="43139FFC" w14:textId="3EBCDB05" w:rsidR="4065E52A" w:rsidRDefault="4065E52A" w:rsidP="69ACD0CA">
      <w:pPr>
        <w:pStyle w:val="Body"/>
      </w:pPr>
      <w:r>
        <w:t>Security Requirements</w:t>
      </w:r>
    </w:p>
    <w:p w14:paraId="26427746" w14:textId="15EEE5F2" w:rsidR="69ACD0CA" w:rsidRDefault="76143D63" w:rsidP="00185ED7">
      <w:pPr>
        <w:pStyle w:val="Body"/>
        <w:numPr>
          <w:ilvl w:val="0"/>
          <w:numId w:val="12"/>
        </w:numPr>
        <w:spacing w:line="259" w:lineRule="auto"/>
      </w:pPr>
      <w:r>
        <w:t xml:space="preserve">In general, </w:t>
      </w:r>
      <w:r w:rsidR="4395497C">
        <w:t xml:space="preserve">the security design needs to be updated to prevent </w:t>
      </w:r>
      <w:r w:rsidR="007763AD">
        <w:t>some existing</w:t>
      </w:r>
      <w:r w:rsidR="4395497C">
        <w:t xml:space="preserve"> security </w:t>
      </w:r>
      <w:r w:rsidR="0FB383F9">
        <w:t>hole</w:t>
      </w:r>
      <w:r w:rsidR="4395497C">
        <w:t>s</w:t>
      </w:r>
      <w:r w:rsidR="00185ED7">
        <w:t xml:space="preserve">, as outlined in the Limitations of </w:t>
      </w:r>
      <w:r w:rsidR="00EF7C58">
        <w:t>the Current Design section above.</w:t>
      </w:r>
    </w:p>
    <w:p w14:paraId="0B0715AA" w14:textId="09477565" w:rsidR="00EE2476" w:rsidRDefault="00EE2476" w:rsidP="00F54451">
      <w:pPr>
        <w:pStyle w:val="JHEPBody"/>
      </w:pPr>
    </w:p>
    <w:p w14:paraId="0457C095" w14:textId="2B6E5BD8" w:rsidR="00683378" w:rsidRPr="00683378" w:rsidRDefault="00683378" w:rsidP="00F54451">
      <w:pPr>
        <w:pStyle w:val="JHEPBody"/>
        <w:rPr>
          <w:b/>
          <w:bCs/>
          <w:u w:val="single"/>
        </w:rPr>
      </w:pPr>
      <w:r w:rsidRPr="00683378">
        <w:rPr>
          <w:b/>
          <w:bCs/>
          <w:u w:val="single"/>
        </w:rPr>
        <w:t>END OF REPORT</w:t>
      </w:r>
    </w:p>
    <w:sectPr w:rsidR="00683378" w:rsidRPr="00683378" w:rsidSect="009C0D98">
      <w:headerReference w:type="even" r:id="rId18"/>
      <w:headerReference w:type="default" r:id="rId19"/>
      <w:footerReference w:type="even" r:id="rId20"/>
      <w:footerReference w:type="default" r:id="rId21"/>
      <w:headerReference w:type="first" r:id="rId22"/>
      <w:footerReference w:type="first" r:id="rId23"/>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9FA21" w14:textId="77777777" w:rsidR="003F43FD" w:rsidRDefault="003F43FD" w:rsidP="00B657A0">
      <w:r>
        <w:separator/>
      </w:r>
    </w:p>
  </w:endnote>
  <w:endnote w:type="continuationSeparator" w:id="0">
    <w:p w14:paraId="57041F48" w14:textId="77777777" w:rsidR="003F43FD" w:rsidRDefault="003F43FD" w:rsidP="00B657A0">
      <w:r>
        <w:continuationSeparator/>
      </w:r>
    </w:p>
  </w:endnote>
  <w:endnote w:type="continuationNotice" w:id="1">
    <w:p w14:paraId="75EEF5B7" w14:textId="77777777" w:rsidR="003F43FD" w:rsidRDefault="003F43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1E2A6" w14:textId="77777777" w:rsidR="00BC12B1" w:rsidRDefault="00BC12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24BF2" w14:textId="07352206" w:rsidR="00F17F33" w:rsidRDefault="00854984" w:rsidP="00BD6FBB">
    <w:pPr>
      <w:tabs>
        <w:tab w:val="left" w:pos="1008"/>
      </w:tabs>
    </w:pPr>
    <w:r>
      <w:rPr>
        <w:noProof/>
      </w:rPr>
      <mc:AlternateContent>
        <mc:Choice Requires="wps">
          <w:drawing>
            <wp:anchor distT="45720" distB="45720" distL="114300" distR="114300" simplePos="0" relativeHeight="251658240" behindDoc="0" locked="0" layoutInCell="1" allowOverlap="1" wp14:anchorId="3D611432" wp14:editId="06ADF665">
              <wp:simplePos x="0" y="0"/>
              <wp:positionH relativeFrom="column">
                <wp:posOffset>4829175</wp:posOffset>
              </wp:positionH>
              <wp:positionV relativeFrom="paragraph">
                <wp:posOffset>-63500</wp:posOffset>
              </wp:positionV>
              <wp:extent cx="106680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404620"/>
                      </a:xfrm>
                      <a:prstGeom prst="rect">
                        <a:avLst/>
                      </a:prstGeom>
                      <a:noFill/>
                      <a:ln w="9525">
                        <a:noFill/>
                        <a:miter lim="800000"/>
                        <a:headEnd/>
                        <a:tailEnd/>
                      </a:ln>
                    </wps:spPr>
                    <wps:txbx>
                      <w:txbxContent>
                        <w:p w14:paraId="74025EFD" w14:textId="77777777" w:rsidR="00854984" w:rsidRPr="00B26C37" w:rsidRDefault="00854984" w:rsidP="00854984">
                          <w:pPr>
                            <w:jc w:val="right"/>
                            <w:rPr>
                              <w:color w:val="002D72" w:themeColor="text2"/>
                              <w:sz w:val="28"/>
                              <w:szCs w:val="28"/>
                            </w:rPr>
                          </w:pPr>
                          <w:r w:rsidRPr="00B26C37">
                            <w:rPr>
                              <w:color w:val="002D72" w:themeColor="text2"/>
                              <w:sz w:val="28"/>
                              <w:szCs w:val="28"/>
                            </w:rPr>
                            <w:fldChar w:fldCharType="begin"/>
                          </w:r>
                          <w:r w:rsidRPr="00B26C37">
                            <w:rPr>
                              <w:color w:val="002D72" w:themeColor="text2"/>
                              <w:sz w:val="28"/>
                              <w:szCs w:val="28"/>
                            </w:rPr>
                            <w:instrText xml:space="preserve"> PAGE   \* MERGEFORMAT </w:instrText>
                          </w:r>
                          <w:r w:rsidRPr="00B26C37">
                            <w:rPr>
                              <w:color w:val="002D72" w:themeColor="text2"/>
                              <w:sz w:val="28"/>
                              <w:szCs w:val="28"/>
                            </w:rPr>
                            <w:fldChar w:fldCharType="separate"/>
                          </w:r>
                          <w:r w:rsidRPr="00B26C37">
                            <w:rPr>
                              <w:noProof/>
                              <w:color w:val="002D72" w:themeColor="text2"/>
                              <w:sz w:val="28"/>
                              <w:szCs w:val="28"/>
                            </w:rPr>
                            <w:t>1</w:t>
                          </w:r>
                          <w:r w:rsidRPr="00B26C37">
                            <w:rPr>
                              <w:noProof/>
                              <w:color w:val="002D72" w:themeColor="text2"/>
                              <w:sz w:val="28"/>
                              <w:szCs w:val="28"/>
                            </w:rPr>
                            <w:fldChar w:fldCharType="end"/>
                          </w:r>
                          <w:sdt>
                            <w:sdtPr>
                              <w:rPr>
                                <w:noProof/>
                                <w:color w:val="002D72" w:themeColor="text2"/>
                                <w:sz w:val="28"/>
                                <w:szCs w:val="28"/>
                              </w:rPr>
                              <w:id w:val="568603642"/>
                              <w:temporary/>
                              <w:showingPlcHdr/>
                              <w15:appearance w15:val="hidden"/>
                            </w:sdtPr>
                            <w:sdtEndPr>
                              <w:rPr>
                                <w:noProof w:val="0"/>
                              </w:rPr>
                            </w:sdtEndPr>
                            <w:sdtContent>
                              <w:r w:rsidRPr="00B26C37">
                                <w:rPr>
                                  <w:noProof/>
                                  <w:color w:val="002D72" w:themeColor="text2"/>
                                  <w:sz w:val="28"/>
                                  <w:szCs w:val="28"/>
                                </w:rPr>
                                <w:t xml:space="preserve">     </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611432" id="_x0000_t202" coordsize="21600,21600" o:spt="202" path="m,l,21600r21600,l21600,xe">
              <v:stroke joinstyle="miter"/>
              <v:path gradientshapeok="t" o:connecttype="rect"/>
            </v:shapetype>
            <v:shape id="Text Box 2" o:spid="_x0000_s1026" type="#_x0000_t202" style="position:absolute;margin-left:380.25pt;margin-top:-5pt;width:84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" filled="f" stroked="f">
              <v:textbox style="mso-fit-shape-to-text:t">
                <w:txbxContent>
                  <w:p w14:paraId="74025EFD" w14:textId="77777777" w:rsidR="00854984" w:rsidRPr="00B26C37" w:rsidRDefault="00854984" w:rsidP="00854984">
                    <w:pPr>
                      <w:jc w:val="right"/>
                      <w:rPr>
                        <w:color w:val="002D72" w:themeColor="text2"/>
                        <w:sz w:val="28"/>
                        <w:szCs w:val="28"/>
                      </w:rPr>
                    </w:pPr>
                    <w:r w:rsidRPr="00B26C37">
                      <w:rPr>
                        <w:color w:val="002D72" w:themeColor="text2"/>
                        <w:sz w:val="28"/>
                        <w:szCs w:val="28"/>
                      </w:rPr>
                      <w:fldChar w:fldCharType="begin"/>
                    </w:r>
                    <w:r w:rsidRPr="00B26C37">
                      <w:rPr>
                        <w:color w:val="002D72" w:themeColor="text2"/>
                        <w:sz w:val="28"/>
                        <w:szCs w:val="28"/>
                      </w:rPr>
                      <w:instrText xml:space="preserve"> PAGE   \* MERGEFORMAT </w:instrText>
                    </w:r>
                    <w:r w:rsidRPr="00B26C37">
                      <w:rPr>
                        <w:color w:val="002D72" w:themeColor="text2"/>
                        <w:sz w:val="28"/>
                        <w:szCs w:val="28"/>
                      </w:rPr>
                      <w:fldChar w:fldCharType="separate"/>
                    </w:r>
                    <w:r w:rsidRPr="00B26C37">
                      <w:rPr>
                        <w:noProof/>
                        <w:color w:val="002D72" w:themeColor="text2"/>
                        <w:sz w:val="28"/>
                        <w:szCs w:val="28"/>
                      </w:rPr>
                      <w:t>1</w:t>
                    </w:r>
                    <w:r w:rsidRPr="00B26C37">
                      <w:rPr>
                        <w:noProof/>
                        <w:color w:val="002D72" w:themeColor="text2"/>
                        <w:sz w:val="28"/>
                        <w:szCs w:val="28"/>
                      </w:rPr>
                      <w:fldChar w:fldCharType="end"/>
                    </w:r>
                    <w:sdt>
                      <w:sdtPr>
                        <w:rPr>
                          <w:noProof/>
                          <w:color w:val="002D72" w:themeColor="text2"/>
                          <w:sz w:val="28"/>
                          <w:szCs w:val="28"/>
                        </w:rPr>
                        <w:id w:val="568603642"/>
                        <w:temporary/>
                        <w:showingPlcHdr/>
                        <w15:appearance w15:val="hidden"/>
                      </w:sdtPr>
                      <w:sdtEndPr>
                        <w:rPr>
                          <w:noProof w:val="0"/>
                        </w:rPr>
                      </w:sdtEndPr>
                      <w:sdtContent>
                        <w:r w:rsidRPr="00B26C37">
                          <w:rPr>
                            <w:noProof/>
                            <w:color w:val="002D72" w:themeColor="text2"/>
                            <w:sz w:val="28"/>
                            <w:szCs w:val="28"/>
                          </w:rPr>
                          <w:t xml:space="preserve">     </w:t>
                        </w:r>
                      </w:sdtContent>
                    </w:sdt>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B7A80" w14:textId="77777777" w:rsidR="00BC12B1" w:rsidRDefault="00BC12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5F92F5" w14:textId="77777777" w:rsidR="003F43FD" w:rsidRDefault="003F43FD" w:rsidP="00B657A0">
      <w:r>
        <w:separator/>
      </w:r>
    </w:p>
  </w:footnote>
  <w:footnote w:type="continuationSeparator" w:id="0">
    <w:p w14:paraId="3B678ADD" w14:textId="77777777" w:rsidR="003F43FD" w:rsidRDefault="003F43FD" w:rsidP="00B657A0">
      <w:r>
        <w:continuationSeparator/>
      </w:r>
    </w:p>
  </w:footnote>
  <w:footnote w:type="continuationNotice" w:id="1">
    <w:p w14:paraId="56C26651" w14:textId="77777777" w:rsidR="003F43FD" w:rsidRDefault="003F43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D38D9" w14:textId="15D7F076" w:rsidR="00BC12B1" w:rsidRDefault="00683378">
    <w:pPr>
      <w:pStyle w:val="Header"/>
    </w:pPr>
    <w:r>
      <w:rPr>
        <w:noProof/>
      </w:rPr>
      <w:pict w14:anchorId="19B7B7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6961766" o:spid="_x0000_s1027" type="#_x0000_t136" style="position:absolute;margin-left:0;margin-top:0;width:511.55pt;height:198.9pt;rotation:315;z-index:-251650048;mso-wrap-edited:f;mso-position-horizontal:center;mso-position-horizontal-relative:margin;mso-position-vertical:center;mso-position-vertical-relative:margin" o:allowincell="f" fillcolor="silver" stroked="f">
          <v:textpath style="font-family:&quot;Tahom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60"/>
      <w:gridCol w:w="3360"/>
      <w:gridCol w:w="3360"/>
    </w:tblGrid>
    <w:tr w:rsidR="69ACD0CA" w14:paraId="430B6748" w14:textId="77777777" w:rsidTr="69ACD0CA">
      <w:trPr>
        <w:trHeight w:val="300"/>
      </w:trPr>
      <w:tc>
        <w:tcPr>
          <w:tcW w:w="3360" w:type="dxa"/>
        </w:tcPr>
        <w:p w14:paraId="74437CAE" w14:textId="12CBFE4B" w:rsidR="69ACD0CA" w:rsidRDefault="69ACD0CA" w:rsidP="69ACD0CA">
          <w:pPr>
            <w:pStyle w:val="Header"/>
            <w:ind w:left="-115"/>
          </w:pPr>
        </w:p>
      </w:tc>
      <w:tc>
        <w:tcPr>
          <w:tcW w:w="3360" w:type="dxa"/>
        </w:tcPr>
        <w:p w14:paraId="7FFC67D5" w14:textId="49FD3564" w:rsidR="69ACD0CA" w:rsidRDefault="69ACD0CA" w:rsidP="69ACD0CA">
          <w:pPr>
            <w:pStyle w:val="Header"/>
            <w:jc w:val="center"/>
          </w:pPr>
        </w:p>
      </w:tc>
      <w:tc>
        <w:tcPr>
          <w:tcW w:w="3360" w:type="dxa"/>
        </w:tcPr>
        <w:p w14:paraId="5598F3DD" w14:textId="5628B3E3" w:rsidR="69ACD0CA" w:rsidRDefault="69ACD0CA" w:rsidP="69ACD0CA">
          <w:pPr>
            <w:pStyle w:val="Header"/>
            <w:ind w:right="-115"/>
            <w:jc w:val="right"/>
          </w:pPr>
        </w:p>
      </w:tc>
    </w:tr>
  </w:tbl>
  <w:p w14:paraId="29D8454E" w14:textId="30E0C65F" w:rsidR="004E0135" w:rsidRDefault="00683378">
    <w:pPr>
      <w:pStyle w:val="Header"/>
    </w:pPr>
    <w:r>
      <w:rPr>
        <w:noProof/>
      </w:rPr>
      <w:pict w14:anchorId="56B7CB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6961767" o:spid="_x0000_s1026" type="#_x0000_t136" style="position:absolute;margin-left:0;margin-top:0;width:511.55pt;height:198.9pt;rotation:315;z-index:-251645952;mso-wrap-edited:f;mso-position-horizontal:center;mso-position-horizontal-relative:margin;mso-position-vertical:center;mso-position-vertical-relative:margin" o:allowincell="f" fillcolor="silver" stroked="f">
          <v:textpath style="font-family:&quot;Tahom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16734" w14:textId="6EA0B875" w:rsidR="00BC12B1" w:rsidRDefault="00683378">
    <w:pPr>
      <w:pStyle w:val="Header"/>
    </w:pPr>
    <w:r>
      <w:rPr>
        <w:noProof/>
      </w:rPr>
      <w:pict w14:anchorId="3FC9C1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6961765" o:spid="_x0000_s1025" type="#_x0000_t136" style="position:absolute;margin-left:0;margin-top:0;width:511.55pt;height:198.9pt;rotation:315;z-index:-251654144;mso-wrap-edited:f;mso-position-horizontal:center;mso-position-horizontal-relative:margin;mso-position-vertical:center;mso-position-vertical-relative:margin" o:allowincell="f" fillcolor="silver" stroked="f">
          <v:textpath style="font-family:&quot;Tahoma&quot;;font-size:1pt" string="DRAFT"/>
        </v:shape>
      </w:pict>
    </w:r>
  </w:p>
</w:hdr>
</file>

<file path=word/intelligence2.xml><?xml version="1.0" encoding="utf-8"?>
<int2:intelligence xmlns:int2="http://schemas.microsoft.com/office/intelligence/2020/intelligence" xmlns:oel="http://schemas.microsoft.com/office/2019/extlst">
  <int2:observations>
    <int2:textHash int2:hashCode="jPuhNjDwG1rTJT" int2:id="nQB5KaI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3C17"/>
    <w:multiLevelType w:val="hybridMultilevel"/>
    <w:tmpl w:val="FFFFFFFF"/>
    <w:lvl w:ilvl="0" w:tplc="41FCD8DE">
      <w:start w:val="1"/>
      <w:numFmt w:val="bullet"/>
      <w:lvlText w:val="-"/>
      <w:lvlJc w:val="left"/>
      <w:pPr>
        <w:ind w:left="720" w:hanging="360"/>
      </w:pPr>
      <w:rPr>
        <w:rFonts w:ascii="Aptos" w:hAnsi="Aptos" w:hint="default"/>
      </w:rPr>
    </w:lvl>
    <w:lvl w:ilvl="1" w:tplc="720EF972">
      <w:start w:val="1"/>
      <w:numFmt w:val="bullet"/>
      <w:lvlText w:val="o"/>
      <w:lvlJc w:val="left"/>
      <w:pPr>
        <w:ind w:left="1440" w:hanging="360"/>
      </w:pPr>
      <w:rPr>
        <w:rFonts w:ascii="Courier New" w:hAnsi="Courier New" w:hint="default"/>
      </w:rPr>
    </w:lvl>
    <w:lvl w:ilvl="2" w:tplc="4C70B9C2">
      <w:start w:val="1"/>
      <w:numFmt w:val="bullet"/>
      <w:lvlText w:val=""/>
      <w:lvlJc w:val="left"/>
      <w:pPr>
        <w:ind w:left="2160" w:hanging="360"/>
      </w:pPr>
      <w:rPr>
        <w:rFonts w:ascii="Wingdings" w:hAnsi="Wingdings" w:hint="default"/>
      </w:rPr>
    </w:lvl>
    <w:lvl w:ilvl="3" w:tplc="DAC8E0EC">
      <w:start w:val="1"/>
      <w:numFmt w:val="bullet"/>
      <w:lvlText w:val=""/>
      <w:lvlJc w:val="left"/>
      <w:pPr>
        <w:ind w:left="2880" w:hanging="360"/>
      </w:pPr>
      <w:rPr>
        <w:rFonts w:ascii="Symbol" w:hAnsi="Symbol" w:hint="default"/>
      </w:rPr>
    </w:lvl>
    <w:lvl w:ilvl="4" w:tplc="523C6096">
      <w:start w:val="1"/>
      <w:numFmt w:val="bullet"/>
      <w:lvlText w:val="o"/>
      <w:lvlJc w:val="left"/>
      <w:pPr>
        <w:ind w:left="3600" w:hanging="360"/>
      </w:pPr>
      <w:rPr>
        <w:rFonts w:ascii="Courier New" w:hAnsi="Courier New" w:hint="default"/>
      </w:rPr>
    </w:lvl>
    <w:lvl w:ilvl="5" w:tplc="B27A67EC">
      <w:start w:val="1"/>
      <w:numFmt w:val="bullet"/>
      <w:lvlText w:val=""/>
      <w:lvlJc w:val="left"/>
      <w:pPr>
        <w:ind w:left="4320" w:hanging="360"/>
      </w:pPr>
      <w:rPr>
        <w:rFonts w:ascii="Wingdings" w:hAnsi="Wingdings" w:hint="default"/>
      </w:rPr>
    </w:lvl>
    <w:lvl w:ilvl="6" w:tplc="453C75F0">
      <w:start w:val="1"/>
      <w:numFmt w:val="bullet"/>
      <w:lvlText w:val=""/>
      <w:lvlJc w:val="left"/>
      <w:pPr>
        <w:ind w:left="5040" w:hanging="360"/>
      </w:pPr>
      <w:rPr>
        <w:rFonts w:ascii="Symbol" w:hAnsi="Symbol" w:hint="default"/>
      </w:rPr>
    </w:lvl>
    <w:lvl w:ilvl="7" w:tplc="E348F1DA">
      <w:start w:val="1"/>
      <w:numFmt w:val="bullet"/>
      <w:lvlText w:val="o"/>
      <w:lvlJc w:val="left"/>
      <w:pPr>
        <w:ind w:left="5760" w:hanging="360"/>
      </w:pPr>
      <w:rPr>
        <w:rFonts w:ascii="Courier New" w:hAnsi="Courier New" w:hint="default"/>
      </w:rPr>
    </w:lvl>
    <w:lvl w:ilvl="8" w:tplc="D250CD4E">
      <w:start w:val="1"/>
      <w:numFmt w:val="bullet"/>
      <w:lvlText w:val=""/>
      <w:lvlJc w:val="left"/>
      <w:pPr>
        <w:ind w:left="6480" w:hanging="360"/>
      </w:pPr>
      <w:rPr>
        <w:rFonts w:ascii="Wingdings" w:hAnsi="Wingdings" w:hint="default"/>
      </w:rPr>
    </w:lvl>
  </w:abstractNum>
  <w:abstractNum w:abstractNumId="1" w15:restartNumberingAfterBreak="0">
    <w:nsid w:val="031C005B"/>
    <w:multiLevelType w:val="hybridMultilevel"/>
    <w:tmpl w:val="BB229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41920"/>
    <w:multiLevelType w:val="hybridMultilevel"/>
    <w:tmpl w:val="FFFFFFFF"/>
    <w:lvl w:ilvl="0" w:tplc="283CD3C6">
      <w:start w:val="1"/>
      <w:numFmt w:val="bullet"/>
      <w:lvlText w:val=""/>
      <w:lvlJc w:val="left"/>
      <w:pPr>
        <w:ind w:left="720" w:hanging="360"/>
      </w:pPr>
      <w:rPr>
        <w:rFonts w:ascii="Symbol" w:hAnsi="Symbol" w:hint="default"/>
      </w:rPr>
    </w:lvl>
    <w:lvl w:ilvl="1" w:tplc="CA547B80">
      <w:start w:val="1"/>
      <w:numFmt w:val="bullet"/>
      <w:lvlText w:val="o"/>
      <w:lvlJc w:val="left"/>
      <w:pPr>
        <w:ind w:left="1440" w:hanging="360"/>
      </w:pPr>
      <w:rPr>
        <w:rFonts w:ascii="Courier New" w:hAnsi="Courier New" w:hint="default"/>
      </w:rPr>
    </w:lvl>
    <w:lvl w:ilvl="2" w:tplc="6B02CB6E">
      <w:start w:val="1"/>
      <w:numFmt w:val="bullet"/>
      <w:lvlText w:val=""/>
      <w:lvlJc w:val="left"/>
      <w:pPr>
        <w:ind w:left="2160" w:hanging="360"/>
      </w:pPr>
      <w:rPr>
        <w:rFonts w:ascii="Wingdings" w:hAnsi="Wingdings" w:hint="default"/>
      </w:rPr>
    </w:lvl>
    <w:lvl w:ilvl="3" w:tplc="F1AE44D8">
      <w:start w:val="1"/>
      <w:numFmt w:val="bullet"/>
      <w:lvlText w:val=""/>
      <w:lvlJc w:val="left"/>
      <w:pPr>
        <w:ind w:left="2880" w:hanging="360"/>
      </w:pPr>
      <w:rPr>
        <w:rFonts w:ascii="Symbol" w:hAnsi="Symbol" w:hint="default"/>
      </w:rPr>
    </w:lvl>
    <w:lvl w:ilvl="4" w:tplc="7D8A89D2">
      <w:start w:val="1"/>
      <w:numFmt w:val="bullet"/>
      <w:lvlText w:val="o"/>
      <w:lvlJc w:val="left"/>
      <w:pPr>
        <w:ind w:left="3600" w:hanging="360"/>
      </w:pPr>
      <w:rPr>
        <w:rFonts w:ascii="Courier New" w:hAnsi="Courier New" w:hint="default"/>
      </w:rPr>
    </w:lvl>
    <w:lvl w:ilvl="5" w:tplc="D368D190">
      <w:start w:val="1"/>
      <w:numFmt w:val="bullet"/>
      <w:lvlText w:val=""/>
      <w:lvlJc w:val="left"/>
      <w:pPr>
        <w:ind w:left="4320" w:hanging="360"/>
      </w:pPr>
      <w:rPr>
        <w:rFonts w:ascii="Wingdings" w:hAnsi="Wingdings" w:hint="default"/>
      </w:rPr>
    </w:lvl>
    <w:lvl w:ilvl="6" w:tplc="042C4F6C">
      <w:start w:val="1"/>
      <w:numFmt w:val="bullet"/>
      <w:lvlText w:val=""/>
      <w:lvlJc w:val="left"/>
      <w:pPr>
        <w:ind w:left="5040" w:hanging="360"/>
      </w:pPr>
      <w:rPr>
        <w:rFonts w:ascii="Symbol" w:hAnsi="Symbol" w:hint="default"/>
      </w:rPr>
    </w:lvl>
    <w:lvl w:ilvl="7" w:tplc="713C77AC">
      <w:start w:val="1"/>
      <w:numFmt w:val="bullet"/>
      <w:lvlText w:val="o"/>
      <w:lvlJc w:val="left"/>
      <w:pPr>
        <w:ind w:left="5760" w:hanging="360"/>
      </w:pPr>
      <w:rPr>
        <w:rFonts w:ascii="Courier New" w:hAnsi="Courier New" w:hint="default"/>
      </w:rPr>
    </w:lvl>
    <w:lvl w:ilvl="8" w:tplc="7A50CADC">
      <w:start w:val="1"/>
      <w:numFmt w:val="bullet"/>
      <w:lvlText w:val=""/>
      <w:lvlJc w:val="left"/>
      <w:pPr>
        <w:ind w:left="6480" w:hanging="360"/>
      </w:pPr>
      <w:rPr>
        <w:rFonts w:ascii="Wingdings" w:hAnsi="Wingdings" w:hint="default"/>
      </w:rPr>
    </w:lvl>
  </w:abstractNum>
  <w:abstractNum w:abstractNumId="3" w15:restartNumberingAfterBreak="0">
    <w:nsid w:val="09B38897"/>
    <w:multiLevelType w:val="hybridMultilevel"/>
    <w:tmpl w:val="FFFFFFFF"/>
    <w:lvl w:ilvl="0" w:tplc="D54ED224">
      <w:start w:val="1"/>
      <w:numFmt w:val="bullet"/>
      <w:lvlText w:val="-"/>
      <w:lvlJc w:val="left"/>
      <w:pPr>
        <w:ind w:left="720" w:hanging="360"/>
      </w:pPr>
      <w:rPr>
        <w:rFonts w:ascii="Aptos" w:hAnsi="Aptos" w:hint="default"/>
      </w:rPr>
    </w:lvl>
    <w:lvl w:ilvl="1" w:tplc="50ECF99E">
      <w:start w:val="1"/>
      <w:numFmt w:val="bullet"/>
      <w:lvlText w:val="o"/>
      <w:lvlJc w:val="left"/>
      <w:pPr>
        <w:ind w:left="1440" w:hanging="360"/>
      </w:pPr>
      <w:rPr>
        <w:rFonts w:ascii="Courier New" w:hAnsi="Courier New" w:hint="default"/>
      </w:rPr>
    </w:lvl>
    <w:lvl w:ilvl="2" w:tplc="C0946488">
      <w:start w:val="1"/>
      <w:numFmt w:val="bullet"/>
      <w:lvlText w:val=""/>
      <w:lvlJc w:val="left"/>
      <w:pPr>
        <w:ind w:left="2160" w:hanging="360"/>
      </w:pPr>
      <w:rPr>
        <w:rFonts w:ascii="Wingdings" w:hAnsi="Wingdings" w:hint="default"/>
      </w:rPr>
    </w:lvl>
    <w:lvl w:ilvl="3" w:tplc="3DE87F22">
      <w:start w:val="1"/>
      <w:numFmt w:val="bullet"/>
      <w:lvlText w:val=""/>
      <w:lvlJc w:val="left"/>
      <w:pPr>
        <w:ind w:left="2880" w:hanging="360"/>
      </w:pPr>
      <w:rPr>
        <w:rFonts w:ascii="Symbol" w:hAnsi="Symbol" w:hint="default"/>
      </w:rPr>
    </w:lvl>
    <w:lvl w:ilvl="4" w:tplc="9F945F58">
      <w:start w:val="1"/>
      <w:numFmt w:val="bullet"/>
      <w:lvlText w:val="o"/>
      <w:lvlJc w:val="left"/>
      <w:pPr>
        <w:ind w:left="3600" w:hanging="360"/>
      </w:pPr>
      <w:rPr>
        <w:rFonts w:ascii="Courier New" w:hAnsi="Courier New" w:hint="default"/>
      </w:rPr>
    </w:lvl>
    <w:lvl w:ilvl="5" w:tplc="3142220E">
      <w:start w:val="1"/>
      <w:numFmt w:val="bullet"/>
      <w:lvlText w:val=""/>
      <w:lvlJc w:val="left"/>
      <w:pPr>
        <w:ind w:left="4320" w:hanging="360"/>
      </w:pPr>
      <w:rPr>
        <w:rFonts w:ascii="Wingdings" w:hAnsi="Wingdings" w:hint="default"/>
      </w:rPr>
    </w:lvl>
    <w:lvl w:ilvl="6" w:tplc="DFFC76BC">
      <w:start w:val="1"/>
      <w:numFmt w:val="bullet"/>
      <w:lvlText w:val=""/>
      <w:lvlJc w:val="left"/>
      <w:pPr>
        <w:ind w:left="5040" w:hanging="360"/>
      </w:pPr>
      <w:rPr>
        <w:rFonts w:ascii="Symbol" w:hAnsi="Symbol" w:hint="default"/>
      </w:rPr>
    </w:lvl>
    <w:lvl w:ilvl="7" w:tplc="95928A18">
      <w:start w:val="1"/>
      <w:numFmt w:val="bullet"/>
      <w:lvlText w:val="o"/>
      <w:lvlJc w:val="left"/>
      <w:pPr>
        <w:ind w:left="5760" w:hanging="360"/>
      </w:pPr>
      <w:rPr>
        <w:rFonts w:ascii="Courier New" w:hAnsi="Courier New" w:hint="default"/>
      </w:rPr>
    </w:lvl>
    <w:lvl w:ilvl="8" w:tplc="3B1ACDBE">
      <w:start w:val="1"/>
      <w:numFmt w:val="bullet"/>
      <w:lvlText w:val=""/>
      <w:lvlJc w:val="left"/>
      <w:pPr>
        <w:ind w:left="6480" w:hanging="360"/>
      </w:pPr>
      <w:rPr>
        <w:rFonts w:ascii="Wingdings" w:hAnsi="Wingdings" w:hint="default"/>
      </w:rPr>
    </w:lvl>
  </w:abstractNum>
  <w:abstractNum w:abstractNumId="4" w15:restartNumberingAfterBreak="0">
    <w:nsid w:val="0D2048F8"/>
    <w:multiLevelType w:val="hybridMultilevel"/>
    <w:tmpl w:val="FFFFFFFF"/>
    <w:lvl w:ilvl="0" w:tplc="5D0C10B2">
      <w:start w:val="1"/>
      <w:numFmt w:val="bullet"/>
      <w:lvlText w:val="-"/>
      <w:lvlJc w:val="left"/>
      <w:pPr>
        <w:ind w:left="720" w:hanging="360"/>
      </w:pPr>
      <w:rPr>
        <w:rFonts w:ascii="Aptos" w:hAnsi="Aptos" w:hint="default"/>
      </w:rPr>
    </w:lvl>
    <w:lvl w:ilvl="1" w:tplc="D5E8DC04">
      <w:start w:val="1"/>
      <w:numFmt w:val="bullet"/>
      <w:lvlText w:val="o"/>
      <w:lvlJc w:val="left"/>
      <w:pPr>
        <w:ind w:left="1440" w:hanging="360"/>
      </w:pPr>
      <w:rPr>
        <w:rFonts w:ascii="Courier New" w:hAnsi="Courier New" w:hint="default"/>
      </w:rPr>
    </w:lvl>
    <w:lvl w:ilvl="2" w:tplc="03D69FF8">
      <w:start w:val="1"/>
      <w:numFmt w:val="bullet"/>
      <w:lvlText w:val=""/>
      <w:lvlJc w:val="left"/>
      <w:pPr>
        <w:ind w:left="2160" w:hanging="360"/>
      </w:pPr>
      <w:rPr>
        <w:rFonts w:ascii="Wingdings" w:hAnsi="Wingdings" w:hint="default"/>
      </w:rPr>
    </w:lvl>
    <w:lvl w:ilvl="3" w:tplc="5BECC492">
      <w:start w:val="1"/>
      <w:numFmt w:val="bullet"/>
      <w:lvlText w:val=""/>
      <w:lvlJc w:val="left"/>
      <w:pPr>
        <w:ind w:left="2880" w:hanging="360"/>
      </w:pPr>
      <w:rPr>
        <w:rFonts w:ascii="Symbol" w:hAnsi="Symbol" w:hint="default"/>
      </w:rPr>
    </w:lvl>
    <w:lvl w:ilvl="4" w:tplc="A0D0DEB2">
      <w:start w:val="1"/>
      <w:numFmt w:val="bullet"/>
      <w:lvlText w:val="o"/>
      <w:lvlJc w:val="left"/>
      <w:pPr>
        <w:ind w:left="3600" w:hanging="360"/>
      </w:pPr>
      <w:rPr>
        <w:rFonts w:ascii="Courier New" w:hAnsi="Courier New" w:hint="default"/>
      </w:rPr>
    </w:lvl>
    <w:lvl w:ilvl="5" w:tplc="0F6E4FBC">
      <w:start w:val="1"/>
      <w:numFmt w:val="bullet"/>
      <w:lvlText w:val=""/>
      <w:lvlJc w:val="left"/>
      <w:pPr>
        <w:ind w:left="4320" w:hanging="360"/>
      </w:pPr>
      <w:rPr>
        <w:rFonts w:ascii="Wingdings" w:hAnsi="Wingdings" w:hint="default"/>
      </w:rPr>
    </w:lvl>
    <w:lvl w:ilvl="6" w:tplc="5C208B4A">
      <w:start w:val="1"/>
      <w:numFmt w:val="bullet"/>
      <w:lvlText w:val=""/>
      <w:lvlJc w:val="left"/>
      <w:pPr>
        <w:ind w:left="5040" w:hanging="360"/>
      </w:pPr>
      <w:rPr>
        <w:rFonts w:ascii="Symbol" w:hAnsi="Symbol" w:hint="default"/>
      </w:rPr>
    </w:lvl>
    <w:lvl w:ilvl="7" w:tplc="100CF254">
      <w:start w:val="1"/>
      <w:numFmt w:val="bullet"/>
      <w:lvlText w:val="o"/>
      <w:lvlJc w:val="left"/>
      <w:pPr>
        <w:ind w:left="5760" w:hanging="360"/>
      </w:pPr>
      <w:rPr>
        <w:rFonts w:ascii="Courier New" w:hAnsi="Courier New" w:hint="default"/>
      </w:rPr>
    </w:lvl>
    <w:lvl w:ilvl="8" w:tplc="0ED2EE1A">
      <w:start w:val="1"/>
      <w:numFmt w:val="bullet"/>
      <w:lvlText w:val=""/>
      <w:lvlJc w:val="left"/>
      <w:pPr>
        <w:ind w:left="6480" w:hanging="360"/>
      </w:pPr>
      <w:rPr>
        <w:rFonts w:ascii="Wingdings" w:hAnsi="Wingdings" w:hint="default"/>
      </w:rPr>
    </w:lvl>
  </w:abstractNum>
  <w:abstractNum w:abstractNumId="5" w15:restartNumberingAfterBreak="0">
    <w:nsid w:val="15C3025A"/>
    <w:multiLevelType w:val="hybridMultilevel"/>
    <w:tmpl w:val="B1C41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258F1"/>
    <w:multiLevelType w:val="hybridMultilevel"/>
    <w:tmpl w:val="F692D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2E384FAD"/>
    <w:multiLevelType w:val="hybridMultilevel"/>
    <w:tmpl w:val="04E646FA"/>
    <w:lvl w:ilvl="0" w:tplc="7D826620">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1D105E"/>
    <w:multiLevelType w:val="hybridMultilevel"/>
    <w:tmpl w:val="42786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E9417A"/>
    <w:multiLevelType w:val="hybridMultilevel"/>
    <w:tmpl w:val="E0247F7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11" w15:restartNumberingAfterBreak="0">
    <w:nsid w:val="3A313B84"/>
    <w:multiLevelType w:val="hybridMultilevel"/>
    <w:tmpl w:val="F050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0D17D5"/>
    <w:multiLevelType w:val="hybridMultilevel"/>
    <w:tmpl w:val="E0E43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BD64B9"/>
    <w:multiLevelType w:val="hybridMultilevel"/>
    <w:tmpl w:val="8116D15C"/>
    <w:lvl w:ilvl="0" w:tplc="04090001">
      <w:start w:val="1"/>
      <w:numFmt w:val="bullet"/>
      <w:lvlText w:val=""/>
      <w:lvlJc w:val="left"/>
      <w:pPr>
        <w:ind w:left="720" w:hanging="360"/>
      </w:pPr>
      <w:rPr>
        <w:rFonts w:ascii="Symbol" w:hAnsi="Symbol" w:hint="default"/>
      </w:rPr>
    </w:lvl>
    <w:lvl w:ilvl="1" w:tplc="596E675E">
      <w:start w:val="3"/>
      <w:numFmt w:val="bullet"/>
      <w:lvlText w:val="•"/>
      <w:lvlJc w:val="left"/>
      <w:pPr>
        <w:ind w:left="1440" w:hanging="360"/>
      </w:pPr>
      <w:rPr>
        <w:rFonts w:ascii="Tahoma" w:eastAsia="Times New Roman"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494B1F"/>
    <w:multiLevelType w:val="hybridMultilevel"/>
    <w:tmpl w:val="1666954A"/>
    <w:lvl w:ilvl="0" w:tplc="CBFAECFC">
      <w:start w:val="1"/>
      <w:numFmt w:val="bullet"/>
      <w:pStyle w:val="ListParagraph"/>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800" w:hanging="360"/>
      </w:pPr>
      <w:rPr>
        <w:rFonts w:ascii="Courier New" w:hAnsi="Courier New" w:cs="Courier New" w:hint="default"/>
      </w:rPr>
    </w:lvl>
    <w:lvl w:ilvl="3" w:tplc="04090005">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437371"/>
    <w:multiLevelType w:val="hybridMultilevel"/>
    <w:tmpl w:val="BC8CF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2484B8"/>
    <w:multiLevelType w:val="hybridMultilevel"/>
    <w:tmpl w:val="FFFFFFFF"/>
    <w:lvl w:ilvl="0" w:tplc="7F566C2A">
      <w:start w:val="1"/>
      <w:numFmt w:val="bullet"/>
      <w:lvlText w:val="-"/>
      <w:lvlJc w:val="left"/>
      <w:pPr>
        <w:ind w:left="720" w:hanging="360"/>
      </w:pPr>
      <w:rPr>
        <w:rFonts w:ascii="Aptos" w:hAnsi="Aptos" w:hint="default"/>
      </w:rPr>
    </w:lvl>
    <w:lvl w:ilvl="1" w:tplc="1EA89472">
      <w:start w:val="1"/>
      <w:numFmt w:val="bullet"/>
      <w:lvlText w:val="o"/>
      <w:lvlJc w:val="left"/>
      <w:pPr>
        <w:ind w:left="1440" w:hanging="360"/>
      </w:pPr>
      <w:rPr>
        <w:rFonts w:ascii="Courier New" w:hAnsi="Courier New" w:hint="default"/>
      </w:rPr>
    </w:lvl>
    <w:lvl w:ilvl="2" w:tplc="527CC5F8">
      <w:start w:val="1"/>
      <w:numFmt w:val="bullet"/>
      <w:lvlText w:val=""/>
      <w:lvlJc w:val="left"/>
      <w:pPr>
        <w:ind w:left="2160" w:hanging="360"/>
      </w:pPr>
      <w:rPr>
        <w:rFonts w:ascii="Wingdings" w:hAnsi="Wingdings" w:hint="default"/>
      </w:rPr>
    </w:lvl>
    <w:lvl w:ilvl="3" w:tplc="66C64446">
      <w:start w:val="1"/>
      <w:numFmt w:val="bullet"/>
      <w:lvlText w:val=""/>
      <w:lvlJc w:val="left"/>
      <w:pPr>
        <w:ind w:left="2880" w:hanging="360"/>
      </w:pPr>
      <w:rPr>
        <w:rFonts w:ascii="Symbol" w:hAnsi="Symbol" w:hint="default"/>
      </w:rPr>
    </w:lvl>
    <w:lvl w:ilvl="4" w:tplc="8CFC216E">
      <w:start w:val="1"/>
      <w:numFmt w:val="bullet"/>
      <w:lvlText w:val="o"/>
      <w:lvlJc w:val="left"/>
      <w:pPr>
        <w:ind w:left="3600" w:hanging="360"/>
      </w:pPr>
      <w:rPr>
        <w:rFonts w:ascii="Courier New" w:hAnsi="Courier New" w:hint="default"/>
      </w:rPr>
    </w:lvl>
    <w:lvl w:ilvl="5" w:tplc="C1348B52">
      <w:start w:val="1"/>
      <w:numFmt w:val="bullet"/>
      <w:lvlText w:val=""/>
      <w:lvlJc w:val="left"/>
      <w:pPr>
        <w:ind w:left="4320" w:hanging="360"/>
      </w:pPr>
      <w:rPr>
        <w:rFonts w:ascii="Wingdings" w:hAnsi="Wingdings" w:hint="default"/>
      </w:rPr>
    </w:lvl>
    <w:lvl w:ilvl="6" w:tplc="4358EC96">
      <w:start w:val="1"/>
      <w:numFmt w:val="bullet"/>
      <w:lvlText w:val=""/>
      <w:lvlJc w:val="left"/>
      <w:pPr>
        <w:ind w:left="5040" w:hanging="360"/>
      </w:pPr>
      <w:rPr>
        <w:rFonts w:ascii="Symbol" w:hAnsi="Symbol" w:hint="default"/>
      </w:rPr>
    </w:lvl>
    <w:lvl w:ilvl="7" w:tplc="E918CE9E">
      <w:start w:val="1"/>
      <w:numFmt w:val="bullet"/>
      <w:lvlText w:val="o"/>
      <w:lvlJc w:val="left"/>
      <w:pPr>
        <w:ind w:left="5760" w:hanging="360"/>
      </w:pPr>
      <w:rPr>
        <w:rFonts w:ascii="Courier New" w:hAnsi="Courier New" w:hint="default"/>
      </w:rPr>
    </w:lvl>
    <w:lvl w:ilvl="8" w:tplc="0E984796">
      <w:start w:val="1"/>
      <w:numFmt w:val="bullet"/>
      <w:lvlText w:val=""/>
      <w:lvlJc w:val="left"/>
      <w:pPr>
        <w:ind w:left="6480" w:hanging="360"/>
      </w:pPr>
      <w:rPr>
        <w:rFonts w:ascii="Wingdings" w:hAnsi="Wingdings" w:hint="default"/>
      </w:rPr>
    </w:lvl>
  </w:abstractNum>
  <w:abstractNum w:abstractNumId="18" w15:restartNumberingAfterBreak="0">
    <w:nsid w:val="5C6979DA"/>
    <w:multiLevelType w:val="hybridMultilevel"/>
    <w:tmpl w:val="D8A25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1582E9"/>
    <w:multiLevelType w:val="hybridMultilevel"/>
    <w:tmpl w:val="E5A69C76"/>
    <w:lvl w:ilvl="0" w:tplc="E82C91FC">
      <w:start w:val="1"/>
      <w:numFmt w:val="bullet"/>
      <w:lvlText w:val=""/>
      <w:lvlJc w:val="left"/>
      <w:pPr>
        <w:ind w:left="720" w:hanging="360"/>
      </w:pPr>
      <w:rPr>
        <w:rFonts w:ascii="Symbol" w:hAnsi="Symbol" w:hint="default"/>
      </w:rPr>
    </w:lvl>
    <w:lvl w:ilvl="1" w:tplc="07C44628">
      <w:start w:val="1"/>
      <w:numFmt w:val="bullet"/>
      <w:lvlText w:val="o"/>
      <w:lvlJc w:val="left"/>
      <w:pPr>
        <w:ind w:left="1440" w:hanging="360"/>
      </w:pPr>
      <w:rPr>
        <w:rFonts w:ascii="Courier New" w:hAnsi="Courier New" w:hint="default"/>
      </w:rPr>
    </w:lvl>
    <w:lvl w:ilvl="2" w:tplc="D5886390">
      <w:start w:val="1"/>
      <w:numFmt w:val="bullet"/>
      <w:lvlText w:val=""/>
      <w:lvlJc w:val="left"/>
      <w:pPr>
        <w:ind w:left="2160" w:hanging="360"/>
      </w:pPr>
      <w:rPr>
        <w:rFonts w:ascii="Wingdings" w:hAnsi="Wingdings" w:hint="default"/>
      </w:rPr>
    </w:lvl>
    <w:lvl w:ilvl="3" w:tplc="023E84B4">
      <w:start w:val="1"/>
      <w:numFmt w:val="bullet"/>
      <w:lvlText w:val=""/>
      <w:lvlJc w:val="left"/>
      <w:pPr>
        <w:ind w:left="2880" w:hanging="360"/>
      </w:pPr>
      <w:rPr>
        <w:rFonts w:ascii="Symbol" w:hAnsi="Symbol" w:hint="default"/>
      </w:rPr>
    </w:lvl>
    <w:lvl w:ilvl="4" w:tplc="678E3AB4">
      <w:start w:val="1"/>
      <w:numFmt w:val="bullet"/>
      <w:lvlText w:val="o"/>
      <w:lvlJc w:val="left"/>
      <w:pPr>
        <w:ind w:left="3600" w:hanging="360"/>
      </w:pPr>
      <w:rPr>
        <w:rFonts w:ascii="Courier New" w:hAnsi="Courier New" w:hint="default"/>
      </w:rPr>
    </w:lvl>
    <w:lvl w:ilvl="5" w:tplc="89B68D1E">
      <w:start w:val="1"/>
      <w:numFmt w:val="bullet"/>
      <w:lvlText w:val=""/>
      <w:lvlJc w:val="left"/>
      <w:pPr>
        <w:ind w:left="4320" w:hanging="360"/>
      </w:pPr>
      <w:rPr>
        <w:rFonts w:ascii="Wingdings" w:hAnsi="Wingdings" w:hint="default"/>
      </w:rPr>
    </w:lvl>
    <w:lvl w:ilvl="6" w:tplc="35541E04">
      <w:start w:val="1"/>
      <w:numFmt w:val="bullet"/>
      <w:lvlText w:val=""/>
      <w:lvlJc w:val="left"/>
      <w:pPr>
        <w:ind w:left="5040" w:hanging="360"/>
      </w:pPr>
      <w:rPr>
        <w:rFonts w:ascii="Symbol" w:hAnsi="Symbol" w:hint="default"/>
      </w:rPr>
    </w:lvl>
    <w:lvl w:ilvl="7" w:tplc="F184F66E">
      <w:start w:val="1"/>
      <w:numFmt w:val="bullet"/>
      <w:lvlText w:val="o"/>
      <w:lvlJc w:val="left"/>
      <w:pPr>
        <w:ind w:left="5760" w:hanging="360"/>
      </w:pPr>
      <w:rPr>
        <w:rFonts w:ascii="Courier New" w:hAnsi="Courier New" w:hint="default"/>
      </w:rPr>
    </w:lvl>
    <w:lvl w:ilvl="8" w:tplc="9AC879F8">
      <w:start w:val="1"/>
      <w:numFmt w:val="bullet"/>
      <w:lvlText w:val=""/>
      <w:lvlJc w:val="left"/>
      <w:pPr>
        <w:ind w:left="6480" w:hanging="360"/>
      </w:pPr>
      <w:rPr>
        <w:rFonts w:ascii="Wingdings" w:hAnsi="Wingdings" w:hint="default"/>
      </w:rPr>
    </w:lvl>
  </w:abstractNum>
  <w:abstractNum w:abstractNumId="20" w15:restartNumberingAfterBreak="0">
    <w:nsid w:val="621B7B40"/>
    <w:multiLevelType w:val="hybridMultilevel"/>
    <w:tmpl w:val="227C40D6"/>
    <w:lvl w:ilvl="0" w:tplc="66E015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230469"/>
    <w:multiLevelType w:val="hybridMultilevel"/>
    <w:tmpl w:val="68700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9763B"/>
    <w:multiLevelType w:val="hybridMultilevel"/>
    <w:tmpl w:val="396C4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AEA836"/>
    <w:multiLevelType w:val="hybridMultilevel"/>
    <w:tmpl w:val="FFFFFFFF"/>
    <w:lvl w:ilvl="0" w:tplc="83B67524">
      <w:start w:val="1"/>
      <w:numFmt w:val="bullet"/>
      <w:lvlText w:val=""/>
      <w:lvlJc w:val="left"/>
      <w:pPr>
        <w:ind w:left="720" w:hanging="360"/>
      </w:pPr>
      <w:rPr>
        <w:rFonts w:ascii="Symbol" w:hAnsi="Symbol" w:hint="default"/>
      </w:rPr>
    </w:lvl>
    <w:lvl w:ilvl="1" w:tplc="5B58AA20">
      <w:start w:val="1"/>
      <w:numFmt w:val="bullet"/>
      <w:lvlText w:val="o"/>
      <w:lvlJc w:val="left"/>
      <w:pPr>
        <w:ind w:left="1440" w:hanging="360"/>
      </w:pPr>
      <w:rPr>
        <w:rFonts w:ascii="Courier New" w:hAnsi="Courier New" w:hint="default"/>
      </w:rPr>
    </w:lvl>
    <w:lvl w:ilvl="2" w:tplc="103AE008">
      <w:start w:val="1"/>
      <w:numFmt w:val="bullet"/>
      <w:lvlText w:val=""/>
      <w:lvlJc w:val="left"/>
      <w:pPr>
        <w:ind w:left="2160" w:hanging="360"/>
      </w:pPr>
      <w:rPr>
        <w:rFonts w:ascii="Wingdings" w:hAnsi="Wingdings" w:hint="default"/>
      </w:rPr>
    </w:lvl>
    <w:lvl w:ilvl="3" w:tplc="4F10B016">
      <w:start w:val="1"/>
      <w:numFmt w:val="bullet"/>
      <w:lvlText w:val=""/>
      <w:lvlJc w:val="left"/>
      <w:pPr>
        <w:ind w:left="2880" w:hanging="360"/>
      </w:pPr>
      <w:rPr>
        <w:rFonts w:ascii="Symbol" w:hAnsi="Symbol" w:hint="default"/>
      </w:rPr>
    </w:lvl>
    <w:lvl w:ilvl="4" w:tplc="B14427CC">
      <w:start w:val="1"/>
      <w:numFmt w:val="bullet"/>
      <w:lvlText w:val="o"/>
      <w:lvlJc w:val="left"/>
      <w:pPr>
        <w:ind w:left="3600" w:hanging="360"/>
      </w:pPr>
      <w:rPr>
        <w:rFonts w:ascii="Courier New" w:hAnsi="Courier New" w:hint="default"/>
      </w:rPr>
    </w:lvl>
    <w:lvl w:ilvl="5" w:tplc="18109B5C">
      <w:start w:val="1"/>
      <w:numFmt w:val="bullet"/>
      <w:lvlText w:val=""/>
      <w:lvlJc w:val="left"/>
      <w:pPr>
        <w:ind w:left="4320" w:hanging="360"/>
      </w:pPr>
      <w:rPr>
        <w:rFonts w:ascii="Wingdings" w:hAnsi="Wingdings" w:hint="default"/>
      </w:rPr>
    </w:lvl>
    <w:lvl w:ilvl="6" w:tplc="A3BAAA2E">
      <w:start w:val="1"/>
      <w:numFmt w:val="bullet"/>
      <w:lvlText w:val=""/>
      <w:lvlJc w:val="left"/>
      <w:pPr>
        <w:ind w:left="5040" w:hanging="360"/>
      </w:pPr>
      <w:rPr>
        <w:rFonts w:ascii="Symbol" w:hAnsi="Symbol" w:hint="default"/>
      </w:rPr>
    </w:lvl>
    <w:lvl w:ilvl="7" w:tplc="374A790C">
      <w:start w:val="1"/>
      <w:numFmt w:val="bullet"/>
      <w:lvlText w:val="o"/>
      <w:lvlJc w:val="left"/>
      <w:pPr>
        <w:ind w:left="5760" w:hanging="360"/>
      </w:pPr>
      <w:rPr>
        <w:rFonts w:ascii="Courier New" w:hAnsi="Courier New" w:hint="default"/>
      </w:rPr>
    </w:lvl>
    <w:lvl w:ilvl="8" w:tplc="3B26AA7C">
      <w:start w:val="1"/>
      <w:numFmt w:val="bullet"/>
      <w:lvlText w:val=""/>
      <w:lvlJc w:val="left"/>
      <w:pPr>
        <w:ind w:left="6480" w:hanging="360"/>
      </w:pPr>
      <w:rPr>
        <w:rFonts w:ascii="Wingdings" w:hAnsi="Wingdings" w:hint="default"/>
      </w:rPr>
    </w:lvl>
  </w:abstractNum>
  <w:num w:numId="1" w16cid:durableId="1135686225">
    <w:abstractNumId w:val="23"/>
  </w:num>
  <w:num w:numId="2" w16cid:durableId="1364288823">
    <w:abstractNumId w:val="7"/>
  </w:num>
  <w:num w:numId="3" w16cid:durableId="2126651595">
    <w:abstractNumId w:val="14"/>
  </w:num>
  <w:num w:numId="4" w16cid:durableId="794443700">
    <w:abstractNumId w:val="15"/>
  </w:num>
  <w:num w:numId="5" w16cid:durableId="1954707429">
    <w:abstractNumId w:val="13"/>
  </w:num>
  <w:num w:numId="6" w16cid:durableId="406537456">
    <w:abstractNumId w:val="18"/>
  </w:num>
  <w:num w:numId="7" w16cid:durableId="334654885">
    <w:abstractNumId w:val="3"/>
  </w:num>
  <w:num w:numId="8" w16cid:durableId="1741098050">
    <w:abstractNumId w:val="8"/>
  </w:num>
  <w:num w:numId="9" w16cid:durableId="592401271">
    <w:abstractNumId w:val="20"/>
  </w:num>
  <w:num w:numId="10" w16cid:durableId="720977041">
    <w:abstractNumId w:val="11"/>
  </w:num>
  <w:num w:numId="11" w16cid:durableId="810296148">
    <w:abstractNumId w:val="19"/>
  </w:num>
  <w:num w:numId="12" w16cid:durableId="985553042">
    <w:abstractNumId w:val="2"/>
  </w:num>
  <w:num w:numId="13" w16cid:durableId="1056201510">
    <w:abstractNumId w:val="1"/>
  </w:num>
  <w:num w:numId="14" w16cid:durableId="1562524721">
    <w:abstractNumId w:val="16"/>
  </w:num>
  <w:num w:numId="15" w16cid:durableId="820930738">
    <w:abstractNumId w:val="21"/>
  </w:num>
  <w:num w:numId="16" w16cid:durableId="685905844">
    <w:abstractNumId w:val="22"/>
  </w:num>
  <w:num w:numId="17" w16cid:durableId="903948066">
    <w:abstractNumId w:val="6"/>
  </w:num>
  <w:num w:numId="18" w16cid:durableId="1957908806">
    <w:abstractNumId w:val="9"/>
  </w:num>
  <w:num w:numId="19" w16cid:durableId="1471895846">
    <w:abstractNumId w:val="12"/>
  </w:num>
  <w:num w:numId="20" w16cid:durableId="527374199">
    <w:abstractNumId w:val="10"/>
  </w:num>
  <w:num w:numId="21" w16cid:durableId="198013936">
    <w:abstractNumId w:val="5"/>
  </w:num>
  <w:num w:numId="22" w16cid:durableId="1659460419">
    <w:abstractNumId w:val="0"/>
  </w:num>
  <w:num w:numId="23" w16cid:durableId="575743801">
    <w:abstractNumId w:val="17"/>
  </w:num>
  <w:num w:numId="24" w16cid:durableId="1263490646">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DDC"/>
    <w:rsid w:val="000008C9"/>
    <w:rsid w:val="000013D7"/>
    <w:rsid w:val="00001CC7"/>
    <w:rsid w:val="00002382"/>
    <w:rsid w:val="00002450"/>
    <w:rsid w:val="000032AB"/>
    <w:rsid w:val="0000430F"/>
    <w:rsid w:val="00005526"/>
    <w:rsid w:val="00005675"/>
    <w:rsid w:val="00007BF0"/>
    <w:rsid w:val="00014367"/>
    <w:rsid w:val="00015E4F"/>
    <w:rsid w:val="00015F20"/>
    <w:rsid w:val="00015FCF"/>
    <w:rsid w:val="00016455"/>
    <w:rsid w:val="000206A9"/>
    <w:rsid w:val="000223A2"/>
    <w:rsid w:val="000233CF"/>
    <w:rsid w:val="00023DE4"/>
    <w:rsid w:val="00026DE6"/>
    <w:rsid w:val="00027881"/>
    <w:rsid w:val="00031968"/>
    <w:rsid w:val="00034414"/>
    <w:rsid w:val="000346DE"/>
    <w:rsid w:val="00036202"/>
    <w:rsid w:val="00040491"/>
    <w:rsid w:val="00041511"/>
    <w:rsid w:val="000420BF"/>
    <w:rsid w:val="00044DDC"/>
    <w:rsid w:val="00046701"/>
    <w:rsid w:val="00047522"/>
    <w:rsid w:val="0005000C"/>
    <w:rsid w:val="00050922"/>
    <w:rsid w:val="00050EDC"/>
    <w:rsid w:val="00051830"/>
    <w:rsid w:val="00052176"/>
    <w:rsid w:val="00053475"/>
    <w:rsid w:val="00054F8A"/>
    <w:rsid w:val="000563F8"/>
    <w:rsid w:val="00056630"/>
    <w:rsid w:val="00057001"/>
    <w:rsid w:val="000575AA"/>
    <w:rsid w:val="000579ED"/>
    <w:rsid w:val="0006145B"/>
    <w:rsid w:val="000632E2"/>
    <w:rsid w:val="00066231"/>
    <w:rsid w:val="0006679F"/>
    <w:rsid w:val="00066D94"/>
    <w:rsid w:val="00070ED1"/>
    <w:rsid w:val="0007178B"/>
    <w:rsid w:val="00072CCE"/>
    <w:rsid w:val="00072EB5"/>
    <w:rsid w:val="000732EB"/>
    <w:rsid w:val="0007462C"/>
    <w:rsid w:val="00074A98"/>
    <w:rsid w:val="00075E34"/>
    <w:rsid w:val="000766F5"/>
    <w:rsid w:val="000806C2"/>
    <w:rsid w:val="00080DDC"/>
    <w:rsid w:val="000826D2"/>
    <w:rsid w:val="00083F77"/>
    <w:rsid w:val="00084DFD"/>
    <w:rsid w:val="00090680"/>
    <w:rsid w:val="00092504"/>
    <w:rsid w:val="000955C9"/>
    <w:rsid w:val="0009562F"/>
    <w:rsid w:val="00096C02"/>
    <w:rsid w:val="000A0745"/>
    <w:rsid w:val="000A0B6C"/>
    <w:rsid w:val="000A0FD7"/>
    <w:rsid w:val="000A175E"/>
    <w:rsid w:val="000A3C6F"/>
    <w:rsid w:val="000A3D0F"/>
    <w:rsid w:val="000A54F4"/>
    <w:rsid w:val="000A5698"/>
    <w:rsid w:val="000A5B5A"/>
    <w:rsid w:val="000A6413"/>
    <w:rsid w:val="000A64D4"/>
    <w:rsid w:val="000A65D4"/>
    <w:rsid w:val="000B1A82"/>
    <w:rsid w:val="000B2335"/>
    <w:rsid w:val="000B268C"/>
    <w:rsid w:val="000B2884"/>
    <w:rsid w:val="000B3650"/>
    <w:rsid w:val="000B4E1E"/>
    <w:rsid w:val="000B76DA"/>
    <w:rsid w:val="000C0070"/>
    <w:rsid w:val="000C0ED2"/>
    <w:rsid w:val="000C146F"/>
    <w:rsid w:val="000C22AD"/>
    <w:rsid w:val="000C41E4"/>
    <w:rsid w:val="000C4FA5"/>
    <w:rsid w:val="000C7C0F"/>
    <w:rsid w:val="000D0590"/>
    <w:rsid w:val="000D2DEA"/>
    <w:rsid w:val="000D378F"/>
    <w:rsid w:val="000D454B"/>
    <w:rsid w:val="000D6642"/>
    <w:rsid w:val="000E187A"/>
    <w:rsid w:val="000E33B3"/>
    <w:rsid w:val="000E3F2F"/>
    <w:rsid w:val="000E46E1"/>
    <w:rsid w:val="000E6CE0"/>
    <w:rsid w:val="000F0ECD"/>
    <w:rsid w:val="000F16CB"/>
    <w:rsid w:val="000F232E"/>
    <w:rsid w:val="000F2359"/>
    <w:rsid w:val="000F2A32"/>
    <w:rsid w:val="000F3D1C"/>
    <w:rsid w:val="000F47D1"/>
    <w:rsid w:val="000F553D"/>
    <w:rsid w:val="000F6B94"/>
    <w:rsid w:val="000F7E4D"/>
    <w:rsid w:val="00100359"/>
    <w:rsid w:val="00101D0A"/>
    <w:rsid w:val="0010581D"/>
    <w:rsid w:val="00107B28"/>
    <w:rsid w:val="001132FD"/>
    <w:rsid w:val="001136C3"/>
    <w:rsid w:val="00113EE3"/>
    <w:rsid w:val="00113FBC"/>
    <w:rsid w:val="001153C0"/>
    <w:rsid w:val="00115628"/>
    <w:rsid w:val="0011582C"/>
    <w:rsid w:val="001167BF"/>
    <w:rsid w:val="001209C7"/>
    <w:rsid w:val="00120EFC"/>
    <w:rsid w:val="00121B84"/>
    <w:rsid w:val="00124C47"/>
    <w:rsid w:val="001348BE"/>
    <w:rsid w:val="001355BB"/>
    <w:rsid w:val="001411C7"/>
    <w:rsid w:val="00141A30"/>
    <w:rsid w:val="001426C8"/>
    <w:rsid w:val="00143A8B"/>
    <w:rsid w:val="00150A4E"/>
    <w:rsid w:val="00151112"/>
    <w:rsid w:val="00152DFA"/>
    <w:rsid w:val="00153539"/>
    <w:rsid w:val="0015399A"/>
    <w:rsid w:val="00155D6A"/>
    <w:rsid w:val="00157490"/>
    <w:rsid w:val="00157E5F"/>
    <w:rsid w:val="00157F50"/>
    <w:rsid w:val="001626D3"/>
    <w:rsid w:val="00163681"/>
    <w:rsid w:val="00164772"/>
    <w:rsid w:val="00166286"/>
    <w:rsid w:val="00167485"/>
    <w:rsid w:val="00170001"/>
    <w:rsid w:val="001705F8"/>
    <w:rsid w:val="00172092"/>
    <w:rsid w:val="001731B3"/>
    <w:rsid w:val="00176082"/>
    <w:rsid w:val="001761EF"/>
    <w:rsid w:val="00176B6E"/>
    <w:rsid w:val="001773BD"/>
    <w:rsid w:val="00177C58"/>
    <w:rsid w:val="001804DF"/>
    <w:rsid w:val="0018277D"/>
    <w:rsid w:val="00183419"/>
    <w:rsid w:val="0018390B"/>
    <w:rsid w:val="001849C4"/>
    <w:rsid w:val="00184C52"/>
    <w:rsid w:val="00185ED7"/>
    <w:rsid w:val="0018724C"/>
    <w:rsid w:val="00190F26"/>
    <w:rsid w:val="00191AE2"/>
    <w:rsid w:val="00193210"/>
    <w:rsid w:val="00193FB7"/>
    <w:rsid w:val="00197D15"/>
    <w:rsid w:val="001A0C03"/>
    <w:rsid w:val="001A1309"/>
    <w:rsid w:val="001A178B"/>
    <w:rsid w:val="001A20B0"/>
    <w:rsid w:val="001A3440"/>
    <w:rsid w:val="001A61A0"/>
    <w:rsid w:val="001A652E"/>
    <w:rsid w:val="001A715A"/>
    <w:rsid w:val="001A7E01"/>
    <w:rsid w:val="001B01DE"/>
    <w:rsid w:val="001B184C"/>
    <w:rsid w:val="001B184E"/>
    <w:rsid w:val="001B287C"/>
    <w:rsid w:val="001B3377"/>
    <w:rsid w:val="001B3865"/>
    <w:rsid w:val="001B42B6"/>
    <w:rsid w:val="001B54BA"/>
    <w:rsid w:val="001B7247"/>
    <w:rsid w:val="001B781F"/>
    <w:rsid w:val="001B7E13"/>
    <w:rsid w:val="001C30CA"/>
    <w:rsid w:val="001C4E49"/>
    <w:rsid w:val="001C5D74"/>
    <w:rsid w:val="001C66A6"/>
    <w:rsid w:val="001C6E73"/>
    <w:rsid w:val="001C7A67"/>
    <w:rsid w:val="001D015F"/>
    <w:rsid w:val="001D05A1"/>
    <w:rsid w:val="001D1D48"/>
    <w:rsid w:val="001D2A4B"/>
    <w:rsid w:val="001D3923"/>
    <w:rsid w:val="001D773C"/>
    <w:rsid w:val="001E3A80"/>
    <w:rsid w:val="001E4B3E"/>
    <w:rsid w:val="001E5C58"/>
    <w:rsid w:val="001E622B"/>
    <w:rsid w:val="001E6668"/>
    <w:rsid w:val="001E7762"/>
    <w:rsid w:val="001F0E66"/>
    <w:rsid w:val="001F10AB"/>
    <w:rsid w:val="001F1A3A"/>
    <w:rsid w:val="001F209E"/>
    <w:rsid w:val="001F35B6"/>
    <w:rsid w:val="001F4026"/>
    <w:rsid w:val="001F479E"/>
    <w:rsid w:val="001F4A43"/>
    <w:rsid w:val="001F641F"/>
    <w:rsid w:val="002000EC"/>
    <w:rsid w:val="0020058A"/>
    <w:rsid w:val="00202065"/>
    <w:rsid w:val="0020307B"/>
    <w:rsid w:val="00203487"/>
    <w:rsid w:val="002037BC"/>
    <w:rsid w:val="00203EA6"/>
    <w:rsid w:val="002071D2"/>
    <w:rsid w:val="002074E4"/>
    <w:rsid w:val="00212146"/>
    <w:rsid w:val="002127AC"/>
    <w:rsid w:val="00213E68"/>
    <w:rsid w:val="00214B37"/>
    <w:rsid w:val="002164BD"/>
    <w:rsid w:val="00216504"/>
    <w:rsid w:val="0021702B"/>
    <w:rsid w:val="002207FE"/>
    <w:rsid w:val="00221859"/>
    <w:rsid w:val="00222180"/>
    <w:rsid w:val="0022240B"/>
    <w:rsid w:val="002228F5"/>
    <w:rsid w:val="00223315"/>
    <w:rsid w:val="002238AF"/>
    <w:rsid w:val="00226F0F"/>
    <w:rsid w:val="0023175B"/>
    <w:rsid w:val="00231E52"/>
    <w:rsid w:val="0023222B"/>
    <w:rsid w:val="00232C6A"/>
    <w:rsid w:val="00234062"/>
    <w:rsid w:val="002376AF"/>
    <w:rsid w:val="00240213"/>
    <w:rsid w:val="00242A42"/>
    <w:rsid w:val="00246F5E"/>
    <w:rsid w:val="00247A6E"/>
    <w:rsid w:val="002508D0"/>
    <w:rsid w:val="00250C84"/>
    <w:rsid w:val="00252ED9"/>
    <w:rsid w:val="002536DB"/>
    <w:rsid w:val="00254AF7"/>
    <w:rsid w:val="00257BF3"/>
    <w:rsid w:val="00260629"/>
    <w:rsid w:val="00260AC3"/>
    <w:rsid w:val="0026247E"/>
    <w:rsid w:val="00264668"/>
    <w:rsid w:val="002656F0"/>
    <w:rsid w:val="002665FC"/>
    <w:rsid w:val="00271B58"/>
    <w:rsid w:val="00271E16"/>
    <w:rsid w:val="0027309E"/>
    <w:rsid w:val="00276AD3"/>
    <w:rsid w:val="00276DDE"/>
    <w:rsid w:val="00277BE4"/>
    <w:rsid w:val="0028121A"/>
    <w:rsid w:val="002815AF"/>
    <w:rsid w:val="0028174B"/>
    <w:rsid w:val="00281F47"/>
    <w:rsid w:val="00281F4D"/>
    <w:rsid w:val="00282C94"/>
    <w:rsid w:val="00282FAB"/>
    <w:rsid w:val="00283779"/>
    <w:rsid w:val="0028540E"/>
    <w:rsid w:val="0028622B"/>
    <w:rsid w:val="002862F7"/>
    <w:rsid w:val="00291621"/>
    <w:rsid w:val="0029163C"/>
    <w:rsid w:val="0029275A"/>
    <w:rsid w:val="00293E0B"/>
    <w:rsid w:val="002950B9"/>
    <w:rsid w:val="00295BD0"/>
    <w:rsid w:val="002966E0"/>
    <w:rsid w:val="002A028F"/>
    <w:rsid w:val="002A0442"/>
    <w:rsid w:val="002A1926"/>
    <w:rsid w:val="002A2DF6"/>
    <w:rsid w:val="002A4630"/>
    <w:rsid w:val="002A6081"/>
    <w:rsid w:val="002B02D6"/>
    <w:rsid w:val="002B0B3A"/>
    <w:rsid w:val="002B521C"/>
    <w:rsid w:val="002B554F"/>
    <w:rsid w:val="002C1D5E"/>
    <w:rsid w:val="002C3948"/>
    <w:rsid w:val="002C39D8"/>
    <w:rsid w:val="002C471B"/>
    <w:rsid w:val="002C4F83"/>
    <w:rsid w:val="002C64DC"/>
    <w:rsid w:val="002C7F17"/>
    <w:rsid w:val="002D0B99"/>
    <w:rsid w:val="002D1199"/>
    <w:rsid w:val="002D3230"/>
    <w:rsid w:val="002D3DB2"/>
    <w:rsid w:val="002D3EAE"/>
    <w:rsid w:val="002D5186"/>
    <w:rsid w:val="002D5742"/>
    <w:rsid w:val="002D6175"/>
    <w:rsid w:val="002D62E9"/>
    <w:rsid w:val="002D6F4D"/>
    <w:rsid w:val="002D70F1"/>
    <w:rsid w:val="002E003F"/>
    <w:rsid w:val="002E00B7"/>
    <w:rsid w:val="002E0A1B"/>
    <w:rsid w:val="002E199C"/>
    <w:rsid w:val="002E2A75"/>
    <w:rsid w:val="002E346C"/>
    <w:rsid w:val="002E496A"/>
    <w:rsid w:val="002E4998"/>
    <w:rsid w:val="002E5CC3"/>
    <w:rsid w:val="002E6779"/>
    <w:rsid w:val="002E6C36"/>
    <w:rsid w:val="002F0A0D"/>
    <w:rsid w:val="002F2037"/>
    <w:rsid w:val="002F3312"/>
    <w:rsid w:val="002F41A1"/>
    <w:rsid w:val="002F5055"/>
    <w:rsid w:val="00301781"/>
    <w:rsid w:val="003024FD"/>
    <w:rsid w:val="00302535"/>
    <w:rsid w:val="00302A2C"/>
    <w:rsid w:val="003037C9"/>
    <w:rsid w:val="00304AC8"/>
    <w:rsid w:val="00305298"/>
    <w:rsid w:val="003058F7"/>
    <w:rsid w:val="003064CA"/>
    <w:rsid w:val="00310A57"/>
    <w:rsid w:val="00310B55"/>
    <w:rsid w:val="00311748"/>
    <w:rsid w:val="00313080"/>
    <w:rsid w:val="00316B27"/>
    <w:rsid w:val="0031779D"/>
    <w:rsid w:val="0031798C"/>
    <w:rsid w:val="00320FD2"/>
    <w:rsid w:val="003214BC"/>
    <w:rsid w:val="003214CE"/>
    <w:rsid w:val="00323160"/>
    <w:rsid w:val="00323440"/>
    <w:rsid w:val="0032371B"/>
    <w:rsid w:val="00325460"/>
    <w:rsid w:val="00327435"/>
    <w:rsid w:val="00330B7C"/>
    <w:rsid w:val="00333BDA"/>
    <w:rsid w:val="00337574"/>
    <w:rsid w:val="00337653"/>
    <w:rsid w:val="00340500"/>
    <w:rsid w:val="0034361D"/>
    <w:rsid w:val="00344D17"/>
    <w:rsid w:val="00350DAD"/>
    <w:rsid w:val="0035199C"/>
    <w:rsid w:val="00351E2D"/>
    <w:rsid w:val="00352378"/>
    <w:rsid w:val="00352C23"/>
    <w:rsid w:val="00352D15"/>
    <w:rsid w:val="0035501C"/>
    <w:rsid w:val="00356256"/>
    <w:rsid w:val="0035632E"/>
    <w:rsid w:val="003568E3"/>
    <w:rsid w:val="0035743C"/>
    <w:rsid w:val="003608E2"/>
    <w:rsid w:val="00365126"/>
    <w:rsid w:val="0036608C"/>
    <w:rsid w:val="003678F8"/>
    <w:rsid w:val="00370D9D"/>
    <w:rsid w:val="003719E5"/>
    <w:rsid w:val="00372DEA"/>
    <w:rsid w:val="0037548B"/>
    <w:rsid w:val="003755B5"/>
    <w:rsid w:val="00382422"/>
    <w:rsid w:val="00387481"/>
    <w:rsid w:val="003877F7"/>
    <w:rsid w:val="00395D0D"/>
    <w:rsid w:val="0039664D"/>
    <w:rsid w:val="003A2D16"/>
    <w:rsid w:val="003A39B6"/>
    <w:rsid w:val="003A44C9"/>
    <w:rsid w:val="003A5F73"/>
    <w:rsid w:val="003A6F6D"/>
    <w:rsid w:val="003A7042"/>
    <w:rsid w:val="003A737B"/>
    <w:rsid w:val="003B145D"/>
    <w:rsid w:val="003B1472"/>
    <w:rsid w:val="003B46FD"/>
    <w:rsid w:val="003B492B"/>
    <w:rsid w:val="003B5223"/>
    <w:rsid w:val="003B616A"/>
    <w:rsid w:val="003B783D"/>
    <w:rsid w:val="003C17F1"/>
    <w:rsid w:val="003C18FF"/>
    <w:rsid w:val="003C3810"/>
    <w:rsid w:val="003C4251"/>
    <w:rsid w:val="003C7C17"/>
    <w:rsid w:val="003D0B32"/>
    <w:rsid w:val="003D1A39"/>
    <w:rsid w:val="003D1CC2"/>
    <w:rsid w:val="003D79C8"/>
    <w:rsid w:val="003E0DBE"/>
    <w:rsid w:val="003E15ED"/>
    <w:rsid w:val="003E4939"/>
    <w:rsid w:val="003E5312"/>
    <w:rsid w:val="003E68F2"/>
    <w:rsid w:val="003E6FAA"/>
    <w:rsid w:val="003F0C3C"/>
    <w:rsid w:val="003F2112"/>
    <w:rsid w:val="003F3C20"/>
    <w:rsid w:val="003F43FD"/>
    <w:rsid w:val="003F5898"/>
    <w:rsid w:val="003F5962"/>
    <w:rsid w:val="003F5AAA"/>
    <w:rsid w:val="003F6199"/>
    <w:rsid w:val="003F7EED"/>
    <w:rsid w:val="004006E5"/>
    <w:rsid w:val="00401C30"/>
    <w:rsid w:val="0040208A"/>
    <w:rsid w:val="00402FDA"/>
    <w:rsid w:val="0040362A"/>
    <w:rsid w:val="00406DBA"/>
    <w:rsid w:val="00407D8F"/>
    <w:rsid w:val="00410A4A"/>
    <w:rsid w:val="00411021"/>
    <w:rsid w:val="00411033"/>
    <w:rsid w:val="004127A7"/>
    <w:rsid w:val="004136FC"/>
    <w:rsid w:val="0041407A"/>
    <w:rsid w:val="004151A0"/>
    <w:rsid w:val="004162D6"/>
    <w:rsid w:val="00416F2C"/>
    <w:rsid w:val="004171F1"/>
    <w:rsid w:val="00417833"/>
    <w:rsid w:val="00422736"/>
    <w:rsid w:val="00423E6A"/>
    <w:rsid w:val="0042428F"/>
    <w:rsid w:val="004246F4"/>
    <w:rsid w:val="0042525F"/>
    <w:rsid w:val="00425963"/>
    <w:rsid w:val="00426F0E"/>
    <w:rsid w:val="00427274"/>
    <w:rsid w:val="00427571"/>
    <w:rsid w:val="00427FDD"/>
    <w:rsid w:val="0043065A"/>
    <w:rsid w:val="004311BA"/>
    <w:rsid w:val="004313A5"/>
    <w:rsid w:val="00432146"/>
    <w:rsid w:val="00435708"/>
    <w:rsid w:val="004367CB"/>
    <w:rsid w:val="00436920"/>
    <w:rsid w:val="0043779D"/>
    <w:rsid w:val="0044011E"/>
    <w:rsid w:val="00440B69"/>
    <w:rsid w:val="004434B5"/>
    <w:rsid w:val="004444E9"/>
    <w:rsid w:val="00444718"/>
    <w:rsid w:val="0044757D"/>
    <w:rsid w:val="00450FEB"/>
    <w:rsid w:val="004533A0"/>
    <w:rsid w:val="00454774"/>
    <w:rsid w:val="00463D7E"/>
    <w:rsid w:val="004661AC"/>
    <w:rsid w:val="00470171"/>
    <w:rsid w:val="00470392"/>
    <w:rsid w:val="00471208"/>
    <w:rsid w:val="00471C4F"/>
    <w:rsid w:val="00471C68"/>
    <w:rsid w:val="004726AD"/>
    <w:rsid w:val="00473382"/>
    <w:rsid w:val="00476D41"/>
    <w:rsid w:val="004776E2"/>
    <w:rsid w:val="0048017D"/>
    <w:rsid w:val="00481DFE"/>
    <w:rsid w:val="0048223B"/>
    <w:rsid w:val="004835CD"/>
    <w:rsid w:val="00484A89"/>
    <w:rsid w:val="00485974"/>
    <w:rsid w:val="00485C63"/>
    <w:rsid w:val="004860B4"/>
    <w:rsid w:val="004901DB"/>
    <w:rsid w:val="00490F68"/>
    <w:rsid w:val="004910D3"/>
    <w:rsid w:val="00491735"/>
    <w:rsid w:val="00491C20"/>
    <w:rsid w:val="00494301"/>
    <w:rsid w:val="00494C6B"/>
    <w:rsid w:val="00496955"/>
    <w:rsid w:val="004A07BA"/>
    <w:rsid w:val="004A0A35"/>
    <w:rsid w:val="004A2C4F"/>
    <w:rsid w:val="004A54BD"/>
    <w:rsid w:val="004A5EBA"/>
    <w:rsid w:val="004A6115"/>
    <w:rsid w:val="004A6C3B"/>
    <w:rsid w:val="004AEB5C"/>
    <w:rsid w:val="004B0360"/>
    <w:rsid w:val="004B0C21"/>
    <w:rsid w:val="004B1507"/>
    <w:rsid w:val="004B411F"/>
    <w:rsid w:val="004B53ED"/>
    <w:rsid w:val="004B6DF0"/>
    <w:rsid w:val="004C2425"/>
    <w:rsid w:val="004C25B6"/>
    <w:rsid w:val="004C5540"/>
    <w:rsid w:val="004C56F2"/>
    <w:rsid w:val="004C5835"/>
    <w:rsid w:val="004C7FD9"/>
    <w:rsid w:val="004D176F"/>
    <w:rsid w:val="004D2DCC"/>
    <w:rsid w:val="004D2F40"/>
    <w:rsid w:val="004D53C7"/>
    <w:rsid w:val="004D60AC"/>
    <w:rsid w:val="004D6213"/>
    <w:rsid w:val="004E0135"/>
    <w:rsid w:val="004E10D3"/>
    <w:rsid w:val="004E1C93"/>
    <w:rsid w:val="004E2C07"/>
    <w:rsid w:val="004E4E34"/>
    <w:rsid w:val="004E62BF"/>
    <w:rsid w:val="004E69DE"/>
    <w:rsid w:val="004E7B46"/>
    <w:rsid w:val="004F36CF"/>
    <w:rsid w:val="004F4DC9"/>
    <w:rsid w:val="004F6069"/>
    <w:rsid w:val="004F7FBA"/>
    <w:rsid w:val="00501DC1"/>
    <w:rsid w:val="00502A20"/>
    <w:rsid w:val="005036BD"/>
    <w:rsid w:val="00505353"/>
    <w:rsid w:val="0050605E"/>
    <w:rsid w:val="00507566"/>
    <w:rsid w:val="005077CA"/>
    <w:rsid w:val="00510EE3"/>
    <w:rsid w:val="00511B3A"/>
    <w:rsid w:val="00512A24"/>
    <w:rsid w:val="00514979"/>
    <w:rsid w:val="00515069"/>
    <w:rsid w:val="00517561"/>
    <w:rsid w:val="00517B95"/>
    <w:rsid w:val="00521B54"/>
    <w:rsid w:val="00530CE3"/>
    <w:rsid w:val="00530D98"/>
    <w:rsid w:val="00532ED0"/>
    <w:rsid w:val="00533180"/>
    <w:rsid w:val="00533515"/>
    <w:rsid w:val="00533613"/>
    <w:rsid w:val="00534087"/>
    <w:rsid w:val="00535700"/>
    <w:rsid w:val="00540005"/>
    <w:rsid w:val="005416FB"/>
    <w:rsid w:val="0054200F"/>
    <w:rsid w:val="005426C4"/>
    <w:rsid w:val="00542BE8"/>
    <w:rsid w:val="005448CC"/>
    <w:rsid w:val="005452E0"/>
    <w:rsid w:val="00545DD6"/>
    <w:rsid w:val="005467A3"/>
    <w:rsid w:val="005475CB"/>
    <w:rsid w:val="00547AB8"/>
    <w:rsid w:val="00547C0B"/>
    <w:rsid w:val="00551497"/>
    <w:rsid w:val="00551E0C"/>
    <w:rsid w:val="00553047"/>
    <w:rsid w:val="005544A9"/>
    <w:rsid w:val="005561FB"/>
    <w:rsid w:val="00556341"/>
    <w:rsid w:val="00560631"/>
    <w:rsid w:val="005609C9"/>
    <w:rsid w:val="00560B49"/>
    <w:rsid w:val="0056190F"/>
    <w:rsid w:val="00561C0F"/>
    <w:rsid w:val="005654B0"/>
    <w:rsid w:val="00565EC8"/>
    <w:rsid w:val="0056699B"/>
    <w:rsid w:val="00571C83"/>
    <w:rsid w:val="00572C1D"/>
    <w:rsid w:val="00573E0D"/>
    <w:rsid w:val="00573F05"/>
    <w:rsid w:val="005751B7"/>
    <w:rsid w:val="00577C1C"/>
    <w:rsid w:val="005803BF"/>
    <w:rsid w:val="0058103D"/>
    <w:rsid w:val="005811BB"/>
    <w:rsid w:val="00581669"/>
    <w:rsid w:val="00582733"/>
    <w:rsid w:val="005827D1"/>
    <w:rsid w:val="005849F8"/>
    <w:rsid w:val="00585F8C"/>
    <w:rsid w:val="0058680A"/>
    <w:rsid w:val="00586F7D"/>
    <w:rsid w:val="00590358"/>
    <w:rsid w:val="005915C7"/>
    <w:rsid w:val="00591B11"/>
    <w:rsid w:val="00593D26"/>
    <w:rsid w:val="005943BB"/>
    <w:rsid w:val="005952E4"/>
    <w:rsid w:val="005961E5"/>
    <w:rsid w:val="00596318"/>
    <w:rsid w:val="00596F83"/>
    <w:rsid w:val="00597ECC"/>
    <w:rsid w:val="00597ED6"/>
    <w:rsid w:val="005A33B3"/>
    <w:rsid w:val="005A42AB"/>
    <w:rsid w:val="005A6471"/>
    <w:rsid w:val="005B15BF"/>
    <w:rsid w:val="005B1C60"/>
    <w:rsid w:val="005B2E97"/>
    <w:rsid w:val="005B42D3"/>
    <w:rsid w:val="005B5119"/>
    <w:rsid w:val="005B65AE"/>
    <w:rsid w:val="005B6823"/>
    <w:rsid w:val="005B6A4F"/>
    <w:rsid w:val="005B6F74"/>
    <w:rsid w:val="005B784A"/>
    <w:rsid w:val="005C1597"/>
    <w:rsid w:val="005C2157"/>
    <w:rsid w:val="005C4979"/>
    <w:rsid w:val="005C53EB"/>
    <w:rsid w:val="005C58B6"/>
    <w:rsid w:val="005C6FAD"/>
    <w:rsid w:val="005C7DA5"/>
    <w:rsid w:val="005D015A"/>
    <w:rsid w:val="005D363B"/>
    <w:rsid w:val="005D6379"/>
    <w:rsid w:val="005D785A"/>
    <w:rsid w:val="005E057D"/>
    <w:rsid w:val="005E1094"/>
    <w:rsid w:val="005E2636"/>
    <w:rsid w:val="005E2700"/>
    <w:rsid w:val="005E291F"/>
    <w:rsid w:val="005E3CE4"/>
    <w:rsid w:val="005E41B1"/>
    <w:rsid w:val="005E51F5"/>
    <w:rsid w:val="005E61F4"/>
    <w:rsid w:val="005E66B1"/>
    <w:rsid w:val="005F1F7F"/>
    <w:rsid w:val="005F241E"/>
    <w:rsid w:val="005F2A7A"/>
    <w:rsid w:val="005F2BB2"/>
    <w:rsid w:val="005F591E"/>
    <w:rsid w:val="00601895"/>
    <w:rsid w:val="00603715"/>
    <w:rsid w:val="00604445"/>
    <w:rsid w:val="00605224"/>
    <w:rsid w:val="00606EF6"/>
    <w:rsid w:val="0061030D"/>
    <w:rsid w:val="00610563"/>
    <w:rsid w:val="006109D4"/>
    <w:rsid w:val="0061123D"/>
    <w:rsid w:val="00612D26"/>
    <w:rsid w:val="006139E3"/>
    <w:rsid w:val="00614D1F"/>
    <w:rsid w:val="00620091"/>
    <w:rsid w:val="00620FB4"/>
    <w:rsid w:val="006227AE"/>
    <w:rsid w:val="0062371A"/>
    <w:rsid w:val="00623C2E"/>
    <w:rsid w:val="006271D4"/>
    <w:rsid w:val="00627857"/>
    <w:rsid w:val="00627D70"/>
    <w:rsid w:val="00630AC1"/>
    <w:rsid w:val="00630B9E"/>
    <w:rsid w:val="00631326"/>
    <w:rsid w:val="00631E97"/>
    <w:rsid w:val="006368FC"/>
    <w:rsid w:val="00637618"/>
    <w:rsid w:val="006418FC"/>
    <w:rsid w:val="0064319B"/>
    <w:rsid w:val="00643DF1"/>
    <w:rsid w:val="0064470B"/>
    <w:rsid w:val="006450A6"/>
    <w:rsid w:val="00645CFC"/>
    <w:rsid w:val="00646BA2"/>
    <w:rsid w:val="006477E7"/>
    <w:rsid w:val="006477EC"/>
    <w:rsid w:val="0064ECCB"/>
    <w:rsid w:val="0065188A"/>
    <w:rsid w:val="00653BAC"/>
    <w:rsid w:val="006568F8"/>
    <w:rsid w:val="00657B76"/>
    <w:rsid w:val="006603F5"/>
    <w:rsid w:val="00661577"/>
    <w:rsid w:val="00661F32"/>
    <w:rsid w:val="00665266"/>
    <w:rsid w:val="00665937"/>
    <w:rsid w:val="00667368"/>
    <w:rsid w:val="00667532"/>
    <w:rsid w:val="006711CE"/>
    <w:rsid w:val="0067124A"/>
    <w:rsid w:val="006716EA"/>
    <w:rsid w:val="00673341"/>
    <w:rsid w:val="00673CA2"/>
    <w:rsid w:val="00674364"/>
    <w:rsid w:val="00675547"/>
    <w:rsid w:val="00676059"/>
    <w:rsid w:val="006761E5"/>
    <w:rsid w:val="00676847"/>
    <w:rsid w:val="00676BAA"/>
    <w:rsid w:val="006827F2"/>
    <w:rsid w:val="00682F78"/>
    <w:rsid w:val="006830EF"/>
    <w:rsid w:val="00683378"/>
    <w:rsid w:val="00687BF6"/>
    <w:rsid w:val="006908F6"/>
    <w:rsid w:val="00690B23"/>
    <w:rsid w:val="00694FBA"/>
    <w:rsid w:val="00694FFB"/>
    <w:rsid w:val="00695AF3"/>
    <w:rsid w:val="006A1123"/>
    <w:rsid w:val="006A4C55"/>
    <w:rsid w:val="006A547E"/>
    <w:rsid w:val="006A6138"/>
    <w:rsid w:val="006A71B6"/>
    <w:rsid w:val="006A7D03"/>
    <w:rsid w:val="006B033F"/>
    <w:rsid w:val="006B2E9E"/>
    <w:rsid w:val="006B35A7"/>
    <w:rsid w:val="006B7AF1"/>
    <w:rsid w:val="006C078E"/>
    <w:rsid w:val="006C0F55"/>
    <w:rsid w:val="006C1956"/>
    <w:rsid w:val="006C37CF"/>
    <w:rsid w:val="006C3FB8"/>
    <w:rsid w:val="006C4286"/>
    <w:rsid w:val="006D05FF"/>
    <w:rsid w:val="006D0D45"/>
    <w:rsid w:val="006D0EC5"/>
    <w:rsid w:val="006D1692"/>
    <w:rsid w:val="006D2681"/>
    <w:rsid w:val="006D4CC1"/>
    <w:rsid w:val="006D6D4E"/>
    <w:rsid w:val="006D71C7"/>
    <w:rsid w:val="006D72AE"/>
    <w:rsid w:val="006E01FF"/>
    <w:rsid w:val="006E0837"/>
    <w:rsid w:val="006E0EEF"/>
    <w:rsid w:val="006E1075"/>
    <w:rsid w:val="006E1154"/>
    <w:rsid w:val="006E1D94"/>
    <w:rsid w:val="006E21CE"/>
    <w:rsid w:val="006E601D"/>
    <w:rsid w:val="006F456F"/>
    <w:rsid w:val="006F64C5"/>
    <w:rsid w:val="006F778C"/>
    <w:rsid w:val="00702A19"/>
    <w:rsid w:val="00702E0F"/>
    <w:rsid w:val="007046B7"/>
    <w:rsid w:val="00707BBD"/>
    <w:rsid w:val="00707D33"/>
    <w:rsid w:val="007103F8"/>
    <w:rsid w:val="00710A8D"/>
    <w:rsid w:val="00712E49"/>
    <w:rsid w:val="0071476B"/>
    <w:rsid w:val="00716060"/>
    <w:rsid w:val="00716DAC"/>
    <w:rsid w:val="0072173C"/>
    <w:rsid w:val="00721831"/>
    <w:rsid w:val="007228F1"/>
    <w:rsid w:val="00722CA6"/>
    <w:rsid w:val="0072331F"/>
    <w:rsid w:val="0072675F"/>
    <w:rsid w:val="007304D4"/>
    <w:rsid w:val="00733661"/>
    <w:rsid w:val="00733802"/>
    <w:rsid w:val="00734A44"/>
    <w:rsid w:val="00735565"/>
    <w:rsid w:val="007358D7"/>
    <w:rsid w:val="00735BDF"/>
    <w:rsid w:val="00740841"/>
    <w:rsid w:val="007426E0"/>
    <w:rsid w:val="00742B85"/>
    <w:rsid w:val="00743831"/>
    <w:rsid w:val="007451A6"/>
    <w:rsid w:val="00745F21"/>
    <w:rsid w:val="00747CF0"/>
    <w:rsid w:val="007503B5"/>
    <w:rsid w:val="00751360"/>
    <w:rsid w:val="00751B11"/>
    <w:rsid w:val="00751BDA"/>
    <w:rsid w:val="00753DF7"/>
    <w:rsid w:val="00753E4E"/>
    <w:rsid w:val="007553AD"/>
    <w:rsid w:val="00755C3E"/>
    <w:rsid w:val="00761136"/>
    <w:rsid w:val="00763C7C"/>
    <w:rsid w:val="00763CDF"/>
    <w:rsid w:val="00764479"/>
    <w:rsid w:val="00764632"/>
    <w:rsid w:val="00765597"/>
    <w:rsid w:val="00765FD1"/>
    <w:rsid w:val="00767064"/>
    <w:rsid w:val="007676E1"/>
    <w:rsid w:val="007708A3"/>
    <w:rsid w:val="007713EA"/>
    <w:rsid w:val="00772092"/>
    <w:rsid w:val="007756EF"/>
    <w:rsid w:val="007763AD"/>
    <w:rsid w:val="00780F12"/>
    <w:rsid w:val="00781574"/>
    <w:rsid w:val="0078287D"/>
    <w:rsid w:val="00783184"/>
    <w:rsid w:val="00786F60"/>
    <w:rsid w:val="0079057E"/>
    <w:rsid w:val="00792593"/>
    <w:rsid w:val="00793826"/>
    <w:rsid w:val="00793C05"/>
    <w:rsid w:val="00794F72"/>
    <w:rsid w:val="007964B4"/>
    <w:rsid w:val="007A1EA8"/>
    <w:rsid w:val="007A2C4D"/>
    <w:rsid w:val="007B0BCC"/>
    <w:rsid w:val="007B13B5"/>
    <w:rsid w:val="007B251A"/>
    <w:rsid w:val="007B302C"/>
    <w:rsid w:val="007B3C45"/>
    <w:rsid w:val="007C0FFA"/>
    <w:rsid w:val="007C2758"/>
    <w:rsid w:val="007C3BE7"/>
    <w:rsid w:val="007D092A"/>
    <w:rsid w:val="007D165A"/>
    <w:rsid w:val="007D3EA1"/>
    <w:rsid w:val="007D6965"/>
    <w:rsid w:val="007D6CD1"/>
    <w:rsid w:val="007E050B"/>
    <w:rsid w:val="007E2B2B"/>
    <w:rsid w:val="007E2FB0"/>
    <w:rsid w:val="007E5732"/>
    <w:rsid w:val="007E57CB"/>
    <w:rsid w:val="007E67E3"/>
    <w:rsid w:val="007F0C1A"/>
    <w:rsid w:val="007F12BC"/>
    <w:rsid w:val="007F1800"/>
    <w:rsid w:val="007F7D1C"/>
    <w:rsid w:val="00801AD8"/>
    <w:rsid w:val="00803626"/>
    <w:rsid w:val="008047F1"/>
    <w:rsid w:val="00804C7D"/>
    <w:rsid w:val="00806525"/>
    <w:rsid w:val="008069AC"/>
    <w:rsid w:val="00807692"/>
    <w:rsid w:val="00807C6D"/>
    <w:rsid w:val="00807EB0"/>
    <w:rsid w:val="00811526"/>
    <w:rsid w:val="0081543F"/>
    <w:rsid w:val="00816C28"/>
    <w:rsid w:val="00817AB6"/>
    <w:rsid w:val="008201B3"/>
    <w:rsid w:val="00821438"/>
    <w:rsid w:val="00822A95"/>
    <w:rsid w:val="00823809"/>
    <w:rsid w:val="00825525"/>
    <w:rsid w:val="008258AE"/>
    <w:rsid w:val="00830CAE"/>
    <w:rsid w:val="008316A9"/>
    <w:rsid w:val="008317BB"/>
    <w:rsid w:val="008366F4"/>
    <w:rsid w:val="00842678"/>
    <w:rsid w:val="00843B8B"/>
    <w:rsid w:val="0084555B"/>
    <w:rsid w:val="00847C1B"/>
    <w:rsid w:val="00851DAB"/>
    <w:rsid w:val="00852312"/>
    <w:rsid w:val="00853903"/>
    <w:rsid w:val="00854984"/>
    <w:rsid w:val="00856CA0"/>
    <w:rsid w:val="00857FA7"/>
    <w:rsid w:val="00862FE8"/>
    <w:rsid w:val="0086348C"/>
    <w:rsid w:val="00870B9E"/>
    <w:rsid w:val="00872494"/>
    <w:rsid w:val="00873717"/>
    <w:rsid w:val="00873957"/>
    <w:rsid w:val="00875128"/>
    <w:rsid w:val="0087558A"/>
    <w:rsid w:val="00875604"/>
    <w:rsid w:val="0088305A"/>
    <w:rsid w:val="008832CB"/>
    <w:rsid w:val="008839EF"/>
    <w:rsid w:val="0088406B"/>
    <w:rsid w:val="0088534A"/>
    <w:rsid w:val="00886371"/>
    <w:rsid w:val="00887A6D"/>
    <w:rsid w:val="008911F0"/>
    <w:rsid w:val="00894D6A"/>
    <w:rsid w:val="00895AA3"/>
    <w:rsid w:val="0089784D"/>
    <w:rsid w:val="00897DF8"/>
    <w:rsid w:val="008A1EB3"/>
    <w:rsid w:val="008A2548"/>
    <w:rsid w:val="008A2A71"/>
    <w:rsid w:val="008A4EB8"/>
    <w:rsid w:val="008A53C9"/>
    <w:rsid w:val="008A585D"/>
    <w:rsid w:val="008A6502"/>
    <w:rsid w:val="008B21B2"/>
    <w:rsid w:val="008B26B2"/>
    <w:rsid w:val="008B4421"/>
    <w:rsid w:val="008B4D59"/>
    <w:rsid w:val="008B6F61"/>
    <w:rsid w:val="008B712A"/>
    <w:rsid w:val="008B7620"/>
    <w:rsid w:val="008C000A"/>
    <w:rsid w:val="008C0D19"/>
    <w:rsid w:val="008C2BBF"/>
    <w:rsid w:val="008C3581"/>
    <w:rsid w:val="008C5B5D"/>
    <w:rsid w:val="008C6A81"/>
    <w:rsid w:val="008D0FAD"/>
    <w:rsid w:val="008D2BEF"/>
    <w:rsid w:val="008D2CFE"/>
    <w:rsid w:val="008D46E6"/>
    <w:rsid w:val="008D4CAF"/>
    <w:rsid w:val="008D685F"/>
    <w:rsid w:val="008D7313"/>
    <w:rsid w:val="008D7BCA"/>
    <w:rsid w:val="008E1653"/>
    <w:rsid w:val="008E16B7"/>
    <w:rsid w:val="008E1763"/>
    <w:rsid w:val="008E232E"/>
    <w:rsid w:val="008E3C76"/>
    <w:rsid w:val="008E5C32"/>
    <w:rsid w:val="008E669F"/>
    <w:rsid w:val="008E6E41"/>
    <w:rsid w:val="008E75FA"/>
    <w:rsid w:val="008E7C15"/>
    <w:rsid w:val="008E7CA9"/>
    <w:rsid w:val="008F18A6"/>
    <w:rsid w:val="008F3091"/>
    <w:rsid w:val="008F3BAF"/>
    <w:rsid w:val="008F68C6"/>
    <w:rsid w:val="008F6D6A"/>
    <w:rsid w:val="008F716F"/>
    <w:rsid w:val="009039F3"/>
    <w:rsid w:val="009043C3"/>
    <w:rsid w:val="0090654B"/>
    <w:rsid w:val="00910626"/>
    <w:rsid w:val="00912D2B"/>
    <w:rsid w:val="009133A7"/>
    <w:rsid w:val="00914EFF"/>
    <w:rsid w:val="00921203"/>
    <w:rsid w:val="00921635"/>
    <w:rsid w:val="00924656"/>
    <w:rsid w:val="00925D36"/>
    <w:rsid w:val="00925DEA"/>
    <w:rsid w:val="00927170"/>
    <w:rsid w:val="00927968"/>
    <w:rsid w:val="0093073A"/>
    <w:rsid w:val="00933DA1"/>
    <w:rsid w:val="0093407F"/>
    <w:rsid w:val="009340D6"/>
    <w:rsid w:val="009374FA"/>
    <w:rsid w:val="00940715"/>
    <w:rsid w:val="00942A8F"/>
    <w:rsid w:val="00944BE1"/>
    <w:rsid w:val="0094638F"/>
    <w:rsid w:val="00950C26"/>
    <w:rsid w:val="00950F59"/>
    <w:rsid w:val="009528EE"/>
    <w:rsid w:val="00953B6C"/>
    <w:rsid w:val="0095403A"/>
    <w:rsid w:val="00954325"/>
    <w:rsid w:val="009551D4"/>
    <w:rsid w:val="0095607B"/>
    <w:rsid w:val="00956843"/>
    <w:rsid w:val="00960966"/>
    <w:rsid w:val="00963B1A"/>
    <w:rsid w:val="00964EA8"/>
    <w:rsid w:val="009669B3"/>
    <w:rsid w:val="00967317"/>
    <w:rsid w:val="00967646"/>
    <w:rsid w:val="00967A77"/>
    <w:rsid w:val="009719C1"/>
    <w:rsid w:val="00981792"/>
    <w:rsid w:val="009832E7"/>
    <w:rsid w:val="0098338F"/>
    <w:rsid w:val="00983732"/>
    <w:rsid w:val="00983826"/>
    <w:rsid w:val="009857C7"/>
    <w:rsid w:val="00987942"/>
    <w:rsid w:val="00990D7E"/>
    <w:rsid w:val="00991647"/>
    <w:rsid w:val="00991C76"/>
    <w:rsid w:val="0099670B"/>
    <w:rsid w:val="009A2C1B"/>
    <w:rsid w:val="009A63D2"/>
    <w:rsid w:val="009B1262"/>
    <w:rsid w:val="009B1AB0"/>
    <w:rsid w:val="009B41B3"/>
    <w:rsid w:val="009B4DED"/>
    <w:rsid w:val="009B5A13"/>
    <w:rsid w:val="009B67F0"/>
    <w:rsid w:val="009B6CDD"/>
    <w:rsid w:val="009B6D17"/>
    <w:rsid w:val="009B7EFF"/>
    <w:rsid w:val="009C0D98"/>
    <w:rsid w:val="009C15E1"/>
    <w:rsid w:val="009C27FA"/>
    <w:rsid w:val="009C3F48"/>
    <w:rsid w:val="009C49E0"/>
    <w:rsid w:val="009C4FB8"/>
    <w:rsid w:val="009C5BF5"/>
    <w:rsid w:val="009C6459"/>
    <w:rsid w:val="009C6BE6"/>
    <w:rsid w:val="009C6EA6"/>
    <w:rsid w:val="009D082C"/>
    <w:rsid w:val="009D13C5"/>
    <w:rsid w:val="009D145C"/>
    <w:rsid w:val="009D1862"/>
    <w:rsid w:val="009D19D4"/>
    <w:rsid w:val="009D2F3C"/>
    <w:rsid w:val="009D3175"/>
    <w:rsid w:val="009D3746"/>
    <w:rsid w:val="009D54C0"/>
    <w:rsid w:val="009D6ED7"/>
    <w:rsid w:val="009D7F6A"/>
    <w:rsid w:val="009E1199"/>
    <w:rsid w:val="009E18B1"/>
    <w:rsid w:val="009E1F88"/>
    <w:rsid w:val="009E4E1B"/>
    <w:rsid w:val="009E5DD3"/>
    <w:rsid w:val="009E61B7"/>
    <w:rsid w:val="009F14E5"/>
    <w:rsid w:val="009F3679"/>
    <w:rsid w:val="009F5E5F"/>
    <w:rsid w:val="009F731E"/>
    <w:rsid w:val="009F73C0"/>
    <w:rsid w:val="00A03ABF"/>
    <w:rsid w:val="00A06847"/>
    <w:rsid w:val="00A06936"/>
    <w:rsid w:val="00A11871"/>
    <w:rsid w:val="00A14F7A"/>
    <w:rsid w:val="00A15E80"/>
    <w:rsid w:val="00A15ED2"/>
    <w:rsid w:val="00A23ACE"/>
    <w:rsid w:val="00A27647"/>
    <w:rsid w:val="00A3014D"/>
    <w:rsid w:val="00A317BD"/>
    <w:rsid w:val="00A320A3"/>
    <w:rsid w:val="00A32F57"/>
    <w:rsid w:val="00A331D5"/>
    <w:rsid w:val="00A335C7"/>
    <w:rsid w:val="00A34846"/>
    <w:rsid w:val="00A40E7F"/>
    <w:rsid w:val="00A415E9"/>
    <w:rsid w:val="00A422E5"/>
    <w:rsid w:val="00A427DB"/>
    <w:rsid w:val="00A4372B"/>
    <w:rsid w:val="00A43764"/>
    <w:rsid w:val="00A44741"/>
    <w:rsid w:val="00A46F3E"/>
    <w:rsid w:val="00A4718A"/>
    <w:rsid w:val="00A47543"/>
    <w:rsid w:val="00A51146"/>
    <w:rsid w:val="00A511AA"/>
    <w:rsid w:val="00A527C0"/>
    <w:rsid w:val="00A541A4"/>
    <w:rsid w:val="00A556FD"/>
    <w:rsid w:val="00A579F0"/>
    <w:rsid w:val="00A639A0"/>
    <w:rsid w:val="00A6425C"/>
    <w:rsid w:val="00A64668"/>
    <w:rsid w:val="00A654DD"/>
    <w:rsid w:val="00A65714"/>
    <w:rsid w:val="00A66060"/>
    <w:rsid w:val="00A70188"/>
    <w:rsid w:val="00A70B19"/>
    <w:rsid w:val="00A71431"/>
    <w:rsid w:val="00A719FB"/>
    <w:rsid w:val="00A71BBF"/>
    <w:rsid w:val="00A72429"/>
    <w:rsid w:val="00A72D73"/>
    <w:rsid w:val="00A73425"/>
    <w:rsid w:val="00A734EC"/>
    <w:rsid w:val="00A744C7"/>
    <w:rsid w:val="00A7597D"/>
    <w:rsid w:val="00A7669F"/>
    <w:rsid w:val="00A76A04"/>
    <w:rsid w:val="00A779F8"/>
    <w:rsid w:val="00A8259F"/>
    <w:rsid w:val="00A82C94"/>
    <w:rsid w:val="00A85FAF"/>
    <w:rsid w:val="00A87174"/>
    <w:rsid w:val="00A9144A"/>
    <w:rsid w:val="00A95863"/>
    <w:rsid w:val="00A95F81"/>
    <w:rsid w:val="00A9619F"/>
    <w:rsid w:val="00AA3397"/>
    <w:rsid w:val="00AA4123"/>
    <w:rsid w:val="00AB699E"/>
    <w:rsid w:val="00AB6A7E"/>
    <w:rsid w:val="00AC2B4F"/>
    <w:rsid w:val="00AC2C4D"/>
    <w:rsid w:val="00AC32EA"/>
    <w:rsid w:val="00AC4D7D"/>
    <w:rsid w:val="00AC5376"/>
    <w:rsid w:val="00AC6A3C"/>
    <w:rsid w:val="00AD0533"/>
    <w:rsid w:val="00AD1558"/>
    <w:rsid w:val="00AD3F01"/>
    <w:rsid w:val="00AD436A"/>
    <w:rsid w:val="00AD4A49"/>
    <w:rsid w:val="00AD4E03"/>
    <w:rsid w:val="00AD7EA8"/>
    <w:rsid w:val="00AE1060"/>
    <w:rsid w:val="00AE1916"/>
    <w:rsid w:val="00AE4059"/>
    <w:rsid w:val="00AF16E5"/>
    <w:rsid w:val="00AF204B"/>
    <w:rsid w:val="00AF22ED"/>
    <w:rsid w:val="00AF2BD3"/>
    <w:rsid w:val="00AF3CD2"/>
    <w:rsid w:val="00AF49FC"/>
    <w:rsid w:val="00AF6826"/>
    <w:rsid w:val="00AF6A89"/>
    <w:rsid w:val="00AF77CE"/>
    <w:rsid w:val="00AF79A0"/>
    <w:rsid w:val="00B01331"/>
    <w:rsid w:val="00B01861"/>
    <w:rsid w:val="00B01C23"/>
    <w:rsid w:val="00B02103"/>
    <w:rsid w:val="00B02E92"/>
    <w:rsid w:val="00B049A3"/>
    <w:rsid w:val="00B0695B"/>
    <w:rsid w:val="00B12241"/>
    <w:rsid w:val="00B1488B"/>
    <w:rsid w:val="00B1534A"/>
    <w:rsid w:val="00B16D8A"/>
    <w:rsid w:val="00B17364"/>
    <w:rsid w:val="00B17ADC"/>
    <w:rsid w:val="00B2164F"/>
    <w:rsid w:val="00B238A3"/>
    <w:rsid w:val="00B23EFE"/>
    <w:rsid w:val="00B23F20"/>
    <w:rsid w:val="00B2419A"/>
    <w:rsid w:val="00B26872"/>
    <w:rsid w:val="00B26C37"/>
    <w:rsid w:val="00B30786"/>
    <w:rsid w:val="00B30A1C"/>
    <w:rsid w:val="00B30CAC"/>
    <w:rsid w:val="00B32151"/>
    <w:rsid w:val="00B3216C"/>
    <w:rsid w:val="00B3283F"/>
    <w:rsid w:val="00B33D30"/>
    <w:rsid w:val="00B344E9"/>
    <w:rsid w:val="00B350A3"/>
    <w:rsid w:val="00B36D09"/>
    <w:rsid w:val="00B3708A"/>
    <w:rsid w:val="00B40FF3"/>
    <w:rsid w:val="00B41142"/>
    <w:rsid w:val="00B4144D"/>
    <w:rsid w:val="00B43CFB"/>
    <w:rsid w:val="00B4678E"/>
    <w:rsid w:val="00B47969"/>
    <w:rsid w:val="00B5033B"/>
    <w:rsid w:val="00B506D1"/>
    <w:rsid w:val="00B50AD3"/>
    <w:rsid w:val="00B50B4E"/>
    <w:rsid w:val="00B52E05"/>
    <w:rsid w:val="00B548AA"/>
    <w:rsid w:val="00B55F6E"/>
    <w:rsid w:val="00B57528"/>
    <w:rsid w:val="00B61BDC"/>
    <w:rsid w:val="00B6385C"/>
    <w:rsid w:val="00B65225"/>
    <w:rsid w:val="00B657A0"/>
    <w:rsid w:val="00B66B6F"/>
    <w:rsid w:val="00B71413"/>
    <w:rsid w:val="00B722F8"/>
    <w:rsid w:val="00B75BA0"/>
    <w:rsid w:val="00B75DA5"/>
    <w:rsid w:val="00B77722"/>
    <w:rsid w:val="00B828B0"/>
    <w:rsid w:val="00B84BBC"/>
    <w:rsid w:val="00B85252"/>
    <w:rsid w:val="00B922F5"/>
    <w:rsid w:val="00B933CF"/>
    <w:rsid w:val="00B93C94"/>
    <w:rsid w:val="00B9451C"/>
    <w:rsid w:val="00B953B0"/>
    <w:rsid w:val="00B95831"/>
    <w:rsid w:val="00B96A9D"/>
    <w:rsid w:val="00B974B2"/>
    <w:rsid w:val="00BA00D3"/>
    <w:rsid w:val="00BA1BDA"/>
    <w:rsid w:val="00BA43CF"/>
    <w:rsid w:val="00BA5D0A"/>
    <w:rsid w:val="00BA5F1D"/>
    <w:rsid w:val="00BA6082"/>
    <w:rsid w:val="00BB0A06"/>
    <w:rsid w:val="00BB25B5"/>
    <w:rsid w:val="00BB2F26"/>
    <w:rsid w:val="00BB4F35"/>
    <w:rsid w:val="00BC0700"/>
    <w:rsid w:val="00BC12B1"/>
    <w:rsid w:val="00BC1FD6"/>
    <w:rsid w:val="00BC46B9"/>
    <w:rsid w:val="00BC4DE6"/>
    <w:rsid w:val="00BC7218"/>
    <w:rsid w:val="00BC7700"/>
    <w:rsid w:val="00BD0CD6"/>
    <w:rsid w:val="00BD16E7"/>
    <w:rsid w:val="00BD1AA7"/>
    <w:rsid w:val="00BD30FF"/>
    <w:rsid w:val="00BD6FBB"/>
    <w:rsid w:val="00BD723E"/>
    <w:rsid w:val="00BE20AF"/>
    <w:rsid w:val="00BE24FC"/>
    <w:rsid w:val="00BE30DD"/>
    <w:rsid w:val="00BE3921"/>
    <w:rsid w:val="00BE44D8"/>
    <w:rsid w:val="00BE6EED"/>
    <w:rsid w:val="00BE7AF1"/>
    <w:rsid w:val="00BF01BC"/>
    <w:rsid w:val="00BF157B"/>
    <w:rsid w:val="00BF1724"/>
    <w:rsid w:val="00BF1759"/>
    <w:rsid w:val="00BF4A9F"/>
    <w:rsid w:val="00BF7C8E"/>
    <w:rsid w:val="00C00A87"/>
    <w:rsid w:val="00C02446"/>
    <w:rsid w:val="00C0299E"/>
    <w:rsid w:val="00C03343"/>
    <w:rsid w:val="00C0378E"/>
    <w:rsid w:val="00C04BFB"/>
    <w:rsid w:val="00C06782"/>
    <w:rsid w:val="00C0704D"/>
    <w:rsid w:val="00C07363"/>
    <w:rsid w:val="00C10094"/>
    <w:rsid w:val="00C1282D"/>
    <w:rsid w:val="00C132B4"/>
    <w:rsid w:val="00C141D4"/>
    <w:rsid w:val="00C16677"/>
    <w:rsid w:val="00C2096C"/>
    <w:rsid w:val="00C21612"/>
    <w:rsid w:val="00C25F75"/>
    <w:rsid w:val="00C26008"/>
    <w:rsid w:val="00C2795A"/>
    <w:rsid w:val="00C3021F"/>
    <w:rsid w:val="00C31653"/>
    <w:rsid w:val="00C316FB"/>
    <w:rsid w:val="00C319CE"/>
    <w:rsid w:val="00C34252"/>
    <w:rsid w:val="00C34AEE"/>
    <w:rsid w:val="00C34FE7"/>
    <w:rsid w:val="00C3509E"/>
    <w:rsid w:val="00C415BA"/>
    <w:rsid w:val="00C44577"/>
    <w:rsid w:val="00C46497"/>
    <w:rsid w:val="00C471B1"/>
    <w:rsid w:val="00C5142F"/>
    <w:rsid w:val="00C51A10"/>
    <w:rsid w:val="00C51DAC"/>
    <w:rsid w:val="00C52842"/>
    <w:rsid w:val="00C55A38"/>
    <w:rsid w:val="00C56686"/>
    <w:rsid w:val="00C570B3"/>
    <w:rsid w:val="00C57E53"/>
    <w:rsid w:val="00C60E34"/>
    <w:rsid w:val="00C6241B"/>
    <w:rsid w:val="00C64921"/>
    <w:rsid w:val="00C64F1F"/>
    <w:rsid w:val="00C66A0E"/>
    <w:rsid w:val="00C71171"/>
    <w:rsid w:val="00C72557"/>
    <w:rsid w:val="00C72969"/>
    <w:rsid w:val="00C72E20"/>
    <w:rsid w:val="00C73C7A"/>
    <w:rsid w:val="00C7462A"/>
    <w:rsid w:val="00C75CE3"/>
    <w:rsid w:val="00C77257"/>
    <w:rsid w:val="00C8042F"/>
    <w:rsid w:val="00C809DF"/>
    <w:rsid w:val="00C87057"/>
    <w:rsid w:val="00C905A9"/>
    <w:rsid w:val="00C912B5"/>
    <w:rsid w:val="00C96DA3"/>
    <w:rsid w:val="00C97B88"/>
    <w:rsid w:val="00CA07CB"/>
    <w:rsid w:val="00CA11CA"/>
    <w:rsid w:val="00CA3AFE"/>
    <w:rsid w:val="00CA4204"/>
    <w:rsid w:val="00CA459A"/>
    <w:rsid w:val="00CA4864"/>
    <w:rsid w:val="00CA6F89"/>
    <w:rsid w:val="00CA7B90"/>
    <w:rsid w:val="00CB103E"/>
    <w:rsid w:val="00CB1F97"/>
    <w:rsid w:val="00CB4734"/>
    <w:rsid w:val="00CB482F"/>
    <w:rsid w:val="00CB528D"/>
    <w:rsid w:val="00CB6021"/>
    <w:rsid w:val="00CC04D2"/>
    <w:rsid w:val="00CC4B6D"/>
    <w:rsid w:val="00CC4C92"/>
    <w:rsid w:val="00CC516A"/>
    <w:rsid w:val="00CC5848"/>
    <w:rsid w:val="00CC7549"/>
    <w:rsid w:val="00CD02F7"/>
    <w:rsid w:val="00CD1D82"/>
    <w:rsid w:val="00CD3D1A"/>
    <w:rsid w:val="00CD45F2"/>
    <w:rsid w:val="00CD54B9"/>
    <w:rsid w:val="00CD567F"/>
    <w:rsid w:val="00CD5C8F"/>
    <w:rsid w:val="00CD6F41"/>
    <w:rsid w:val="00CE1935"/>
    <w:rsid w:val="00CE264D"/>
    <w:rsid w:val="00CE2A54"/>
    <w:rsid w:val="00CE31A8"/>
    <w:rsid w:val="00CE47CF"/>
    <w:rsid w:val="00CE6208"/>
    <w:rsid w:val="00CE6ACF"/>
    <w:rsid w:val="00CE6C39"/>
    <w:rsid w:val="00CE6EE2"/>
    <w:rsid w:val="00CE73A3"/>
    <w:rsid w:val="00CF1486"/>
    <w:rsid w:val="00CF752C"/>
    <w:rsid w:val="00CF76F3"/>
    <w:rsid w:val="00D0068C"/>
    <w:rsid w:val="00D00AE7"/>
    <w:rsid w:val="00D01A22"/>
    <w:rsid w:val="00D0308C"/>
    <w:rsid w:val="00D0545D"/>
    <w:rsid w:val="00D057E5"/>
    <w:rsid w:val="00D0649B"/>
    <w:rsid w:val="00D064E0"/>
    <w:rsid w:val="00D06CDA"/>
    <w:rsid w:val="00D117CE"/>
    <w:rsid w:val="00D135B7"/>
    <w:rsid w:val="00D20B48"/>
    <w:rsid w:val="00D22810"/>
    <w:rsid w:val="00D233AB"/>
    <w:rsid w:val="00D240AA"/>
    <w:rsid w:val="00D242F8"/>
    <w:rsid w:val="00D2614C"/>
    <w:rsid w:val="00D2CD26"/>
    <w:rsid w:val="00D3008D"/>
    <w:rsid w:val="00D30667"/>
    <w:rsid w:val="00D3185C"/>
    <w:rsid w:val="00D33CCB"/>
    <w:rsid w:val="00D33F52"/>
    <w:rsid w:val="00D34A2C"/>
    <w:rsid w:val="00D35096"/>
    <w:rsid w:val="00D351F1"/>
    <w:rsid w:val="00D354BD"/>
    <w:rsid w:val="00D357B2"/>
    <w:rsid w:val="00D42D08"/>
    <w:rsid w:val="00D448F7"/>
    <w:rsid w:val="00D45FA9"/>
    <w:rsid w:val="00D46712"/>
    <w:rsid w:val="00D4714A"/>
    <w:rsid w:val="00D4760A"/>
    <w:rsid w:val="00D47E83"/>
    <w:rsid w:val="00D51F99"/>
    <w:rsid w:val="00D526A9"/>
    <w:rsid w:val="00D5432C"/>
    <w:rsid w:val="00D557AF"/>
    <w:rsid w:val="00D568ED"/>
    <w:rsid w:val="00D61BC6"/>
    <w:rsid w:val="00D6427A"/>
    <w:rsid w:val="00D6612C"/>
    <w:rsid w:val="00D67489"/>
    <w:rsid w:val="00D70CB2"/>
    <w:rsid w:val="00D729DD"/>
    <w:rsid w:val="00D72F24"/>
    <w:rsid w:val="00D777F8"/>
    <w:rsid w:val="00D77997"/>
    <w:rsid w:val="00D779D3"/>
    <w:rsid w:val="00D809F1"/>
    <w:rsid w:val="00D81B25"/>
    <w:rsid w:val="00D825B9"/>
    <w:rsid w:val="00D82F83"/>
    <w:rsid w:val="00D84754"/>
    <w:rsid w:val="00D84B65"/>
    <w:rsid w:val="00D84F7B"/>
    <w:rsid w:val="00D86387"/>
    <w:rsid w:val="00D86CB5"/>
    <w:rsid w:val="00D90A9F"/>
    <w:rsid w:val="00D90E95"/>
    <w:rsid w:val="00D963C8"/>
    <w:rsid w:val="00D97D58"/>
    <w:rsid w:val="00DA48D7"/>
    <w:rsid w:val="00DB1069"/>
    <w:rsid w:val="00DB1D41"/>
    <w:rsid w:val="00DB26C1"/>
    <w:rsid w:val="00DB355C"/>
    <w:rsid w:val="00DB36A0"/>
    <w:rsid w:val="00DB4A2E"/>
    <w:rsid w:val="00DB5C49"/>
    <w:rsid w:val="00DB7BAB"/>
    <w:rsid w:val="00DC3493"/>
    <w:rsid w:val="00DC59F3"/>
    <w:rsid w:val="00DC60A2"/>
    <w:rsid w:val="00DC7209"/>
    <w:rsid w:val="00DC7756"/>
    <w:rsid w:val="00DD0086"/>
    <w:rsid w:val="00DD0187"/>
    <w:rsid w:val="00DD05AB"/>
    <w:rsid w:val="00DD0E29"/>
    <w:rsid w:val="00DD1BEE"/>
    <w:rsid w:val="00DD3ED7"/>
    <w:rsid w:val="00DD5925"/>
    <w:rsid w:val="00DE0282"/>
    <w:rsid w:val="00DE099D"/>
    <w:rsid w:val="00DE0AD9"/>
    <w:rsid w:val="00DE1D61"/>
    <w:rsid w:val="00DE2278"/>
    <w:rsid w:val="00DE28EB"/>
    <w:rsid w:val="00DE4444"/>
    <w:rsid w:val="00DE5707"/>
    <w:rsid w:val="00DE7764"/>
    <w:rsid w:val="00DF17AC"/>
    <w:rsid w:val="00DF49ED"/>
    <w:rsid w:val="00DF60CB"/>
    <w:rsid w:val="00DF6BAC"/>
    <w:rsid w:val="00DF7A55"/>
    <w:rsid w:val="00E005F5"/>
    <w:rsid w:val="00E00820"/>
    <w:rsid w:val="00E00D82"/>
    <w:rsid w:val="00E00F74"/>
    <w:rsid w:val="00E0167E"/>
    <w:rsid w:val="00E01888"/>
    <w:rsid w:val="00E02CA7"/>
    <w:rsid w:val="00E0326D"/>
    <w:rsid w:val="00E05D34"/>
    <w:rsid w:val="00E06438"/>
    <w:rsid w:val="00E0739F"/>
    <w:rsid w:val="00E104C0"/>
    <w:rsid w:val="00E10A53"/>
    <w:rsid w:val="00E113BD"/>
    <w:rsid w:val="00E11790"/>
    <w:rsid w:val="00E121B9"/>
    <w:rsid w:val="00E12475"/>
    <w:rsid w:val="00E13278"/>
    <w:rsid w:val="00E13F5A"/>
    <w:rsid w:val="00E142A4"/>
    <w:rsid w:val="00E15C68"/>
    <w:rsid w:val="00E1742E"/>
    <w:rsid w:val="00E207A2"/>
    <w:rsid w:val="00E2096F"/>
    <w:rsid w:val="00E20A53"/>
    <w:rsid w:val="00E2170E"/>
    <w:rsid w:val="00E220B2"/>
    <w:rsid w:val="00E26492"/>
    <w:rsid w:val="00E272F7"/>
    <w:rsid w:val="00E2746B"/>
    <w:rsid w:val="00E3166A"/>
    <w:rsid w:val="00E323DC"/>
    <w:rsid w:val="00E32BB9"/>
    <w:rsid w:val="00E3441C"/>
    <w:rsid w:val="00E34EC2"/>
    <w:rsid w:val="00E356B7"/>
    <w:rsid w:val="00E37FF6"/>
    <w:rsid w:val="00E4090E"/>
    <w:rsid w:val="00E4103F"/>
    <w:rsid w:val="00E42B96"/>
    <w:rsid w:val="00E432BE"/>
    <w:rsid w:val="00E46577"/>
    <w:rsid w:val="00E47C00"/>
    <w:rsid w:val="00E51250"/>
    <w:rsid w:val="00E565E5"/>
    <w:rsid w:val="00E57467"/>
    <w:rsid w:val="00E5794F"/>
    <w:rsid w:val="00E57A0D"/>
    <w:rsid w:val="00E57C54"/>
    <w:rsid w:val="00E57D66"/>
    <w:rsid w:val="00E61782"/>
    <w:rsid w:val="00E6190D"/>
    <w:rsid w:val="00E636DB"/>
    <w:rsid w:val="00E70A64"/>
    <w:rsid w:val="00E72B89"/>
    <w:rsid w:val="00E73099"/>
    <w:rsid w:val="00E730F4"/>
    <w:rsid w:val="00E77060"/>
    <w:rsid w:val="00E77B17"/>
    <w:rsid w:val="00E81074"/>
    <w:rsid w:val="00E83C26"/>
    <w:rsid w:val="00E85EB5"/>
    <w:rsid w:val="00E86E40"/>
    <w:rsid w:val="00E87FAD"/>
    <w:rsid w:val="00E90E55"/>
    <w:rsid w:val="00E91532"/>
    <w:rsid w:val="00E9283D"/>
    <w:rsid w:val="00E9347C"/>
    <w:rsid w:val="00E937C5"/>
    <w:rsid w:val="00E93DB4"/>
    <w:rsid w:val="00E94B37"/>
    <w:rsid w:val="00E950A2"/>
    <w:rsid w:val="00E953F3"/>
    <w:rsid w:val="00E95510"/>
    <w:rsid w:val="00E95B6C"/>
    <w:rsid w:val="00E96EE8"/>
    <w:rsid w:val="00EA0E74"/>
    <w:rsid w:val="00EA2247"/>
    <w:rsid w:val="00EA78CB"/>
    <w:rsid w:val="00EB1B39"/>
    <w:rsid w:val="00EB2626"/>
    <w:rsid w:val="00EB2A41"/>
    <w:rsid w:val="00EB34E6"/>
    <w:rsid w:val="00EB428B"/>
    <w:rsid w:val="00EB511C"/>
    <w:rsid w:val="00EB5191"/>
    <w:rsid w:val="00EB5ECE"/>
    <w:rsid w:val="00EB7B40"/>
    <w:rsid w:val="00EC2A24"/>
    <w:rsid w:val="00EC2BF5"/>
    <w:rsid w:val="00EC2C47"/>
    <w:rsid w:val="00EC3CA1"/>
    <w:rsid w:val="00EC4BD7"/>
    <w:rsid w:val="00EC4C7F"/>
    <w:rsid w:val="00EC5210"/>
    <w:rsid w:val="00EC5290"/>
    <w:rsid w:val="00EC64CE"/>
    <w:rsid w:val="00EC7B16"/>
    <w:rsid w:val="00ED14C0"/>
    <w:rsid w:val="00ED1B7E"/>
    <w:rsid w:val="00ED571D"/>
    <w:rsid w:val="00ED5A80"/>
    <w:rsid w:val="00ED75B2"/>
    <w:rsid w:val="00EE1630"/>
    <w:rsid w:val="00EE2476"/>
    <w:rsid w:val="00EE2861"/>
    <w:rsid w:val="00EE3569"/>
    <w:rsid w:val="00EE415A"/>
    <w:rsid w:val="00EE4D18"/>
    <w:rsid w:val="00EE6544"/>
    <w:rsid w:val="00EE7519"/>
    <w:rsid w:val="00EF002D"/>
    <w:rsid w:val="00EF06A7"/>
    <w:rsid w:val="00EF4734"/>
    <w:rsid w:val="00EF4FBE"/>
    <w:rsid w:val="00EF5E47"/>
    <w:rsid w:val="00EF5FD3"/>
    <w:rsid w:val="00EF6762"/>
    <w:rsid w:val="00EF6E0C"/>
    <w:rsid w:val="00EF7C58"/>
    <w:rsid w:val="00F02B5F"/>
    <w:rsid w:val="00F03651"/>
    <w:rsid w:val="00F066BD"/>
    <w:rsid w:val="00F0789D"/>
    <w:rsid w:val="00F07D3C"/>
    <w:rsid w:val="00F10EC3"/>
    <w:rsid w:val="00F10F71"/>
    <w:rsid w:val="00F11568"/>
    <w:rsid w:val="00F115BE"/>
    <w:rsid w:val="00F12A22"/>
    <w:rsid w:val="00F1522E"/>
    <w:rsid w:val="00F17F33"/>
    <w:rsid w:val="00F17F4C"/>
    <w:rsid w:val="00F17F85"/>
    <w:rsid w:val="00F20B42"/>
    <w:rsid w:val="00F215A3"/>
    <w:rsid w:val="00F2455A"/>
    <w:rsid w:val="00F26517"/>
    <w:rsid w:val="00F30672"/>
    <w:rsid w:val="00F31AA8"/>
    <w:rsid w:val="00F3317E"/>
    <w:rsid w:val="00F33895"/>
    <w:rsid w:val="00F343D7"/>
    <w:rsid w:val="00F3538F"/>
    <w:rsid w:val="00F3767E"/>
    <w:rsid w:val="00F40428"/>
    <w:rsid w:val="00F4169C"/>
    <w:rsid w:val="00F41778"/>
    <w:rsid w:val="00F41A42"/>
    <w:rsid w:val="00F41C41"/>
    <w:rsid w:val="00F41C4E"/>
    <w:rsid w:val="00F439AF"/>
    <w:rsid w:val="00F44BC6"/>
    <w:rsid w:val="00F46C37"/>
    <w:rsid w:val="00F47F98"/>
    <w:rsid w:val="00F502AD"/>
    <w:rsid w:val="00F512E7"/>
    <w:rsid w:val="00F52D3E"/>
    <w:rsid w:val="00F53384"/>
    <w:rsid w:val="00F536DB"/>
    <w:rsid w:val="00F54451"/>
    <w:rsid w:val="00F54D6F"/>
    <w:rsid w:val="00F57C2E"/>
    <w:rsid w:val="00F60CF0"/>
    <w:rsid w:val="00F61088"/>
    <w:rsid w:val="00F64646"/>
    <w:rsid w:val="00F676AD"/>
    <w:rsid w:val="00F7054C"/>
    <w:rsid w:val="00F72F78"/>
    <w:rsid w:val="00F73663"/>
    <w:rsid w:val="00F738B0"/>
    <w:rsid w:val="00F73DB0"/>
    <w:rsid w:val="00F74A62"/>
    <w:rsid w:val="00F779C6"/>
    <w:rsid w:val="00F77C94"/>
    <w:rsid w:val="00F77F46"/>
    <w:rsid w:val="00F82037"/>
    <w:rsid w:val="00F8211D"/>
    <w:rsid w:val="00F831A9"/>
    <w:rsid w:val="00F831AE"/>
    <w:rsid w:val="00F83C03"/>
    <w:rsid w:val="00F83E23"/>
    <w:rsid w:val="00F840DC"/>
    <w:rsid w:val="00F84E49"/>
    <w:rsid w:val="00F856EF"/>
    <w:rsid w:val="00F858F4"/>
    <w:rsid w:val="00F904DB"/>
    <w:rsid w:val="00F91B51"/>
    <w:rsid w:val="00F93621"/>
    <w:rsid w:val="00F9409C"/>
    <w:rsid w:val="00F9505C"/>
    <w:rsid w:val="00F954D9"/>
    <w:rsid w:val="00F95EB6"/>
    <w:rsid w:val="00F96FCC"/>
    <w:rsid w:val="00FA24A9"/>
    <w:rsid w:val="00FA3317"/>
    <w:rsid w:val="00FA58BD"/>
    <w:rsid w:val="00FA5F2E"/>
    <w:rsid w:val="00FB2C9D"/>
    <w:rsid w:val="00FB39C2"/>
    <w:rsid w:val="00FB5234"/>
    <w:rsid w:val="00FB5ED1"/>
    <w:rsid w:val="00FB725E"/>
    <w:rsid w:val="00FB76FE"/>
    <w:rsid w:val="00FB7D4D"/>
    <w:rsid w:val="00FC002B"/>
    <w:rsid w:val="00FC0132"/>
    <w:rsid w:val="00FC1B4A"/>
    <w:rsid w:val="00FC54C7"/>
    <w:rsid w:val="00FC5C2B"/>
    <w:rsid w:val="00FC5D40"/>
    <w:rsid w:val="00FC66C2"/>
    <w:rsid w:val="00FC6CCE"/>
    <w:rsid w:val="00FD0999"/>
    <w:rsid w:val="00FD33E7"/>
    <w:rsid w:val="00FD387E"/>
    <w:rsid w:val="00FD434D"/>
    <w:rsid w:val="00FD55B4"/>
    <w:rsid w:val="00FD60D8"/>
    <w:rsid w:val="00FD6E6E"/>
    <w:rsid w:val="00FE0639"/>
    <w:rsid w:val="00FE1A77"/>
    <w:rsid w:val="00FE2E8B"/>
    <w:rsid w:val="00FE3B5A"/>
    <w:rsid w:val="00FE3B98"/>
    <w:rsid w:val="00FE51F2"/>
    <w:rsid w:val="00FE6FAA"/>
    <w:rsid w:val="00FF11ED"/>
    <w:rsid w:val="00FF2258"/>
    <w:rsid w:val="00FF2FAB"/>
    <w:rsid w:val="00FF7871"/>
    <w:rsid w:val="016D63C8"/>
    <w:rsid w:val="01953D7E"/>
    <w:rsid w:val="01A905DF"/>
    <w:rsid w:val="01D4236E"/>
    <w:rsid w:val="0206A868"/>
    <w:rsid w:val="024427F6"/>
    <w:rsid w:val="028F281A"/>
    <w:rsid w:val="02996AAA"/>
    <w:rsid w:val="02A016DD"/>
    <w:rsid w:val="02B3F743"/>
    <w:rsid w:val="02BC91A0"/>
    <w:rsid w:val="02D39E5E"/>
    <w:rsid w:val="02EC6ED6"/>
    <w:rsid w:val="02F2138F"/>
    <w:rsid w:val="02FB33E1"/>
    <w:rsid w:val="030A5EDE"/>
    <w:rsid w:val="030A9195"/>
    <w:rsid w:val="031181AD"/>
    <w:rsid w:val="033F7E5C"/>
    <w:rsid w:val="0399FE54"/>
    <w:rsid w:val="03A6C69A"/>
    <w:rsid w:val="03AACB95"/>
    <w:rsid w:val="03D6C79C"/>
    <w:rsid w:val="03F325F5"/>
    <w:rsid w:val="045E74C8"/>
    <w:rsid w:val="04A99309"/>
    <w:rsid w:val="04D19312"/>
    <w:rsid w:val="04F2B56E"/>
    <w:rsid w:val="04FC4450"/>
    <w:rsid w:val="05087A40"/>
    <w:rsid w:val="05310A34"/>
    <w:rsid w:val="059C9407"/>
    <w:rsid w:val="059F9A8F"/>
    <w:rsid w:val="05A89566"/>
    <w:rsid w:val="05B68337"/>
    <w:rsid w:val="05D4ADA4"/>
    <w:rsid w:val="06576CDF"/>
    <w:rsid w:val="068F70FE"/>
    <w:rsid w:val="069617D8"/>
    <w:rsid w:val="06A4788B"/>
    <w:rsid w:val="06DFA05D"/>
    <w:rsid w:val="06FB803A"/>
    <w:rsid w:val="07013756"/>
    <w:rsid w:val="0715C186"/>
    <w:rsid w:val="07442BC7"/>
    <w:rsid w:val="075BDEA8"/>
    <w:rsid w:val="07A12134"/>
    <w:rsid w:val="07BA5872"/>
    <w:rsid w:val="07DD2A56"/>
    <w:rsid w:val="0840EB1C"/>
    <w:rsid w:val="0871D9B4"/>
    <w:rsid w:val="08867EB4"/>
    <w:rsid w:val="089188DD"/>
    <w:rsid w:val="08A2583D"/>
    <w:rsid w:val="08CE159E"/>
    <w:rsid w:val="093174B0"/>
    <w:rsid w:val="093C273A"/>
    <w:rsid w:val="09CA2559"/>
    <w:rsid w:val="09EEB9FE"/>
    <w:rsid w:val="09F20A6C"/>
    <w:rsid w:val="09F367B0"/>
    <w:rsid w:val="0A00BB58"/>
    <w:rsid w:val="0A011A77"/>
    <w:rsid w:val="0A760245"/>
    <w:rsid w:val="0AAF8141"/>
    <w:rsid w:val="0AB65FF4"/>
    <w:rsid w:val="0AF8EB99"/>
    <w:rsid w:val="0B17961E"/>
    <w:rsid w:val="0B195650"/>
    <w:rsid w:val="0B2D5CC4"/>
    <w:rsid w:val="0B4F746E"/>
    <w:rsid w:val="0B6DB94A"/>
    <w:rsid w:val="0B90C4BC"/>
    <w:rsid w:val="0BD89AAA"/>
    <w:rsid w:val="0BDC5530"/>
    <w:rsid w:val="0C074DFF"/>
    <w:rsid w:val="0CE4A1BF"/>
    <w:rsid w:val="0D193D0B"/>
    <w:rsid w:val="0D2BEFA2"/>
    <w:rsid w:val="0D2DFFB0"/>
    <w:rsid w:val="0D4AC1A4"/>
    <w:rsid w:val="0D5750FD"/>
    <w:rsid w:val="0D79C3E4"/>
    <w:rsid w:val="0D827954"/>
    <w:rsid w:val="0D87D8F9"/>
    <w:rsid w:val="0D9D099E"/>
    <w:rsid w:val="0DBC7E96"/>
    <w:rsid w:val="0E1B19F3"/>
    <w:rsid w:val="0E2E247D"/>
    <w:rsid w:val="0E3C01D5"/>
    <w:rsid w:val="0E62FBBB"/>
    <w:rsid w:val="0E80846A"/>
    <w:rsid w:val="0E896241"/>
    <w:rsid w:val="0E8C33A9"/>
    <w:rsid w:val="0EA60D9E"/>
    <w:rsid w:val="0EB2033E"/>
    <w:rsid w:val="0EF2671D"/>
    <w:rsid w:val="0F237C8A"/>
    <w:rsid w:val="0F7D723E"/>
    <w:rsid w:val="0F85E4AF"/>
    <w:rsid w:val="0F9A6ED9"/>
    <w:rsid w:val="0FB383F9"/>
    <w:rsid w:val="0FBDE59C"/>
    <w:rsid w:val="10771B80"/>
    <w:rsid w:val="10972033"/>
    <w:rsid w:val="1098D12D"/>
    <w:rsid w:val="10A727C6"/>
    <w:rsid w:val="10DCC416"/>
    <w:rsid w:val="10EB23C7"/>
    <w:rsid w:val="1106A74F"/>
    <w:rsid w:val="1111996D"/>
    <w:rsid w:val="11209AD8"/>
    <w:rsid w:val="114F9466"/>
    <w:rsid w:val="1154C777"/>
    <w:rsid w:val="1199BA31"/>
    <w:rsid w:val="11B6DDF2"/>
    <w:rsid w:val="11D7F530"/>
    <w:rsid w:val="11E6F280"/>
    <w:rsid w:val="120C7FEE"/>
    <w:rsid w:val="120FFEF5"/>
    <w:rsid w:val="1215A02D"/>
    <w:rsid w:val="1250C284"/>
    <w:rsid w:val="1250CFBB"/>
    <w:rsid w:val="1255DB2D"/>
    <w:rsid w:val="127A6937"/>
    <w:rsid w:val="127C7AEB"/>
    <w:rsid w:val="12982381"/>
    <w:rsid w:val="13516752"/>
    <w:rsid w:val="1366ADCC"/>
    <w:rsid w:val="13812572"/>
    <w:rsid w:val="138DAF88"/>
    <w:rsid w:val="13978EA5"/>
    <w:rsid w:val="13FE8A98"/>
    <w:rsid w:val="14272E6C"/>
    <w:rsid w:val="14345EC6"/>
    <w:rsid w:val="143FFE86"/>
    <w:rsid w:val="144376F1"/>
    <w:rsid w:val="14CC17E8"/>
    <w:rsid w:val="14E8C752"/>
    <w:rsid w:val="14F62AB2"/>
    <w:rsid w:val="14FE70F5"/>
    <w:rsid w:val="150F3D6C"/>
    <w:rsid w:val="1512C5D6"/>
    <w:rsid w:val="153833DB"/>
    <w:rsid w:val="1581CC0D"/>
    <w:rsid w:val="15A80FE2"/>
    <w:rsid w:val="15E62F65"/>
    <w:rsid w:val="1604F74C"/>
    <w:rsid w:val="1607EE69"/>
    <w:rsid w:val="160CF593"/>
    <w:rsid w:val="16283C0D"/>
    <w:rsid w:val="16545B73"/>
    <w:rsid w:val="165E22A3"/>
    <w:rsid w:val="166E7CD9"/>
    <w:rsid w:val="16A452DF"/>
    <w:rsid w:val="16D136B0"/>
    <w:rsid w:val="16DFAA73"/>
    <w:rsid w:val="16E1F235"/>
    <w:rsid w:val="16EE3234"/>
    <w:rsid w:val="1711384B"/>
    <w:rsid w:val="1719C7DE"/>
    <w:rsid w:val="1730186D"/>
    <w:rsid w:val="1779CCBE"/>
    <w:rsid w:val="179CA78D"/>
    <w:rsid w:val="17A827AD"/>
    <w:rsid w:val="17AB4B40"/>
    <w:rsid w:val="17BAC67F"/>
    <w:rsid w:val="17CEAC43"/>
    <w:rsid w:val="17EC7751"/>
    <w:rsid w:val="18451C4D"/>
    <w:rsid w:val="18492D94"/>
    <w:rsid w:val="184F7D67"/>
    <w:rsid w:val="1887DA7A"/>
    <w:rsid w:val="18AB8EFA"/>
    <w:rsid w:val="18CF5EDF"/>
    <w:rsid w:val="18D56994"/>
    <w:rsid w:val="18D63054"/>
    <w:rsid w:val="18EEA5DD"/>
    <w:rsid w:val="194292A2"/>
    <w:rsid w:val="19541191"/>
    <w:rsid w:val="196C60CA"/>
    <w:rsid w:val="19817A10"/>
    <w:rsid w:val="199FBDDA"/>
    <w:rsid w:val="19BB37F2"/>
    <w:rsid w:val="19D2069C"/>
    <w:rsid w:val="19E4195F"/>
    <w:rsid w:val="19F5E416"/>
    <w:rsid w:val="1A080F07"/>
    <w:rsid w:val="1A25F21D"/>
    <w:rsid w:val="1A596240"/>
    <w:rsid w:val="1B034B07"/>
    <w:rsid w:val="1B0BD2C4"/>
    <w:rsid w:val="1B32121B"/>
    <w:rsid w:val="1B3609E8"/>
    <w:rsid w:val="1B8BA6F4"/>
    <w:rsid w:val="1B92ADE2"/>
    <w:rsid w:val="1BB8B083"/>
    <w:rsid w:val="1BD69D20"/>
    <w:rsid w:val="1BE31B26"/>
    <w:rsid w:val="1C05C1E8"/>
    <w:rsid w:val="1C0CC832"/>
    <w:rsid w:val="1C2164DF"/>
    <w:rsid w:val="1C2640E4"/>
    <w:rsid w:val="1C2B1691"/>
    <w:rsid w:val="1C303F0C"/>
    <w:rsid w:val="1C4B9DB7"/>
    <w:rsid w:val="1C7BF75F"/>
    <w:rsid w:val="1C7F6375"/>
    <w:rsid w:val="1C996D5F"/>
    <w:rsid w:val="1CC49563"/>
    <w:rsid w:val="1CD8D300"/>
    <w:rsid w:val="1D096A67"/>
    <w:rsid w:val="1D0BB474"/>
    <w:rsid w:val="1D21EDC4"/>
    <w:rsid w:val="1D5BAF97"/>
    <w:rsid w:val="1D7890E2"/>
    <w:rsid w:val="1DA0D165"/>
    <w:rsid w:val="1DCF1E2F"/>
    <w:rsid w:val="1DE74C69"/>
    <w:rsid w:val="1E013A2A"/>
    <w:rsid w:val="1E0B6DC9"/>
    <w:rsid w:val="1E0E9AA1"/>
    <w:rsid w:val="1E1C72E0"/>
    <w:rsid w:val="1E347369"/>
    <w:rsid w:val="1E3807C8"/>
    <w:rsid w:val="1E4360B4"/>
    <w:rsid w:val="1E54C819"/>
    <w:rsid w:val="1EA1ED81"/>
    <w:rsid w:val="1EA4D163"/>
    <w:rsid w:val="1EB9F3EA"/>
    <w:rsid w:val="1ECD5A9E"/>
    <w:rsid w:val="1EDDB3BA"/>
    <w:rsid w:val="1EFCB7BC"/>
    <w:rsid w:val="1F02559C"/>
    <w:rsid w:val="1F05A9DD"/>
    <w:rsid w:val="1F219190"/>
    <w:rsid w:val="1F2DB792"/>
    <w:rsid w:val="1F345193"/>
    <w:rsid w:val="1F4DB463"/>
    <w:rsid w:val="1F9572E5"/>
    <w:rsid w:val="1F96A682"/>
    <w:rsid w:val="1FB33BF7"/>
    <w:rsid w:val="20096C6E"/>
    <w:rsid w:val="20134037"/>
    <w:rsid w:val="20432049"/>
    <w:rsid w:val="204816EA"/>
    <w:rsid w:val="2083A0DA"/>
    <w:rsid w:val="208D1857"/>
    <w:rsid w:val="20D42BE6"/>
    <w:rsid w:val="21078A83"/>
    <w:rsid w:val="213C8C85"/>
    <w:rsid w:val="21462BF8"/>
    <w:rsid w:val="2148BADF"/>
    <w:rsid w:val="21628CD1"/>
    <w:rsid w:val="2167AFF1"/>
    <w:rsid w:val="216C8D12"/>
    <w:rsid w:val="219F05E7"/>
    <w:rsid w:val="21A2F002"/>
    <w:rsid w:val="21C9BA06"/>
    <w:rsid w:val="21DB0136"/>
    <w:rsid w:val="21F597B7"/>
    <w:rsid w:val="21FA5CF5"/>
    <w:rsid w:val="220107B6"/>
    <w:rsid w:val="2232D0E6"/>
    <w:rsid w:val="22412D69"/>
    <w:rsid w:val="2246D771"/>
    <w:rsid w:val="225B8E65"/>
    <w:rsid w:val="22996D14"/>
    <w:rsid w:val="22CDDFB3"/>
    <w:rsid w:val="22DA3BE2"/>
    <w:rsid w:val="230FDDCD"/>
    <w:rsid w:val="2328036C"/>
    <w:rsid w:val="2342955A"/>
    <w:rsid w:val="234BA1F1"/>
    <w:rsid w:val="2355832D"/>
    <w:rsid w:val="238F91E5"/>
    <w:rsid w:val="23AB0AC3"/>
    <w:rsid w:val="23C021A4"/>
    <w:rsid w:val="23DDE2AA"/>
    <w:rsid w:val="23E1C391"/>
    <w:rsid w:val="23E61999"/>
    <w:rsid w:val="23EAB447"/>
    <w:rsid w:val="23F98B48"/>
    <w:rsid w:val="2446C4A0"/>
    <w:rsid w:val="24574B17"/>
    <w:rsid w:val="246A4493"/>
    <w:rsid w:val="246B2F34"/>
    <w:rsid w:val="248604F6"/>
    <w:rsid w:val="249AEB3E"/>
    <w:rsid w:val="24B0CFD7"/>
    <w:rsid w:val="24BA7241"/>
    <w:rsid w:val="24D71CBB"/>
    <w:rsid w:val="24EEA942"/>
    <w:rsid w:val="254F5B68"/>
    <w:rsid w:val="25722306"/>
    <w:rsid w:val="2583E48B"/>
    <w:rsid w:val="25E9B14C"/>
    <w:rsid w:val="26174C61"/>
    <w:rsid w:val="2621B9A1"/>
    <w:rsid w:val="26238B62"/>
    <w:rsid w:val="264AEEE7"/>
    <w:rsid w:val="266AA179"/>
    <w:rsid w:val="267F111D"/>
    <w:rsid w:val="2751A06B"/>
    <w:rsid w:val="2787995C"/>
    <w:rsid w:val="27922BB9"/>
    <w:rsid w:val="279E3ED4"/>
    <w:rsid w:val="27A4F1EB"/>
    <w:rsid w:val="27C529B6"/>
    <w:rsid w:val="27C94091"/>
    <w:rsid w:val="27DE2AA3"/>
    <w:rsid w:val="27E8EE92"/>
    <w:rsid w:val="281650F4"/>
    <w:rsid w:val="28288A0B"/>
    <w:rsid w:val="2828F543"/>
    <w:rsid w:val="28410B6A"/>
    <w:rsid w:val="28444C32"/>
    <w:rsid w:val="2854410D"/>
    <w:rsid w:val="2855505A"/>
    <w:rsid w:val="288ADC69"/>
    <w:rsid w:val="289DCA77"/>
    <w:rsid w:val="28A6953D"/>
    <w:rsid w:val="28A6BAE0"/>
    <w:rsid w:val="28CC250A"/>
    <w:rsid w:val="28CF6CC7"/>
    <w:rsid w:val="28D98CBE"/>
    <w:rsid w:val="28DBF688"/>
    <w:rsid w:val="292F3496"/>
    <w:rsid w:val="293916A5"/>
    <w:rsid w:val="2957110C"/>
    <w:rsid w:val="295BFCAA"/>
    <w:rsid w:val="2965E07C"/>
    <w:rsid w:val="2967A5F4"/>
    <w:rsid w:val="29B68866"/>
    <w:rsid w:val="29BCEE2F"/>
    <w:rsid w:val="29C35512"/>
    <w:rsid w:val="29FA90FA"/>
    <w:rsid w:val="29FF5948"/>
    <w:rsid w:val="2A06A42D"/>
    <w:rsid w:val="2A0CEB44"/>
    <w:rsid w:val="2A0F32A9"/>
    <w:rsid w:val="2A37B2B7"/>
    <w:rsid w:val="2A504133"/>
    <w:rsid w:val="2A5D028D"/>
    <w:rsid w:val="2A5F2B74"/>
    <w:rsid w:val="2AC567A4"/>
    <w:rsid w:val="2ACBBEDD"/>
    <w:rsid w:val="2B447555"/>
    <w:rsid w:val="2B629714"/>
    <w:rsid w:val="2B70745D"/>
    <w:rsid w:val="2B861077"/>
    <w:rsid w:val="2B9528C9"/>
    <w:rsid w:val="2BB3E375"/>
    <w:rsid w:val="2BC65234"/>
    <w:rsid w:val="2BD0B9E3"/>
    <w:rsid w:val="2BD51D57"/>
    <w:rsid w:val="2BEEFD76"/>
    <w:rsid w:val="2BF47B51"/>
    <w:rsid w:val="2BF9FA9B"/>
    <w:rsid w:val="2C396F54"/>
    <w:rsid w:val="2C3C7E77"/>
    <w:rsid w:val="2C4C9E97"/>
    <w:rsid w:val="2C756C8F"/>
    <w:rsid w:val="2C80E33E"/>
    <w:rsid w:val="2C8157C8"/>
    <w:rsid w:val="2CC76121"/>
    <w:rsid w:val="2CC95FAD"/>
    <w:rsid w:val="2CD8E2E2"/>
    <w:rsid w:val="2CE00AC3"/>
    <w:rsid w:val="2CE444EF"/>
    <w:rsid w:val="2CFEFE6B"/>
    <w:rsid w:val="2D06B658"/>
    <w:rsid w:val="2D088692"/>
    <w:rsid w:val="2D110815"/>
    <w:rsid w:val="2D13E464"/>
    <w:rsid w:val="2D43CC2A"/>
    <w:rsid w:val="2D851412"/>
    <w:rsid w:val="2D9A457E"/>
    <w:rsid w:val="2DAF3C89"/>
    <w:rsid w:val="2DB923AB"/>
    <w:rsid w:val="2DD4E7F1"/>
    <w:rsid w:val="2DDFF307"/>
    <w:rsid w:val="2E13D2EB"/>
    <w:rsid w:val="2E1CEFAC"/>
    <w:rsid w:val="2E201E18"/>
    <w:rsid w:val="2E307422"/>
    <w:rsid w:val="2E333D5B"/>
    <w:rsid w:val="2E33C67C"/>
    <w:rsid w:val="2E5F60B4"/>
    <w:rsid w:val="2E649530"/>
    <w:rsid w:val="2E7FB45F"/>
    <w:rsid w:val="2E902E97"/>
    <w:rsid w:val="2E90D7BB"/>
    <w:rsid w:val="2E9AA770"/>
    <w:rsid w:val="2EB911F6"/>
    <w:rsid w:val="2ECA1C39"/>
    <w:rsid w:val="2ED5D53D"/>
    <w:rsid w:val="2F01F091"/>
    <w:rsid w:val="2F085A09"/>
    <w:rsid w:val="2F0A0EE1"/>
    <w:rsid w:val="2F1E53BC"/>
    <w:rsid w:val="2F21AA3B"/>
    <w:rsid w:val="2F35E34C"/>
    <w:rsid w:val="2F3FF943"/>
    <w:rsid w:val="2F52BF9C"/>
    <w:rsid w:val="2F559F46"/>
    <w:rsid w:val="2F5D87C8"/>
    <w:rsid w:val="2FB53F72"/>
    <w:rsid w:val="2FE02706"/>
    <w:rsid w:val="2FEB6211"/>
    <w:rsid w:val="2FFA0BBB"/>
    <w:rsid w:val="30088C61"/>
    <w:rsid w:val="3010A7A8"/>
    <w:rsid w:val="302CACF8"/>
    <w:rsid w:val="3048EAEC"/>
    <w:rsid w:val="304DBC06"/>
    <w:rsid w:val="30583C3D"/>
    <w:rsid w:val="306258BA"/>
    <w:rsid w:val="30763E69"/>
    <w:rsid w:val="308D9F7E"/>
    <w:rsid w:val="30ADC953"/>
    <w:rsid w:val="30B5A9EF"/>
    <w:rsid w:val="30FF4061"/>
    <w:rsid w:val="31220B00"/>
    <w:rsid w:val="31244153"/>
    <w:rsid w:val="31247A3B"/>
    <w:rsid w:val="31295F72"/>
    <w:rsid w:val="313B978A"/>
    <w:rsid w:val="314719B5"/>
    <w:rsid w:val="3153695C"/>
    <w:rsid w:val="31676D0E"/>
    <w:rsid w:val="318B7E2C"/>
    <w:rsid w:val="31A731B4"/>
    <w:rsid w:val="31AC50C4"/>
    <w:rsid w:val="31B7FB0F"/>
    <w:rsid w:val="3213506A"/>
    <w:rsid w:val="322FBCAE"/>
    <w:rsid w:val="323CAD5C"/>
    <w:rsid w:val="324273C3"/>
    <w:rsid w:val="3246A522"/>
    <w:rsid w:val="324784A9"/>
    <w:rsid w:val="329561EA"/>
    <w:rsid w:val="32A812B7"/>
    <w:rsid w:val="33286A54"/>
    <w:rsid w:val="3332FFF6"/>
    <w:rsid w:val="334C2F7E"/>
    <w:rsid w:val="33FF0C41"/>
    <w:rsid w:val="340EBBC3"/>
    <w:rsid w:val="345E2F83"/>
    <w:rsid w:val="34631EC3"/>
    <w:rsid w:val="346AC1D7"/>
    <w:rsid w:val="347BD4F1"/>
    <w:rsid w:val="347BE446"/>
    <w:rsid w:val="34884B0D"/>
    <w:rsid w:val="3498956E"/>
    <w:rsid w:val="34C8F519"/>
    <w:rsid w:val="34CC28D9"/>
    <w:rsid w:val="34FFA3B5"/>
    <w:rsid w:val="351B79DC"/>
    <w:rsid w:val="3535A4ED"/>
    <w:rsid w:val="35589961"/>
    <w:rsid w:val="356D512F"/>
    <w:rsid w:val="3577C706"/>
    <w:rsid w:val="35844750"/>
    <w:rsid w:val="35DA000A"/>
    <w:rsid w:val="35E4E205"/>
    <w:rsid w:val="3607D0F2"/>
    <w:rsid w:val="36433D2E"/>
    <w:rsid w:val="36A5EC8F"/>
    <w:rsid w:val="3769C20D"/>
    <w:rsid w:val="377B003D"/>
    <w:rsid w:val="37A3B4D5"/>
    <w:rsid w:val="37A6F681"/>
    <w:rsid w:val="37BABA0A"/>
    <w:rsid w:val="381D14A3"/>
    <w:rsid w:val="38572AF3"/>
    <w:rsid w:val="3895713A"/>
    <w:rsid w:val="3897C8C7"/>
    <w:rsid w:val="38B5C5A4"/>
    <w:rsid w:val="38D13CA7"/>
    <w:rsid w:val="38E45271"/>
    <w:rsid w:val="391D4548"/>
    <w:rsid w:val="393334CD"/>
    <w:rsid w:val="393969EA"/>
    <w:rsid w:val="393BFDD9"/>
    <w:rsid w:val="397FE512"/>
    <w:rsid w:val="3989A580"/>
    <w:rsid w:val="398CE9DA"/>
    <w:rsid w:val="39D836A4"/>
    <w:rsid w:val="39ED8C1C"/>
    <w:rsid w:val="3A2017C9"/>
    <w:rsid w:val="3A41FB7E"/>
    <w:rsid w:val="3A4B9AB4"/>
    <w:rsid w:val="3A95BED1"/>
    <w:rsid w:val="3A972393"/>
    <w:rsid w:val="3A9D4EEF"/>
    <w:rsid w:val="3AC50141"/>
    <w:rsid w:val="3ACA71B5"/>
    <w:rsid w:val="3ACC752C"/>
    <w:rsid w:val="3AD9764B"/>
    <w:rsid w:val="3AF6222E"/>
    <w:rsid w:val="3B083335"/>
    <w:rsid w:val="3B263A52"/>
    <w:rsid w:val="3B5AB1C0"/>
    <w:rsid w:val="3B772562"/>
    <w:rsid w:val="3B8D4246"/>
    <w:rsid w:val="3B97A048"/>
    <w:rsid w:val="3B9D6E06"/>
    <w:rsid w:val="3BA8A79A"/>
    <w:rsid w:val="3BBCC85B"/>
    <w:rsid w:val="3C16BD7A"/>
    <w:rsid w:val="3C234824"/>
    <w:rsid w:val="3C31D6EE"/>
    <w:rsid w:val="3C343F7F"/>
    <w:rsid w:val="3C5FC4CD"/>
    <w:rsid w:val="3C66A5BA"/>
    <w:rsid w:val="3C6732B3"/>
    <w:rsid w:val="3C8D874B"/>
    <w:rsid w:val="3CD391D9"/>
    <w:rsid w:val="3CEFB260"/>
    <w:rsid w:val="3CF5FEAB"/>
    <w:rsid w:val="3D2E8A6B"/>
    <w:rsid w:val="3D3BAFF7"/>
    <w:rsid w:val="3D4B7D80"/>
    <w:rsid w:val="3D8CAD81"/>
    <w:rsid w:val="3DA6782D"/>
    <w:rsid w:val="3DB166BC"/>
    <w:rsid w:val="3DE5C5C6"/>
    <w:rsid w:val="3E168584"/>
    <w:rsid w:val="3E24E398"/>
    <w:rsid w:val="3E2CAB62"/>
    <w:rsid w:val="3E7DE352"/>
    <w:rsid w:val="3EAB98C6"/>
    <w:rsid w:val="3EFE46AA"/>
    <w:rsid w:val="3F314873"/>
    <w:rsid w:val="3F342CC3"/>
    <w:rsid w:val="3F419BDF"/>
    <w:rsid w:val="3F455584"/>
    <w:rsid w:val="3F4964B1"/>
    <w:rsid w:val="3F6AC783"/>
    <w:rsid w:val="3FDAB82C"/>
    <w:rsid w:val="3FDD269D"/>
    <w:rsid w:val="3FDD9E95"/>
    <w:rsid w:val="3FE107DC"/>
    <w:rsid w:val="3FE49F98"/>
    <w:rsid w:val="402655D6"/>
    <w:rsid w:val="404FA033"/>
    <w:rsid w:val="4065E52A"/>
    <w:rsid w:val="4070B1C0"/>
    <w:rsid w:val="40A67F5D"/>
    <w:rsid w:val="40CCEA6B"/>
    <w:rsid w:val="40DEAF2F"/>
    <w:rsid w:val="41374751"/>
    <w:rsid w:val="41376C4F"/>
    <w:rsid w:val="415C2008"/>
    <w:rsid w:val="41775476"/>
    <w:rsid w:val="41796108"/>
    <w:rsid w:val="418FBDB1"/>
    <w:rsid w:val="41971CAC"/>
    <w:rsid w:val="41EC0B2E"/>
    <w:rsid w:val="4206C7D5"/>
    <w:rsid w:val="42293050"/>
    <w:rsid w:val="423A912B"/>
    <w:rsid w:val="424C6F04"/>
    <w:rsid w:val="424D2A20"/>
    <w:rsid w:val="425BC475"/>
    <w:rsid w:val="42915FAD"/>
    <w:rsid w:val="429B0FBD"/>
    <w:rsid w:val="42B41B68"/>
    <w:rsid w:val="433832DA"/>
    <w:rsid w:val="4395497C"/>
    <w:rsid w:val="43B24296"/>
    <w:rsid w:val="43DF6DD1"/>
    <w:rsid w:val="43FCA75E"/>
    <w:rsid w:val="4405A4A1"/>
    <w:rsid w:val="441D713D"/>
    <w:rsid w:val="44417432"/>
    <w:rsid w:val="44424581"/>
    <w:rsid w:val="4444055D"/>
    <w:rsid w:val="4456773E"/>
    <w:rsid w:val="44795659"/>
    <w:rsid w:val="4484EA5C"/>
    <w:rsid w:val="4489278F"/>
    <w:rsid w:val="449B5E02"/>
    <w:rsid w:val="44BC8C30"/>
    <w:rsid w:val="44F7BCA7"/>
    <w:rsid w:val="455B9A28"/>
    <w:rsid w:val="456D5197"/>
    <w:rsid w:val="45AFB00A"/>
    <w:rsid w:val="45B656B8"/>
    <w:rsid w:val="45BBD185"/>
    <w:rsid w:val="45BCD44D"/>
    <w:rsid w:val="45C31FDD"/>
    <w:rsid w:val="45C7766B"/>
    <w:rsid w:val="461BDF26"/>
    <w:rsid w:val="46423ACB"/>
    <w:rsid w:val="46502C24"/>
    <w:rsid w:val="46743DA2"/>
    <w:rsid w:val="467847F0"/>
    <w:rsid w:val="4690B69C"/>
    <w:rsid w:val="46C27119"/>
    <w:rsid w:val="46ED0567"/>
    <w:rsid w:val="46F9A2B0"/>
    <w:rsid w:val="4703E1C1"/>
    <w:rsid w:val="4730CD51"/>
    <w:rsid w:val="4761D66B"/>
    <w:rsid w:val="47877A1E"/>
    <w:rsid w:val="478A26C6"/>
    <w:rsid w:val="47A09D76"/>
    <w:rsid w:val="47BD19F2"/>
    <w:rsid w:val="47E9FFB1"/>
    <w:rsid w:val="48058153"/>
    <w:rsid w:val="484DE8F9"/>
    <w:rsid w:val="48ABFD0A"/>
    <w:rsid w:val="48E4BB2E"/>
    <w:rsid w:val="48EC0577"/>
    <w:rsid w:val="490535E1"/>
    <w:rsid w:val="4928533B"/>
    <w:rsid w:val="492AEDE9"/>
    <w:rsid w:val="492EF975"/>
    <w:rsid w:val="49481999"/>
    <w:rsid w:val="49511A1A"/>
    <w:rsid w:val="496C4A02"/>
    <w:rsid w:val="49910D08"/>
    <w:rsid w:val="49BC728C"/>
    <w:rsid w:val="49C1FBE1"/>
    <w:rsid w:val="49C5413F"/>
    <w:rsid w:val="49E7E94D"/>
    <w:rsid w:val="4A085B9C"/>
    <w:rsid w:val="4A0F7130"/>
    <w:rsid w:val="4A24B2E9"/>
    <w:rsid w:val="4A3D0F59"/>
    <w:rsid w:val="4A4994A3"/>
    <w:rsid w:val="4A6A1DEC"/>
    <w:rsid w:val="4A6A5AA9"/>
    <w:rsid w:val="4A7786EB"/>
    <w:rsid w:val="4A9067E1"/>
    <w:rsid w:val="4AE51E82"/>
    <w:rsid w:val="4AEE7EA7"/>
    <w:rsid w:val="4B059823"/>
    <w:rsid w:val="4B3E982E"/>
    <w:rsid w:val="4B49A6BF"/>
    <w:rsid w:val="4B4B7D30"/>
    <w:rsid w:val="4B4C75B7"/>
    <w:rsid w:val="4B9959FF"/>
    <w:rsid w:val="4BC749AA"/>
    <w:rsid w:val="4BE09B4D"/>
    <w:rsid w:val="4BFB63C7"/>
    <w:rsid w:val="4C15A577"/>
    <w:rsid w:val="4C20C618"/>
    <w:rsid w:val="4C657117"/>
    <w:rsid w:val="4C6B2F51"/>
    <w:rsid w:val="4CA7454D"/>
    <w:rsid w:val="4CBBAD71"/>
    <w:rsid w:val="4CD8E5C9"/>
    <w:rsid w:val="4CFDFAFE"/>
    <w:rsid w:val="4D3024DA"/>
    <w:rsid w:val="4D51F1C2"/>
    <w:rsid w:val="4DAA15F1"/>
    <w:rsid w:val="4DAABE7F"/>
    <w:rsid w:val="4DBD3603"/>
    <w:rsid w:val="4DCA10F6"/>
    <w:rsid w:val="4DCE0A4A"/>
    <w:rsid w:val="4E09C9D6"/>
    <w:rsid w:val="4E1B9FEA"/>
    <w:rsid w:val="4E42F0F3"/>
    <w:rsid w:val="4E5FCCE4"/>
    <w:rsid w:val="4E6C7623"/>
    <w:rsid w:val="4E73CE5F"/>
    <w:rsid w:val="4E900186"/>
    <w:rsid w:val="4E96DC2E"/>
    <w:rsid w:val="4EB076AC"/>
    <w:rsid w:val="4EDFB446"/>
    <w:rsid w:val="4EEB36D9"/>
    <w:rsid w:val="4EEBB04B"/>
    <w:rsid w:val="4EF52CD7"/>
    <w:rsid w:val="4F3189DD"/>
    <w:rsid w:val="4F37649F"/>
    <w:rsid w:val="4F4E1FED"/>
    <w:rsid w:val="4F50050D"/>
    <w:rsid w:val="4F70818A"/>
    <w:rsid w:val="4F77D970"/>
    <w:rsid w:val="4F8402AF"/>
    <w:rsid w:val="4F8CE4B3"/>
    <w:rsid w:val="50291B9C"/>
    <w:rsid w:val="502F508D"/>
    <w:rsid w:val="507E5D94"/>
    <w:rsid w:val="5083C8AF"/>
    <w:rsid w:val="50851579"/>
    <w:rsid w:val="50B49840"/>
    <w:rsid w:val="50DD3BBE"/>
    <w:rsid w:val="50FBE9B0"/>
    <w:rsid w:val="5103D419"/>
    <w:rsid w:val="511700C1"/>
    <w:rsid w:val="51329D8B"/>
    <w:rsid w:val="513CDF02"/>
    <w:rsid w:val="51B25368"/>
    <w:rsid w:val="51C16FC0"/>
    <w:rsid w:val="51F506C3"/>
    <w:rsid w:val="52265783"/>
    <w:rsid w:val="525959F9"/>
    <w:rsid w:val="525A5D71"/>
    <w:rsid w:val="526EB792"/>
    <w:rsid w:val="526FA2AA"/>
    <w:rsid w:val="527E3BA8"/>
    <w:rsid w:val="5286B08E"/>
    <w:rsid w:val="528CE90B"/>
    <w:rsid w:val="529878AC"/>
    <w:rsid w:val="52B00E52"/>
    <w:rsid w:val="52B3D732"/>
    <w:rsid w:val="531645D7"/>
    <w:rsid w:val="5348DC05"/>
    <w:rsid w:val="535FED1E"/>
    <w:rsid w:val="537E8D49"/>
    <w:rsid w:val="53A1D620"/>
    <w:rsid w:val="53F25A18"/>
    <w:rsid w:val="53F6D2DB"/>
    <w:rsid w:val="53FEEFEB"/>
    <w:rsid w:val="5400B759"/>
    <w:rsid w:val="54194BCD"/>
    <w:rsid w:val="54573C84"/>
    <w:rsid w:val="5467EB13"/>
    <w:rsid w:val="54967A1E"/>
    <w:rsid w:val="54A666DA"/>
    <w:rsid w:val="54B0E4BC"/>
    <w:rsid w:val="54B755FC"/>
    <w:rsid w:val="54CC215C"/>
    <w:rsid w:val="54D6AFBD"/>
    <w:rsid w:val="54F3E521"/>
    <w:rsid w:val="5512AB08"/>
    <w:rsid w:val="551D826F"/>
    <w:rsid w:val="55399968"/>
    <w:rsid w:val="553C203E"/>
    <w:rsid w:val="5582C5C7"/>
    <w:rsid w:val="5596B0B6"/>
    <w:rsid w:val="55A6A78F"/>
    <w:rsid w:val="55CEB27F"/>
    <w:rsid w:val="565469BA"/>
    <w:rsid w:val="566EFB5D"/>
    <w:rsid w:val="56725A3B"/>
    <w:rsid w:val="5717A766"/>
    <w:rsid w:val="57217462"/>
    <w:rsid w:val="573C98ED"/>
    <w:rsid w:val="573E4538"/>
    <w:rsid w:val="5787FC28"/>
    <w:rsid w:val="579AFAD1"/>
    <w:rsid w:val="57A2D0EA"/>
    <w:rsid w:val="57EF9C77"/>
    <w:rsid w:val="57FB3A3A"/>
    <w:rsid w:val="580EC717"/>
    <w:rsid w:val="581F7AB6"/>
    <w:rsid w:val="58299B11"/>
    <w:rsid w:val="5863DD85"/>
    <w:rsid w:val="586DC5E5"/>
    <w:rsid w:val="587BEB91"/>
    <w:rsid w:val="5881D45D"/>
    <w:rsid w:val="58AA4F44"/>
    <w:rsid w:val="58B421AC"/>
    <w:rsid w:val="58C29D89"/>
    <w:rsid w:val="58CD723C"/>
    <w:rsid w:val="58D121B6"/>
    <w:rsid w:val="58E9AB94"/>
    <w:rsid w:val="58F67A89"/>
    <w:rsid w:val="591623CE"/>
    <w:rsid w:val="591D6964"/>
    <w:rsid w:val="591EDE01"/>
    <w:rsid w:val="592D2358"/>
    <w:rsid w:val="5932E8BC"/>
    <w:rsid w:val="5956AFEE"/>
    <w:rsid w:val="595A139F"/>
    <w:rsid w:val="59603656"/>
    <w:rsid w:val="598FF411"/>
    <w:rsid w:val="5A36F27E"/>
    <w:rsid w:val="5A6CB327"/>
    <w:rsid w:val="5A6D0255"/>
    <w:rsid w:val="5AA5AD6D"/>
    <w:rsid w:val="5AE5EA52"/>
    <w:rsid w:val="5AFBD1FF"/>
    <w:rsid w:val="5B0B7F8A"/>
    <w:rsid w:val="5B184669"/>
    <w:rsid w:val="5B29F650"/>
    <w:rsid w:val="5B798BB0"/>
    <w:rsid w:val="5B8C0F8B"/>
    <w:rsid w:val="5BBFDF3B"/>
    <w:rsid w:val="5BC8906B"/>
    <w:rsid w:val="5BE6B624"/>
    <w:rsid w:val="5BEBD35B"/>
    <w:rsid w:val="5BEEBA0F"/>
    <w:rsid w:val="5C2AA78B"/>
    <w:rsid w:val="5C6CE2E8"/>
    <w:rsid w:val="5C6FF6A9"/>
    <w:rsid w:val="5C7DFC32"/>
    <w:rsid w:val="5C822D6D"/>
    <w:rsid w:val="5C94AC50"/>
    <w:rsid w:val="5CB4DCEF"/>
    <w:rsid w:val="5CD4AA52"/>
    <w:rsid w:val="5D058A60"/>
    <w:rsid w:val="5D650C3D"/>
    <w:rsid w:val="5D73E840"/>
    <w:rsid w:val="5DCB34AD"/>
    <w:rsid w:val="5DF4E88F"/>
    <w:rsid w:val="5E884C2A"/>
    <w:rsid w:val="5EBFBE19"/>
    <w:rsid w:val="5ED1221A"/>
    <w:rsid w:val="5EDC6B9E"/>
    <w:rsid w:val="5EE0D32F"/>
    <w:rsid w:val="5EE79057"/>
    <w:rsid w:val="5F09D245"/>
    <w:rsid w:val="5F14E964"/>
    <w:rsid w:val="5F1B6BEB"/>
    <w:rsid w:val="5F4201BA"/>
    <w:rsid w:val="5F5FC00D"/>
    <w:rsid w:val="5F6E2762"/>
    <w:rsid w:val="5F831037"/>
    <w:rsid w:val="5F83E006"/>
    <w:rsid w:val="5F9543C2"/>
    <w:rsid w:val="5FAE1026"/>
    <w:rsid w:val="5FF15D79"/>
    <w:rsid w:val="5FF3194F"/>
    <w:rsid w:val="5FF3F2B7"/>
    <w:rsid w:val="5FF8D597"/>
    <w:rsid w:val="6005CAFE"/>
    <w:rsid w:val="603F6425"/>
    <w:rsid w:val="6049BDEA"/>
    <w:rsid w:val="6083D521"/>
    <w:rsid w:val="60E35058"/>
    <w:rsid w:val="60EBC1A1"/>
    <w:rsid w:val="6104F466"/>
    <w:rsid w:val="6119D429"/>
    <w:rsid w:val="611A9F93"/>
    <w:rsid w:val="61348101"/>
    <w:rsid w:val="6140ABFC"/>
    <w:rsid w:val="6155C0B4"/>
    <w:rsid w:val="616396FE"/>
    <w:rsid w:val="618C1B92"/>
    <w:rsid w:val="6193C89E"/>
    <w:rsid w:val="61972416"/>
    <w:rsid w:val="61ABC4A0"/>
    <w:rsid w:val="61DB70DD"/>
    <w:rsid w:val="61E7FED9"/>
    <w:rsid w:val="6203C2CD"/>
    <w:rsid w:val="620F282B"/>
    <w:rsid w:val="62116BDB"/>
    <w:rsid w:val="622A35C2"/>
    <w:rsid w:val="62359179"/>
    <w:rsid w:val="6284CD9A"/>
    <w:rsid w:val="6297C1B4"/>
    <w:rsid w:val="629AE5FA"/>
    <w:rsid w:val="62A886A5"/>
    <w:rsid w:val="62C9E2AE"/>
    <w:rsid w:val="63136812"/>
    <w:rsid w:val="631E703E"/>
    <w:rsid w:val="632D0A24"/>
    <w:rsid w:val="63338C3C"/>
    <w:rsid w:val="63342A98"/>
    <w:rsid w:val="63357525"/>
    <w:rsid w:val="636BD0C6"/>
    <w:rsid w:val="63779B85"/>
    <w:rsid w:val="63B81EC6"/>
    <w:rsid w:val="63C01C6C"/>
    <w:rsid w:val="63DBB6C6"/>
    <w:rsid w:val="63DBF694"/>
    <w:rsid w:val="6406F597"/>
    <w:rsid w:val="640D4E66"/>
    <w:rsid w:val="64298C25"/>
    <w:rsid w:val="642F7408"/>
    <w:rsid w:val="6454CA8D"/>
    <w:rsid w:val="64B2B04C"/>
    <w:rsid w:val="64B364D1"/>
    <w:rsid w:val="64B90103"/>
    <w:rsid w:val="64EBEA63"/>
    <w:rsid w:val="64F84A51"/>
    <w:rsid w:val="64F9A9C9"/>
    <w:rsid w:val="650BA4D3"/>
    <w:rsid w:val="65754480"/>
    <w:rsid w:val="65A8E3E3"/>
    <w:rsid w:val="65E58D90"/>
    <w:rsid w:val="66165C25"/>
    <w:rsid w:val="6641E34F"/>
    <w:rsid w:val="66431122"/>
    <w:rsid w:val="6665062A"/>
    <w:rsid w:val="6668016A"/>
    <w:rsid w:val="6688FC75"/>
    <w:rsid w:val="66BD9898"/>
    <w:rsid w:val="66C64239"/>
    <w:rsid w:val="66EF8287"/>
    <w:rsid w:val="66F00802"/>
    <w:rsid w:val="672C3A05"/>
    <w:rsid w:val="67436DCE"/>
    <w:rsid w:val="6749E6C8"/>
    <w:rsid w:val="678725D7"/>
    <w:rsid w:val="6798F42F"/>
    <w:rsid w:val="67D13208"/>
    <w:rsid w:val="67D4491C"/>
    <w:rsid w:val="67E7DAFC"/>
    <w:rsid w:val="67FF0AEE"/>
    <w:rsid w:val="68053446"/>
    <w:rsid w:val="681F9D50"/>
    <w:rsid w:val="683AE1EF"/>
    <w:rsid w:val="684B423E"/>
    <w:rsid w:val="684CF9D4"/>
    <w:rsid w:val="6874E19F"/>
    <w:rsid w:val="68AD1092"/>
    <w:rsid w:val="68BAC128"/>
    <w:rsid w:val="68C62273"/>
    <w:rsid w:val="68DC620A"/>
    <w:rsid w:val="68E763B4"/>
    <w:rsid w:val="68EE32F1"/>
    <w:rsid w:val="691BB4F4"/>
    <w:rsid w:val="691FD7B6"/>
    <w:rsid w:val="6936AA61"/>
    <w:rsid w:val="6941B71A"/>
    <w:rsid w:val="6950F8C0"/>
    <w:rsid w:val="6958DD89"/>
    <w:rsid w:val="698B37F4"/>
    <w:rsid w:val="6990E5B8"/>
    <w:rsid w:val="69917394"/>
    <w:rsid w:val="699B0605"/>
    <w:rsid w:val="69ACD0CA"/>
    <w:rsid w:val="69EB32EB"/>
    <w:rsid w:val="6A4C68B0"/>
    <w:rsid w:val="6A549579"/>
    <w:rsid w:val="6A817D59"/>
    <w:rsid w:val="6A97AB84"/>
    <w:rsid w:val="6A97DD12"/>
    <w:rsid w:val="6AAAA5F7"/>
    <w:rsid w:val="6AAF4BF9"/>
    <w:rsid w:val="6AB94F16"/>
    <w:rsid w:val="6ABF3A7E"/>
    <w:rsid w:val="6ADE7C5B"/>
    <w:rsid w:val="6AF6D257"/>
    <w:rsid w:val="6AFE43A6"/>
    <w:rsid w:val="6B0B1ED9"/>
    <w:rsid w:val="6B41F45D"/>
    <w:rsid w:val="6B6E6846"/>
    <w:rsid w:val="6B72656B"/>
    <w:rsid w:val="6B77D8E4"/>
    <w:rsid w:val="6B7D51A4"/>
    <w:rsid w:val="6B7D9D25"/>
    <w:rsid w:val="6BADC080"/>
    <w:rsid w:val="6BBBA737"/>
    <w:rsid w:val="6BBFE6B8"/>
    <w:rsid w:val="6BC56A96"/>
    <w:rsid w:val="6BC97450"/>
    <w:rsid w:val="6BDB0401"/>
    <w:rsid w:val="6BEC1C01"/>
    <w:rsid w:val="6C0493E8"/>
    <w:rsid w:val="6C06476E"/>
    <w:rsid w:val="6C115987"/>
    <w:rsid w:val="6C328D07"/>
    <w:rsid w:val="6C371A96"/>
    <w:rsid w:val="6C5701E2"/>
    <w:rsid w:val="6C8756D7"/>
    <w:rsid w:val="6C8B143B"/>
    <w:rsid w:val="6C96D764"/>
    <w:rsid w:val="6D1B7B07"/>
    <w:rsid w:val="6D36BA88"/>
    <w:rsid w:val="6D508ED9"/>
    <w:rsid w:val="6D587315"/>
    <w:rsid w:val="6D60E11F"/>
    <w:rsid w:val="6D8D4B91"/>
    <w:rsid w:val="6DD3E226"/>
    <w:rsid w:val="6E06518F"/>
    <w:rsid w:val="6E0B2870"/>
    <w:rsid w:val="6E27FAEE"/>
    <w:rsid w:val="6E31F417"/>
    <w:rsid w:val="6E631AEF"/>
    <w:rsid w:val="6E90E4F7"/>
    <w:rsid w:val="6EB3A669"/>
    <w:rsid w:val="6ECF4273"/>
    <w:rsid w:val="6ED476EF"/>
    <w:rsid w:val="6F0F9479"/>
    <w:rsid w:val="6F389F82"/>
    <w:rsid w:val="6F3F9425"/>
    <w:rsid w:val="6F478124"/>
    <w:rsid w:val="6F659CE1"/>
    <w:rsid w:val="6F6B5DF6"/>
    <w:rsid w:val="6F8BD243"/>
    <w:rsid w:val="6F97FF52"/>
    <w:rsid w:val="6FE2917D"/>
    <w:rsid w:val="6FFA4628"/>
    <w:rsid w:val="7053E95A"/>
    <w:rsid w:val="7080891F"/>
    <w:rsid w:val="70871F0E"/>
    <w:rsid w:val="7089B883"/>
    <w:rsid w:val="70AAED37"/>
    <w:rsid w:val="70AC9789"/>
    <w:rsid w:val="70F7D6CB"/>
    <w:rsid w:val="7108BD22"/>
    <w:rsid w:val="71146D31"/>
    <w:rsid w:val="712FC837"/>
    <w:rsid w:val="71356B71"/>
    <w:rsid w:val="714D4F29"/>
    <w:rsid w:val="71735C72"/>
    <w:rsid w:val="71875E98"/>
    <w:rsid w:val="719E4845"/>
    <w:rsid w:val="71A26845"/>
    <w:rsid w:val="71AF396D"/>
    <w:rsid w:val="71BEA28B"/>
    <w:rsid w:val="71C24F23"/>
    <w:rsid w:val="720912A4"/>
    <w:rsid w:val="726F1EC9"/>
    <w:rsid w:val="72709A29"/>
    <w:rsid w:val="72799A3F"/>
    <w:rsid w:val="72842771"/>
    <w:rsid w:val="72B30C87"/>
    <w:rsid w:val="72F0CC9F"/>
    <w:rsid w:val="733C76AE"/>
    <w:rsid w:val="73445991"/>
    <w:rsid w:val="7346AB70"/>
    <w:rsid w:val="7348B93A"/>
    <w:rsid w:val="73680287"/>
    <w:rsid w:val="73CD0A1D"/>
    <w:rsid w:val="7400234F"/>
    <w:rsid w:val="740FEB8E"/>
    <w:rsid w:val="74123232"/>
    <w:rsid w:val="7424CD9A"/>
    <w:rsid w:val="744718D6"/>
    <w:rsid w:val="744ED9ED"/>
    <w:rsid w:val="745826B7"/>
    <w:rsid w:val="7458D3F7"/>
    <w:rsid w:val="746EA086"/>
    <w:rsid w:val="74A72EBA"/>
    <w:rsid w:val="74AC3C82"/>
    <w:rsid w:val="74F13B74"/>
    <w:rsid w:val="75207D2C"/>
    <w:rsid w:val="752938F1"/>
    <w:rsid w:val="7570C60D"/>
    <w:rsid w:val="75884CE9"/>
    <w:rsid w:val="75A8D417"/>
    <w:rsid w:val="75BDAEEC"/>
    <w:rsid w:val="75D702E4"/>
    <w:rsid w:val="75F11073"/>
    <w:rsid w:val="75FAD981"/>
    <w:rsid w:val="760F9B41"/>
    <w:rsid w:val="76143D63"/>
    <w:rsid w:val="7614DD70"/>
    <w:rsid w:val="7628F1E4"/>
    <w:rsid w:val="7637517D"/>
    <w:rsid w:val="765331D9"/>
    <w:rsid w:val="765E18C8"/>
    <w:rsid w:val="7672ECBD"/>
    <w:rsid w:val="7686AFF4"/>
    <w:rsid w:val="7686EF5C"/>
    <w:rsid w:val="76D31A74"/>
    <w:rsid w:val="76D6F158"/>
    <w:rsid w:val="76DF0E5D"/>
    <w:rsid w:val="76EED60B"/>
    <w:rsid w:val="7708E92B"/>
    <w:rsid w:val="771956A7"/>
    <w:rsid w:val="77226F1F"/>
    <w:rsid w:val="77327D8A"/>
    <w:rsid w:val="774025B8"/>
    <w:rsid w:val="77496B23"/>
    <w:rsid w:val="7756C9DB"/>
    <w:rsid w:val="777050B5"/>
    <w:rsid w:val="77837FD5"/>
    <w:rsid w:val="77A803C8"/>
    <w:rsid w:val="77D5C275"/>
    <w:rsid w:val="77E36261"/>
    <w:rsid w:val="77F8EAC9"/>
    <w:rsid w:val="781AC99D"/>
    <w:rsid w:val="783628A5"/>
    <w:rsid w:val="784ED2CF"/>
    <w:rsid w:val="78515558"/>
    <w:rsid w:val="78580DAF"/>
    <w:rsid w:val="787370E0"/>
    <w:rsid w:val="7896AE98"/>
    <w:rsid w:val="7896BCEE"/>
    <w:rsid w:val="78F3A1C3"/>
    <w:rsid w:val="7912DF06"/>
    <w:rsid w:val="7949F5EE"/>
    <w:rsid w:val="794EA03E"/>
    <w:rsid w:val="7965A5F2"/>
    <w:rsid w:val="7999D1D9"/>
    <w:rsid w:val="79B7D99C"/>
    <w:rsid w:val="7A11D387"/>
    <w:rsid w:val="7A26D214"/>
    <w:rsid w:val="7A5AE3CB"/>
    <w:rsid w:val="7A8BC705"/>
    <w:rsid w:val="7AD7325F"/>
    <w:rsid w:val="7AECE1FB"/>
    <w:rsid w:val="7AF26FB5"/>
    <w:rsid w:val="7B14A016"/>
    <w:rsid w:val="7B1E53C2"/>
    <w:rsid w:val="7B1F4523"/>
    <w:rsid w:val="7B255374"/>
    <w:rsid w:val="7B330A71"/>
    <w:rsid w:val="7B3D2350"/>
    <w:rsid w:val="7B5A1E19"/>
    <w:rsid w:val="7B6666F0"/>
    <w:rsid w:val="7B69F847"/>
    <w:rsid w:val="7B82B0DD"/>
    <w:rsid w:val="7BB0BB71"/>
    <w:rsid w:val="7BB5F763"/>
    <w:rsid w:val="7BB9D289"/>
    <w:rsid w:val="7BC26F22"/>
    <w:rsid w:val="7BEB6B03"/>
    <w:rsid w:val="7C24AC11"/>
    <w:rsid w:val="7C282590"/>
    <w:rsid w:val="7C4080F9"/>
    <w:rsid w:val="7C48DAA5"/>
    <w:rsid w:val="7C5B4CDB"/>
    <w:rsid w:val="7C681F35"/>
    <w:rsid w:val="7CDAFCD0"/>
    <w:rsid w:val="7CE04100"/>
    <w:rsid w:val="7CE4C8B6"/>
    <w:rsid w:val="7CE9EA98"/>
    <w:rsid w:val="7CF72CBA"/>
    <w:rsid w:val="7D16B59C"/>
    <w:rsid w:val="7D1CC9A7"/>
    <w:rsid w:val="7D1D2724"/>
    <w:rsid w:val="7D2157DB"/>
    <w:rsid w:val="7D291052"/>
    <w:rsid w:val="7D4944D9"/>
    <w:rsid w:val="7D775D57"/>
    <w:rsid w:val="7D8AC237"/>
    <w:rsid w:val="7DA3D17F"/>
    <w:rsid w:val="7DC9830D"/>
    <w:rsid w:val="7DDC1B64"/>
    <w:rsid w:val="7DE58F88"/>
    <w:rsid w:val="7DE9AF73"/>
    <w:rsid w:val="7E0616AE"/>
    <w:rsid w:val="7E06AE84"/>
    <w:rsid w:val="7E258963"/>
    <w:rsid w:val="7E560858"/>
    <w:rsid w:val="7E668DFF"/>
    <w:rsid w:val="7E8273C6"/>
    <w:rsid w:val="7E99AEC9"/>
    <w:rsid w:val="7EACFE8E"/>
    <w:rsid w:val="7ED8FADA"/>
    <w:rsid w:val="7EE9CEF5"/>
    <w:rsid w:val="7F26BAD6"/>
    <w:rsid w:val="7F3063EF"/>
    <w:rsid w:val="7F3B5841"/>
    <w:rsid w:val="7F794726"/>
    <w:rsid w:val="7FC923BC"/>
    <w:rsid w:val="7FCE2946"/>
    <w:rsid w:val="7FE84B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724EAF"/>
  <w15:docId w15:val="{8483F00C-141A-4E84-9E61-B4A4FD43D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99"/>
    <w:lsdException w:name="FollowedHyperlink" w:uiPriority="2"/>
    <w:lsdException w:name="Strong" w:uiPriority="22" w:qFormat="1"/>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559A" w:themeColor="accent1" w:themeShade="BF"/>
      <w:sz w:val="32"/>
      <w:szCs w:val="32"/>
    </w:rPr>
  </w:style>
  <w:style w:type="paragraph" w:styleId="Heading2">
    <w:name w:val="heading 2"/>
    <w:aliases w:val="Section 1"/>
    <w:basedOn w:val="Normal"/>
    <w:next w:val="Normal"/>
    <w:link w:val="Heading2Char"/>
    <w:uiPriority w:val="2"/>
    <w:unhideWhenUsed/>
    <w:qFormat/>
    <w:rsid w:val="00D6612C"/>
    <w:pPr>
      <w:keepNext/>
      <w:keepLines/>
      <w:spacing w:before="240" w:after="240"/>
      <w:outlineLvl w:val="1"/>
    </w:pPr>
    <w:rPr>
      <w:rFonts w:asciiTheme="majorHAnsi" w:eastAsiaTheme="majorEastAsia" w:hAnsiTheme="majorHAnsi" w:cstheme="majorBidi"/>
      <w:b/>
      <w:color w:val="0072CE" w:themeColor="accent1"/>
      <w:sz w:val="28"/>
      <w:szCs w:val="26"/>
    </w:rPr>
  </w:style>
  <w:style w:type="paragraph" w:styleId="Heading3">
    <w:name w:val="heading 3"/>
    <w:basedOn w:val="Section2"/>
    <w:link w:val="Heading3Char"/>
    <w:unhideWhenUsed/>
    <w:qFormat/>
    <w:rsid w:val="000E33B3"/>
  </w:style>
  <w:style w:type="paragraph" w:styleId="Heading4">
    <w:name w:val="heading 4"/>
    <w:basedOn w:val="Normal"/>
    <w:link w:val="Heading4Char"/>
    <w:unhideWhenUsed/>
    <w:qFormat/>
    <w:rsid w:val="004B411F"/>
    <w:pPr>
      <w:keepNext/>
      <w:keepLines/>
      <w:spacing w:before="40"/>
      <w:outlineLvl w:val="3"/>
    </w:pPr>
    <w:rPr>
      <w:rFonts w:asciiTheme="majorHAnsi" w:eastAsiaTheme="majorEastAsia" w:hAnsiTheme="majorHAnsi" w:cstheme="majorBidi"/>
      <w:i/>
      <w:iCs/>
      <w:color w:val="00559A"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559A"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386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4"/>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1 Char"/>
    <w:basedOn w:val="DefaultParagraphFont"/>
    <w:link w:val="Heading2"/>
    <w:uiPriority w:val="2"/>
    <w:rsid w:val="00D6612C"/>
    <w:rPr>
      <w:rFonts w:asciiTheme="majorHAnsi" w:eastAsiaTheme="majorEastAsia" w:hAnsiTheme="majorHAnsi" w:cstheme="majorBidi"/>
      <w:b/>
      <w:color w:val="0072CE" w:themeColor="accent1"/>
      <w:sz w:val="28"/>
      <w:szCs w:val="26"/>
    </w:rPr>
  </w:style>
  <w:style w:type="numbering" w:customStyle="1" w:styleId="NumberListstrong">
    <w:name w:val="Number List (strong)"/>
    <w:basedOn w:val="NoList"/>
    <w:rsid w:val="003A39B6"/>
    <w:pPr>
      <w:numPr>
        <w:numId w:val="2"/>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5F73"/>
    <w:pPr>
      <w:spacing w:before="240" w:after="240"/>
    </w:pPr>
    <w:rPr>
      <w:bCs/>
    </w:rPr>
  </w:style>
  <w:style w:type="paragraph" w:customStyle="1" w:styleId="JHEPBody">
    <w:name w:val="JHEP Body"/>
    <w:basedOn w:val="Normal"/>
    <w:uiPriority w:val="2"/>
    <w:qFormat/>
    <w:rsid w:val="009551D4"/>
    <w:pPr>
      <w:spacing w:before="240" w:after="240"/>
    </w:pPr>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559A" w:themeColor="accent1" w:themeShade="BF"/>
      <w:sz w:val="32"/>
      <w:szCs w:val="32"/>
    </w:rPr>
  </w:style>
  <w:style w:type="paragraph" w:styleId="Title">
    <w:name w:val="Title"/>
    <w:basedOn w:val="Heading1"/>
    <w:next w:val="Normal"/>
    <w:link w:val="TitleChar"/>
    <w:qFormat/>
    <w:rsid w:val="008A2548"/>
    <w:pPr>
      <w:tabs>
        <w:tab w:val="left" w:pos="450"/>
        <w:tab w:val="left" w:pos="4320"/>
      </w:tabs>
      <w:autoSpaceDE w:val="0"/>
      <w:autoSpaceDN w:val="0"/>
      <w:adjustRightInd w:val="0"/>
      <w:spacing w:after="240"/>
    </w:pPr>
    <w:rPr>
      <w:rFonts w:cs="Arial"/>
      <w:color w:val="002D72" w:themeColor="text2"/>
      <w:kern w:val="36"/>
      <w:sz w:val="36"/>
      <w:szCs w:val="36"/>
    </w:rPr>
  </w:style>
  <w:style w:type="character" w:customStyle="1" w:styleId="TitleChar">
    <w:name w:val="Title Char"/>
    <w:basedOn w:val="DefaultParagraphFont"/>
    <w:link w:val="Title"/>
    <w:rsid w:val="008A2548"/>
    <w:rPr>
      <w:rFonts w:asciiTheme="majorHAnsi" w:eastAsiaTheme="majorEastAsia" w:hAnsiTheme="majorHAnsi" w:cs="Arial"/>
      <w:b/>
      <w:color w:val="002D72" w:themeColor="text2"/>
      <w:kern w:val="36"/>
      <w:sz w:val="36"/>
      <w:szCs w:val="36"/>
    </w:rPr>
  </w:style>
  <w:style w:type="paragraph" w:styleId="ListParagraph">
    <w:name w:val="List Paragraph"/>
    <w:aliases w:val="Bulleted List"/>
    <w:basedOn w:val="Normal"/>
    <w:uiPriority w:val="34"/>
    <w:qFormat/>
    <w:rsid w:val="000806C2"/>
    <w:pPr>
      <w:numPr>
        <w:numId w:val="3"/>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E33B3"/>
    <w:rPr>
      <w:rFonts w:asciiTheme="majorHAnsi" w:eastAsiaTheme="majorEastAsia" w:hAnsiTheme="majorHAnsi" w:cstheme="majorBidi"/>
      <w:b/>
      <w:iCs/>
      <w:szCs w:val="26"/>
    </w:rPr>
  </w:style>
  <w:style w:type="character" w:customStyle="1" w:styleId="Heading4Char">
    <w:name w:val="Heading 4 Char"/>
    <w:basedOn w:val="DefaultParagraphFont"/>
    <w:link w:val="Heading4"/>
    <w:rsid w:val="004B411F"/>
    <w:rPr>
      <w:rFonts w:asciiTheme="majorHAnsi" w:eastAsiaTheme="majorEastAsia" w:hAnsiTheme="majorHAnsi" w:cstheme="majorBidi"/>
      <w:i/>
      <w:iCs/>
      <w:color w:val="00559A"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559A"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3866" w:themeColor="accent1" w:themeShade="7F"/>
    </w:rPr>
  </w:style>
  <w:style w:type="character" w:styleId="Hyperlink">
    <w:name w:val="Hyperlink"/>
    <w:basedOn w:val="DefaultParagraphFont"/>
    <w:uiPriority w:val="99"/>
    <w:rsid w:val="00D6612C"/>
    <w:rPr>
      <w:color w:val="0072CE" w:themeColor="accent1"/>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paragraph" w:customStyle="1" w:styleId="Section2">
    <w:name w:val="Section 2"/>
    <w:basedOn w:val="Heading2"/>
    <w:uiPriority w:val="2"/>
    <w:rsid w:val="008A2548"/>
    <w:pPr>
      <w:outlineLvl w:val="2"/>
    </w:pPr>
    <w:rPr>
      <w:iCs/>
      <w:color w:val="auto"/>
      <w:sz w:val="24"/>
    </w:rPr>
  </w:style>
  <w:style w:type="paragraph" w:styleId="TOCHeading">
    <w:name w:val="TOC Heading"/>
    <w:basedOn w:val="Heading1"/>
    <w:next w:val="Normal"/>
    <w:uiPriority w:val="39"/>
    <w:unhideWhenUsed/>
    <w:qFormat/>
    <w:rsid w:val="00044DDC"/>
    <w:pPr>
      <w:spacing w:before="480" w:line="276" w:lineRule="auto"/>
      <w:outlineLvl w:val="9"/>
    </w:pPr>
    <w:rPr>
      <w:bCs/>
      <w:sz w:val="28"/>
      <w:szCs w:val="28"/>
    </w:rPr>
  </w:style>
  <w:style w:type="paragraph" w:styleId="TOC1">
    <w:name w:val="toc 1"/>
    <w:basedOn w:val="Normal"/>
    <w:next w:val="Normal"/>
    <w:autoRedefine/>
    <w:uiPriority w:val="39"/>
    <w:unhideWhenUsed/>
    <w:rsid w:val="00044DDC"/>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044DDC"/>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44DDC"/>
    <w:pPr>
      <w:ind w:left="480"/>
    </w:pPr>
    <w:rPr>
      <w:rFonts w:asciiTheme="minorHAnsi" w:hAnsiTheme="minorHAnsi" w:cstheme="minorHAnsi"/>
      <w:sz w:val="20"/>
      <w:szCs w:val="20"/>
    </w:rPr>
  </w:style>
  <w:style w:type="paragraph" w:styleId="TOC4">
    <w:name w:val="toc 4"/>
    <w:basedOn w:val="Normal"/>
    <w:next w:val="Normal"/>
    <w:autoRedefine/>
    <w:semiHidden/>
    <w:unhideWhenUsed/>
    <w:rsid w:val="00044DDC"/>
    <w:pPr>
      <w:ind w:left="720"/>
    </w:pPr>
    <w:rPr>
      <w:rFonts w:asciiTheme="minorHAnsi" w:hAnsiTheme="minorHAnsi" w:cstheme="minorHAnsi"/>
      <w:sz w:val="20"/>
      <w:szCs w:val="20"/>
    </w:rPr>
  </w:style>
  <w:style w:type="paragraph" w:styleId="TOC5">
    <w:name w:val="toc 5"/>
    <w:basedOn w:val="Normal"/>
    <w:next w:val="Normal"/>
    <w:autoRedefine/>
    <w:semiHidden/>
    <w:unhideWhenUsed/>
    <w:rsid w:val="00044DDC"/>
    <w:pPr>
      <w:ind w:left="960"/>
    </w:pPr>
    <w:rPr>
      <w:rFonts w:asciiTheme="minorHAnsi" w:hAnsiTheme="minorHAnsi" w:cstheme="minorHAnsi"/>
      <w:sz w:val="20"/>
      <w:szCs w:val="20"/>
    </w:rPr>
  </w:style>
  <w:style w:type="paragraph" w:styleId="TOC6">
    <w:name w:val="toc 6"/>
    <w:basedOn w:val="Normal"/>
    <w:next w:val="Normal"/>
    <w:autoRedefine/>
    <w:semiHidden/>
    <w:unhideWhenUsed/>
    <w:rsid w:val="00044DDC"/>
    <w:pPr>
      <w:ind w:left="1200"/>
    </w:pPr>
    <w:rPr>
      <w:rFonts w:asciiTheme="minorHAnsi" w:hAnsiTheme="minorHAnsi" w:cstheme="minorHAnsi"/>
      <w:sz w:val="20"/>
      <w:szCs w:val="20"/>
    </w:rPr>
  </w:style>
  <w:style w:type="paragraph" w:styleId="TOC7">
    <w:name w:val="toc 7"/>
    <w:basedOn w:val="Normal"/>
    <w:next w:val="Normal"/>
    <w:autoRedefine/>
    <w:semiHidden/>
    <w:unhideWhenUsed/>
    <w:rsid w:val="00044DDC"/>
    <w:pPr>
      <w:ind w:left="1440"/>
    </w:pPr>
    <w:rPr>
      <w:rFonts w:asciiTheme="minorHAnsi" w:hAnsiTheme="minorHAnsi" w:cstheme="minorHAnsi"/>
      <w:sz w:val="20"/>
      <w:szCs w:val="20"/>
    </w:rPr>
  </w:style>
  <w:style w:type="paragraph" w:styleId="TOC8">
    <w:name w:val="toc 8"/>
    <w:basedOn w:val="Normal"/>
    <w:next w:val="Normal"/>
    <w:autoRedefine/>
    <w:semiHidden/>
    <w:unhideWhenUsed/>
    <w:rsid w:val="00044DDC"/>
    <w:pPr>
      <w:ind w:left="1680"/>
    </w:pPr>
    <w:rPr>
      <w:rFonts w:asciiTheme="minorHAnsi" w:hAnsiTheme="minorHAnsi" w:cstheme="minorHAnsi"/>
      <w:sz w:val="20"/>
      <w:szCs w:val="20"/>
    </w:rPr>
  </w:style>
  <w:style w:type="paragraph" w:styleId="TOC9">
    <w:name w:val="toc 9"/>
    <w:basedOn w:val="Normal"/>
    <w:next w:val="Normal"/>
    <w:autoRedefine/>
    <w:semiHidden/>
    <w:unhideWhenUsed/>
    <w:rsid w:val="00044DDC"/>
    <w:pPr>
      <w:ind w:left="1920"/>
    </w:pPr>
    <w:rPr>
      <w:rFonts w:asciiTheme="minorHAnsi" w:hAnsiTheme="minorHAnsi" w:cstheme="minorHAnsi"/>
      <w:sz w:val="20"/>
      <w:szCs w:val="20"/>
    </w:rPr>
  </w:style>
  <w:style w:type="character" w:styleId="Strong">
    <w:name w:val="Strong"/>
    <w:basedOn w:val="DefaultParagraphFont"/>
    <w:uiPriority w:val="22"/>
    <w:qFormat/>
    <w:rsid w:val="002B521C"/>
    <w:rPr>
      <w:b/>
      <w:bCs/>
    </w:rPr>
  </w:style>
  <w:style w:type="character" w:customStyle="1" w:styleId="std">
    <w:name w:val="std"/>
    <w:basedOn w:val="DefaultParagraphFont"/>
    <w:rsid w:val="002B521C"/>
  </w:style>
  <w:style w:type="table" w:styleId="TableGrid">
    <w:name w:val="Table Grid"/>
    <w:basedOn w:val="TableNormal"/>
    <w:rsid w:val="00641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47880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ules.ectf.mitre.org/2025/system/index.html" TargetMode="External"/><Relationship Id="rId18" Type="http://schemas.openxmlformats.org/officeDocument/2006/relationships/header" Target="header1.xm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rules.ectf.mitre.org/2025/system/index.html" TargetMode="External"/><Relationship Id="rId17" Type="http://schemas.openxmlformats.org/officeDocument/2006/relationships/hyperlink" Target="https://crypto.stackexchange.com/questions/55481/does-hash-than-sign-paradigm-apply-to-ecdsa-cryptography"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mitre-ectf.slack.com/archives/C01G6KVCNHG/p1737409897911449?thread_ts=1737409897.911449&amp;cid=C01G6KVCNH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ules.ectf.mitre.org/2025/specs/detailed_specs.html"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jp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ules.ectf.mitre.org/2025/system/index.html" TargetMode="Externa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rzyb\Download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2D72"/>
      </a:dk2>
      <a:lt2>
        <a:srgbClr val="68ACE5"/>
      </a:lt2>
      <a:accent1>
        <a:srgbClr val="0072CE"/>
      </a:accent1>
      <a:accent2>
        <a:srgbClr val="009B77"/>
      </a:accent2>
      <a:accent3>
        <a:srgbClr val="418FDE"/>
      </a:accent3>
      <a:accent4>
        <a:srgbClr val="CF4520"/>
      </a:accent4>
      <a:accent5>
        <a:srgbClr val="A15A95"/>
      </a:accent5>
      <a:accent6>
        <a:srgbClr val="F1C400"/>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B40F4AC015384D8DABA8EDA69F5735" ma:contentTypeVersion="4" ma:contentTypeDescription="Create a new document." ma:contentTypeScope="" ma:versionID="e25b345c0a2f53e4344e0c1af42129ec">
  <xsd:schema xmlns:xsd="http://www.w3.org/2001/XMLSchema" xmlns:xs="http://www.w3.org/2001/XMLSchema" xmlns:p="http://schemas.microsoft.com/office/2006/metadata/properties" xmlns:ns2="7a1e116a-f206-400c-9308-dcde73052ee5" targetNamespace="http://schemas.microsoft.com/office/2006/metadata/properties" ma:root="true" ma:fieldsID="b3944402c7e309a309753b45d37a7aa5" ns2:_="">
    <xsd:import namespace="7a1e116a-f206-400c-9308-dcde73052ee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1e116a-f206-400c-9308-dcde73052e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FE7F0C-7F9C-4757-9E7F-876BF32B5D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1e116a-f206-400c-9308-dcde73052e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4.xml><?xml version="1.0" encoding="utf-8"?>
<ds:datastoreItem xmlns:ds="http://schemas.openxmlformats.org/officeDocument/2006/customXml" ds:itemID="{B14494D3-158E-4582-A8D0-53AF8FB6A6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Word%20Template.dotx</Template>
  <TotalTime>56</TotalTime>
  <Pages>1</Pages>
  <Words>3548</Words>
  <Characters>20224</Characters>
  <Application>Microsoft Office Word</Application>
  <DocSecurity>4</DocSecurity>
  <Lines>168</Lines>
  <Paragraphs>47</Paragraphs>
  <ScaleCrop>false</ScaleCrop>
  <Company>Home</Company>
  <LinksUpToDate>false</LinksUpToDate>
  <CharactersWithSpaces>23725</CharactersWithSpaces>
  <SharedDoc>false</SharedDoc>
  <HLinks>
    <vt:vector size="180" baseType="variant">
      <vt:variant>
        <vt:i4>7209065</vt:i4>
      </vt:variant>
      <vt:variant>
        <vt:i4>162</vt:i4>
      </vt:variant>
      <vt:variant>
        <vt:i4>0</vt:i4>
      </vt:variant>
      <vt:variant>
        <vt:i4>5</vt:i4>
      </vt:variant>
      <vt:variant>
        <vt:lpwstr>https://crypto.stackexchange.com/questions/55481/does-hash-than-sign-paradigm-apply-to-ecdsa-cryptography</vt:lpwstr>
      </vt:variant>
      <vt:variant>
        <vt:lpwstr>:~:text=Quick%20answer%3A%20You%20do%20not%20have%20to%20hash%20the%20inputs%20to%20Ed25519%20because%20hashing%20is%20already%20part%20of%20Ed25519%20itself.%20If%20you%20do%20hash%20inputs%20in%20advance%2C%20you%20become%20vulnerable%20to%20collisions%20in%20the%20hash%20function%20you%20use.</vt:lpwstr>
      </vt:variant>
      <vt:variant>
        <vt:i4>4128769</vt:i4>
      </vt:variant>
      <vt:variant>
        <vt:i4>159</vt:i4>
      </vt:variant>
      <vt:variant>
        <vt:i4>0</vt:i4>
      </vt:variant>
      <vt:variant>
        <vt:i4>5</vt:i4>
      </vt:variant>
      <vt:variant>
        <vt:lpwstr>https://mitre-ectf.slack.com/archives/C01G6KVCNHG/p1737409897911449?thread_ts=1737409897.911449&amp;cid=C01G6KVCNHG</vt:lpwstr>
      </vt:variant>
      <vt:variant>
        <vt:lpwstr/>
      </vt:variant>
      <vt:variant>
        <vt:i4>917511</vt:i4>
      </vt:variant>
      <vt:variant>
        <vt:i4>156</vt:i4>
      </vt:variant>
      <vt:variant>
        <vt:i4>0</vt:i4>
      </vt:variant>
      <vt:variant>
        <vt:i4>5</vt:i4>
      </vt:variant>
      <vt:variant>
        <vt:lpwstr>https://rules.ectf.mitre.org/2025/system/index.html</vt:lpwstr>
      </vt:variant>
      <vt:variant>
        <vt:lpwstr>decoder</vt:lpwstr>
      </vt:variant>
      <vt:variant>
        <vt:i4>917511</vt:i4>
      </vt:variant>
      <vt:variant>
        <vt:i4>153</vt:i4>
      </vt:variant>
      <vt:variant>
        <vt:i4>0</vt:i4>
      </vt:variant>
      <vt:variant>
        <vt:i4>5</vt:i4>
      </vt:variant>
      <vt:variant>
        <vt:lpwstr>https://rules.ectf.mitre.org/2025/system/index.html</vt:lpwstr>
      </vt:variant>
      <vt:variant>
        <vt:lpwstr>decoder</vt:lpwstr>
      </vt:variant>
      <vt:variant>
        <vt:i4>917511</vt:i4>
      </vt:variant>
      <vt:variant>
        <vt:i4>150</vt:i4>
      </vt:variant>
      <vt:variant>
        <vt:i4>0</vt:i4>
      </vt:variant>
      <vt:variant>
        <vt:i4>5</vt:i4>
      </vt:variant>
      <vt:variant>
        <vt:lpwstr>https://rules.ectf.mitre.org/2025/system/index.html</vt:lpwstr>
      </vt:variant>
      <vt:variant>
        <vt:lpwstr>decoder</vt:lpwstr>
      </vt:variant>
      <vt:variant>
        <vt:i4>2162704</vt:i4>
      </vt:variant>
      <vt:variant>
        <vt:i4>147</vt:i4>
      </vt:variant>
      <vt:variant>
        <vt:i4>0</vt:i4>
      </vt:variant>
      <vt:variant>
        <vt:i4>5</vt:i4>
      </vt:variant>
      <vt:variant>
        <vt:lpwstr>https://rules.ectf.mitre.org/2025/specs/detailed_specs.html</vt:lpwstr>
      </vt:variant>
      <vt:variant>
        <vt:lpwstr/>
      </vt:variant>
      <vt:variant>
        <vt:i4>2031675</vt:i4>
      </vt:variant>
      <vt:variant>
        <vt:i4>140</vt:i4>
      </vt:variant>
      <vt:variant>
        <vt:i4>0</vt:i4>
      </vt:variant>
      <vt:variant>
        <vt:i4>5</vt:i4>
      </vt:variant>
      <vt:variant>
        <vt:lpwstr/>
      </vt:variant>
      <vt:variant>
        <vt:lpwstr>_Toc189213213</vt:lpwstr>
      </vt:variant>
      <vt:variant>
        <vt:i4>2031675</vt:i4>
      </vt:variant>
      <vt:variant>
        <vt:i4>134</vt:i4>
      </vt:variant>
      <vt:variant>
        <vt:i4>0</vt:i4>
      </vt:variant>
      <vt:variant>
        <vt:i4>5</vt:i4>
      </vt:variant>
      <vt:variant>
        <vt:lpwstr/>
      </vt:variant>
      <vt:variant>
        <vt:lpwstr>_Toc189213212</vt:lpwstr>
      </vt:variant>
      <vt:variant>
        <vt:i4>2031675</vt:i4>
      </vt:variant>
      <vt:variant>
        <vt:i4>128</vt:i4>
      </vt:variant>
      <vt:variant>
        <vt:i4>0</vt:i4>
      </vt:variant>
      <vt:variant>
        <vt:i4>5</vt:i4>
      </vt:variant>
      <vt:variant>
        <vt:lpwstr/>
      </vt:variant>
      <vt:variant>
        <vt:lpwstr>_Toc189213211</vt:lpwstr>
      </vt:variant>
      <vt:variant>
        <vt:i4>2031675</vt:i4>
      </vt:variant>
      <vt:variant>
        <vt:i4>122</vt:i4>
      </vt:variant>
      <vt:variant>
        <vt:i4>0</vt:i4>
      </vt:variant>
      <vt:variant>
        <vt:i4>5</vt:i4>
      </vt:variant>
      <vt:variant>
        <vt:lpwstr/>
      </vt:variant>
      <vt:variant>
        <vt:lpwstr>_Toc189213210</vt:lpwstr>
      </vt:variant>
      <vt:variant>
        <vt:i4>1966139</vt:i4>
      </vt:variant>
      <vt:variant>
        <vt:i4>116</vt:i4>
      </vt:variant>
      <vt:variant>
        <vt:i4>0</vt:i4>
      </vt:variant>
      <vt:variant>
        <vt:i4>5</vt:i4>
      </vt:variant>
      <vt:variant>
        <vt:lpwstr/>
      </vt:variant>
      <vt:variant>
        <vt:lpwstr>_Toc189213209</vt:lpwstr>
      </vt:variant>
      <vt:variant>
        <vt:i4>1966139</vt:i4>
      </vt:variant>
      <vt:variant>
        <vt:i4>110</vt:i4>
      </vt:variant>
      <vt:variant>
        <vt:i4>0</vt:i4>
      </vt:variant>
      <vt:variant>
        <vt:i4>5</vt:i4>
      </vt:variant>
      <vt:variant>
        <vt:lpwstr/>
      </vt:variant>
      <vt:variant>
        <vt:lpwstr>_Toc189213208</vt:lpwstr>
      </vt:variant>
      <vt:variant>
        <vt:i4>1966139</vt:i4>
      </vt:variant>
      <vt:variant>
        <vt:i4>104</vt:i4>
      </vt:variant>
      <vt:variant>
        <vt:i4>0</vt:i4>
      </vt:variant>
      <vt:variant>
        <vt:i4>5</vt:i4>
      </vt:variant>
      <vt:variant>
        <vt:lpwstr/>
      </vt:variant>
      <vt:variant>
        <vt:lpwstr>_Toc189213207</vt:lpwstr>
      </vt:variant>
      <vt:variant>
        <vt:i4>1966139</vt:i4>
      </vt:variant>
      <vt:variant>
        <vt:i4>98</vt:i4>
      </vt:variant>
      <vt:variant>
        <vt:i4>0</vt:i4>
      </vt:variant>
      <vt:variant>
        <vt:i4>5</vt:i4>
      </vt:variant>
      <vt:variant>
        <vt:lpwstr/>
      </vt:variant>
      <vt:variant>
        <vt:lpwstr>_Toc189213206</vt:lpwstr>
      </vt:variant>
      <vt:variant>
        <vt:i4>1966139</vt:i4>
      </vt:variant>
      <vt:variant>
        <vt:i4>92</vt:i4>
      </vt:variant>
      <vt:variant>
        <vt:i4>0</vt:i4>
      </vt:variant>
      <vt:variant>
        <vt:i4>5</vt:i4>
      </vt:variant>
      <vt:variant>
        <vt:lpwstr/>
      </vt:variant>
      <vt:variant>
        <vt:lpwstr>_Toc189213205</vt:lpwstr>
      </vt:variant>
      <vt:variant>
        <vt:i4>1966139</vt:i4>
      </vt:variant>
      <vt:variant>
        <vt:i4>86</vt:i4>
      </vt:variant>
      <vt:variant>
        <vt:i4>0</vt:i4>
      </vt:variant>
      <vt:variant>
        <vt:i4>5</vt:i4>
      </vt:variant>
      <vt:variant>
        <vt:lpwstr/>
      </vt:variant>
      <vt:variant>
        <vt:lpwstr>_Toc189213204</vt:lpwstr>
      </vt:variant>
      <vt:variant>
        <vt:i4>1966139</vt:i4>
      </vt:variant>
      <vt:variant>
        <vt:i4>80</vt:i4>
      </vt:variant>
      <vt:variant>
        <vt:i4>0</vt:i4>
      </vt:variant>
      <vt:variant>
        <vt:i4>5</vt:i4>
      </vt:variant>
      <vt:variant>
        <vt:lpwstr/>
      </vt:variant>
      <vt:variant>
        <vt:lpwstr>_Toc189213203</vt:lpwstr>
      </vt:variant>
      <vt:variant>
        <vt:i4>1966139</vt:i4>
      </vt:variant>
      <vt:variant>
        <vt:i4>74</vt:i4>
      </vt:variant>
      <vt:variant>
        <vt:i4>0</vt:i4>
      </vt:variant>
      <vt:variant>
        <vt:i4>5</vt:i4>
      </vt:variant>
      <vt:variant>
        <vt:lpwstr/>
      </vt:variant>
      <vt:variant>
        <vt:lpwstr>_Toc189213202</vt:lpwstr>
      </vt:variant>
      <vt:variant>
        <vt:i4>1966139</vt:i4>
      </vt:variant>
      <vt:variant>
        <vt:i4>68</vt:i4>
      </vt:variant>
      <vt:variant>
        <vt:i4>0</vt:i4>
      </vt:variant>
      <vt:variant>
        <vt:i4>5</vt:i4>
      </vt:variant>
      <vt:variant>
        <vt:lpwstr/>
      </vt:variant>
      <vt:variant>
        <vt:lpwstr>_Toc189213201</vt:lpwstr>
      </vt:variant>
      <vt:variant>
        <vt:i4>1966139</vt:i4>
      </vt:variant>
      <vt:variant>
        <vt:i4>62</vt:i4>
      </vt:variant>
      <vt:variant>
        <vt:i4>0</vt:i4>
      </vt:variant>
      <vt:variant>
        <vt:i4>5</vt:i4>
      </vt:variant>
      <vt:variant>
        <vt:lpwstr/>
      </vt:variant>
      <vt:variant>
        <vt:lpwstr>_Toc189213200</vt:lpwstr>
      </vt:variant>
      <vt:variant>
        <vt:i4>1507384</vt:i4>
      </vt:variant>
      <vt:variant>
        <vt:i4>56</vt:i4>
      </vt:variant>
      <vt:variant>
        <vt:i4>0</vt:i4>
      </vt:variant>
      <vt:variant>
        <vt:i4>5</vt:i4>
      </vt:variant>
      <vt:variant>
        <vt:lpwstr/>
      </vt:variant>
      <vt:variant>
        <vt:lpwstr>_Toc189213199</vt:lpwstr>
      </vt:variant>
      <vt:variant>
        <vt:i4>1507384</vt:i4>
      </vt:variant>
      <vt:variant>
        <vt:i4>50</vt:i4>
      </vt:variant>
      <vt:variant>
        <vt:i4>0</vt:i4>
      </vt:variant>
      <vt:variant>
        <vt:i4>5</vt:i4>
      </vt:variant>
      <vt:variant>
        <vt:lpwstr/>
      </vt:variant>
      <vt:variant>
        <vt:lpwstr>_Toc189213198</vt:lpwstr>
      </vt:variant>
      <vt:variant>
        <vt:i4>1507384</vt:i4>
      </vt:variant>
      <vt:variant>
        <vt:i4>44</vt:i4>
      </vt:variant>
      <vt:variant>
        <vt:i4>0</vt:i4>
      </vt:variant>
      <vt:variant>
        <vt:i4>5</vt:i4>
      </vt:variant>
      <vt:variant>
        <vt:lpwstr/>
      </vt:variant>
      <vt:variant>
        <vt:lpwstr>_Toc189213197</vt:lpwstr>
      </vt:variant>
      <vt:variant>
        <vt:i4>1507384</vt:i4>
      </vt:variant>
      <vt:variant>
        <vt:i4>38</vt:i4>
      </vt:variant>
      <vt:variant>
        <vt:i4>0</vt:i4>
      </vt:variant>
      <vt:variant>
        <vt:i4>5</vt:i4>
      </vt:variant>
      <vt:variant>
        <vt:lpwstr/>
      </vt:variant>
      <vt:variant>
        <vt:lpwstr>_Toc189213196</vt:lpwstr>
      </vt:variant>
      <vt:variant>
        <vt:i4>1507384</vt:i4>
      </vt:variant>
      <vt:variant>
        <vt:i4>32</vt:i4>
      </vt:variant>
      <vt:variant>
        <vt:i4>0</vt:i4>
      </vt:variant>
      <vt:variant>
        <vt:i4>5</vt:i4>
      </vt:variant>
      <vt:variant>
        <vt:lpwstr/>
      </vt:variant>
      <vt:variant>
        <vt:lpwstr>_Toc189213195</vt:lpwstr>
      </vt:variant>
      <vt:variant>
        <vt:i4>1507384</vt:i4>
      </vt:variant>
      <vt:variant>
        <vt:i4>26</vt:i4>
      </vt:variant>
      <vt:variant>
        <vt:i4>0</vt:i4>
      </vt:variant>
      <vt:variant>
        <vt:i4>5</vt:i4>
      </vt:variant>
      <vt:variant>
        <vt:lpwstr/>
      </vt:variant>
      <vt:variant>
        <vt:lpwstr>_Toc189213194</vt:lpwstr>
      </vt:variant>
      <vt:variant>
        <vt:i4>1507384</vt:i4>
      </vt:variant>
      <vt:variant>
        <vt:i4>20</vt:i4>
      </vt:variant>
      <vt:variant>
        <vt:i4>0</vt:i4>
      </vt:variant>
      <vt:variant>
        <vt:i4>5</vt:i4>
      </vt:variant>
      <vt:variant>
        <vt:lpwstr/>
      </vt:variant>
      <vt:variant>
        <vt:lpwstr>_Toc189213193</vt:lpwstr>
      </vt:variant>
      <vt:variant>
        <vt:i4>1507384</vt:i4>
      </vt:variant>
      <vt:variant>
        <vt:i4>14</vt:i4>
      </vt:variant>
      <vt:variant>
        <vt:i4>0</vt:i4>
      </vt:variant>
      <vt:variant>
        <vt:i4>5</vt:i4>
      </vt:variant>
      <vt:variant>
        <vt:lpwstr/>
      </vt:variant>
      <vt:variant>
        <vt:lpwstr>_Toc189213192</vt:lpwstr>
      </vt:variant>
      <vt:variant>
        <vt:i4>1507384</vt:i4>
      </vt:variant>
      <vt:variant>
        <vt:i4>8</vt:i4>
      </vt:variant>
      <vt:variant>
        <vt:i4>0</vt:i4>
      </vt:variant>
      <vt:variant>
        <vt:i4>5</vt:i4>
      </vt:variant>
      <vt:variant>
        <vt:lpwstr/>
      </vt:variant>
      <vt:variant>
        <vt:lpwstr>_Toc189213191</vt:lpwstr>
      </vt:variant>
      <vt:variant>
        <vt:i4>1507384</vt:i4>
      </vt:variant>
      <vt:variant>
        <vt:i4>2</vt:i4>
      </vt:variant>
      <vt:variant>
        <vt:i4>0</vt:i4>
      </vt:variant>
      <vt:variant>
        <vt:i4>5</vt:i4>
      </vt:variant>
      <vt:variant>
        <vt:lpwstr/>
      </vt:variant>
      <vt:variant>
        <vt:lpwstr>_Toc189213190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Grzyb</dc:creator>
  <cp:keywords/>
  <dc:description/>
  <cp:lastModifiedBy>Xinyue Huang</cp:lastModifiedBy>
  <cp:revision>422</cp:revision>
  <dcterms:created xsi:type="dcterms:W3CDTF">2025-01-24T23:39:00Z</dcterms:created>
  <dcterms:modified xsi:type="dcterms:W3CDTF">2025-01-31T16:12:00Z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0x0101009DB40F4AC015384D8DABA8EDA69F5735</vt:lpwstr>
  </property>
</Properties>
</file>