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E95A6" w14:textId="77777777" w:rsidR="007E1205" w:rsidRDefault="00ED2939" w:rsidP="007E1205">
      <w:pPr>
        <w:jc w:val="center"/>
      </w:pPr>
      <w:r>
        <w:rPr>
          <w:noProof/>
        </w:rPr>
        <w:drawing>
          <wp:inline distT="0" distB="0" distL="0" distR="0" wp14:anchorId="582F8A85" wp14:editId="32E1F89E">
            <wp:extent cx="857250" cy="831470"/>
            <wp:effectExtent l="0" t="0" r="0" b="6985"/>
            <wp:docPr id="2" name="图片 14"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Acrobat 文档"/>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6156" cy="840109"/>
                    </a:xfrm>
                    <a:prstGeom prst="rect">
                      <a:avLst/>
                    </a:prstGeom>
                    <a:noFill/>
                    <a:ln>
                      <a:noFill/>
                    </a:ln>
                  </pic:spPr>
                </pic:pic>
              </a:graphicData>
            </a:graphic>
          </wp:inline>
        </w:drawing>
      </w:r>
      <w:r>
        <w:t xml:space="preserve">   </w:t>
      </w:r>
      <w:r>
        <w:object w:dxaOrig="13793" w:dyaOrig="3366" w14:anchorId="220B99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81.45pt;height:67.3pt;mso-position-horizontal-relative:page;mso-position-vertical-relative:page" o:ole="">
            <v:imagedata r:id="rId8" o:title=""/>
          </v:shape>
          <o:OLEObject Type="Embed" ProgID="PBrush" ShapeID="Picture 1" DrawAspect="Content" ObjectID="_1772549148" r:id="rId9"/>
        </w:object>
      </w:r>
    </w:p>
    <w:p w14:paraId="4DEFB514" w14:textId="77777777" w:rsidR="007E1205" w:rsidRDefault="007E1205" w:rsidP="007E1205">
      <w:pPr>
        <w:pStyle w:val="a3"/>
        <w:jc w:val="center"/>
        <w:outlineLvl w:val="0"/>
        <w:rPr>
          <w:rFonts w:ascii="Times New Roman" w:eastAsia="黑体"/>
          <w:b w:val="0"/>
          <w:bCs w:val="0"/>
          <w:w w:val="110"/>
          <w:sz w:val="36"/>
          <w:szCs w:val="36"/>
        </w:rPr>
      </w:pPr>
      <w:r>
        <w:rPr>
          <w:rFonts w:ascii="Times New Roman" w:eastAsia="黑体"/>
          <w:b w:val="0"/>
          <w:bCs w:val="0"/>
          <w:w w:val="110"/>
          <w:sz w:val="36"/>
          <w:szCs w:val="36"/>
        </w:rPr>
        <w:t>SHANGHAI JIAO TONG UNIVERSITY</w:t>
      </w:r>
    </w:p>
    <w:p w14:paraId="0002ADD1" w14:textId="77777777" w:rsidR="007E1205" w:rsidRDefault="007E1205" w:rsidP="007E1205">
      <w:pPr>
        <w:jc w:val="center"/>
      </w:pPr>
    </w:p>
    <w:p w14:paraId="01D2CD79" w14:textId="0206C4C8" w:rsidR="00ED2939" w:rsidRDefault="00ED2939" w:rsidP="007E1205">
      <w:pPr>
        <w:jc w:val="center"/>
      </w:pPr>
    </w:p>
    <w:p w14:paraId="58B7DDCF" w14:textId="20C52E09" w:rsidR="002B7EBF" w:rsidRDefault="002B7EBF" w:rsidP="007E1205">
      <w:pPr>
        <w:jc w:val="center"/>
      </w:pPr>
    </w:p>
    <w:p w14:paraId="4783E5F6" w14:textId="77777777" w:rsidR="002B7EBF" w:rsidRDefault="002B7EBF" w:rsidP="007E1205">
      <w:pPr>
        <w:jc w:val="center"/>
      </w:pPr>
    </w:p>
    <w:p w14:paraId="0F214452" w14:textId="124104E3" w:rsidR="007E1205" w:rsidRDefault="00E21C87" w:rsidP="007E1205">
      <w:pPr>
        <w:jc w:val="center"/>
        <w:outlineLvl w:val="0"/>
        <w:rPr>
          <w:rFonts w:ascii="华文中宋" w:eastAsia="华文中宋" w:hAnsi="华文中宋"/>
          <w:sz w:val="44"/>
          <w:szCs w:val="44"/>
        </w:rPr>
      </w:pPr>
      <w:r>
        <w:rPr>
          <w:rFonts w:ascii="华文中宋" w:eastAsia="华文中宋" w:hAnsi="华文中宋" w:hint="eastAsia"/>
          <w:sz w:val="44"/>
          <w:szCs w:val="44"/>
        </w:rPr>
        <w:t>研究生</w:t>
      </w:r>
      <w:r w:rsidR="00F97AC2">
        <w:rPr>
          <w:rFonts w:ascii="华文中宋" w:eastAsia="华文中宋" w:hAnsi="华文中宋" w:hint="eastAsia"/>
          <w:sz w:val="44"/>
          <w:szCs w:val="44"/>
        </w:rPr>
        <w:t>课程</w:t>
      </w:r>
      <w:r w:rsidR="002B7EBF">
        <w:rPr>
          <w:rFonts w:ascii="华文中宋" w:eastAsia="华文中宋" w:hAnsi="华文中宋" w:hint="eastAsia"/>
          <w:sz w:val="44"/>
          <w:szCs w:val="44"/>
        </w:rPr>
        <w:t>作业</w:t>
      </w:r>
    </w:p>
    <w:p w14:paraId="0A46C94B" w14:textId="77777777" w:rsidR="007E1205" w:rsidRDefault="00FF50F4" w:rsidP="007E1205">
      <w:pPr>
        <w:jc w:val="center"/>
        <w:outlineLvl w:val="0"/>
        <w:rPr>
          <w:rFonts w:ascii="华文中宋" w:eastAsia="华文中宋" w:hAnsi="华文中宋"/>
          <w:sz w:val="44"/>
          <w:szCs w:val="44"/>
        </w:rPr>
      </w:pPr>
      <w:r w:rsidRPr="00F97AC2">
        <w:rPr>
          <w:rFonts w:ascii="华文中宋" w:eastAsia="华文中宋" w:hAnsi="华文中宋" w:hint="eastAsia"/>
          <w:sz w:val="36"/>
          <w:szCs w:val="36"/>
        </w:rPr>
        <w:t xml:space="preserve">GRADUATE COURSE </w:t>
      </w:r>
      <w:r>
        <w:rPr>
          <w:rFonts w:ascii="华文中宋" w:eastAsia="华文中宋" w:hAnsi="华文中宋" w:hint="eastAsia"/>
          <w:sz w:val="36"/>
          <w:szCs w:val="36"/>
        </w:rPr>
        <w:t>PROJECT REPORT</w:t>
      </w:r>
    </w:p>
    <w:p w14:paraId="58A508E7" w14:textId="77777777" w:rsidR="007E1205" w:rsidRDefault="007E1205" w:rsidP="007E1205">
      <w:pPr>
        <w:jc w:val="center"/>
      </w:pPr>
    </w:p>
    <w:p w14:paraId="4E536AC5" w14:textId="77777777" w:rsidR="007E1205" w:rsidRDefault="007E1205" w:rsidP="007E1205">
      <w:pPr>
        <w:jc w:val="center"/>
      </w:pPr>
    </w:p>
    <w:p w14:paraId="7133F423" w14:textId="77777777" w:rsidR="00233F09" w:rsidRDefault="00233F09" w:rsidP="007E1205">
      <w:pPr>
        <w:jc w:val="center"/>
      </w:pPr>
    </w:p>
    <w:p w14:paraId="7129C41E" w14:textId="77777777" w:rsidR="00233F09" w:rsidRDefault="00233F09" w:rsidP="007E1205">
      <w:pPr>
        <w:jc w:val="center"/>
      </w:pPr>
    </w:p>
    <w:p w14:paraId="02BFC2F1" w14:textId="3DF3E574" w:rsidR="007E1205" w:rsidRDefault="007E1205" w:rsidP="007E1205">
      <w:pPr>
        <w:spacing w:line="400" w:lineRule="exact"/>
        <w:jc w:val="center"/>
        <w:rPr>
          <w:rFonts w:ascii="楷体_GB2312" w:eastAsia="楷体_GB2312"/>
          <w:sz w:val="32"/>
          <w:szCs w:val="32"/>
        </w:rPr>
      </w:pPr>
    </w:p>
    <w:p w14:paraId="50B67080" w14:textId="77777777" w:rsidR="002B7EBF" w:rsidRDefault="002B7EBF" w:rsidP="007E1205">
      <w:pPr>
        <w:spacing w:line="400" w:lineRule="exact"/>
        <w:jc w:val="center"/>
        <w:rPr>
          <w:rFonts w:ascii="楷体_GB2312" w:eastAsia="楷体_GB2312"/>
          <w:sz w:val="32"/>
          <w:szCs w:val="32"/>
          <w:u w:val="single"/>
        </w:rPr>
      </w:pPr>
    </w:p>
    <w:p w14:paraId="11A641F7" w14:textId="77777777" w:rsidR="00233F09" w:rsidRDefault="00233F09" w:rsidP="007E1205">
      <w:pPr>
        <w:spacing w:line="400" w:lineRule="exact"/>
        <w:jc w:val="center"/>
        <w:rPr>
          <w:rFonts w:ascii="楷体_GB2312" w:eastAsia="楷体_GB2312"/>
          <w:sz w:val="32"/>
          <w:szCs w:val="32"/>
          <w:u w:val="single"/>
        </w:rPr>
      </w:pPr>
    </w:p>
    <w:p w14:paraId="323D4CDE" w14:textId="77777777" w:rsidR="00233F09" w:rsidRDefault="00233F09" w:rsidP="007E1205">
      <w:pPr>
        <w:spacing w:line="400" w:lineRule="exact"/>
        <w:jc w:val="center"/>
        <w:rPr>
          <w:rFonts w:ascii="楷体_GB2312" w:eastAsia="楷体_GB2312"/>
          <w:sz w:val="32"/>
          <w:szCs w:val="32"/>
          <w:u w:val="single"/>
        </w:rPr>
      </w:pPr>
    </w:p>
    <w:p w14:paraId="74BAAA9A" w14:textId="77777777" w:rsidR="00233F09" w:rsidRPr="005D6BD9" w:rsidRDefault="00233F09" w:rsidP="007E1205">
      <w:pPr>
        <w:spacing w:line="400" w:lineRule="exact"/>
        <w:jc w:val="center"/>
        <w:rPr>
          <w:rFonts w:ascii="楷体_GB2312" w:eastAsia="楷体_GB2312"/>
          <w:sz w:val="32"/>
          <w:szCs w:val="32"/>
          <w:u w:val="single"/>
        </w:rPr>
      </w:pPr>
    </w:p>
    <w:p w14:paraId="382FBA80" w14:textId="591178B9" w:rsidR="007E1205" w:rsidRPr="005D6BD9" w:rsidRDefault="007E1205" w:rsidP="00ED2939">
      <w:pPr>
        <w:spacing w:line="500" w:lineRule="exact"/>
        <w:ind w:firstLineChars="133" w:firstLine="426"/>
        <w:rPr>
          <w:rFonts w:ascii="楷体_GB2312" w:eastAsia="楷体_GB2312" w:hAnsi="宋体"/>
          <w:sz w:val="32"/>
          <w:szCs w:val="32"/>
          <w:u w:val="single"/>
        </w:rPr>
      </w:pPr>
      <w:r w:rsidRPr="005D6BD9">
        <w:rPr>
          <w:rFonts w:ascii="楷体_GB2312" w:eastAsia="楷体_GB2312" w:hAnsi="宋体" w:hint="eastAsia"/>
          <w:sz w:val="32"/>
          <w:szCs w:val="32"/>
        </w:rPr>
        <w:t xml:space="preserve">学生姓名: </w:t>
      </w:r>
      <w:r>
        <w:rPr>
          <w:rFonts w:ascii="楷体_GB2312" w:eastAsia="楷体_GB2312" w:hAnsi="宋体" w:hint="eastAsia"/>
          <w:sz w:val="32"/>
          <w:szCs w:val="32"/>
          <w:u w:val="single"/>
        </w:rPr>
        <w:t xml:space="preserve">       </w:t>
      </w:r>
      <w:r w:rsidR="00FF50F4">
        <w:rPr>
          <w:rFonts w:ascii="楷体_GB2312" w:eastAsia="楷体_GB2312" w:hAnsi="宋体"/>
          <w:sz w:val="32"/>
          <w:szCs w:val="32"/>
          <w:u w:val="single"/>
        </w:rPr>
        <w:t xml:space="preserve">     </w:t>
      </w:r>
      <w:r w:rsidR="002D5E65">
        <w:rPr>
          <w:rFonts w:ascii="楷体_GB2312" w:eastAsia="楷体_GB2312" w:hAnsi="宋体" w:hint="eastAsia"/>
          <w:sz w:val="32"/>
          <w:szCs w:val="32"/>
          <w:u w:val="single"/>
        </w:rPr>
        <w:t xml:space="preserve">季华伟 </w:t>
      </w:r>
      <w:r w:rsidRPr="005D6BD9">
        <w:rPr>
          <w:rFonts w:ascii="楷体_GB2312" w:eastAsia="楷体_GB2312" w:hAnsi="宋体" w:hint="eastAsia"/>
          <w:sz w:val="32"/>
          <w:szCs w:val="32"/>
          <w:u w:val="single"/>
        </w:rPr>
        <w:t xml:space="preserve">        </w:t>
      </w:r>
      <w:r>
        <w:rPr>
          <w:rFonts w:ascii="楷体_GB2312" w:eastAsia="楷体_GB2312" w:hAnsi="宋体" w:hint="eastAsia"/>
          <w:sz w:val="32"/>
          <w:szCs w:val="32"/>
          <w:u w:val="single"/>
        </w:rPr>
        <w:t xml:space="preserve">    </w:t>
      </w:r>
      <w:r w:rsidRPr="005D6BD9">
        <w:rPr>
          <w:rFonts w:ascii="楷体_GB2312" w:eastAsia="楷体_GB2312" w:hAnsi="宋体" w:hint="eastAsia"/>
          <w:sz w:val="32"/>
          <w:szCs w:val="32"/>
          <w:u w:val="single"/>
        </w:rPr>
        <w:t xml:space="preserve"> </w:t>
      </w:r>
    </w:p>
    <w:p w14:paraId="1A12915A" w14:textId="0B63C12C" w:rsidR="007E1205" w:rsidRPr="005D6BD9" w:rsidRDefault="007E1205" w:rsidP="00ED2939">
      <w:pPr>
        <w:spacing w:line="500" w:lineRule="exact"/>
        <w:ind w:firstLineChars="133" w:firstLine="426"/>
        <w:rPr>
          <w:rFonts w:ascii="楷体_GB2312" w:eastAsia="楷体_GB2312" w:hAnsi="宋体"/>
          <w:sz w:val="32"/>
          <w:szCs w:val="32"/>
        </w:rPr>
      </w:pPr>
      <w:r w:rsidRPr="005D6BD9">
        <w:rPr>
          <w:rFonts w:ascii="楷体_GB2312" w:eastAsia="楷体_GB2312" w:hAnsi="宋体" w:hint="eastAsia"/>
          <w:sz w:val="32"/>
          <w:szCs w:val="32"/>
        </w:rPr>
        <w:t xml:space="preserve">学生学号: </w:t>
      </w:r>
      <w:r w:rsidRPr="005D6BD9">
        <w:rPr>
          <w:rFonts w:ascii="楷体_GB2312" w:eastAsia="楷体_GB2312" w:hAnsi="宋体" w:hint="eastAsia"/>
          <w:sz w:val="32"/>
          <w:szCs w:val="32"/>
          <w:u w:val="single"/>
        </w:rPr>
        <w:t xml:space="preserve">        </w:t>
      </w:r>
      <w:r w:rsidR="002D5E65">
        <w:rPr>
          <w:rFonts w:ascii="楷体_GB2312" w:eastAsia="楷体_GB2312" w:hAnsi="宋体" w:hint="eastAsia"/>
          <w:sz w:val="32"/>
          <w:szCs w:val="32"/>
          <w:u w:val="single"/>
        </w:rPr>
        <w:t xml:space="preserve">023034910026 </w:t>
      </w:r>
      <w:r w:rsidRPr="005D6BD9">
        <w:rPr>
          <w:rFonts w:ascii="楷体_GB2312" w:eastAsia="楷体_GB2312" w:hAnsi="宋体" w:hint="eastAsia"/>
          <w:sz w:val="32"/>
          <w:szCs w:val="32"/>
          <w:u w:val="single"/>
        </w:rPr>
        <w:t xml:space="preserve">         </w:t>
      </w:r>
    </w:p>
    <w:p w14:paraId="555EDCCC" w14:textId="148F0D5E" w:rsidR="007E1205" w:rsidRPr="005D6BD9" w:rsidRDefault="00FF50F4" w:rsidP="00ED2939">
      <w:pPr>
        <w:spacing w:line="500" w:lineRule="exact"/>
        <w:ind w:firstLineChars="133" w:firstLine="426"/>
        <w:rPr>
          <w:rFonts w:ascii="楷体_GB2312" w:eastAsia="楷体_GB2312" w:hAnsi="宋体"/>
          <w:sz w:val="32"/>
          <w:szCs w:val="32"/>
        </w:rPr>
      </w:pPr>
      <w:r>
        <w:rPr>
          <w:rFonts w:ascii="楷体_GB2312" w:eastAsia="楷体_GB2312" w:hAnsi="宋体" w:hint="eastAsia"/>
          <w:sz w:val="32"/>
          <w:szCs w:val="32"/>
        </w:rPr>
        <w:t>任课</w:t>
      </w:r>
      <w:r w:rsidR="007E1205" w:rsidRPr="005D6BD9">
        <w:rPr>
          <w:rFonts w:ascii="楷体_GB2312" w:eastAsia="楷体_GB2312" w:hAnsi="宋体" w:hint="eastAsia"/>
          <w:sz w:val="32"/>
          <w:szCs w:val="32"/>
        </w:rPr>
        <w:t>教师:</w:t>
      </w:r>
      <w:r w:rsidR="007E1205">
        <w:rPr>
          <w:rFonts w:ascii="楷体_GB2312" w:eastAsia="楷体_GB2312" w:hAnsi="宋体" w:hint="eastAsia"/>
          <w:sz w:val="32"/>
          <w:szCs w:val="32"/>
        </w:rPr>
        <w:t xml:space="preserve"> </w:t>
      </w:r>
      <w:r w:rsidR="007E1205">
        <w:rPr>
          <w:rFonts w:ascii="楷体_GB2312" w:eastAsia="楷体_GB2312" w:hAnsi="宋体" w:hint="eastAsia"/>
          <w:sz w:val="32"/>
          <w:szCs w:val="32"/>
          <w:u w:val="single"/>
        </w:rPr>
        <w:t xml:space="preserve">        </w:t>
      </w:r>
      <w:r w:rsidR="007E1205" w:rsidRPr="005D6BD9">
        <w:rPr>
          <w:rFonts w:ascii="楷体_GB2312" w:eastAsia="楷体_GB2312" w:hAnsi="宋体" w:hint="eastAsia"/>
          <w:sz w:val="32"/>
          <w:szCs w:val="32"/>
          <w:u w:val="single"/>
        </w:rPr>
        <w:t xml:space="preserve">   </w:t>
      </w:r>
      <w:r w:rsidR="00C00C8F">
        <w:rPr>
          <w:rFonts w:ascii="楷体_GB2312" w:eastAsia="楷体_GB2312" w:hAnsi="宋体" w:hint="eastAsia"/>
          <w:sz w:val="32"/>
          <w:szCs w:val="32"/>
          <w:u w:val="single"/>
        </w:rPr>
        <w:t>陈海宝</w:t>
      </w:r>
      <w:r w:rsidR="00ED2939">
        <w:rPr>
          <w:rFonts w:ascii="楷体_GB2312" w:eastAsia="楷体_GB2312" w:hAnsi="宋体" w:hint="eastAsia"/>
          <w:sz w:val="32"/>
          <w:szCs w:val="32"/>
          <w:u w:val="single"/>
        </w:rPr>
        <w:t xml:space="preserve"> </w:t>
      </w:r>
      <w:r w:rsidR="00C00C8F">
        <w:rPr>
          <w:rFonts w:ascii="楷体_GB2312" w:eastAsia="楷体_GB2312" w:hAnsi="宋体" w:hint="eastAsia"/>
          <w:sz w:val="32"/>
          <w:szCs w:val="32"/>
          <w:u w:val="single"/>
        </w:rPr>
        <w:t>副</w:t>
      </w:r>
      <w:r w:rsidR="00ED2939">
        <w:rPr>
          <w:rFonts w:ascii="楷体_GB2312" w:eastAsia="楷体_GB2312" w:hAnsi="宋体" w:hint="eastAsia"/>
          <w:sz w:val="32"/>
          <w:szCs w:val="32"/>
          <w:u w:val="single"/>
        </w:rPr>
        <w:t>教授</w:t>
      </w:r>
      <w:r w:rsidR="007E1205" w:rsidRPr="005D6BD9">
        <w:rPr>
          <w:rFonts w:ascii="楷体_GB2312" w:eastAsia="楷体_GB2312" w:hAnsi="宋体" w:hint="eastAsia"/>
          <w:sz w:val="32"/>
          <w:szCs w:val="32"/>
          <w:u w:val="single"/>
        </w:rPr>
        <w:t xml:space="preserve">  </w:t>
      </w:r>
      <w:r w:rsidR="007E1205">
        <w:rPr>
          <w:rFonts w:ascii="楷体_GB2312" w:eastAsia="楷体_GB2312" w:hAnsi="宋体" w:hint="eastAsia"/>
          <w:sz w:val="32"/>
          <w:szCs w:val="32"/>
          <w:u w:val="single"/>
        </w:rPr>
        <w:t xml:space="preserve">         </w:t>
      </w:r>
      <w:r w:rsidR="007E1205" w:rsidRPr="005D6BD9">
        <w:rPr>
          <w:rFonts w:ascii="楷体_GB2312" w:eastAsia="楷体_GB2312" w:hAnsi="宋体" w:hint="eastAsia"/>
          <w:sz w:val="32"/>
          <w:szCs w:val="32"/>
          <w:u w:val="single"/>
        </w:rPr>
        <w:t xml:space="preserve"> </w:t>
      </w:r>
    </w:p>
    <w:p w14:paraId="3349534E" w14:textId="77777777" w:rsidR="007E1205" w:rsidRPr="005D6BD9" w:rsidRDefault="007E1205" w:rsidP="00ED2939">
      <w:pPr>
        <w:spacing w:line="500" w:lineRule="exact"/>
        <w:ind w:firstLineChars="133" w:firstLine="426"/>
        <w:rPr>
          <w:rFonts w:ascii="楷体_GB2312" w:eastAsia="楷体_GB2312"/>
          <w:sz w:val="32"/>
          <w:szCs w:val="32"/>
        </w:rPr>
      </w:pPr>
      <w:r w:rsidRPr="005D6BD9">
        <w:rPr>
          <w:rFonts w:ascii="楷体_GB2312" w:eastAsia="楷体_GB2312" w:hAnsi="宋体" w:hint="eastAsia"/>
          <w:sz w:val="32"/>
          <w:szCs w:val="32"/>
        </w:rPr>
        <w:t>学院(系</w:t>
      </w:r>
      <w:r>
        <w:rPr>
          <w:rFonts w:ascii="楷体_GB2312" w:eastAsia="楷体_GB2312" w:hAnsi="宋体" w:hint="eastAsia"/>
          <w:sz w:val="32"/>
          <w:szCs w:val="32"/>
        </w:rPr>
        <w:t>)</w:t>
      </w:r>
      <w:r w:rsidR="00ED2939">
        <w:rPr>
          <w:rFonts w:ascii="楷体_GB2312" w:eastAsia="楷体_GB2312" w:hAnsi="宋体" w:hint="eastAsia"/>
          <w:sz w:val="32"/>
          <w:szCs w:val="32"/>
        </w:rPr>
        <w:t>：</w:t>
      </w:r>
      <w:r w:rsidR="00ED2939">
        <w:rPr>
          <w:rFonts w:ascii="楷体_GB2312" w:eastAsia="楷体_GB2312" w:hint="eastAsia"/>
          <w:sz w:val="32"/>
          <w:szCs w:val="32"/>
          <w:u w:val="single"/>
        </w:rPr>
        <w:t xml:space="preserve">  </w:t>
      </w:r>
      <w:r>
        <w:rPr>
          <w:rFonts w:ascii="楷体_GB2312" w:eastAsia="楷体_GB2312" w:hint="eastAsia"/>
          <w:sz w:val="32"/>
          <w:szCs w:val="32"/>
          <w:u w:val="single"/>
        </w:rPr>
        <w:t>电子信息与电气工程学院</w:t>
      </w:r>
      <w:r w:rsidR="00ED2939">
        <w:rPr>
          <w:rFonts w:ascii="楷体_GB2312" w:eastAsia="楷体_GB2312" w:hint="eastAsia"/>
          <w:sz w:val="32"/>
          <w:szCs w:val="32"/>
          <w:u w:val="single"/>
        </w:rPr>
        <w:t xml:space="preserve"> （</w:t>
      </w:r>
      <w:proofErr w:type="gramStart"/>
      <w:r w:rsidR="00ED2939">
        <w:rPr>
          <w:rFonts w:ascii="楷体_GB2312" w:eastAsia="楷体_GB2312" w:hint="eastAsia"/>
          <w:sz w:val="32"/>
          <w:szCs w:val="32"/>
          <w:u w:val="single"/>
        </w:rPr>
        <w:t>微纳电子学</w:t>
      </w:r>
      <w:proofErr w:type="gramEnd"/>
      <w:r w:rsidR="00ED2939">
        <w:rPr>
          <w:rFonts w:ascii="楷体_GB2312" w:eastAsia="楷体_GB2312" w:hint="eastAsia"/>
          <w:sz w:val="32"/>
          <w:szCs w:val="32"/>
          <w:u w:val="single"/>
        </w:rPr>
        <w:t xml:space="preserve">系）   </w:t>
      </w:r>
    </w:p>
    <w:p w14:paraId="1F0D9EF8" w14:textId="35140838" w:rsidR="00ED2939" w:rsidRPr="005D6BD9" w:rsidRDefault="00ED2939" w:rsidP="00ED2939">
      <w:pPr>
        <w:spacing w:line="500" w:lineRule="exact"/>
        <w:ind w:firstLineChars="133" w:firstLine="426"/>
        <w:rPr>
          <w:rFonts w:ascii="楷体_GB2312" w:eastAsia="楷体_GB2312"/>
          <w:sz w:val="32"/>
          <w:szCs w:val="32"/>
        </w:rPr>
      </w:pPr>
      <w:r>
        <w:rPr>
          <w:rFonts w:ascii="楷体_GB2312" w:eastAsia="楷体_GB2312" w:hAnsi="宋体" w:hint="eastAsia"/>
          <w:sz w:val="32"/>
          <w:szCs w:val="32"/>
        </w:rPr>
        <w:t xml:space="preserve">开课学期： </w:t>
      </w:r>
      <w:r>
        <w:rPr>
          <w:rFonts w:ascii="楷体_GB2312" w:eastAsia="楷体_GB2312" w:hint="eastAsia"/>
          <w:sz w:val="32"/>
          <w:szCs w:val="32"/>
          <w:u w:val="single"/>
        </w:rPr>
        <w:t xml:space="preserve"> </w:t>
      </w:r>
      <w:r>
        <w:rPr>
          <w:rFonts w:ascii="楷体_GB2312" w:eastAsia="楷体_GB2312"/>
          <w:sz w:val="32"/>
          <w:szCs w:val="32"/>
          <w:u w:val="single"/>
        </w:rPr>
        <w:t xml:space="preserve">          </w:t>
      </w:r>
      <w:r w:rsidR="009B3559">
        <w:rPr>
          <w:rFonts w:ascii="楷体_GB2312" w:eastAsia="楷体_GB2312" w:hint="eastAsia"/>
          <w:sz w:val="32"/>
          <w:szCs w:val="32"/>
          <w:u w:val="single"/>
        </w:rPr>
        <w:t>202</w:t>
      </w:r>
      <w:r w:rsidR="00391DAA">
        <w:rPr>
          <w:rFonts w:ascii="楷体_GB2312" w:eastAsia="楷体_GB2312"/>
          <w:sz w:val="32"/>
          <w:szCs w:val="32"/>
          <w:u w:val="single"/>
        </w:rPr>
        <w:t>4</w:t>
      </w:r>
      <w:r>
        <w:rPr>
          <w:rFonts w:ascii="楷体_GB2312" w:eastAsia="楷体_GB2312" w:hint="eastAsia"/>
          <w:sz w:val="32"/>
          <w:szCs w:val="32"/>
          <w:u w:val="single"/>
        </w:rPr>
        <w:t xml:space="preserve">年 （春季）        </w:t>
      </w:r>
    </w:p>
    <w:p w14:paraId="68985C72" w14:textId="77777777" w:rsidR="00FF50F4" w:rsidRPr="00391DAA" w:rsidRDefault="00FF50F4" w:rsidP="00FF50F4">
      <w:pPr>
        <w:spacing w:before="240"/>
      </w:pPr>
    </w:p>
    <w:p w14:paraId="381F5EC7" w14:textId="77777777" w:rsidR="00FF4F9D" w:rsidRPr="005F3A5D" w:rsidRDefault="00FF4F9D" w:rsidP="00A9592C">
      <w:pPr>
        <w:spacing w:before="240"/>
        <w:jc w:val="left"/>
      </w:pPr>
    </w:p>
    <w:p w14:paraId="730C781F" w14:textId="1487E63F" w:rsidR="007E79E6" w:rsidRDefault="007E79E6" w:rsidP="002B7EBF">
      <w:pPr>
        <w:widowControl/>
        <w:jc w:val="left"/>
      </w:pPr>
      <w:r>
        <w:br w:type="page"/>
      </w:r>
    </w:p>
    <w:p w14:paraId="514140FC" w14:textId="77777777" w:rsidR="00AC04B4" w:rsidRDefault="00AC04B4" w:rsidP="00AC04B4">
      <w:pPr>
        <w:pStyle w:val="a8"/>
        <w:spacing w:before="240"/>
        <w:ind w:left="360" w:firstLineChars="0" w:firstLine="0"/>
        <w:jc w:val="left"/>
      </w:pPr>
    </w:p>
    <w:p w14:paraId="406930E0" w14:textId="68B96DC9" w:rsidR="007E79E6" w:rsidRDefault="002D5E65" w:rsidP="002D5E65">
      <w:pPr>
        <w:pStyle w:val="1"/>
        <w:numPr>
          <w:ilvl w:val="0"/>
          <w:numId w:val="1"/>
        </w:numPr>
      </w:pPr>
      <w:r>
        <w:rPr>
          <w:rFonts w:hint="eastAsia"/>
        </w:rPr>
        <w:t xml:space="preserve"> </w:t>
      </w:r>
      <w:r>
        <w:rPr>
          <w:rFonts w:hint="eastAsia"/>
        </w:rPr>
        <w:t>问题描述</w:t>
      </w:r>
    </w:p>
    <w:p w14:paraId="5ED5B830" w14:textId="3C889A83" w:rsidR="002D5E65" w:rsidRDefault="002D5E65" w:rsidP="002D5E65">
      <w:pPr>
        <w:spacing w:before="240"/>
        <w:ind w:firstLine="360"/>
        <w:jc w:val="left"/>
        <w:rPr>
          <w:sz w:val="24"/>
          <w:szCs w:val="32"/>
        </w:rPr>
      </w:pPr>
      <w:r w:rsidRPr="002D5E65">
        <w:rPr>
          <w:rFonts w:hint="eastAsia"/>
          <w:sz w:val="24"/>
          <w:szCs w:val="32"/>
        </w:rPr>
        <w:t>设想你是某门课程的教师，想通过学生平时和期末两次的评定成绩，来决定他们是否通过这门课程。现在你拥有之前学生的可以用于训练的样本集。对于每一个训练样本，你有他们平时和期末评分及最后是通过课程的结果（</w:t>
      </w:r>
      <w:r w:rsidRPr="002D5E65">
        <w:rPr>
          <w:rFonts w:hint="eastAsia"/>
          <w:sz w:val="24"/>
          <w:szCs w:val="32"/>
        </w:rPr>
        <w:t>1</w:t>
      </w:r>
      <w:r w:rsidRPr="002D5E65">
        <w:rPr>
          <w:rFonts w:hint="eastAsia"/>
          <w:sz w:val="24"/>
          <w:szCs w:val="32"/>
        </w:rPr>
        <w:t>为通过，</w:t>
      </w:r>
      <w:r w:rsidRPr="002D5E65">
        <w:rPr>
          <w:rFonts w:hint="eastAsia"/>
          <w:sz w:val="24"/>
          <w:szCs w:val="32"/>
        </w:rPr>
        <w:t>0</w:t>
      </w:r>
      <w:r w:rsidRPr="002D5E65">
        <w:rPr>
          <w:rFonts w:hint="eastAsia"/>
          <w:sz w:val="24"/>
          <w:szCs w:val="32"/>
        </w:rPr>
        <w:t>为不通过）。请利用逻辑回归或支撑</w:t>
      </w:r>
      <w:proofErr w:type="gramStart"/>
      <w:r w:rsidRPr="002D5E65">
        <w:rPr>
          <w:rFonts w:hint="eastAsia"/>
          <w:sz w:val="24"/>
          <w:szCs w:val="32"/>
        </w:rPr>
        <w:t>向量机方法</w:t>
      </w:r>
      <w:proofErr w:type="gramEnd"/>
      <w:r w:rsidRPr="002D5E65">
        <w:rPr>
          <w:rFonts w:hint="eastAsia"/>
          <w:sz w:val="24"/>
          <w:szCs w:val="32"/>
        </w:rPr>
        <w:t>建立分类器。</w:t>
      </w:r>
    </w:p>
    <w:p w14:paraId="2D3C4613" w14:textId="4CAFC16C" w:rsidR="002D5E65" w:rsidRDefault="002D5E65" w:rsidP="002D5E65">
      <w:pPr>
        <w:spacing w:before="240"/>
        <w:ind w:firstLine="360"/>
        <w:jc w:val="left"/>
        <w:rPr>
          <w:sz w:val="24"/>
          <w:szCs w:val="32"/>
        </w:rPr>
      </w:pPr>
      <w:r>
        <w:rPr>
          <w:rFonts w:hint="eastAsia"/>
          <w:sz w:val="24"/>
          <w:szCs w:val="32"/>
        </w:rPr>
        <w:t>首先我们先</w:t>
      </w:r>
      <w:r w:rsidR="00983EBC">
        <w:rPr>
          <w:rFonts w:hint="eastAsia"/>
          <w:sz w:val="24"/>
          <w:szCs w:val="32"/>
        </w:rPr>
        <w:t>导入数据集，</w:t>
      </w:r>
      <w:r>
        <w:rPr>
          <w:rFonts w:hint="eastAsia"/>
          <w:sz w:val="24"/>
          <w:szCs w:val="32"/>
        </w:rPr>
        <w:t>查看一下所给数据</w:t>
      </w:r>
      <w:r w:rsidR="00983EBC">
        <w:rPr>
          <w:rFonts w:hint="eastAsia"/>
          <w:sz w:val="24"/>
          <w:szCs w:val="32"/>
        </w:rPr>
        <w:t>样式，我们发现数据集中共包含</w:t>
      </w:r>
      <w:r w:rsidR="00983EBC">
        <w:rPr>
          <w:rFonts w:hint="eastAsia"/>
          <w:sz w:val="24"/>
          <w:szCs w:val="32"/>
        </w:rPr>
        <w:t>100</w:t>
      </w:r>
      <w:r w:rsidR="00983EBC">
        <w:rPr>
          <w:rFonts w:hint="eastAsia"/>
          <w:sz w:val="24"/>
          <w:szCs w:val="32"/>
        </w:rPr>
        <w:t>个样本，每个样本包含两个特征，一个标签，对应于问题中的平时和期末成绩，以及最后是否通过结果。显而易见，我们的任务就是建立一个预测分类器，对所给数据进行拟合，找到一个能够正确分割所有样本的</w:t>
      </w:r>
      <w:r w:rsidR="007B0478">
        <w:rPr>
          <w:rFonts w:hint="eastAsia"/>
          <w:sz w:val="24"/>
          <w:szCs w:val="32"/>
        </w:rPr>
        <w:t>超平面。</w:t>
      </w:r>
    </w:p>
    <w:p w14:paraId="078ADC8A" w14:textId="11E6AFA1" w:rsidR="007B0478" w:rsidRDefault="007B0478" w:rsidP="002D5E65">
      <w:pPr>
        <w:spacing w:before="240"/>
        <w:ind w:firstLine="360"/>
        <w:jc w:val="left"/>
        <w:rPr>
          <w:sz w:val="24"/>
          <w:szCs w:val="32"/>
        </w:rPr>
      </w:pPr>
      <w:r>
        <w:rPr>
          <w:rFonts w:hint="eastAsia"/>
          <w:sz w:val="24"/>
          <w:szCs w:val="32"/>
        </w:rPr>
        <w:t>我们考察了样本不平衡的因素，通过考察标签数据我们发现，正样本有</w:t>
      </w:r>
      <w:r>
        <w:rPr>
          <w:rFonts w:hint="eastAsia"/>
          <w:sz w:val="24"/>
          <w:szCs w:val="32"/>
        </w:rPr>
        <w:t>60</w:t>
      </w:r>
      <w:r>
        <w:rPr>
          <w:rFonts w:hint="eastAsia"/>
          <w:sz w:val="24"/>
          <w:szCs w:val="32"/>
        </w:rPr>
        <w:t>个，负样本有</w:t>
      </w:r>
      <w:r>
        <w:rPr>
          <w:rFonts w:hint="eastAsia"/>
          <w:sz w:val="24"/>
          <w:szCs w:val="32"/>
        </w:rPr>
        <w:t>40</w:t>
      </w:r>
      <w:r>
        <w:rPr>
          <w:rFonts w:hint="eastAsia"/>
          <w:sz w:val="24"/>
          <w:szCs w:val="32"/>
        </w:rPr>
        <w:t>个。我们发现直接调用</w:t>
      </w:r>
      <w:proofErr w:type="spellStart"/>
      <w:r>
        <w:rPr>
          <w:rFonts w:hint="eastAsia"/>
          <w:sz w:val="24"/>
          <w:szCs w:val="32"/>
        </w:rPr>
        <w:t>sklearn</w:t>
      </w:r>
      <w:proofErr w:type="spellEnd"/>
      <w:r>
        <w:rPr>
          <w:rFonts w:hint="eastAsia"/>
          <w:sz w:val="24"/>
          <w:szCs w:val="32"/>
        </w:rPr>
        <w:t>的划分数据集的方法对数据集进行划分并不能取得最好的效果，因此我们构建了自己的数据集划分器，采用</w:t>
      </w:r>
      <w:r>
        <w:rPr>
          <w:rFonts w:hint="eastAsia"/>
          <w:sz w:val="24"/>
          <w:szCs w:val="32"/>
        </w:rPr>
        <w:t>35</w:t>
      </w:r>
      <w:r>
        <w:rPr>
          <w:rFonts w:hint="eastAsia"/>
          <w:sz w:val="24"/>
          <w:szCs w:val="32"/>
        </w:rPr>
        <w:t>个正样本，</w:t>
      </w:r>
      <w:r>
        <w:rPr>
          <w:rFonts w:hint="eastAsia"/>
          <w:sz w:val="24"/>
          <w:szCs w:val="32"/>
        </w:rPr>
        <w:t>35</w:t>
      </w:r>
      <w:r>
        <w:rPr>
          <w:rFonts w:hint="eastAsia"/>
          <w:sz w:val="24"/>
          <w:szCs w:val="32"/>
        </w:rPr>
        <w:t>个负样本作为我们的训练集，剩下的</w:t>
      </w:r>
      <w:r>
        <w:rPr>
          <w:rFonts w:hint="eastAsia"/>
          <w:sz w:val="24"/>
          <w:szCs w:val="32"/>
        </w:rPr>
        <w:t>25</w:t>
      </w:r>
      <w:r>
        <w:rPr>
          <w:rFonts w:hint="eastAsia"/>
          <w:sz w:val="24"/>
          <w:szCs w:val="32"/>
        </w:rPr>
        <w:t>个正样本和</w:t>
      </w:r>
      <w:r>
        <w:rPr>
          <w:rFonts w:hint="eastAsia"/>
          <w:sz w:val="24"/>
          <w:szCs w:val="32"/>
        </w:rPr>
        <w:t>5</w:t>
      </w:r>
      <w:r>
        <w:rPr>
          <w:rFonts w:hint="eastAsia"/>
          <w:sz w:val="24"/>
          <w:szCs w:val="32"/>
        </w:rPr>
        <w:t>个负样本作为测试集，最终我们使用</w:t>
      </w:r>
      <w:r>
        <w:rPr>
          <w:rFonts w:hint="eastAsia"/>
          <w:sz w:val="24"/>
          <w:szCs w:val="32"/>
        </w:rPr>
        <w:t>degree</w:t>
      </w:r>
      <w:r>
        <w:rPr>
          <w:rFonts w:hint="eastAsia"/>
          <w:sz w:val="24"/>
          <w:szCs w:val="32"/>
        </w:rPr>
        <w:t>为</w:t>
      </w:r>
      <w:r>
        <w:rPr>
          <w:rFonts w:hint="eastAsia"/>
          <w:sz w:val="24"/>
          <w:szCs w:val="32"/>
        </w:rPr>
        <w:t>2</w:t>
      </w:r>
      <w:r>
        <w:rPr>
          <w:rFonts w:hint="eastAsia"/>
          <w:sz w:val="24"/>
          <w:szCs w:val="32"/>
        </w:rPr>
        <w:t>的非线性</w:t>
      </w:r>
      <w:r>
        <w:rPr>
          <w:rFonts w:hint="eastAsia"/>
          <w:sz w:val="24"/>
          <w:szCs w:val="32"/>
        </w:rPr>
        <w:t>Logistic Regression</w:t>
      </w:r>
      <w:r>
        <w:rPr>
          <w:rFonts w:hint="eastAsia"/>
          <w:sz w:val="24"/>
          <w:szCs w:val="32"/>
        </w:rPr>
        <w:t>取得了</w:t>
      </w:r>
      <w:r>
        <w:rPr>
          <w:rFonts w:hint="eastAsia"/>
          <w:sz w:val="24"/>
          <w:szCs w:val="32"/>
        </w:rPr>
        <w:t>100%</w:t>
      </w:r>
      <w:r>
        <w:rPr>
          <w:rFonts w:hint="eastAsia"/>
          <w:sz w:val="24"/>
          <w:szCs w:val="32"/>
        </w:rPr>
        <w:t>的准确率！</w:t>
      </w:r>
    </w:p>
    <w:p w14:paraId="3DC0524B" w14:textId="5D79A960" w:rsidR="007B0478" w:rsidRDefault="007B0478" w:rsidP="002D5E65">
      <w:pPr>
        <w:spacing w:before="240"/>
        <w:ind w:firstLine="360"/>
        <w:jc w:val="left"/>
        <w:rPr>
          <w:sz w:val="24"/>
          <w:szCs w:val="32"/>
        </w:rPr>
      </w:pPr>
      <w:r>
        <w:rPr>
          <w:rFonts w:hint="eastAsia"/>
          <w:sz w:val="24"/>
          <w:szCs w:val="32"/>
        </w:rPr>
        <w:t>我们分别使用</w:t>
      </w:r>
      <w:r>
        <w:rPr>
          <w:rFonts w:hint="eastAsia"/>
          <w:sz w:val="24"/>
          <w:szCs w:val="32"/>
        </w:rPr>
        <w:t>Logistics Regression</w:t>
      </w:r>
      <w:r>
        <w:rPr>
          <w:rFonts w:hint="eastAsia"/>
          <w:sz w:val="24"/>
          <w:szCs w:val="32"/>
        </w:rPr>
        <w:t>和</w:t>
      </w:r>
      <w:r>
        <w:rPr>
          <w:rFonts w:hint="eastAsia"/>
          <w:sz w:val="24"/>
          <w:szCs w:val="32"/>
        </w:rPr>
        <w:t>SVM</w:t>
      </w:r>
      <w:r>
        <w:rPr>
          <w:rFonts w:hint="eastAsia"/>
          <w:sz w:val="24"/>
          <w:szCs w:val="32"/>
        </w:rPr>
        <w:t>对该问题进行建模，</w:t>
      </w:r>
      <w:r w:rsidR="000356BE">
        <w:rPr>
          <w:rFonts w:hint="eastAsia"/>
          <w:sz w:val="24"/>
          <w:szCs w:val="32"/>
        </w:rPr>
        <w:t>给出了分类边界，</w:t>
      </w:r>
      <w:r>
        <w:rPr>
          <w:rFonts w:hint="eastAsia"/>
          <w:sz w:val="24"/>
          <w:szCs w:val="32"/>
        </w:rPr>
        <w:t>并比较了两者的性能及差异。</w:t>
      </w:r>
    </w:p>
    <w:p w14:paraId="1E84E5B5" w14:textId="39CCD177" w:rsidR="007E79E6" w:rsidRDefault="002D5E65" w:rsidP="002D5E65">
      <w:pPr>
        <w:pStyle w:val="1"/>
        <w:numPr>
          <w:ilvl w:val="0"/>
          <w:numId w:val="1"/>
        </w:numPr>
      </w:pPr>
      <w:r>
        <w:rPr>
          <w:rFonts w:hint="eastAsia"/>
        </w:rPr>
        <w:t>方法描述</w:t>
      </w:r>
    </w:p>
    <w:p w14:paraId="38B67EF8" w14:textId="02D0EC08" w:rsidR="002D5E65" w:rsidRDefault="00E06D5F" w:rsidP="00E06D5F">
      <w:pPr>
        <w:spacing w:before="240"/>
        <w:ind w:left="360"/>
        <w:jc w:val="left"/>
        <w:rPr>
          <w:sz w:val="24"/>
          <w:szCs w:val="32"/>
        </w:rPr>
      </w:pPr>
      <w:r>
        <w:rPr>
          <w:rFonts w:hint="eastAsia"/>
          <w:sz w:val="24"/>
          <w:szCs w:val="32"/>
        </w:rPr>
        <w:t>方法描述大部分来自</w:t>
      </w:r>
      <w:proofErr w:type="spellStart"/>
      <w:r>
        <w:rPr>
          <w:rFonts w:hint="eastAsia"/>
          <w:sz w:val="24"/>
          <w:szCs w:val="32"/>
        </w:rPr>
        <w:t>sklearn</w:t>
      </w:r>
      <w:proofErr w:type="spellEnd"/>
      <w:r>
        <w:rPr>
          <w:rFonts w:hint="eastAsia"/>
          <w:sz w:val="24"/>
          <w:szCs w:val="32"/>
        </w:rPr>
        <w:t>，以及一些相关</w:t>
      </w:r>
      <w:r>
        <w:rPr>
          <w:rFonts w:hint="eastAsia"/>
          <w:sz w:val="24"/>
          <w:szCs w:val="32"/>
        </w:rPr>
        <w:t>blog</w:t>
      </w:r>
      <w:r>
        <w:rPr>
          <w:rFonts w:hint="eastAsia"/>
          <w:sz w:val="24"/>
          <w:szCs w:val="32"/>
        </w:rPr>
        <w:t>。</w:t>
      </w:r>
    </w:p>
    <w:p w14:paraId="7EDAFE6E" w14:textId="5F5FEEA1" w:rsidR="00E06D5F" w:rsidRDefault="00E06D5F" w:rsidP="00124754">
      <w:pPr>
        <w:spacing w:before="240"/>
        <w:ind w:firstLine="360"/>
        <w:jc w:val="left"/>
        <w:rPr>
          <w:sz w:val="24"/>
          <w:szCs w:val="32"/>
        </w:rPr>
      </w:pPr>
      <w:r>
        <w:rPr>
          <w:rFonts w:hint="eastAsia"/>
          <w:sz w:val="24"/>
          <w:szCs w:val="32"/>
        </w:rPr>
        <w:t>首先对于</w:t>
      </w:r>
      <w:r>
        <w:rPr>
          <w:rFonts w:hint="eastAsia"/>
          <w:sz w:val="24"/>
          <w:szCs w:val="32"/>
        </w:rPr>
        <w:t>Logistic Regression</w:t>
      </w:r>
      <w:r>
        <w:rPr>
          <w:rFonts w:hint="eastAsia"/>
          <w:sz w:val="24"/>
          <w:szCs w:val="32"/>
        </w:rPr>
        <w:t>来说，我们假设我们的标签</w:t>
      </w:r>
      <m:oMath>
        <m:sSub>
          <m:sSubPr>
            <m:ctrlPr>
              <w:rPr>
                <w:rFonts w:ascii="Cambria Math" w:hAnsi="Cambria Math"/>
                <w:i/>
                <w:sz w:val="24"/>
                <w:szCs w:val="32"/>
              </w:rPr>
            </m:ctrlPr>
          </m:sSubPr>
          <m:e>
            <m:r>
              <w:rPr>
                <w:rFonts w:ascii="Cambria Math" w:hAnsi="Cambria Math" w:hint="eastAsia"/>
                <w:sz w:val="24"/>
                <w:szCs w:val="32"/>
              </w:rPr>
              <m:t>y</m:t>
            </m:r>
          </m:e>
          <m:sub>
            <m:r>
              <w:rPr>
                <w:rFonts w:ascii="Cambria Math" w:hAnsi="Cambria Math"/>
                <w:sz w:val="24"/>
                <w:szCs w:val="32"/>
              </w:rPr>
              <m:t>i</m:t>
            </m:r>
          </m:sub>
        </m:sSub>
        <m:r>
          <w:rPr>
            <w:rFonts w:ascii="Cambria Math" w:hAnsi="Cambria Math"/>
            <w:sz w:val="24"/>
            <w:szCs w:val="32"/>
          </w:rPr>
          <m:t>∈{0, 1}</m:t>
        </m:r>
      </m:oMath>
      <w:r>
        <w:rPr>
          <w:rFonts w:hint="eastAsia"/>
          <w:sz w:val="24"/>
          <w:szCs w:val="32"/>
        </w:rPr>
        <w:t>，其中</w:t>
      </w:r>
      <m:oMath>
        <m:r>
          <w:rPr>
            <w:rFonts w:ascii="Cambria Math" w:hAnsi="Cambria Math" w:hint="eastAsia"/>
            <w:sz w:val="24"/>
            <w:szCs w:val="32"/>
          </w:rPr>
          <m:t>i</m:t>
        </m:r>
      </m:oMath>
      <w:r>
        <w:rPr>
          <w:rFonts w:hint="eastAsia"/>
          <w:sz w:val="24"/>
          <w:szCs w:val="32"/>
        </w:rPr>
        <w:t>表示第</w:t>
      </w:r>
      <m:oMath>
        <m:r>
          <w:rPr>
            <w:rFonts w:ascii="Cambria Math" w:hAnsi="Cambria Math" w:hint="eastAsia"/>
            <w:sz w:val="24"/>
            <w:szCs w:val="32"/>
          </w:rPr>
          <m:t>i</m:t>
        </m:r>
      </m:oMath>
      <w:proofErr w:type="gramStart"/>
      <w:r>
        <w:rPr>
          <w:rFonts w:hint="eastAsia"/>
          <w:sz w:val="24"/>
          <w:szCs w:val="32"/>
        </w:rPr>
        <w:t>个</w:t>
      </w:r>
      <w:proofErr w:type="gramEnd"/>
      <w:r>
        <w:rPr>
          <w:rFonts w:hint="eastAsia"/>
          <w:sz w:val="24"/>
          <w:szCs w:val="32"/>
        </w:rPr>
        <w:t>样本。</w:t>
      </w:r>
      <w:proofErr w:type="gramStart"/>
      <w:r>
        <w:rPr>
          <w:rFonts w:hint="eastAsia"/>
          <w:sz w:val="24"/>
          <w:szCs w:val="32"/>
        </w:rPr>
        <w:t>给定第</w:t>
      </w:r>
      <w:proofErr w:type="gramEnd"/>
      <m:oMath>
        <m:r>
          <w:rPr>
            <w:rFonts w:ascii="Cambria Math" w:hAnsi="Cambria Math" w:hint="eastAsia"/>
            <w:sz w:val="24"/>
            <w:szCs w:val="32"/>
          </w:rPr>
          <m:t>i</m:t>
        </m:r>
      </m:oMath>
      <w:proofErr w:type="gramStart"/>
      <w:r>
        <w:rPr>
          <w:rFonts w:hint="eastAsia"/>
          <w:sz w:val="24"/>
          <w:szCs w:val="32"/>
        </w:rPr>
        <w:t>个</w:t>
      </w:r>
      <w:proofErr w:type="gramEnd"/>
      <w:r>
        <w:rPr>
          <w:rFonts w:hint="eastAsia"/>
          <w:sz w:val="24"/>
          <w:szCs w:val="32"/>
        </w:rPr>
        <w:t>输入</w:t>
      </w:r>
      <m:oMath>
        <m:sSub>
          <m:sSubPr>
            <m:ctrlPr>
              <w:rPr>
                <w:rFonts w:ascii="Cambria Math" w:hAnsi="Cambria Math"/>
                <w:i/>
                <w:sz w:val="24"/>
                <w:szCs w:val="32"/>
              </w:rPr>
            </m:ctrlPr>
          </m:sSubPr>
          <m:e>
            <m:r>
              <w:rPr>
                <w:rFonts w:ascii="Cambria Math" w:hAnsi="Cambria Math" w:hint="eastAsia"/>
                <w:sz w:val="24"/>
                <w:szCs w:val="32"/>
              </w:rPr>
              <m:t>X</m:t>
            </m:r>
          </m:e>
          <m:sub>
            <m:r>
              <w:rPr>
                <w:rFonts w:ascii="Cambria Math" w:hAnsi="Cambria Math"/>
                <w:sz w:val="24"/>
                <w:szCs w:val="32"/>
              </w:rPr>
              <m:t>i</m:t>
            </m:r>
          </m:sub>
        </m:sSub>
      </m:oMath>
      <w:r>
        <w:rPr>
          <w:rFonts w:hint="eastAsia"/>
          <w:sz w:val="24"/>
          <w:szCs w:val="32"/>
        </w:rPr>
        <w:t>后，我们预测的</w:t>
      </w:r>
      <m:oMath>
        <m:r>
          <w:rPr>
            <w:rFonts w:ascii="Cambria Math" w:hAnsi="Cambria Math" w:hint="eastAsia"/>
            <w:sz w:val="24"/>
            <w:szCs w:val="32"/>
          </w:rPr>
          <m:t>P</m:t>
        </m:r>
        <m:d>
          <m:dPr>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i</m:t>
                </m:r>
              </m:sub>
            </m:sSub>
            <m:r>
              <w:rPr>
                <w:rFonts w:ascii="Cambria Math" w:hAnsi="Cambria Math"/>
                <w:sz w:val="24"/>
                <w:szCs w:val="32"/>
              </w:rPr>
              <m:t>=1</m:t>
            </m:r>
          </m:e>
        </m:d>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i</m:t>
            </m:r>
          </m:sub>
        </m:sSub>
        <m:r>
          <w:rPr>
            <w:rFonts w:ascii="Cambria Math" w:hAnsi="Cambria Math"/>
            <w:sz w:val="24"/>
            <w:szCs w:val="32"/>
          </w:rPr>
          <m:t>)</m:t>
        </m:r>
      </m:oMath>
      <w:r w:rsidR="00124754">
        <w:rPr>
          <w:rFonts w:hint="eastAsia"/>
          <w:sz w:val="24"/>
          <w:szCs w:val="32"/>
        </w:rPr>
        <w:t>为：</w:t>
      </w:r>
    </w:p>
    <w:p w14:paraId="3DA8E14C" w14:textId="7EC23045" w:rsidR="00124754" w:rsidRDefault="00000000" w:rsidP="00124754">
      <w:pPr>
        <w:spacing w:before="240"/>
        <w:ind w:firstLine="360"/>
        <w:jc w:val="left"/>
        <w:rPr>
          <w:sz w:val="24"/>
          <w:szCs w:val="32"/>
        </w:rPr>
      </w:pPr>
      <m:oMathPara>
        <m:oMath>
          <m:acc>
            <m:accPr>
              <m:ctrlPr>
                <w:rPr>
                  <w:rFonts w:ascii="Cambria Math" w:hAnsi="Cambria Math"/>
                  <w:i/>
                  <w:sz w:val="24"/>
                  <w:szCs w:val="32"/>
                </w:rPr>
              </m:ctrlPr>
            </m:accPr>
            <m:e>
              <m:r>
                <w:rPr>
                  <w:rFonts w:ascii="Cambria Math" w:hAnsi="Cambria Math"/>
                  <w:sz w:val="24"/>
                  <w:szCs w:val="32"/>
                </w:rPr>
                <m:t>p</m:t>
              </m:r>
            </m:e>
          </m:acc>
          <m:d>
            <m:dPr>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hint="eastAsia"/>
                      <w:sz w:val="24"/>
                      <w:szCs w:val="32"/>
                    </w:rPr>
                    <m:t>X</m:t>
                  </m:r>
                </m:e>
                <m:sub>
                  <m:r>
                    <w:rPr>
                      <w:rFonts w:ascii="Cambria Math" w:hAnsi="Cambria Math"/>
                      <w:sz w:val="24"/>
                      <w:szCs w:val="32"/>
                    </w:rPr>
                    <m:t>i</m:t>
                  </m:r>
                </m:sub>
              </m:sSub>
            </m:e>
          </m:d>
          <m:r>
            <w:rPr>
              <w:rFonts w:ascii="Cambria Math" w:hAnsi="Cambria Math"/>
              <w:sz w:val="24"/>
              <w:szCs w:val="32"/>
            </w:rPr>
            <m:t xml:space="preserve">= </m:t>
          </m:r>
          <m:f>
            <m:fPr>
              <m:ctrlPr>
                <w:rPr>
                  <w:rFonts w:ascii="Cambria Math" w:hAnsi="Cambria Math"/>
                  <w:i/>
                  <w:sz w:val="24"/>
                  <w:szCs w:val="32"/>
                </w:rPr>
              </m:ctrlPr>
            </m:fPr>
            <m:num>
              <m:r>
                <w:rPr>
                  <w:rFonts w:ascii="Cambria Math" w:hAnsi="Cambria Math"/>
                  <w:sz w:val="24"/>
                  <w:szCs w:val="32"/>
                </w:rPr>
                <m:t>1</m:t>
              </m:r>
            </m:num>
            <m:den>
              <m:r>
                <w:rPr>
                  <w:rFonts w:ascii="Cambria Math" w:hAnsi="Cambria Math"/>
                  <w:sz w:val="24"/>
                  <w:szCs w:val="32"/>
                </w:rPr>
                <m:t>1+</m:t>
              </m:r>
              <m:r>
                <m:rPr>
                  <m:sty m:val="p"/>
                </m:rPr>
                <w:rPr>
                  <w:rFonts w:ascii="Cambria Math" w:hAnsi="Cambria Math"/>
                  <w:sz w:val="24"/>
                  <w:szCs w:val="32"/>
                </w:rPr>
                <m:t>exp⁡</m:t>
              </m:r>
              <m:r>
                <w:rPr>
                  <w:rFonts w:ascii="Cambria Math" w:hAnsi="Cambria Math"/>
                  <w:sz w:val="24"/>
                  <w:szCs w:val="32"/>
                </w:rPr>
                <m:t>(-</m:t>
              </m:r>
              <m:sSub>
                <m:sSubPr>
                  <m:ctrlPr>
                    <w:rPr>
                      <w:rFonts w:ascii="Cambria Math" w:hAnsi="Cambria Math"/>
                      <w:i/>
                      <w:sz w:val="24"/>
                      <w:szCs w:val="32"/>
                    </w:rPr>
                  </m:ctrlPr>
                </m:sSubPr>
                <m:e>
                  <m:r>
                    <w:rPr>
                      <w:rFonts w:ascii="Cambria Math" w:hAnsi="Cambria Math" w:hint="eastAsia"/>
                      <w:sz w:val="24"/>
                      <w:szCs w:val="32"/>
                    </w:rPr>
                    <m:t>X</m:t>
                  </m:r>
                </m:e>
                <m:sub>
                  <m:r>
                    <w:rPr>
                      <w:rFonts w:ascii="Cambria Math" w:hAnsi="Cambria Math"/>
                      <w:sz w:val="24"/>
                      <w:szCs w:val="32"/>
                    </w:rPr>
                    <m:t>i</m:t>
                  </m:r>
                </m:sub>
              </m:sSub>
              <m:r>
                <w:rPr>
                  <w:rFonts w:ascii="Cambria Math" w:hAnsi="Cambria Math"/>
                  <w:sz w:val="24"/>
                  <w:szCs w:val="32"/>
                </w:rPr>
                <m:t>w-</m:t>
              </m:r>
              <m:sSub>
                <m:sSubPr>
                  <m:ctrlPr>
                    <w:rPr>
                      <w:rFonts w:ascii="Cambria Math" w:hAnsi="Cambria Math"/>
                      <w:i/>
                      <w:sz w:val="24"/>
                      <w:szCs w:val="32"/>
                    </w:rPr>
                  </m:ctrlPr>
                </m:sSubPr>
                <m:e>
                  <m:r>
                    <w:rPr>
                      <w:rFonts w:ascii="Cambria Math" w:hAnsi="Cambria Math"/>
                      <w:sz w:val="24"/>
                      <w:szCs w:val="32"/>
                    </w:rPr>
                    <m:t>w</m:t>
                  </m:r>
                </m:e>
                <m:sub>
                  <m:r>
                    <w:rPr>
                      <w:rFonts w:ascii="Cambria Math" w:hAnsi="Cambria Math"/>
                      <w:sz w:val="24"/>
                      <w:szCs w:val="32"/>
                    </w:rPr>
                    <m:t>0</m:t>
                  </m:r>
                </m:sub>
              </m:sSub>
              <m:r>
                <w:rPr>
                  <w:rFonts w:ascii="Cambria Math" w:hAnsi="Cambria Math"/>
                  <w:sz w:val="24"/>
                  <w:szCs w:val="32"/>
                </w:rPr>
                <m:t>)</m:t>
              </m:r>
            </m:den>
          </m:f>
        </m:oMath>
      </m:oMathPara>
    </w:p>
    <w:p w14:paraId="08E48C05" w14:textId="21A34948" w:rsidR="00E06D5F" w:rsidRDefault="00124754" w:rsidP="00124754">
      <w:pPr>
        <w:spacing w:before="240"/>
        <w:ind w:left="360"/>
        <w:jc w:val="left"/>
        <w:rPr>
          <w:sz w:val="24"/>
          <w:szCs w:val="32"/>
        </w:rPr>
      </w:pPr>
      <w:r>
        <w:rPr>
          <w:rFonts w:hint="eastAsia"/>
          <w:sz w:val="24"/>
          <w:szCs w:val="32"/>
        </w:rPr>
        <w:t>基于上式，我们可以得到</w:t>
      </w:r>
      <w:r>
        <w:rPr>
          <w:rFonts w:hint="eastAsia"/>
          <w:sz w:val="24"/>
          <w:szCs w:val="32"/>
        </w:rPr>
        <w:t>Logistic Regression</w:t>
      </w:r>
      <w:r>
        <w:rPr>
          <w:rFonts w:hint="eastAsia"/>
          <w:sz w:val="24"/>
          <w:szCs w:val="32"/>
        </w:rPr>
        <w:t>模型的优化目标：</w:t>
      </w:r>
    </w:p>
    <w:p w14:paraId="6142B9BF" w14:textId="6E4DDC00" w:rsidR="00124754" w:rsidRPr="00124754" w:rsidRDefault="00000000" w:rsidP="00124754">
      <w:pPr>
        <w:spacing w:before="240"/>
        <w:ind w:left="360"/>
        <w:jc w:val="left"/>
        <w:rPr>
          <w:sz w:val="24"/>
          <w:szCs w:val="32"/>
        </w:rPr>
      </w:pPr>
      <m:oMathPara>
        <m:oMath>
          <m:sSub>
            <m:sSubPr>
              <m:ctrlPr>
                <w:rPr>
                  <w:rFonts w:ascii="Cambria Math" w:hAnsi="Cambria Math"/>
                  <w:sz w:val="24"/>
                  <w:szCs w:val="32"/>
                </w:rPr>
              </m:ctrlPr>
            </m:sSubPr>
            <m:e>
              <m:r>
                <w:rPr>
                  <w:rFonts w:ascii="Cambria Math" w:hAnsi="Cambria Math" w:hint="eastAsia"/>
                  <w:sz w:val="24"/>
                  <w:szCs w:val="32"/>
                </w:rPr>
                <m:t>min</m:t>
              </m:r>
            </m:e>
            <m:sub>
              <m:r>
                <w:rPr>
                  <w:rFonts w:ascii="Cambria Math" w:hAnsi="Cambria Math"/>
                  <w:sz w:val="24"/>
                  <w:szCs w:val="32"/>
                </w:rPr>
                <m:t>w</m:t>
              </m:r>
            </m:sub>
          </m:sSub>
          <m:r>
            <w:rPr>
              <w:rFonts w:ascii="Cambria Math" w:hAnsi="Cambria Math"/>
              <w:sz w:val="24"/>
              <w:szCs w:val="32"/>
            </w:rPr>
            <m:t>C</m:t>
          </m:r>
          <m:nary>
            <m:naryPr>
              <m:chr m:val="∑"/>
              <m:limLoc m:val="subSup"/>
              <m:ctrlPr>
                <w:rPr>
                  <w:rFonts w:ascii="Cambria Math" w:hAnsi="Cambria Math"/>
                  <w:sz w:val="24"/>
                  <w:szCs w:val="32"/>
                </w:rPr>
              </m:ctrlPr>
            </m:naryPr>
            <m:sub>
              <m:r>
                <w:rPr>
                  <w:rFonts w:ascii="Cambria Math" w:hAnsi="Cambria Math"/>
                  <w:sz w:val="24"/>
                  <w:szCs w:val="32"/>
                </w:rPr>
                <m:t>i</m:t>
              </m:r>
              <m:r>
                <m:rPr>
                  <m:sty m:val="p"/>
                </m:rPr>
                <w:rPr>
                  <w:rFonts w:ascii="Cambria Math" w:hAnsi="Cambria Math"/>
                  <w:sz w:val="24"/>
                  <w:szCs w:val="32"/>
                </w:rPr>
                <m:t>=1</m:t>
              </m:r>
            </m:sub>
            <m:sup>
              <m:r>
                <w:rPr>
                  <w:rFonts w:ascii="Cambria Math" w:hAnsi="Cambria Math"/>
                  <w:sz w:val="24"/>
                  <w:szCs w:val="32"/>
                </w:rPr>
                <m:t>n</m:t>
              </m:r>
            </m:sup>
            <m:e>
              <m:sSub>
                <m:sSubPr>
                  <m:ctrlPr>
                    <w:rPr>
                      <w:rFonts w:ascii="Cambria Math" w:hAnsi="Cambria Math"/>
                      <w:sz w:val="24"/>
                      <w:szCs w:val="32"/>
                    </w:rPr>
                  </m:ctrlPr>
                </m:sSubPr>
                <m:e>
                  <m:r>
                    <w:rPr>
                      <w:rFonts w:ascii="Cambria Math" w:hAnsi="Cambria Math"/>
                      <w:sz w:val="24"/>
                      <w:szCs w:val="32"/>
                    </w:rPr>
                    <m:t>s</m:t>
                  </m:r>
                </m:e>
                <m:sub>
                  <m:r>
                    <w:rPr>
                      <w:rFonts w:ascii="Cambria Math" w:hAnsi="Cambria Math"/>
                      <w:sz w:val="24"/>
                      <w:szCs w:val="32"/>
                    </w:rPr>
                    <m:t>i</m:t>
                  </m:r>
                </m:sub>
              </m:sSub>
              <m:d>
                <m:dPr>
                  <m:ctrlPr>
                    <w:rPr>
                      <w:rFonts w:ascii="Cambria Math" w:hAnsi="Cambria Math"/>
                      <w:sz w:val="24"/>
                      <w:szCs w:val="32"/>
                    </w:rPr>
                  </m:ctrlPr>
                </m:dPr>
                <m:e>
                  <m:r>
                    <m:rPr>
                      <m:sty m:val="p"/>
                    </m:rPr>
                    <w:rPr>
                      <w:rFonts w:ascii="Cambria Math" w:hAnsi="Cambria Math"/>
                      <w:sz w:val="24"/>
                      <w:szCs w:val="32"/>
                    </w:rPr>
                    <m:t>-</m:t>
                  </m:r>
                  <m:sSub>
                    <m:sSubPr>
                      <m:ctrlPr>
                        <w:rPr>
                          <w:rFonts w:ascii="Cambria Math" w:hAnsi="Cambria Math"/>
                          <w:sz w:val="24"/>
                          <w:szCs w:val="32"/>
                        </w:rPr>
                      </m:ctrlPr>
                    </m:sSubPr>
                    <m:e>
                      <m:r>
                        <w:rPr>
                          <w:rFonts w:ascii="Cambria Math" w:hAnsi="Cambria Math"/>
                          <w:sz w:val="24"/>
                          <w:szCs w:val="32"/>
                        </w:rPr>
                        <m:t>y</m:t>
                      </m:r>
                    </m:e>
                    <m:sub>
                      <m:r>
                        <w:rPr>
                          <w:rFonts w:ascii="Cambria Math" w:hAnsi="Cambria Math"/>
                          <w:sz w:val="24"/>
                          <w:szCs w:val="32"/>
                        </w:rPr>
                        <m:t>i</m:t>
                      </m:r>
                    </m:sub>
                  </m:sSub>
                  <m:func>
                    <m:funcPr>
                      <m:ctrlPr>
                        <w:rPr>
                          <w:rFonts w:ascii="Cambria Math" w:hAnsi="Cambria Math"/>
                          <w:sz w:val="24"/>
                          <w:szCs w:val="32"/>
                        </w:rPr>
                      </m:ctrlPr>
                    </m:funcPr>
                    <m:fName>
                      <m:r>
                        <m:rPr>
                          <m:sty m:val="p"/>
                        </m:rPr>
                        <w:rPr>
                          <w:rFonts w:ascii="Cambria Math" w:hAnsi="Cambria Math"/>
                          <w:sz w:val="24"/>
                          <w:szCs w:val="32"/>
                        </w:rPr>
                        <m:t>log</m:t>
                      </m:r>
                    </m:fName>
                    <m:e>
                      <m:d>
                        <m:dPr>
                          <m:ctrlPr>
                            <w:rPr>
                              <w:rFonts w:ascii="Cambria Math" w:hAnsi="Cambria Math"/>
                              <w:sz w:val="24"/>
                              <w:szCs w:val="32"/>
                            </w:rPr>
                          </m:ctrlPr>
                        </m:dPr>
                        <m:e>
                          <m:acc>
                            <m:accPr>
                              <m:ctrlPr>
                                <w:rPr>
                                  <w:rFonts w:ascii="Cambria Math" w:hAnsi="Cambria Math"/>
                                  <w:sz w:val="24"/>
                                  <w:szCs w:val="32"/>
                                </w:rPr>
                              </m:ctrlPr>
                            </m:accPr>
                            <m:e>
                              <m:r>
                                <w:rPr>
                                  <w:rFonts w:ascii="Cambria Math" w:hAnsi="Cambria Math"/>
                                  <w:sz w:val="24"/>
                                  <w:szCs w:val="32"/>
                                </w:rPr>
                                <m:t>p</m:t>
                              </m:r>
                            </m:e>
                          </m:acc>
                          <m:d>
                            <m:dPr>
                              <m:ctrlPr>
                                <w:rPr>
                                  <w:rFonts w:ascii="Cambria Math" w:hAnsi="Cambria Math"/>
                                  <w:sz w:val="24"/>
                                  <w:szCs w:val="32"/>
                                </w:rPr>
                              </m:ctrlPr>
                            </m:dPr>
                            <m:e>
                              <m:sSub>
                                <m:sSubPr>
                                  <m:ctrlPr>
                                    <w:rPr>
                                      <w:rFonts w:ascii="Cambria Math" w:hAnsi="Cambria Math"/>
                                      <w:sz w:val="24"/>
                                      <w:szCs w:val="32"/>
                                    </w:rPr>
                                  </m:ctrlPr>
                                </m:sSubPr>
                                <m:e>
                                  <m:r>
                                    <w:rPr>
                                      <w:rFonts w:ascii="Cambria Math" w:hAnsi="Cambria Math" w:hint="eastAsia"/>
                                      <w:sz w:val="24"/>
                                      <w:szCs w:val="32"/>
                                    </w:rPr>
                                    <m:t>X</m:t>
                                  </m:r>
                                </m:e>
                                <m:sub>
                                  <m:r>
                                    <w:rPr>
                                      <w:rFonts w:ascii="Cambria Math" w:hAnsi="Cambria Math"/>
                                      <w:sz w:val="24"/>
                                      <w:szCs w:val="32"/>
                                    </w:rPr>
                                    <m:t>i</m:t>
                                  </m:r>
                                </m:sub>
                              </m:sSub>
                            </m:e>
                          </m:d>
                        </m:e>
                      </m:d>
                    </m:e>
                  </m:func>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sz w:val="24"/>
                              <w:szCs w:val="32"/>
                            </w:rPr>
                          </m:ctrlPr>
                        </m:sSubPr>
                        <m:e>
                          <m:r>
                            <w:rPr>
                              <w:rFonts w:ascii="Cambria Math" w:hAnsi="Cambria Math"/>
                              <w:sz w:val="24"/>
                              <w:szCs w:val="32"/>
                            </w:rPr>
                            <m:t>y</m:t>
                          </m:r>
                        </m:e>
                        <m:sub>
                          <m:r>
                            <w:rPr>
                              <w:rFonts w:ascii="Cambria Math" w:hAnsi="Cambria Math"/>
                              <w:sz w:val="24"/>
                              <w:szCs w:val="32"/>
                            </w:rPr>
                            <m:t>i</m:t>
                          </m:r>
                        </m:sub>
                      </m:sSub>
                    </m:e>
                  </m:d>
                  <m:func>
                    <m:funcPr>
                      <m:ctrlPr>
                        <w:rPr>
                          <w:rFonts w:ascii="Cambria Math" w:hAnsi="Cambria Math"/>
                          <w:sz w:val="24"/>
                          <w:szCs w:val="32"/>
                        </w:rPr>
                      </m:ctrlPr>
                    </m:funcPr>
                    <m:fName>
                      <m:r>
                        <m:rPr>
                          <m:sty m:val="p"/>
                        </m:rPr>
                        <w:rPr>
                          <w:rFonts w:ascii="Cambria Math" w:hAnsi="Cambria Math"/>
                          <w:sz w:val="24"/>
                          <w:szCs w:val="32"/>
                        </w:rPr>
                        <m:t>log</m:t>
                      </m:r>
                    </m:fName>
                    <m:e>
                      <m:d>
                        <m:dPr>
                          <m:ctrlPr>
                            <w:rPr>
                              <w:rFonts w:ascii="Cambria Math" w:hAnsi="Cambria Math"/>
                              <w:sz w:val="24"/>
                              <w:szCs w:val="32"/>
                            </w:rPr>
                          </m:ctrlPr>
                        </m:dPr>
                        <m:e>
                          <m:r>
                            <m:rPr>
                              <m:sty m:val="p"/>
                            </m:rPr>
                            <w:rPr>
                              <w:rFonts w:ascii="Cambria Math" w:hAnsi="Cambria Math"/>
                              <w:sz w:val="24"/>
                              <w:szCs w:val="32"/>
                            </w:rPr>
                            <m:t>1-</m:t>
                          </m:r>
                          <m:acc>
                            <m:accPr>
                              <m:ctrlPr>
                                <w:rPr>
                                  <w:rFonts w:ascii="Cambria Math" w:hAnsi="Cambria Math"/>
                                  <w:sz w:val="24"/>
                                  <w:szCs w:val="32"/>
                                </w:rPr>
                              </m:ctrlPr>
                            </m:accPr>
                            <m:e>
                              <m:r>
                                <w:rPr>
                                  <w:rFonts w:ascii="Cambria Math" w:hAnsi="Cambria Math"/>
                                  <w:sz w:val="24"/>
                                  <w:szCs w:val="32"/>
                                </w:rPr>
                                <m:t>p</m:t>
                              </m:r>
                            </m:e>
                          </m:acc>
                          <m:d>
                            <m:dPr>
                              <m:ctrlPr>
                                <w:rPr>
                                  <w:rFonts w:ascii="Cambria Math" w:hAnsi="Cambria Math"/>
                                  <w:sz w:val="24"/>
                                  <w:szCs w:val="32"/>
                                </w:rPr>
                              </m:ctrlPr>
                            </m:dPr>
                            <m:e>
                              <m:sSub>
                                <m:sSubPr>
                                  <m:ctrlPr>
                                    <w:rPr>
                                      <w:rFonts w:ascii="Cambria Math" w:hAnsi="Cambria Math"/>
                                      <w:sz w:val="24"/>
                                      <w:szCs w:val="32"/>
                                    </w:rPr>
                                  </m:ctrlPr>
                                </m:sSubPr>
                                <m:e>
                                  <m:r>
                                    <w:rPr>
                                      <w:rFonts w:ascii="Cambria Math" w:hAnsi="Cambria Math" w:hint="eastAsia"/>
                                      <w:sz w:val="24"/>
                                      <w:szCs w:val="32"/>
                                    </w:rPr>
                                    <m:t>X</m:t>
                                  </m:r>
                                </m:e>
                                <m:sub>
                                  <m:r>
                                    <w:rPr>
                                      <w:rFonts w:ascii="Cambria Math" w:hAnsi="Cambria Math"/>
                                      <w:sz w:val="24"/>
                                      <w:szCs w:val="32"/>
                                    </w:rPr>
                                    <m:t>i</m:t>
                                  </m:r>
                                </m:sub>
                              </m:sSub>
                            </m:e>
                          </m:d>
                        </m:e>
                      </m:d>
                    </m:e>
                  </m:func>
                </m:e>
              </m:d>
              <m:r>
                <m:rPr>
                  <m:sty m:val="p"/>
                </m:rPr>
                <w:rPr>
                  <w:rFonts w:ascii="Cambria Math" w:hAnsi="Cambria Math"/>
                  <w:sz w:val="24"/>
                  <w:szCs w:val="32"/>
                </w:rPr>
                <m:t>+</m:t>
              </m:r>
              <m:r>
                <w:rPr>
                  <w:rFonts w:ascii="Cambria Math" w:hAnsi="Cambria Math"/>
                  <w:sz w:val="24"/>
                  <w:szCs w:val="32"/>
                </w:rPr>
                <m:t>r</m:t>
              </m:r>
              <m:r>
                <m:rPr>
                  <m:sty m:val="p"/>
                </m:rPr>
                <w:rPr>
                  <w:rFonts w:ascii="Cambria Math" w:hAnsi="Cambria Math"/>
                  <w:sz w:val="24"/>
                  <w:szCs w:val="32"/>
                </w:rPr>
                <m:t>(</m:t>
              </m:r>
              <m:r>
                <w:rPr>
                  <w:rFonts w:ascii="Cambria Math" w:hAnsi="Cambria Math"/>
                  <w:sz w:val="24"/>
                  <w:szCs w:val="32"/>
                </w:rPr>
                <m:t>w</m:t>
              </m:r>
              <m:r>
                <m:rPr>
                  <m:sty m:val="p"/>
                </m:rPr>
                <w:rPr>
                  <w:rFonts w:ascii="Cambria Math" w:hAnsi="Cambria Math"/>
                  <w:sz w:val="24"/>
                  <w:szCs w:val="32"/>
                </w:rPr>
                <m:t>)</m:t>
              </m:r>
            </m:e>
          </m:nary>
        </m:oMath>
      </m:oMathPara>
    </w:p>
    <w:p w14:paraId="14E2F518" w14:textId="7482A22F" w:rsidR="00124754" w:rsidRDefault="00124754" w:rsidP="00124754">
      <w:pPr>
        <w:spacing w:before="240"/>
        <w:ind w:firstLine="360"/>
        <w:jc w:val="left"/>
        <w:rPr>
          <w:sz w:val="24"/>
          <w:szCs w:val="32"/>
        </w:rPr>
      </w:pPr>
      <w:r>
        <w:rPr>
          <w:rFonts w:hint="eastAsia"/>
          <w:sz w:val="24"/>
          <w:szCs w:val="32"/>
        </w:rPr>
        <w:t>其中，</w:t>
      </w:r>
      <m:oMath>
        <m:r>
          <w:rPr>
            <w:rFonts w:ascii="Cambria Math" w:hAnsi="Cambria Math"/>
            <w:sz w:val="24"/>
            <w:szCs w:val="32"/>
          </w:rPr>
          <m:t>C</m:t>
        </m:r>
      </m:oMath>
      <w:r>
        <w:rPr>
          <w:rFonts w:hint="eastAsia"/>
          <w:sz w:val="24"/>
          <w:szCs w:val="32"/>
        </w:rPr>
        <w:t>是惩罚因子，用来平衡预测准确率和过拟合之间的关系。</w:t>
      </w:r>
      <m:oMath>
        <m:sSub>
          <m:sSubPr>
            <m:ctrlPr>
              <w:rPr>
                <w:rFonts w:ascii="Cambria Math" w:hAnsi="Cambria Math"/>
                <w:sz w:val="24"/>
                <w:szCs w:val="32"/>
              </w:rPr>
            </m:ctrlPr>
          </m:sSubPr>
          <m:e>
            <m:r>
              <w:rPr>
                <w:rFonts w:ascii="Cambria Math" w:hAnsi="Cambria Math"/>
                <w:sz w:val="24"/>
                <w:szCs w:val="32"/>
              </w:rPr>
              <m:t>s</m:t>
            </m:r>
          </m:e>
          <m:sub>
            <m:r>
              <w:rPr>
                <w:rFonts w:ascii="Cambria Math" w:hAnsi="Cambria Math"/>
                <w:sz w:val="24"/>
                <w:szCs w:val="32"/>
              </w:rPr>
              <m:t>i</m:t>
            </m:r>
          </m:sub>
        </m:sSub>
      </m:oMath>
      <w:r>
        <w:rPr>
          <w:rFonts w:hint="eastAsia"/>
          <w:sz w:val="24"/>
          <w:szCs w:val="32"/>
        </w:rPr>
        <w:t>是一个</w:t>
      </w:r>
      <w:r>
        <w:rPr>
          <w:rFonts w:hint="eastAsia"/>
          <w:sz w:val="24"/>
          <w:szCs w:val="32"/>
        </w:rPr>
        <w:t>element-wise</w:t>
      </w:r>
      <w:r>
        <w:rPr>
          <w:rFonts w:hint="eastAsia"/>
          <w:sz w:val="24"/>
          <w:szCs w:val="32"/>
        </w:rPr>
        <w:t>的加权项，因为有时候不同的标签可能会有不同的重要性。</w:t>
      </w:r>
      <m:oMath>
        <m:r>
          <w:rPr>
            <w:rFonts w:ascii="Cambria Math" w:hAnsi="Cambria Math"/>
            <w:sz w:val="24"/>
            <w:szCs w:val="32"/>
          </w:rPr>
          <m:t>r</m:t>
        </m:r>
        <m:r>
          <m:rPr>
            <m:sty m:val="p"/>
          </m:rPr>
          <w:rPr>
            <w:rFonts w:ascii="Cambria Math" w:hAnsi="Cambria Math"/>
            <w:sz w:val="24"/>
            <w:szCs w:val="32"/>
          </w:rPr>
          <m:t>(</m:t>
        </m:r>
        <m:r>
          <w:rPr>
            <w:rFonts w:ascii="Cambria Math" w:hAnsi="Cambria Math"/>
            <w:sz w:val="24"/>
            <w:szCs w:val="32"/>
          </w:rPr>
          <m:t>w</m:t>
        </m:r>
        <m:r>
          <m:rPr>
            <m:sty m:val="p"/>
          </m:rPr>
          <w:rPr>
            <w:rFonts w:ascii="Cambria Math" w:hAnsi="Cambria Math"/>
            <w:sz w:val="24"/>
            <w:szCs w:val="32"/>
          </w:rPr>
          <m:t>)</m:t>
        </m:r>
      </m:oMath>
      <w:r>
        <w:rPr>
          <w:rFonts w:hint="eastAsia"/>
          <w:sz w:val="24"/>
          <w:szCs w:val="32"/>
        </w:rPr>
        <w:t>是对参数进行正则化的一项，通常情况下，它是</w:t>
      </w:r>
      <m:oMath>
        <m:r>
          <w:rPr>
            <w:rFonts w:ascii="Cambria Math" w:hAnsi="Cambria Math" w:hint="eastAsia"/>
            <w:sz w:val="24"/>
            <w:szCs w:val="32"/>
          </w:rPr>
          <m:t>l</m:t>
        </m:r>
        <m:r>
          <m:rPr>
            <m:sty m:val="p"/>
          </m:rPr>
          <w:rPr>
            <w:rFonts w:ascii="Cambria Math" w:hAnsi="Cambria Math"/>
            <w:sz w:val="24"/>
            <w:szCs w:val="32"/>
          </w:rPr>
          <m:t>1-</m:t>
        </m:r>
        <m:r>
          <w:rPr>
            <w:rFonts w:ascii="Cambria Math" w:hAnsi="Cambria Math"/>
            <w:sz w:val="24"/>
            <w:szCs w:val="32"/>
          </w:rPr>
          <m:t>norm</m:t>
        </m:r>
      </m:oMath>
      <w:r>
        <w:rPr>
          <w:rFonts w:hint="eastAsia"/>
          <w:sz w:val="24"/>
          <w:szCs w:val="32"/>
        </w:rPr>
        <w:t>或者是</w:t>
      </w:r>
      <m:oMath>
        <m:r>
          <w:rPr>
            <w:rFonts w:ascii="Cambria Math" w:hAnsi="Cambria Math" w:hint="eastAsia"/>
            <w:sz w:val="24"/>
            <w:szCs w:val="32"/>
          </w:rPr>
          <m:t>l</m:t>
        </m:r>
        <m:r>
          <m:rPr>
            <m:sty m:val="p"/>
          </m:rPr>
          <w:rPr>
            <w:rFonts w:ascii="Cambria Math" w:hAnsi="Cambria Math"/>
            <w:sz w:val="24"/>
            <w:szCs w:val="32"/>
          </w:rPr>
          <m:t>2-</m:t>
        </m:r>
        <m:r>
          <w:rPr>
            <w:rFonts w:ascii="Cambria Math" w:hAnsi="Cambria Math"/>
            <w:sz w:val="24"/>
            <w:szCs w:val="32"/>
          </w:rPr>
          <m:t>norm</m:t>
        </m:r>
      </m:oMath>
      <w:r>
        <w:rPr>
          <w:rFonts w:hint="eastAsia"/>
          <w:sz w:val="24"/>
          <w:szCs w:val="32"/>
        </w:rPr>
        <w:t>。</w:t>
      </w:r>
    </w:p>
    <w:p w14:paraId="0D7481F6" w14:textId="047ABB80" w:rsidR="00124754" w:rsidRDefault="00124754" w:rsidP="00124754">
      <w:pPr>
        <w:spacing w:before="240"/>
        <w:ind w:firstLine="360"/>
        <w:jc w:val="left"/>
        <w:rPr>
          <w:sz w:val="24"/>
          <w:szCs w:val="32"/>
        </w:rPr>
      </w:pPr>
      <w:r>
        <w:rPr>
          <w:rFonts w:hint="eastAsia"/>
          <w:sz w:val="24"/>
          <w:szCs w:val="32"/>
        </w:rPr>
        <w:lastRenderedPageBreak/>
        <w:t>其次对于</w:t>
      </w:r>
      <w:r>
        <w:rPr>
          <w:rFonts w:hint="eastAsia"/>
          <w:sz w:val="24"/>
          <w:szCs w:val="32"/>
        </w:rPr>
        <w:t>SVM</w:t>
      </w:r>
      <w:r>
        <w:rPr>
          <w:rFonts w:hint="eastAsia"/>
          <w:sz w:val="24"/>
          <w:szCs w:val="32"/>
        </w:rPr>
        <w:t>，其核心思想是找到一个</w:t>
      </w:r>
      <w:proofErr w:type="gramStart"/>
      <w:r>
        <w:rPr>
          <w:rFonts w:hint="eastAsia"/>
          <w:sz w:val="24"/>
          <w:szCs w:val="32"/>
        </w:rPr>
        <w:t>距不同</w:t>
      </w:r>
      <w:proofErr w:type="gramEnd"/>
      <w:r>
        <w:rPr>
          <w:rFonts w:hint="eastAsia"/>
          <w:sz w:val="24"/>
          <w:szCs w:val="32"/>
        </w:rPr>
        <w:t>类别距离最大的超平面。它</w:t>
      </w:r>
      <w:r w:rsidR="00487EAD">
        <w:rPr>
          <w:rFonts w:hint="eastAsia"/>
          <w:sz w:val="24"/>
          <w:szCs w:val="32"/>
        </w:rPr>
        <w:t>原问题的优化目标为：</w:t>
      </w:r>
    </w:p>
    <w:p w14:paraId="53F27703" w14:textId="3C2F92B8" w:rsidR="00487EAD" w:rsidRPr="00487EAD" w:rsidRDefault="00000000" w:rsidP="00487EAD">
      <w:pPr>
        <w:spacing w:before="240" w:line="240" w:lineRule="atLeast"/>
        <w:ind w:firstLine="357"/>
        <w:jc w:val="left"/>
        <w:rPr>
          <w:sz w:val="24"/>
          <w:szCs w:val="32"/>
        </w:rPr>
      </w:pPr>
      <m:oMathPara>
        <m:oMath>
          <m:sSub>
            <m:sSubPr>
              <m:ctrlPr>
                <w:rPr>
                  <w:rFonts w:ascii="Cambria Math" w:hAnsi="Cambria Math"/>
                  <w:i/>
                  <w:sz w:val="24"/>
                  <w:szCs w:val="32"/>
                </w:rPr>
              </m:ctrlPr>
            </m:sSubPr>
            <m:e>
              <m:r>
                <w:rPr>
                  <w:rFonts w:ascii="Cambria Math" w:hAnsi="Cambria Math" w:hint="eastAsia"/>
                  <w:sz w:val="24"/>
                  <w:szCs w:val="32"/>
                </w:rPr>
                <m:t>min</m:t>
              </m:r>
              <m:ctrlPr>
                <w:rPr>
                  <w:rFonts w:ascii="Cambria Math" w:hAnsi="Cambria Math" w:hint="eastAsia"/>
                  <w:i/>
                  <w:sz w:val="24"/>
                  <w:szCs w:val="32"/>
                </w:rPr>
              </m:ctrlPr>
            </m:e>
            <m:sub>
              <m:r>
                <w:rPr>
                  <w:rFonts w:ascii="Cambria Math" w:hAnsi="Cambria Math"/>
                  <w:sz w:val="24"/>
                  <w:szCs w:val="32"/>
                </w:rPr>
                <m:t>w,b,ζ</m:t>
              </m:r>
            </m:sub>
          </m:sSub>
          <m:f>
            <m:fPr>
              <m:ctrlPr>
                <w:rPr>
                  <w:rFonts w:ascii="Cambria Math" w:hAnsi="Cambria Math"/>
                  <w:i/>
                  <w:sz w:val="24"/>
                  <w:szCs w:val="32"/>
                </w:rPr>
              </m:ctrlPr>
            </m:fPr>
            <m:num>
              <m:r>
                <w:rPr>
                  <w:rFonts w:ascii="Cambria Math" w:hAnsi="Cambria Math"/>
                  <w:sz w:val="24"/>
                  <w:szCs w:val="32"/>
                </w:rPr>
                <m:t>1</m:t>
              </m:r>
            </m:num>
            <m:den>
              <m:r>
                <w:rPr>
                  <w:rFonts w:ascii="Cambria Math" w:hAnsi="Cambria Math"/>
                  <w:sz w:val="24"/>
                  <w:szCs w:val="32"/>
                </w:rPr>
                <m:t>2</m:t>
              </m:r>
            </m:den>
          </m:f>
          <m:sSup>
            <m:sSupPr>
              <m:ctrlPr>
                <w:rPr>
                  <w:rFonts w:ascii="Cambria Math" w:hAnsi="Cambria Math"/>
                  <w:i/>
                  <w:sz w:val="24"/>
                  <w:szCs w:val="32"/>
                </w:rPr>
              </m:ctrlPr>
            </m:sSupPr>
            <m:e>
              <m:r>
                <w:rPr>
                  <w:rFonts w:ascii="Cambria Math" w:hAnsi="Cambria Math"/>
                  <w:sz w:val="24"/>
                  <w:szCs w:val="32"/>
                </w:rPr>
                <m:t>w</m:t>
              </m:r>
            </m:e>
            <m:sup>
              <m:r>
                <w:rPr>
                  <w:rFonts w:ascii="Cambria Math" w:hAnsi="Cambria Math"/>
                  <w:sz w:val="24"/>
                  <w:szCs w:val="32"/>
                </w:rPr>
                <m:t>T</m:t>
              </m:r>
            </m:sup>
          </m:sSup>
          <m:r>
            <w:rPr>
              <w:rFonts w:ascii="Cambria Math" w:hAnsi="Cambria Math"/>
              <w:sz w:val="24"/>
              <w:szCs w:val="32"/>
            </w:rPr>
            <m:t>w+C</m:t>
          </m:r>
          <m:nary>
            <m:naryPr>
              <m:chr m:val="∑"/>
              <m:limLoc m:val="undOvr"/>
              <m:ctrlPr>
                <w:rPr>
                  <w:rFonts w:ascii="Cambria Math" w:hAnsi="Cambria Math"/>
                  <w:i/>
                  <w:sz w:val="24"/>
                  <w:szCs w:val="32"/>
                </w:rPr>
              </m:ctrlPr>
            </m:naryPr>
            <m:sub>
              <m:r>
                <w:rPr>
                  <w:rFonts w:ascii="Cambria Math" w:hAnsi="Cambria Math"/>
                  <w:sz w:val="24"/>
                  <w:szCs w:val="32"/>
                </w:rPr>
                <m:t>i=1</m:t>
              </m:r>
            </m:sub>
            <m:sup>
              <m:r>
                <w:rPr>
                  <w:rFonts w:ascii="Cambria Math" w:hAnsi="Cambria Math"/>
                  <w:sz w:val="24"/>
                  <w:szCs w:val="32"/>
                </w:rPr>
                <m:t>n</m:t>
              </m:r>
            </m:sup>
            <m:e>
              <m:sSub>
                <m:sSubPr>
                  <m:ctrlPr>
                    <w:rPr>
                      <w:rFonts w:ascii="Cambria Math" w:hAnsi="Cambria Math"/>
                      <w:i/>
                      <w:sz w:val="24"/>
                      <w:szCs w:val="32"/>
                    </w:rPr>
                  </m:ctrlPr>
                </m:sSubPr>
                <m:e>
                  <m:r>
                    <w:rPr>
                      <w:rFonts w:ascii="Cambria Math" w:hAnsi="Cambria Math"/>
                      <w:sz w:val="24"/>
                      <w:szCs w:val="32"/>
                    </w:rPr>
                    <m:t>ζ</m:t>
                  </m:r>
                </m:e>
                <m:sub>
                  <m:r>
                    <w:rPr>
                      <w:rFonts w:ascii="Cambria Math" w:hAnsi="Cambria Math"/>
                      <w:sz w:val="24"/>
                      <w:szCs w:val="32"/>
                    </w:rPr>
                    <m:t>i</m:t>
                  </m:r>
                </m:sub>
              </m:sSub>
            </m:e>
          </m:nary>
        </m:oMath>
      </m:oMathPara>
    </w:p>
    <w:p w14:paraId="4EEA5150" w14:textId="5ED27EB1" w:rsidR="00487EAD" w:rsidRPr="00487EAD" w:rsidRDefault="00487EAD" w:rsidP="00487EAD">
      <w:pPr>
        <w:spacing w:before="240" w:line="240" w:lineRule="atLeast"/>
        <w:ind w:firstLine="357"/>
        <w:jc w:val="left"/>
        <w:rPr>
          <w:sz w:val="24"/>
          <w:szCs w:val="32"/>
        </w:rPr>
      </w:pPr>
      <m:oMathPara>
        <m:oMath>
          <m:r>
            <w:rPr>
              <w:rFonts w:ascii="Cambria Math" w:hAnsi="Cambria Math"/>
              <w:sz w:val="24"/>
              <w:szCs w:val="32"/>
            </w:rPr>
            <m:t xml:space="preserve">subject to </m:t>
          </m:r>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i</m:t>
              </m:r>
            </m:sub>
          </m:sSub>
          <m:d>
            <m:dPr>
              <m:ctrlPr>
                <w:rPr>
                  <w:rFonts w:ascii="Cambria Math" w:hAnsi="Cambria Math"/>
                  <w:i/>
                  <w:sz w:val="24"/>
                  <w:szCs w:val="32"/>
                </w:rPr>
              </m:ctrlPr>
            </m:dPr>
            <m:e>
              <m:sSup>
                <m:sSupPr>
                  <m:ctrlPr>
                    <w:rPr>
                      <w:rFonts w:ascii="Cambria Math" w:hAnsi="Cambria Math"/>
                      <w:i/>
                      <w:sz w:val="24"/>
                      <w:szCs w:val="32"/>
                    </w:rPr>
                  </m:ctrlPr>
                </m:sSupPr>
                <m:e>
                  <m:r>
                    <w:rPr>
                      <w:rFonts w:ascii="Cambria Math" w:hAnsi="Cambria Math"/>
                      <w:sz w:val="24"/>
                      <w:szCs w:val="32"/>
                    </w:rPr>
                    <m:t>w</m:t>
                  </m:r>
                </m:e>
                <m:sup>
                  <m:r>
                    <w:rPr>
                      <w:rFonts w:ascii="Cambria Math" w:hAnsi="Cambria Math"/>
                      <w:sz w:val="24"/>
                      <w:szCs w:val="32"/>
                    </w:rPr>
                    <m:t>T</m:t>
                  </m:r>
                </m:sup>
              </m:sSup>
              <m:r>
                <w:rPr>
                  <w:rFonts w:ascii="Cambria Math" w:hAnsi="Cambria Math"/>
                  <w:sz w:val="24"/>
                  <w:szCs w:val="32"/>
                </w:rPr>
                <m:t>ϕ</m:t>
              </m:r>
              <m:d>
                <m:dPr>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i</m:t>
                      </m:r>
                    </m:sub>
                  </m:sSub>
                </m:e>
              </m:d>
              <m:r>
                <w:rPr>
                  <w:rFonts w:ascii="Cambria Math" w:hAnsi="Cambria Math"/>
                  <w:sz w:val="24"/>
                  <w:szCs w:val="32"/>
                </w:rPr>
                <m:t>+b</m:t>
              </m:r>
            </m:e>
          </m:d>
          <m:r>
            <w:rPr>
              <w:rFonts w:ascii="Cambria Math" w:hAnsi="Cambria Math"/>
              <w:sz w:val="24"/>
              <w:szCs w:val="32"/>
            </w:rPr>
            <m:t>&gt;1+</m:t>
          </m:r>
          <m:sSub>
            <m:sSubPr>
              <m:ctrlPr>
                <w:rPr>
                  <w:rFonts w:ascii="Cambria Math" w:hAnsi="Cambria Math"/>
                  <w:i/>
                  <w:sz w:val="24"/>
                  <w:szCs w:val="32"/>
                </w:rPr>
              </m:ctrlPr>
            </m:sSubPr>
            <m:e>
              <m:r>
                <w:rPr>
                  <w:rFonts w:ascii="Cambria Math" w:hAnsi="Cambria Math"/>
                  <w:sz w:val="24"/>
                  <w:szCs w:val="32"/>
                </w:rPr>
                <m:t>ζ</m:t>
              </m:r>
            </m:e>
            <m:sub>
              <m:r>
                <w:rPr>
                  <w:rFonts w:ascii="Cambria Math" w:hAnsi="Cambria Math"/>
                  <w:sz w:val="24"/>
                  <w:szCs w:val="32"/>
                </w:rPr>
                <m:t>i</m:t>
              </m:r>
            </m:sub>
          </m:sSub>
        </m:oMath>
      </m:oMathPara>
    </w:p>
    <w:p w14:paraId="460FCB99" w14:textId="0115A896" w:rsidR="00487EAD" w:rsidRPr="00487EAD" w:rsidRDefault="00000000" w:rsidP="00487EAD">
      <w:pPr>
        <w:spacing w:before="240" w:line="240" w:lineRule="atLeast"/>
        <w:ind w:firstLine="357"/>
        <w:jc w:val="left"/>
        <w:rPr>
          <w:sz w:val="24"/>
          <w:szCs w:val="32"/>
        </w:rPr>
      </w:pPr>
      <m:oMathPara>
        <m:oMath>
          <m:sSub>
            <m:sSubPr>
              <m:ctrlPr>
                <w:rPr>
                  <w:rFonts w:ascii="Cambria Math" w:hAnsi="Cambria Math"/>
                  <w:i/>
                  <w:sz w:val="24"/>
                  <w:szCs w:val="32"/>
                </w:rPr>
              </m:ctrlPr>
            </m:sSubPr>
            <m:e>
              <m:r>
                <w:rPr>
                  <w:rFonts w:ascii="Cambria Math" w:hAnsi="Cambria Math"/>
                  <w:sz w:val="24"/>
                  <w:szCs w:val="32"/>
                </w:rPr>
                <m:t>ζ</m:t>
              </m:r>
            </m:e>
            <m:sub>
              <m:r>
                <w:rPr>
                  <w:rFonts w:ascii="Cambria Math" w:hAnsi="Cambria Math"/>
                  <w:sz w:val="24"/>
                  <w:szCs w:val="32"/>
                </w:rPr>
                <m:t>i</m:t>
              </m:r>
            </m:sub>
          </m:sSub>
          <m:r>
            <w:rPr>
              <w:rFonts w:ascii="Cambria Math" w:hAnsi="Cambria Math"/>
              <w:sz w:val="24"/>
              <w:szCs w:val="32"/>
            </w:rPr>
            <m:t>≥0, i=1,2,3,…,n</m:t>
          </m:r>
        </m:oMath>
      </m:oMathPara>
    </w:p>
    <w:p w14:paraId="658F0E1C" w14:textId="537F6E80" w:rsidR="00487EAD" w:rsidRDefault="00587029" w:rsidP="00124754">
      <w:pPr>
        <w:spacing w:before="240"/>
        <w:ind w:firstLine="360"/>
        <w:jc w:val="left"/>
        <w:rPr>
          <w:sz w:val="24"/>
          <w:szCs w:val="32"/>
        </w:rPr>
      </w:pPr>
      <w:r>
        <w:rPr>
          <w:rFonts w:hint="eastAsia"/>
          <w:sz w:val="24"/>
          <w:szCs w:val="32"/>
        </w:rPr>
        <w:t>转化为对偶问题为：</w:t>
      </w:r>
    </w:p>
    <w:p w14:paraId="6D2A3606" w14:textId="7BFA6CF9" w:rsidR="00587029" w:rsidRPr="00487EAD" w:rsidRDefault="00000000" w:rsidP="00124754">
      <w:pPr>
        <w:spacing w:before="240"/>
        <w:ind w:firstLine="360"/>
        <w:jc w:val="left"/>
        <w:rPr>
          <w:sz w:val="24"/>
          <w:szCs w:val="32"/>
        </w:rPr>
      </w:pPr>
      <m:oMathPara>
        <m:oMath>
          <m:sSub>
            <m:sSubPr>
              <m:ctrlPr>
                <w:rPr>
                  <w:rFonts w:ascii="Cambria Math" w:hAnsi="Cambria Math"/>
                  <w:i/>
                  <w:sz w:val="24"/>
                  <w:szCs w:val="32"/>
                </w:rPr>
              </m:ctrlPr>
            </m:sSubPr>
            <m:e>
              <m:r>
                <w:rPr>
                  <w:rFonts w:ascii="Cambria Math" w:hAnsi="Cambria Math" w:hint="eastAsia"/>
                  <w:sz w:val="24"/>
                  <w:szCs w:val="32"/>
                </w:rPr>
                <m:t>min</m:t>
              </m:r>
            </m:e>
            <m:sub>
              <m:r>
                <w:rPr>
                  <w:rFonts w:ascii="Cambria Math" w:hAnsi="Cambria Math"/>
                  <w:sz w:val="24"/>
                  <w:szCs w:val="32"/>
                </w:rPr>
                <m:t>α</m:t>
              </m:r>
            </m:sub>
          </m:sSub>
          <m:f>
            <m:fPr>
              <m:ctrlPr>
                <w:rPr>
                  <w:rFonts w:ascii="Cambria Math" w:hAnsi="Cambria Math"/>
                  <w:i/>
                  <w:sz w:val="24"/>
                  <w:szCs w:val="32"/>
                </w:rPr>
              </m:ctrlPr>
            </m:fPr>
            <m:num>
              <m:r>
                <w:rPr>
                  <w:rFonts w:ascii="Cambria Math" w:hAnsi="Cambria Math"/>
                  <w:sz w:val="24"/>
                  <w:szCs w:val="32"/>
                </w:rPr>
                <m:t>1</m:t>
              </m:r>
            </m:num>
            <m:den>
              <m:r>
                <w:rPr>
                  <w:rFonts w:ascii="Cambria Math" w:hAnsi="Cambria Math"/>
                  <w:sz w:val="24"/>
                  <w:szCs w:val="32"/>
                </w:rPr>
                <m:t>2</m:t>
              </m:r>
            </m:den>
          </m:f>
          <m:sSup>
            <m:sSupPr>
              <m:ctrlPr>
                <w:rPr>
                  <w:rFonts w:ascii="Cambria Math" w:hAnsi="Cambria Math"/>
                  <w:i/>
                  <w:sz w:val="24"/>
                  <w:szCs w:val="32"/>
                </w:rPr>
              </m:ctrlPr>
            </m:sSupPr>
            <m:e>
              <m:r>
                <w:rPr>
                  <w:rFonts w:ascii="Cambria Math" w:hAnsi="Cambria Math"/>
                  <w:sz w:val="24"/>
                  <w:szCs w:val="32"/>
                </w:rPr>
                <m:t>α</m:t>
              </m:r>
            </m:e>
            <m:sup>
              <m:r>
                <w:rPr>
                  <w:rFonts w:ascii="Cambria Math" w:hAnsi="Cambria Math"/>
                  <w:sz w:val="24"/>
                  <w:szCs w:val="32"/>
                </w:rPr>
                <m:t>T</m:t>
              </m:r>
            </m:sup>
          </m:sSup>
          <m:r>
            <w:rPr>
              <w:rFonts w:ascii="Cambria Math" w:hAnsi="Cambria Math"/>
              <w:sz w:val="24"/>
              <w:szCs w:val="32"/>
            </w:rPr>
            <m:t>Qα-</m:t>
          </m:r>
          <m:sSup>
            <m:sSupPr>
              <m:ctrlPr>
                <w:rPr>
                  <w:rFonts w:ascii="Cambria Math" w:hAnsi="Cambria Math"/>
                  <w:i/>
                  <w:sz w:val="24"/>
                  <w:szCs w:val="32"/>
                </w:rPr>
              </m:ctrlPr>
            </m:sSupPr>
            <m:e>
              <m:r>
                <w:rPr>
                  <w:rFonts w:ascii="Cambria Math" w:hAnsi="Cambria Math"/>
                  <w:sz w:val="24"/>
                  <w:szCs w:val="32"/>
                </w:rPr>
                <m:t>e</m:t>
              </m:r>
            </m:e>
            <m:sup>
              <m:r>
                <w:rPr>
                  <w:rFonts w:ascii="Cambria Math" w:hAnsi="Cambria Math"/>
                  <w:sz w:val="24"/>
                  <w:szCs w:val="32"/>
                </w:rPr>
                <m:t>T</m:t>
              </m:r>
            </m:sup>
          </m:sSup>
          <m:r>
            <w:rPr>
              <w:rFonts w:ascii="Cambria Math" w:hAnsi="Cambria Math"/>
              <w:sz w:val="24"/>
              <w:szCs w:val="32"/>
            </w:rPr>
            <m:t>α</m:t>
          </m:r>
        </m:oMath>
      </m:oMathPara>
    </w:p>
    <w:p w14:paraId="24A3D7B5" w14:textId="6A932152" w:rsidR="00587029" w:rsidRPr="00487EAD" w:rsidRDefault="00587029" w:rsidP="00587029">
      <w:pPr>
        <w:spacing w:before="240" w:line="240" w:lineRule="atLeast"/>
        <w:ind w:firstLine="357"/>
        <w:jc w:val="left"/>
        <w:rPr>
          <w:sz w:val="24"/>
          <w:szCs w:val="32"/>
        </w:rPr>
      </w:pPr>
      <m:oMathPara>
        <m:oMath>
          <m:r>
            <w:rPr>
              <w:rFonts w:ascii="Cambria Math" w:hAnsi="Cambria Math"/>
              <w:sz w:val="24"/>
              <w:szCs w:val="32"/>
            </w:rPr>
            <m:t xml:space="preserve">subject to </m:t>
          </m:r>
          <m:sSup>
            <m:sSupPr>
              <m:ctrlPr>
                <w:rPr>
                  <w:rFonts w:ascii="Cambria Math" w:hAnsi="Cambria Math"/>
                  <w:i/>
                  <w:sz w:val="24"/>
                  <w:szCs w:val="32"/>
                </w:rPr>
              </m:ctrlPr>
            </m:sSupPr>
            <m:e>
              <m:r>
                <w:rPr>
                  <w:rFonts w:ascii="Cambria Math" w:hAnsi="Cambria Math"/>
                  <w:sz w:val="24"/>
                  <w:szCs w:val="32"/>
                </w:rPr>
                <m:t>y</m:t>
              </m:r>
            </m:e>
            <m:sup>
              <m:r>
                <w:rPr>
                  <w:rFonts w:ascii="Cambria Math" w:hAnsi="Cambria Math"/>
                  <w:sz w:val="24"/>
                  <w:szCs w:val="32"/>
                </w:rPr>
                <m:t>T</m:t>
              </m:r>
            </m:sup>
          </m:sSup>
          <m:r>
            <w:rPr>
              <w:rFonts w:ascii="Cambria Math" w:hAnsi="Cambria Math"/>
              <w:sz w:val="24"/>
              <w:szCs w:val="32"/>
            </w:rPr>
            <m:t>α=0</m:t>
          </m:r>
        </m:oMath>
      </m:oMathPara>
    </w:p>
    <w:p w14:paraId="3C96F580" w14:textId="371EE00D" w:rsidR="00587029" w:rsidRPr="00487EAD" w:rsidRDefault="00587029" w:rsidP="00587029">
      <w:pPr>
        <w:spacing w:before="240" w:line="240" w:lineRule="atLeast"/>
        <w:ind w:firstLine="357"/>
        <w:jc w:val="left"/>
        <w:rPr>
          <w:sz w:val="24"/>
          <w:szCs w:val="32"/>
        </w:rPr>
      </w:pPr>
      <m:oMathPara>
        <m:oMath>
          <m:r>
            <w:rPr>
              <w:rFonts w:ascii="Cambria Math" w:hAnsi="Cambria Math"/>
              <w:sz w:val="24"/>
              <w:szCs w:val="32"/>
            </w:rPr>
            <m:t>0≤</m:t>
          </m:r>
          <m:sSub>
            <m:sSubPr>
              <m:ctrlPr>
                <w:rPr>
                  <w:rFonts w:ascii="Cambria Math" w:hAnsi="Cambria Math"/>
                  <w:i/>
                  <w:sz w:val="24"/>
                  <w:szCs w:val="32"/>
                </w:rPr>
              </m:ctrlPr>
            </m:sSubPr>
            <m:e>
              <m:r>
                <w:rPr>
                  <w:rFonts w:ascii="Cambria Math" w:hAnsi="Cambria Math"/>
                  <w:sz w:val="24"/>
                  <w:szCs w:val="32"/>
                </w:rPr>
                <m:t>α</m:t>
              </m:r>
            </m:e>
            <m:sub>
              <m:r>
                <w:rPr>
                  <w:rFonts w:ascii="Cambria Math" w:hAnsi="Cambria Math"/>
                  <w:sz w:val="24"/>
                  <w:szCs w:val="32"/>
                </w:rPr>
                <m:t>i</m:t>
              </m:r>
            </m:sub>
          </m:sSub>
          <m:r>
            <w:rPr>
              <w:rFonts w:ascii="Cambria Math" w:hAnsi="Cambria Math"/>
              <w:sz w:val="24"/>
              <w:szCs w:val="32"/>
            </w:rPr>
            <m:t>≤C, i=1,2,3,…,n</m:t>
          </m:r>
        </m:oMath>
      </m:oMathPara>
    </w:p>
    <w:p w14:paraId="20188F73" w14:textId="7640AA42" w:rsidR="00487EAD" w:rsidRPr="00487EAD" w:rsidRDefault="00587029" w:rsidP="00124754">
      <w:pPr>
        <w:spacing w:before="240"/>
        <w:ind w:firstLine="360"/>
        <w:jc w:val="left"/>
        <w:rPr>
          <w:sz w:val="24"/>
          <w:szCs w:val="32"/>
        </w:rPr>
      </w:pPr>
      <w:r>
        <w:rPr>
          <w:rFonts w:hint="eastAsia"/>
          <w:sz w:val="24"/>
          <w:szCs w:val="32"/>
        </w:rPr>
        <w:t>其中，</w:t>
      </w:r>
      <m:oMath>
        <m:r>
          <w:rPr>
            <w:rFonts w:ascii="Cambria Math" w:hAnsi="Cambria Math"/>
            <w:sz w:val="24"/>
            <w:szCs w:val="32"/>
          </w:rPr>
          <m:t>C</m:t>
        </m:r>
      </m:oMath>
      <w:r>
        <w:rPr>
          <w:rFonts w:hint="eastAsia"/>
          <w:sz w:val="24"/>
          <w:szCs w:val="32"/>
        </w:rPr>
        <w:t>为松弛变量，允许模型出现一定错误，提高泛化性能。</w:t>
      </w:r>
      <m:oMath>
        <m:r>
          <w:rPr>
            <w:rFonts w:ascii="Cambria Math" w:hAnsi="Cambria Math"/>
            <w:sz w:val="24"/>
            <w:szCs w:val="32"/>
          </w:rPr>
          <m:t>α≠0</m:t>
        </m:r>
      </m:oMath>
      <w:r>
        <w:rPr>
          <w:rFonts w:hint="eastAsia"/>
          <w:sz w:val="24"/>
          <w:szCs w:val="32"/>
        </w:rPr>
        <w:t>对应的</w:t>
      </w:r>
      <m:oMath>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i</m:t>
            </m:r>
          </m:sub>
        </m:sSub>
      </m:oMath>
      <w:r>
        <w:rPr>
          <w:rFonts w:hint="eastAsia"/>
          <w:sz w:val="24"/>
          <w:szCs w:val="32"/>
        </w:rPr>
        <w:t>为支撑向量，即与超平面距离最近的那些点。</w:t>
      </w:r>
    </w:p>
    <w:p w14:paraId="33437F70" w14:textId="77777777" w:rsidR="00487EAD" w:rsidRPr="00487EAD" w:rsidRDefault="00487EAD" w:rsidP="00124754">
      <w:pPr>
        <w:spacing w:before="240"/>
        <w:ind w:firstLine="360"/>
        <w:jc w:val="left"/>
        <w:rPr>
          <w:sz w:val="24"/>
          <w:szCs w:val="32"/>
        </w:rPr>
      </w:pPr>
    </w:p>
    <w:p w14:paraId="31BFEE0F" w14:textId="77777777" w:rsidR="00124754" w:rsidRPr="00E06D5F" w:rsidRDefault="00124754" w:rsidP="00E06D5F">
      <w:pPr>
        <w:ind w:left="360"/>
        <w:rPr>
          <w:sz w:val="24"/>
          <w:szCs w:val="32"/>
        </w:rPr>
      </w:pPr>
    </w:p>
    <w:p w14:paraId="6B6D0C8B" w14:textId="5BBA13E4" w:rsidR="007E79E6" w:rsidRDefault="00587029" w:rsidP="00587029">
      <w:pPr>
        <w:pStyle w:val="1"/>
        <w:numPr>
          <w:ilvl w:val="0"/>
          <w:numId w:val="1"/>
        </w:numPr>
      </w:pPr>
      <w:r>
        <w:rPr>
          <w:rFonts w:hint="eastAsia"/>
        </w:rPr>
        <w:t xml:space="preserve"> </w:t>
      </w:r>
      <w:r>
        <w:rPr>
          <w:rFonts w:hint="eastAsia"/>
        </w:rPr>
        <w:t>实验结果</w:t>
      </w:r>
    </w:p>
    <w:p w14:paraId="08268E78" w14:textId="7B38D621" w:rsidR="00587029" w:rsidRDefault="00587029" w:rsidP="00587029">
      <w:pPr>
        <w:spacing w:before="240"/>
        <w:ind w:firstLine="360"/>
        <w:jc w:val="left"/>
        <w:rPr>
          <w:sz w:val="24"/>
          <w:szCs w:val="32"/>
        </w:rPr>
      </w:pPr>
      <w:r>
        <w:rPr>
          <w:rFonts w:hint="eastAsia"/>
          <w:sz w:val="24"/>
          <w:szCs w:val="32"/>
        </w:rPr>
        <w:t>首先在进行分类之前我们需要首先排除异常值和具有多重共线性的特征，但是经过检验，样本中没有异常值，并且两个特征不具有强线性关系。结果如下图所示。</w:t>
      </w:r>
    </w:p>
    <w:p w14:paraId="1C98EA0E" w14:textId="77777777" w:rsidR="00B84341" w:rsidRDefault="00B84341" w:rsidP="00587029">
      <w:pPr>
        <w:spacing w:before="240"/>
        <w:ind w:firstLine="360"/>
        <w:jc w:val="left"/>
        <w:rPr>
          <w:sz w:val="24"/>
          <w:szCs w:val="32"/>
        </w:rPr>
      </w:pPr>
    </w:p>
    <w:p w14:paraId="14848EFB" w14:textId="77777777" w:rsidR="00B84341" w:rsidRDefault="00B84341" w:rsidP="00587029">
      <w:pPr>
        <w:spacing w:before="240"/>
        <w:ind w:firstLine="360"/>
        <w:jc w:val="left"/>
        <w:rPr>
          <w:sz w:val="24"/>
          <w:szCs w:val="32"/>
        </w:rPr>
      </w:pPr>
    </w:p>
    <w:p w14:paraId="45003159" w14:textId="2ACFE726" w:rsidR="00587029" w:rsidRDefault="00B84341" w:rsidP="00B84341">
      <w:pPr>
        <w:spacing w:before="240"/>
        <w:jc w:val="center"/>
        <w:rPr>
          <w:sz w:val="24"/>
          <w:szCs w:val="32"/>
        </w:rPr>
      </w:pPr>
      <w:r>
        <w:rPr>
          <w:rFonts w:hint="eastAsia"/>
          <w:sz w:val="24"/>
          <w:szCs w:val="32"/>
        </w:rPr>
        <w:lastRenderedPageBreak/>
        <w:t xml:space="preserve">   </w:t>
      </w:r>
      <w:r w:rsidR="00587029">
        <w:rPr>
          <w:noProof/>
        </w:rPr>
        <w:drawing>
          <wp:inline distT="0" distB="0" distL="0" distR="0" wp14:anchorId="00203530" wp14:editId="048A3710">
            <wp:extent cx="2531110" cy="1951813"/>
            <wp:effectExtent l="0" t="0" r="2540" b="0"/>
            <wp:docPr id="2062511598"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11598" name="图片 1" descr="屏幕上有字&#10;&#10;描述已自动生成"/>
                    <pic:cNvPicPr/>
                  </pic:nvPicPr>
                  <pic:blipFill>
                    <a:blip r:embed="rId10"/>
                    <a:stretch>
                      <a:fillRect/>
                    </a:stretch>
                  </pic:blipFill>
                  <pic:spPr>
                    <a:xfrm>
                      <a:off x="0" y="0"/>
                      <a:ext cx="2539637" cy="1958389"/>
                    </a:xfrm>
                    <a:prstGeom prst="rect">
                      <a:avLst/>
                    </a:prstGeom>
                  </pic:spPr>
                </pic:pic>
              </a:graphicData>
            </a:graphic>
          </wp:inline>
        </w:drawing>
      </w:r>
      <w:r>
        <w:rPr>
          <w:rFonts w:hint="eastAsia"/>
          <w:sz w:val="24"/>
          <w:szCs w:val="32"/>
        </w:rPr>
        <w:t xml:space="preserve">  </w:t>
      </w:r>
      <w:r w:rsidR="00587029">
        <w:rPr>
          <w:noProof/>
        </w:rPr>
        <w:drawing>
          <wp:inline distT="0" distB="0" distL="0" distR="0" wp14:anchorId="78184096" wp14:editId="09194E68">
            <wp:extent cx="2534717" cy="1977550"/>
            <wp:effectExtent l="0" t="0" r="0" b="3810"/>
            <wp:docPr id="1948908864"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08864" name="图片 1" descr="图片包含 图表&#10;&#10;描述已自动生成"/>
                    <pic:cNvPicPr/>
                  </pic:nvPicPr>
                  <pic:blipFill>
                    <a:blip r:embed="rId11"/>
                    <a:stretch>
                      <a:fillRect/>
                    </a:stretch>
                  </pic:blipFill>
                  <pic:spPr>
                    <a:xfrm>
                      <a:off x="0" y="0"/>
                      <a:ext cx="2547048" cy="1987171"/>
                    </a:xfrm>
                    <a:prstGeom prst="rect">
                      <a:avLst/>
                    </a:prstGeom>
                  </pic:spPr>
                </pic:pic>
              </a:graphicData>
            </a:graphic>
          </wp:inline>
        </w:drawing>
      </w:r>
    </w:p>
    <w:p w14:paraId="50A6B559" w14:textId="0A7940A2" w:rsidR="00587029" w:rsidRDefault="00587029" w:rsidP="00B84341">
      <w:pPr>
        <w:spacing w:line="60" w:lineRule="atLeast"/>
        <w:ind w:left="420" w:firstLineChars="100" w:firstLine="210"/>
        <w:jc w:val="center"/>
      </w:pPr>
      <w:r>
        <w:rPr>
          <w:rFonts w:hint="eastAsia"/>
        </w:rPr>
        <w:t>（</w:t>
      </w:r>
      <w:r>
        <w:rPr>
          <w:rFonts w:hint="eastAsia"/>
        </w:rPr>
        <w:t>a</w:t>
      </w:r>
      <w:r>
        <w:rPr>
          <w:rFonts w:hint="eastAsia"/>
        </w:rPr>
        <w:t>）箱线图检测异常值</w:t>
      </w:r>
      <w:r>
        <w:rPr>
          <w:rFonts w:hint="eastAsia"/>
        </w:rPr>
        <w:t xml:space="preserve">                                              </w:t>
      </w:r>
      <w:r>
        <w:rPr>
          <w:rFonts w:hint="eastAsia"/>
        </w:rPr>
        <w:t>（</w:t>
      </w:r>
      <w:r>
        <w:rPr>
          <w:rFonts w:hint="eastAsia"/>
        </w:rPr>
        <w:t>b</w:t>
      </w:r>
      <w:r>
        <w:rPr>
          <w:rFonts w:hint="eastAsia"/>
        </w:rPr>
        <w:t>）相关系数图</w:t>
      </w:r>
    </w:p>
    <w:p w14:paraId="738D295F" w14:textId="55E27995" w:rsidR="00587029" w:rsidRPr="00587029" w:rsidRDefault="00587029" w:rsidP="00B84341">
      <w:pPr>
        <w:spacing w:line="60" w:lineRule="atLeast"/>
        <w:ind w:left="420" w:firstLineChars="100" w:firstLine="210"/>
        <w:jc w:val="left"/>
      </w:pPr>
      <w:r>
        <w:rPr>
          <w:rFonts w:hint="eastAsia"/>
        </w:rPr>
        <w:t>图</w:t>
      </w:r>
      <w:r>
        <w:rPr>
          <w:rFonts w:hint="eastAsia"/>
        </w:rPr>
        <w:t xml:space="preserve">1 </w:t>
      </w:r>
      <w:r>
        <w:rPr>
          <w:rFonts w:hint="eastAsia"/>
        </w:rPr>
        <w:t>（</w:t>
      </w:r>
      <w:r>
        <w:rPr>
          <w:rFonts w:hint="eastAsia"/>
        </w:rPr>
        <w:t>a</w:t>
      </w:r>
      <w:r>
        <w:rPr>
          <w:rFonts w:hint="eastAsia"/>
        </w:rPr>
        <w:t>）中箱线图显示了不论</w:t>
      </w:r>
      <w:r>
        <w:rPr>
          <w:rFonts w:hint="eastAsia"/>
        </w:rPr>
        <w:t>x1</w:t>
      </w:r>
      <w:r>
        <w:rPr>
          <w:rFonts w:hint="eastAsia"/>
        </w:rPr>
        <w:t>，</w:t>
      </w:r>
      <w:r>
        <w:rPr>
          <w:rFonts w:hint="eastAsia"/>
        </w:rPr>
        <w:t>x2</w:t>
      </w:r>
      <w:r>
        <w:rPr>
          <w:rFonts w:hint="eastAsia"/>
        </w:rPr>
        <w:t>还是标签</w:t>
      </w:r>
      <w:r>
        <w:rPr>
          <w:rFonts w:hint="eastAsia"/>
        </w:rPr>
        <w:t>y</w:t>
      </w:r>
      <w:r>
        <w:rPr>
          <w:rFonts w:hint="eastAsia"/>
        </w:rPr>
        <w:t>，都没有异常值存在。（</w:t>
      </w:r>
      <w:r>
        <w:rPr>
          <w:rFonts w:hint="eastAsia"/>
        </w:rPr>
        <w:t>b</w:t>
      </w:r>
      <w:r>
        <w:rPr>
          <w:rFonts w:hint="eastAsia"/>
        </w:rPr>
        <w:t>）中我们可以看到</w:t>
      </w:r>
      <w:r w:rsidR="00B84341">
        <w:rPr>
          <w:rFonts w:hint="eastAsia"/>
        </w:rPr>
        <w:t>不同特征之和自己相关，与其他变量无关。</w:t>
      </w:r>
    </w:p>
    <w:p w14:paraId="6BE8A37F" w14:textId="312CE718" w:rsidR="00587029" w:rsidRDefault="00B84341" w:rsidP="00587029">
      <w:pPr>
        <w:spacing w:before="240"/>
        <w:jc w:val="left"/>
        <w:rPr>
          <w:sz w:val="24"/>
          <w:szCs w:val="32"/>
        </w:rPr>
      </w:pPr>
      <w:r>
        <w:rPr>
          <w:sz w:val="24"/>
          <w:szCs w:val="32"/>
        </w:rPr>
        <w:tab/>
      </w:r>
      <w:r>
        <w:rPr>
          <w:rFonts w:hint="eastAsia"/>
          <w:sz w:val="24"/>
          <w:szCs w:val="32"/>
        </w:rPr>
        <w:t>我们首先做了</w:t>
      </w:r>
      <w:r>
        <w:rPr>
          <w:rFonts w:hint="eastAsia"/>
          <w:sz w:val="24"/>
          <w:szCs w:val="32"/>
        </w:rPr>
        <w:t>Logistic Regression</w:t>
      </w:r>
      <w:r>
        <w:rPr>
          <w:rFonts w:hint="eastAsia"/>
          <w:sz w:val="24"/>
          <w:szCs w:val="32"/>
        </w:rPr>
        <w:t>中线性的情况，包括使用平衡样本和非平衡样本。我们发现平衡训练样本之后，训练准确率提升了</w:t>
      </w:r>
      <w:r>
        <w:rPr>
          <w:rFonts w:hint="eastAsia"/>
          <w:sz w:val="24"/>
          <w:szCs w:val="32"/>
        </w:rPr>
        <w:t>7</w:t>
      </w:r>
      <w:r>
        <w:rPr>
          <w:rFonts w:hint="eastAsia"/>
          <w:sz w:val="24"/>
          <w:szCs w:val="32"/>
        </w:rPr>
        <w:t>个点，</w:t>
      </w:r>
      <w:proofErr w:type="gramStart"/>
      <w:r>
        <w:rPr>
          <w:rFonts w:hint="eastAsia"/>
          <w:sz w:val="24"/>
          <w:szCs w:val="32"/>
        </w:rPr>
        <w:t>从而说</w:t>
      </w:r>
      <w:proofErr w:type="gramEnd"/>
      <w:r>
        <w:rPr>
          <w:rFonts w:hint="eastAsia"/>
          <w:sz w:val="24"/>
          <w:szCs w:val="32"/>
        </w:rPr>
        <w:t>明了样本不平衡的问题确实存在，并且对实验有影响。实验结果如下图所示：</w:t>
      </w:r>
    </w:p>
    <w:p w14:paraId="7B3C7D4B" w14:textId="23D89A4C" w:rsidR="00B84341" w:rsidRDefault="00B84341" w:rsidP="00B84341">
      <w:pPr>
        <w:spacing w:before="240"/>
        <w:jc w:val="center"/>
        <w:rPr>
          <w:sz w:val="24"/>
          <w:szCs w:val="32"/>
        </w:rPr>
      </w:pPr>
      <w:r>
        <w:rPr>
          <w:noProof/>
        </w:rPr>
        <w:drawing>
          <wp:inline distT="0" distB="0" distL="0" distR="0" wp14:anchorId="7423622E" wp14:editId="2F05AC05">
            <wp:extent cx="2289836" cy="1993203"/>
            <wp:effectExtent l="0" t="0" r="0" b="7620"/>
            <wp:docPr id="263342972" name="图片 1"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42972" name="图片 1" descr="电脑萤幕画面&#10;&#10;描述已自动生成"/>
                    <pic:cNvPicPr/>
                  </pic:nvPicPr>
                  <pic:blipFill>
                    <a:blip r:embed="rId12"/>
                    <a:stretch>
                      <a:fillRect/>
                    </a:stretch>
                  </pic:blipFill>
                  <pic:spPr>
                    <a:xfrm>
                      <a:off x="0" y="0"/>
                      <a:ext cx="2305119" cy="2006506"/>
                    </a:xfrm>
                    <a:prstGeom prst="rect">
                      <a:avLst/>
                    </a:prstGeom>
                  </pic:spPr>
                </pic:pic>
              </a:graphicData>
            </a:graphic>
          </wp:inline>
        </w:drawing>
      </w:r>
      <w:r>
        <w:rPr>
          <w:rFonts w:hint="eastAsia"/>
          <w:sz w:val="24"/>
          <w:szCs w:val="32"/>
        </w:rPr>
        <w:t xml:space="preserve">  </w:t>
      </w:r>
      <w:r>
        <w:rPr>
          <w:noProof/>
        </w:rPr>
        <w:drawing>
          <wp:inline distT="0" distB="0" distL="0" distR="0" wp14:anchorId="5322A009" wp14:editId="5A60F2A1">
            <wp:extent cx="2262189" cy="1978348"/>
            <wp:effectExtent l="0" t="0" r="5080" b="3175"/>
            <wp:docPr id="23060214" name="图片 1"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0214" name="图片 1" descr="电脑萤幕画面&#10;&#10;描述已自动生成"/>
                    <pic:cNvPicPr/>
                  </pic:nvPicPr>
                  <pic:blipFill>
                    <a:blip r:embed="rId13"/>
                    <a:stretch>
                      <a:fillRect/>
                    </a:stretch>
                  </pic:blipFill>
                  <pic:spPr>
                    <a:xfrm>
                      <a:off x="0" y="0"/>
                      <a:ext cx="2272285" cy="1987177"/>
                    </a:xfrm>
                    <a:prstGeom prst="rect">
                      <a:avLst/>
                    </a:prstGeom>
                  </pic:spPr>
                </pic:pic>
              </a:graphicData>
            </a:graphic>
          </wp:inline>
        </w:drawing>
      </w:r>
    </w:p>
    <w:p w14:paraId="5A9F9849" w14:textId="02EB1E2A" w:rsidR="00B84341" w:rsidRDefault="00B84341" w:rsidP="00B84341">
      <w:pPr>
        <w:spacing w:line="60" w:lineRule="atLeast"/>
        <w:ind w:left="420" w:firstLineChars="100" w:firstLine="210"/>
        <w:jc w:val="center"/>
      </w:pPr>
      <w:r>
        <w:rPr>
          <w:rFonts w:hint="eastAsia"/>
        </w:rPr>
        <w:t>（</w:t>
      </w:r>
      <w:r>
        <w:rPr>
          <w:rFonts w:hint="eastAsia"/>
        </w:rPr>
        <w:t>a</w:t>
      </w:r>
      <w:r>
        <w:rPr>
          <w:rFonts w:hint="eastAsia"/>
        </w:rPr>
        <w:t>）未平衡样本的拟合</w:t>
      </w:r>
      <w:r>
        <w:rPr>
          <w:rFonts w:hint="eastAsia"/>
        </w:rPr>
        <w:t xml:space="preserve">                                   </w:t>
      </w:r>
      <w:r>
        <w:rPr>
          <w:rFonts w:hint="eastAsia"/>
        </w:rPr>
        <w:t>（</w:t>
      </w:r>
      <w:r>
        <w:rPr>
          <w:rFonts w:hint="eastAsia"/>
        </w:rPr>
        <w:t>b</w:t>
      </w:r>
      <w:r>
        <w:rPr>
          <w:rFonts w:hint="eastAsia"/>
        </w:rPr>
        <w:t>）平衡样本的拟合</w:t>
      </w:r>
    </w:p>
    <w:p w14:paraId="37A2140B" w14:textId="2014CF76" w:rsidR="00B84341" w:rsidRPr="00587029" w:rsidRDefault="00B84341" w:rsidP="00B84341">
      <w:pPr>
        <w:spacing w:line="60" w:lineRule="atLeast"/>
        <w:ind w:left="420" w:firstLineChars="100" w:firstLine="210"/>
        <w:jc w:val="left"/>
      </w:pPr>
      <w:r>
        <w:rPr>
          <w:rFonts w:hint="eastAsia"/>
        </w:rPr>
        <w:t>图</w:t>
      </w:r>
      <w:r>
        <w:rPr>
          <w:rFonts w:hint="eastAsia"/>
        </w:rPr>
        <w:t xml:space="preserve">2 </w:t>
      </w:r>
      <w:r>
        <w:rPr>
          <w:rFonts w:hint="eastAsia"/>
        </w:rPr>
        <w:t>（</w:t>
      </w:r>
      <w:r>
        <w:rPr>
          <w:rFonts w:hint="eastAsia"/>
        </w:rPr>
        <w:t>a</w:t>
      </w:r>
      <w:r>
        <w:rPr>
          <w:rFonts w:hint="eastAsia"/>
        </w:rPr>
        <w:t>）中我们使用了</w:t>
      </w:r>
      <w:r>
        <w:rPr>
          <w:rFonts w:hint="eastAsia"/>
        </w:rPr>
        <w:t>degree</w:t>
      </w:r>
      <w:r>
        <w:rPr>
          <w:rFonts w:hint="eastAsia"/>
        </w:rPr>
        <w:t>为</w:t>
      </w:r>
      <w:r>
        <w:rPr>
          <w:rFonts w:hint="eastAsia"/>
        </w:rPr>
        <w:t>1</w:t>
      </w:r>
      <w:r>
        <w:rPr>
          <w:rFonts w:hint="eastAsia"/>
        </w:rPr>
        <w:t>的</w:t>
      </w:r>
      <w:r>
        <w:rPr>
          <w:rFonts w:hint="eastAsia"/>
        </w:rPr>
        <w:t>Logistic Regression</w:t>
      </w:r>
      <w:r>
        <w:rPr>
          <w:rFonts w:hint="eastAsia"/>
        </w:rPr>
        <w:t>，但未平衡训练样本，分类准确率为</w:t>
      </w:r>
      <w:r>
        <w:rPr>
          <w:rFonts w:hint="eastAsia"/>
        </w:rPr>
        <w:t>0.867</w:t>
      </w:r>
      <w:r>
        <w:rPr>
          <w:rFonts w:hint="eastAsia"/>
        </w:rPr>
        <w:t>。（</w:t>
      </w:r>
      <w:r>
        <w:rPr>
          <w:rFonts w:hint="eastAsia"/>
        </w:rPr>
        <w:t>b</w:t>
      </w:r>
      <w:r>
        <w:rPr>
          <w:rFonts w:hint="eastAsia"/>
        </w:rPr>
        <w:t>）中我们同样使用了</w:t>
      </w:r>
      <w:r>
        <w:rPr>
          <w:rFonts w:hint="eastAsia"/>
        </w:rPr>
        <w:t>degree</w:t>
      </w:r>
      <w:r>
        <w:rPr>
          <w:rFonts w:hint="eastAsia"/>
        </w:rPr>
        <w:t>为</w:t>
      </w:r>
      <w:r>
        <w:rPr>
          <w:rFonts w:hint="eastAsia"/>
        </w:rPr>
        <w:t>1</w:t>
      </w:r>
      <w:r>
        <w:rPr>
          <w:rFonts w:hint="eastAsia"/>
        </w:rPr>
        <w:t>的</w:t>
      </w:r>
      <w:r>
        <w:rPr>
          <w:rFonts w:hint="eastAsia"/>
        </w:rPr>
        <w:t>Logistic Regression</w:t>
      </w:r>
      <w:r>
        <w:rPr>
          <w:rFonts w:hint="eastAsia"/>
        </w:rPr>
        <w:t>，平衡训练样本，分类准确率为</w:t>
      </w:r>
      <w:r>
        <w:rPr>
          <w:rFonts w:hint="eastAsia"/>
        </w:rPr>
        <w:t>0.933.</w:t>
      </w:r>
    </w:p>
    <w:p w14:paraId="4FA30836" w14:textId="042E7EDC" w:rsidR="00B84341" w:rsidRDefault="00B84341" w:rsidP="00587029">
      <w:pPr>
        <w:spacing w:before="240"/>
        <w:jc w:val="left"/>
        <w:rPr>
          <w:sz w:val="24"/>
          <w:szCs w:val="32"/>
        </w:rPr>
      </w:pPr>
      <w:r>
        <w:rPr>
          <w:sz w:val="24"/>
          <w:szCs w:val="32"/>
        </w:rPr>
        <w:tab/>
      </w:r>
      <w:r>
        <w:rPr>
          <w:rFonts w:hint="eastAsia"/>
          <w:sz w:val="24"/>
          <w:szCs w:val="32"/>
        </w:rPr>
        <w:t>接着我们又使用了</w:t>
      </w:r>
      <w:r>
        <w:rPr>
          <w:rFonts w:hint="eastAsia"/>
          <w:sz w:val="24"/>
          <w:szCs w:val="32"/>
        </w:rPr>
        <w:t>Logistic Regression</w:t>
      </w:r>
      <w:r>
        <w:rPr>
          <w:rFonts w:hint="eastAsia"/>
          <w:sz w:val="24"/>
          <w:szCs w:val="32"/>
        </w:rPr>
        <w:t>中非线性的情况，</w:t>
      </w:r>
      <w:r>
        <w:rPr>
          <w:rFonts w:hint="eastAsia"/>
          <w:sz w:val="24"/>
          <w:szCs w:val="32"/>
        </w:rPr>
        <w:t>degree</w:t>
      </w:r>
      <w:r>
        <w:rPr>
          <w:rFonts w:hint="eastAsia"/>
          <w:sz w:val="24"/>
          <w:szCs w:val="32"/>
        </w:rPr>
        <w:t>设置为</w:t>
      </w:r>
      <w:r>
        <w:rPr>
          <w:rFonts w:hint="eastAsia"/>
          <w:sz w:val="24"/>
          <w:szCs w:val="32"/>
        </w:rPr>
        <w:t>2</w:t>
      </w:r>
      <w:r>
        <w:rPr>
          <w:rFonts w:hint="eastAsia"/>
          <w:sz w:val="24"/>
          <w:szCs w:val="32"/>
        </w:rPr>
        <w:t>，我们发现准确率达到了</w:t>
      </w:r>
      <w:r>
        <w:rPr>
          <w:rFonts w:hint="eastAsia"/>
          <w:sz w:val="24"/>
          <w:szCs w:val="32"/>
        </w:rPr>
        <w:t>100%</w:t>
      </w:r>
      <w:r>
        <w:rPr>
          <w:rFonts w:hint="eastAsia"/>
          <w:sz w:val="24"/>
          <w:szCs w:val="32"/>
        </w:rPr>
        <w:t>！如下图所示：</w:t>
      </w:r>
    </w:p>
    <w:p w14:paraId="61EC4D15" w14:textId="23A6580D" w:rsidR="00B84341" w:rsidRDefault="00B84341" w:rsidP="00B84341">
      <w:pPr>
        <w:spacing w:before="240"/>
        <w:jc w:val="center"/>
        <w:rPr>
          <w:sz w:val="24"/>
          <w:szCs w:val="32"/>
        </w:rPr>
      </w:pPr>
      <w:r>
        <w:rPr>
          <w:noProof/>
        </w:rPr>
        <w:lastRenderedPageBreak/>
        <w:drawing>
          <wp:inline distT="0" distB="0" distL="0" distR="0" wp14:anchorId="3F8CC17D" wp14:editId="2EB6900B">
            <wp:extent cx="2572094" cy="2217406"/>
            <wp:effectExtent l="0" t="0" r="0" b="0"/>
            <wp:docPr id="1342962518"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62518" name="图片 1" descr="图片包含 图表&#10;&#10;描述已自动生成"/>
                    <pic:cNvPicPr/>
                  </pic:nvPicPr>
                  <pic:blipFill>
                    <a:blip r:embed="rId14"/>
                    <a:stretch>
                      <a:fillRect/>
                    </a:stretch>
                  </pic:blipFill>
                  <pic:spPr>
                    <a:xfrm>
                      <a:off x="0" y="0"/>
                      <a:ext cx="2587044" cy="2230295"/>
                    </a:xfrm>
                    <a:prstGeom prst="rect">
                      <a:avLst/>
                    </a:prstGeom>
                  </pic:spPr>
                </pic:pic>
              </a:graphicData>
            </a:graphic>
          </wp:inline>
        </w:drawing>
      </w:r>
    </w:p>
    <w:p w14:paraId="7B28DF77" w14:textId="03557B78" w:rsidR="00B84341" w:rsidRPr="00B84341" w:rsidRDefault="00B84341" w:rsidP="00B84341">
      <w:pPr>
        <w:jc w:val="center"/>
      </w:pPr>
      <w:r>
        <w:rPr>
          <w:rFonts w:hint="eastAsia"/>
        </w:rPr>
        <w:t>图</w:t>
      </w:r>
      <w:r>
        <w:rPr>
          <w:rFonts w:hint="eastAsia"/>
        </w:rPr>
        <w:t xml:space="preserve">3 </w:t>
      </w:r>
      <w:r>
        <w:rPr>
          <w:rFonts w:hint="eastAsia"/>
        </w:rPr>
        <w:t>使用了</w:t>
      </w:r>
      <w:r>
        <w:rPr>
          <w:rFonts w:hint="eastAsia"/>
        </w:rPr>
        <w:t>degree</w:t>
      </w:r>
      <w:r>
        <w:rPr>
          <w:rFonts w:hint="eastAsia"/>
        </w:rPr>
        <w:t>为</w:t>
      </w:r>
      <w:r>
        <w:rPr>
          <w:rFonts w:hint="eastAsia"/>
        </w:rPr>
        <w:t>2</w:t>
      </w:r>
      <w:r>
        <w:rPr>
          <w:rFonts w:hint="eastAsia"/>
        </w:rPr>
        <w:t>的</w:t>
      </w:r>
      <w:r>
        <w:rPr>
          <w:rFonts w:hint="eastAsia"/>
        </w:rPr>
        <w:t>Logistic Regression</w:t>
      </w:r>
      <w:r>
        <w:rPr>
          <w:rFonts w:hint="eastAsia"/>
        </w:rPr>
        <w:t>，平衡训练样本，分类准确率为</w:t>
      </w:r>
      <w:r>
        <w:rPr>
          <w:rFonts w:hint="eastAsia"/>
        </w:rPr>
        <w:t>1.0</w:t>
      </w:r>
      <w:r>
        <w:rPr>
          <w:rFonts w:hint="eastAsia"/>
        </w:rPr>
        <w:t>。</w:t>
      </w:r>
    </w:p>
    <w:p w14:paraId="69D38A63" w14:textId="67B2850E" w:rsidR="00B84341" w:rsidRDefault="00B84341" w:rsidP="00587029">
      <w:pPr>
        <w:spacing w:before="240"/>
        <w:jc w:val="left"/>
        <w:rPr>
          <w:sz w:val="24"/>
          <w:szCs w:val="32"/>
        </w:rPr>
      </w:pPr>
      <w:r>
        <w:rPr>
          <w:sz w:val="24"/>
          <w:szCs w:val="32"/>
        </w:rPr>
        <w:tab/>
      </w:r>
      <w:r>
        <w:rPr>
          <w:rFonts w:hint="eastAsia"/>
          <w:sz w:val="24"/>
          <w:szCs w:val="32"/>
        </w:rPr>
        <w:t>我们接着进行了</w:t>
      </w:r>
      <w:r>
        <w:rPr>
          <w:rFonts w:hint="eastAsia"/>
          <w:sz w:val="24"/>
          <w:szCs w:val="32"/>
        </w:rPr>
        <w:t>SVM</w:t>
      </w:r>
      <w:r>
        <w:rPr>
          <w:rFonts w:hint="eastAsia"/>
          <w:sz w:val="24"/>
          <w:szCs w:val="32"/>
        </w:rPr>
        <w:t>的实验，其中使用了各种不同的核函数，但是准确率都达不到</w:t>
      </w:r>
      <w:r>
        <w:rPr>
          <w:rFonts w:hint="eastAsia"/>
          <w:sz w:val="24"/>
          <w:szCs w:val="32"/>
        </w:rPr>
        <w:t>1</w:t>
      </w:r>
      <w:r>
        <w:rPr>
          <w:rFonts w:hint="eastAsia"/>
          <w:sz w:val="24"/>
          <w:szCs w:val="32"/>
        </w:rPr>
        <w:t>。实验结果如下图所示：</w:t>
      </w:r>
    </w:p>
    <w:p w14:paraId="353F068D" w14:textId="38745CBA" w:rsidR="00B84341" w:rsidRDefault="004A1099" w:rsidP="00B84341">
      <w:pPr>
        <w:spacing w:before="240"/>
        <w:jc w:val="center"/>
        <w:rPr>
          <w:sz w:val="24"/>
          <w:szCs w:val="32"/>
        </w:rPr>
      </w:pPr>
      <w:r>
        <w:rPr>
          <w:noProof/>
        </w:rPr>
        <w:drawing>
          <wp:inline distT="0" distB="0" distL="0" distR="0" wp14:anchorId="631618E5" wp14:editId="1479E049">
            <wp:extent cx="2787133" cy="2608212"/>
            <wp:effectExtent l="0" t="0" r="0" b="1905"/>
            <wp:docPr id="1081310497"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10497" name="图片 1" descr="图片包含 图形用户界面&#10;&#10;描述已自动生成"/>
                    <pic:cNvPicPr/>
                  </pic:nvPicPr>
                  <pic:blipFill>
                    <a:blip r:embed="rId15"/>
                    <a:stretch>
                      <a:fillRect/>
                    </a:stretch>
                  </pic:blipFill>
                  <pic:spPr>
                    <a:xfrm>
                      <a:off x="0" y="0"/>
                      <a:ext cx="2799652" cy="2619927"/>
                    </a:xfrm>
                    <a:prstGeom prst="rect">
                      <a:avLst/>
                    </a:prstGeom>
                  </pic:spPr>
                </pic:pic>
              </a:graphicData>
            </a:graphic>
          </wp:inline>
        </w:drawing>
      </w:r>
    </w:p>
    <w:p w14:paraId="1E5239D1" w14:textId="36BA01AC" w:rsidR="00B84341" w:rsidRPr="00947E78" w:rsidRDefault="00B84341" w:rsidP="00947E78">
      <w:pPr>
        <w:jc w:val="center"/>
        <w:rPr>
          <w:rFonts w:hint="eastAsia"/>
        </w:rPr>
      </w:pPr>
      <w:r>
        <w:rPr>
          <w:rFonts w:hint="eastAsia"/>
        </w:rPr>
        <w:t>图</w:t>
      </w:r>
      <w:r>
        <w:rPr>
          <w:rFonts w:hint="eastAsia"/>
        </w:rPr>
        <w:t xml:space="preserve">4 </w:t>
      </w:r>
      <w:r>
        <w:rPr>
          <w:rFonts w:hint="eastAsia"/>
        </w:rPr>
        <w:t>使用了</w:t>
      </w:r>
      <w:r w:rsidR="004A1099">
        <w:rPr>
          <w:rFonts w:hint="eastAsia"/>
        </w:rPr>
        <w:t>不同核函数的</w:t>
      </w:r>
      <w:r w:rsidR="004A1099">
        <w:rPr>
          <w:rFonts w:hint="eastAsia"/>
        </w:rPr>
        <w:t>SVM</w:t>
      </w:r>
      <w:r>
        <w:rPr>
          <w:rFonts w:hint="eastAsia"/>
        </w:rPr>
        <w:t>，平衡训练样本，分类准确率</w:t>
      </w:r>
      <w:r w:rsidR="004A1099">
        <w:rPr>
          <w:rFonts w:hint="eastAsia"/>
        </w:rPr>
        <w:t>达不到</w:t>
      </w:r>
      <w:r>
        <w:rPr>
          <w:rFonts w:hint="eastAsia"/>
        </w:rPr>
        <w:t>1.0</w:t>
      </w:r>
      <w:r>
        <w:rPr>
          <w:rFonts w:hint="eastAsia"/>
        </w:rPr>
        <w:t>。</w:t>
      </w:r>
    </w:p>
    <w:p w14:paraId="50017A63" w14:textId="77777777" w:rsidR="00B84341" w:rsidRPr="00587029" w:rsidRDefault="00B84341" w:rsidP="00587029">
      <w:pPr>
        <w:spacing w:before="240"/>
        <w:jc w:val="left"/>
        <w:rPr>
          <w:sz w:val="24"/>
          <w:szCs w:val="32"/>
        </w:rPr>
      </w:pPr>
    </w:p>
    <w:p w14:paraId="51872EC0" w14:textId="474B051D" w:rsidR="007E79E6" w:rsidRDefault="004A1099" w:rsidP="004A1099">
      <w:pPr>
        <w:pStyle w:val="1"/>
        <w:numPr>
          <w:ilvl w:val="0"/>
          <w:numId w:val="1"/>
        </w:numPr>
      </w:pPr>
      <w:r>
        <w:rPr>
          <w:rFonts w:hint="eastAsia"/>
        </w:rPr>
        <w:t xml:space="preserve"> </w:t>
      </w:r>
      <w:r>
        <w:rPr>
          <w:rFonts w:hint="eastAsia"/>
        </w:rPr>
        <w:t>结论</w:t>
      </w:r>
    </w:p>
    <w:p w14:paraId="15AEC7EE" w14:textId="42B64AE5" w:rsidR="004A1099" w:rsidRPr="004A1099" w:rsidRDefault="00947E78" w:rsidP="004A1099">
      <w:pPr>
        <w:spacing w:before="240"/>
        <w:ind w:firstLineChars="200" w:firstLine="480"/>
        <w:rPr>
          <w:rFonts w:hint="eastAsia"/>
          <w:sz w:val="24"/>
          <w:szCs w:val="32"/>
        </w:rPr>
      </w:pPr>
      <w:r>
        <w:rPr>
          <w:rFonts w:hint="eastAsia"/>
          <w:sz w:val="24"/>
          <w:szCs w:val="32"/>
        </w:rPr>
        <w:t>针对该分类问题，我们进行了不同方式的建模，包括</w:t>
      </w:r>
      <w:r>
        <w:rPr>
          <w:rFonts w:hint="eastAsia"/>
          <w:sz w:val="24"/>
          <w:szCs w:val="32"/>
        </w:rPr>
        <w:t>Logistic Regression</w:t>
      </w:r>
      <w:r>
        <w:rPr>
          <w:rFonts w:hint="eastAsia"/>
          <w:sz w:val="24"/>
          <w:szCs w:val="32"/>
        </w:rPr>
        <w:t>和</w:t>
      </w:r>
      <w:r>
        <w:rPr>
          <w:rFonts w:hint="eastAsia"/>
          <w:sz w:val="24"/>
          <w:szCs w:val="32"/>
        </w:rPr>
        <w:t>SVM</w:t>
      </w:r>
      <w:r>
        <w:rPr>
          <w:rFonts w:hint="eastAsia"/>
          <w:sz w:val="24"/>
          <w:szCs w:val="32"/>
        </w:rPr>
        <w:t>，另外我们还考虑了数据集中样本不平衡的问题，通过训练数据的样本平衡以及非线性拟合，我们在测试集上取得了</w:t>
      </w:r>
      <w:r>
        <w:rPr>
          <w:rFonts w:hint="eastAsia"/>
          <w:sz w:val="24"/>
          <w:szCs w:val="32"/>
        </w:rPr>
        <w:t>100%</w:t>
      </w:r>
      <w:r>
        <w:rPr>
          <w:rFonts w:hint="eastAsia"/>
          <w:sz w:val="24"/>
          <w:szCs w:val="32"/>
        </w:rPr>
        <w:t>的准确率。</w:t>
      </w:r>
    </w:p>
    <w:p w14:paraId="4A195823" w14:textId="77777777" w:rsidR="00A43EAE" w:rsidRDefault="00A43EAE" w:rsidP="00A43EAE">
      <w:pPr>
        <w:spacing w:before="240"/>
        <w:jc w:val="left"/>
      </w:pPr>
    </w:p>
    <w:p w14:paraId="49570F21" w14:textId="77777777" w:rsidR="007E79E6" w:rsidRDefault="007E79E6" w:rsidP="005E03E0">
      <w:pPr>
        <w:pStyle w:val="1"/>
      </w:pPr>
      <w:r>
        <w:rPr>
          <w:rFonts w:hint="eastAsia"/>
        </w:rPr>
        <w:lastRenderedPageBreak/>
        <w:t>参考文献：</w:t>
      </w:r>
    </w:p>
    <w:p w14:paraId="23218672" w14:textId="21A8F772" w:rsidR="007E79E6" w:rsidRDefault="00914613" w:rsidP="007E79E6">
      <w:pPr>
        <w:spacing w:before="240"/>
        <w:jc w:val="left"/>
      </w:pPr>
      <w:r>
        <w:rPr>
          <w:rFonts w:hint="eastAsia"/>
        </w:rPr>
        <w:t xml:space="preserve">[1] </w:t>
      </w:r>
      <w:hyperlink r:id="rId16" w:history="1">
        <w:r w:rsidRPr="00407572">
          <w:rPr>
            <w:rStyle w:val="a9"/>
          </w:rPr>
          <w:t>https://scikit-learn.org/stable/modules/generated/sklearn.model_selection.train_test_split.html</w:t>
        </w:r>
      </w:hyperlink>
    </w:p>
    <w:p w14:paraId="185967BE" w14:textId="4C6AC82F" w:rsidR="00E06D5F" w:rsidRDefault="00914613" w:rsidP="007E79E6">
      <w:pPr>
        <w:spacing w:before="240"/>
        <w:jc w:val="left"/>
      </w:pPr>
      <w:r>
        <w:rPr>
          <w:rFonts w:hint="eastAsia"/>
        </w:rPr>
        <w:t xml:space="preserve">[2] </w:t>
      </w:r>
      <w:hyperlink r:id="rId17" w:history="1">
        <w:r w:rsidRPr="00407572">
          <w:rPr>
            <w:rStyle w:val="a9"/>
          </w:rPr>
          <w:t>https://scikit-learn.org/stable/modules/linear_model.html#logistic-regression</w:t>
        </w:r>
      </w:hyperlink>
    </w:p>
    <w:p w14:paraId="63251273" w14:textId="3E075847" w:rsidR="00B84341" w:rsidRDefault="00914613" w:rsidP="007E79E6">
      <w:pPr>
        <w:spacing w:before="240"/>
        <w:jc w:val="left"/>
      </w:pPr>
      <w:r>
        <w:rPr>
          <w:rFonts w:hint="eastAsia"/>
        </w:rPr>
        <w:t xml:space="preserve">[3] </w:t>
      </w:r>
      <w:hyperlink r:id="rId18" w:history="1">
        <w:r w:rsidRPr="00407572">
          <w:rPr>
            <w:rStyle w:val="a9"/>
          </w:rPr>
          <w:t>https://scikit-learn.org/stable/auto_examples/svm/plot_iris_svc.html</w:t>
        </w:r>
      </w:hyperlink>
    </w:p>
    <w:p w14:paraId="0D0F7712" w14:textId="1DA4028A" w:rsidR="00B84341" w:rsidRDefault="00914613" w:rsidP="007E79E6">
      <w:pPr>
        <w:spacing w:before="240"/>
        <w:jc w:val="left"/>
      </w:pPr>
      <w:r>
        <w:rPr>
          <w:rFonts w:hint="eastAsia"/>
        </w:rPr>
        <w:t xml:space="preserve">[4] </w:t>
      </w:r>
      <w:hyperlink r:id="rId19" w:history="1">
        <w:r w:rsidRPr="00407572">
          <w:rPr>
            <w:rStyle w:val="a9"/>
          </w:rPr>
          <w:t>https://www.analyticsvidhya.com/blog/2021/10/support-vector-machinessvm-a-complete-guide-for-beginners/</w:t>
        </w:r>
      </w:hyperlink>
    </w:p>
    <w:p w14:paraId="0D961CBD" w14:textId="01F77C9E" w:rsidR="00B84341" w:rsidRDefault="00914613" w:rsidP="007E79E6">
      <w:pPr>
        <w:spacing w:before="240"/>
        <w:jc w:val="left"/>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[5] </w:t>
      </w:r>
      <w:r w:rsidR="00B84341">
        <w:rPr>
          <w:rFonts w:ascii="Arial" w:hAnsi="Arial" w:cs="Arial"/>
          <w:color w:val="222222"/>
          <w:sz w:val="20"/>
          <w:szCs w:val="20"/>
          <w:shd w:val="clear" w:color="auto" w:fill="FFFFFF"/>
        </w:rPr>
        <w:t>Platt J. Probabilistic outputs for support vector machines and comparisons to regularized likelihood methods[J]. Advances in large margin classifiers, 1999, 10(3): 61-74.</w:t>
      </w:r>
    </w:p>
    <w:p w14:paraId="67687A9D" w14:textId="77777777" w:rsidR="00B84341" w:rsidRDefault="00B84341" w:rsidP="007E79E6">
      <w:pPr>
        <w:spacing w:before="240"/>
        <w:jc w:val="left"/>
      </w:pPr>
    </w:p>
    <w:p w14:paraId="679D43C2" w14:textId="77777777" w:rsidR="00B84341" w:rsidRPr="00B84341" w:rsidRDefault="00B84341" w:rsidP="007E79E6">
      <w:pPr>
        <w:spacing w:before="240"/>
        <w:jc w:val="left"/>
      </w:pPr>
    </w:p>
    <w:p w14:paraId="4D6799DE" w14:textId="77777777" w:rsidR="00E06D5F" w:rsidRPr="00E06D5F" w:rsidRDefault="00E06D5F" w:rsidP="007E79E6">
      <w:pPr>
        <w:spacing w:before="240"/>
        <w:jc w:val="left"/>
      </w:pPr>
    </w:p>
    <w:sectPr w:rsidR="00E06D5F" w:rsidRPr="00E06D5F">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1517E" w14:textId="77777777" w:rsidR="00C10863" w:rsidRDefault="00C10863" w:rsidP="00853677">
      <w:r>
        <w:separator/>
      </w:r>
    </w:p>
  </w:endnote>
  <w:endnote w:type="continuationSeparator" w:id="0">
    <w:p w14:paraId="3A42ED03" w14:textId="77777777" w:rsidR="00C10863" w:rsidRDefault="00C10863" w:rsidP="00853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076317"/>
      <w:docPartObj>
        <w:docPartGallery w:val="Page Numbers (Bottom of Page)"/>
        <w:docPartUnique/>
      </w:docPartObj>
    </w:sdtPr>
    <w:sdtContent>
      <w:p w14:paraId="1FE32811" w14:textId="77777777" w:rsidR="007E79E6" w:rsidRDefault="007E79E6">
        <w:pPr>
          <w:pStyle w:val="a6"/>
          <w:jc w:val="center"/>
        </w:pPr>
        <w:r>
          <w:fldChar w:fldCharType="begin"/>
        </w:r>
        <w:r>
          <w:instrText>PAGE   \* MERGEFORMAT</w:instrText>
        </w:r>
        <w:r>
          <w:fldChar w:fldCharType="separate"/>
        </w:r>
        <w:r w:rsidR="009B3559" w:rsidRPr="009B3559">
          <w:rPr>
            <w:noProof/>
            <w:lang w:val="zh-CN"/>
          </w:rPr>
          <w:t>2</w:t>
        </w:r>
        <w:r>
          <w:fldChar w:fldCharType="end"/>
        </w:r>
      </w:p>
    </w:sdtContent>
  </w:sdt>
  <w:p w14:paraId="6884CC72" w14:textId="77777777" w:rsidR="007E79E6" w:rsidRDefault="007E79E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3A421" w14:textId="77777777" w:rsidR="00C10863" w:rsidRDefault="00C10863" w:rsidP="00853677">
      <w:r>
        <w:separator/>
      </w:r>
    </w:p>
  </w:footnote>
  <w:footnote w:type="continuationSeparator" w:id="0">
    <w:p w14:paraId="37ED36C5" w14:textId="77777777" w:rsidR="00C10863" w:rsidRDefault="00C10863" w:rsidP="00853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324CA" w14:textId="5FEE0989" w:rsidR="00853677" w:rsidRDefault="00E21C87">
    <w:pPr>
      <w:pStyle w:val="a4"/>
    </w:pPr>
    <w:r>
      <w:rPr>
        <w:rFonts w:hint="eastAsia"/>
      </w:rPr>
      <w:t>神经</w:t>
    </w:r>
    <w:r>
      <w:t>网络与机器学习</w:t>
    </w:r>
    <w:r w:rsidR="00853677">
      <w:ptab w:relativeTo="margin" w:alignment="center" w:leader="none"/>
    </w:r>
    <w:r w:rsidR="00785342">
      <w:t xml:space="preserve"> </w:t>
    </w:r>
    <w:r w:rsidR="00853677">
      <w:ptab w:relativeTo="margin" w:alignment="right" w:leader="none"/>
    </w:r>
    <w:r w:rsidR="00785342">
      <w:t>202</w:t>
    </w:r>
    <w:r w:rsidR="00391DAA">
      <w:t>4</w:t>
    </w:r>
    <w:r w:rsidR="00785342">
      <w:rPr>
        <w:rFonts w:hint="eastAsia"/>
      </w:rPr>
      <w:t>年春季学期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16CFC"/>
    <w:multiLevelType w:val="hybridMultilevel"/>
    <w:tmpl w:val="4162DEF0"/>
    <w:lvl w:ilvl="0" w:tplc="8F9A89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BA6D20"/>
    <w:multiLevelType w:val="hybridMultilevel"/>
    <w:tmpl w:val="C1D0BAAC"/>
    <w:lvl w:ilvl="0" w:tplc="9146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16613544">
    <w:abstractNumId w:val="1"/>
  </w:num>
  <w:num w:numId="2" w16cid:durableId="1588492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05"/>
    <w:rsid w:val="000356BE"/>
    <w:rsid w:val="00081D01"/>
    <w:rsid w:val="000D1486"/>
    <w:rsid w:val="000E7112"/>
    <w:rsid w:val="00124754"/>
    <w:rsid w:val="001502F3"/>
    <w:rsid w:val="001941FD"/>
    <w:rsid w:val="0020639D"/>
    <w:rsid w:val="00233F09"/>
    <w:rsid w:val="00270FFB"/>
    <w:rsid w:val="002A353A"/>
    <w:rsid w:val="002B7EBF"/>
    <w:rsid w:val="002D5E65"/>
    <w:rsid w:val="00391DAA"/>
    <w:rsid w:val="003A1F46"/>
    <w:rsid w:val="0046230E"/>
    <w:rsid w:val="00487EAD"/>
    <w:rsid w:val="004A1099"/>
    <w:rsid w:val="004C0C99"/>
    <w:rsid w:val="00587029"/>
    <w:rsid w:val="005952E6"/>
    <w:rsid w:val="005E03E0"/>
    <w:rsid w:val="005F3A5D"/>
    <w:rsid w:val="00603C6A"/>
    <w:rsid w:val="00630AD1"/>
    <w:rsid w:val="00701812"/>
    <w:rsid w:val="00785342"/>
    <w:rsid w:val="007B0478"/>
    <w:rsid w:val="007E1205"/>
    <w:rsid w:val="007E79E6"/>
    <w:rsid w:val="00853677"/>
    <w:rsid w:val="00914613"/>
    <w:rsid w:val="00947E78"/>
    <w:rsid w:val="00983EBC"/>
    <w:rsid w:val="009A00F4"/>
    <w:rsid w:val="009B3559"/>
    <w:rsid w:val="00A43EAE"/>
    <w:rsid w:val="00A9592C"/>
    <w:rsid w:val="00AB6EDD"/>
    <w:rsid w:val="00AC04B4"/>
    <w:rsid w:val="00B42C54"/>
    <w:rsid w:val="00B73649"/>
    <w:rsid w:val="00B84341"/>
    <w:rsid w:val="00C00C8F"/>
    <w:rsid w:val="00C10863"/>
    <w:rsid w:val="00CB0133"/>
    <w:rsid w:val="00CD7F7C"/>
    <w:rsid w:val="00DA0512"/>
    <w:rsid w:val="00E06D5F"/>
    <w:rsid w:val="00E21C87"/>
    <w:rsid w:val="00E41DD3"/>
    <w:rsid w:val="00E74843"/>
    <w:rsid w:val="00EA38AA"/>
    <w:rsid w:val="00ED2939"/>
    <w:rsid w:val="00F97AC2"/>
    <w:rsid w:val="00FF4F9D"/>
    <w:rsid w:val="00FF5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6834B"/>
  <w15:docId w15:val="{778C5D1C-4BCE-47AB-B172-A1642135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1205"/>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D5E6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sid w:val="007E1205"/>
    <w:rPr>
      <w:rFonts w:ascii="黑体"/>
      <w:b/>
      <w:bCs/>
      <w:sz w:val="44"/>
    </w:rPr>
  </w:style>
  <w:style w:type="paragraph" w:styleId="a4">
    <w:name w:val="header"/>
    <w:basedOn w:val="a"/>
    <w:link w:val="a5"/>
    <w:uiPriority w:val="99"/>
    <w:unhideWhenUsed/>
    <w:rsid w:val="0085367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3677"/>
    <w:rPr>
      <w:rFonts w:ascii="Times New Roman" w:eastAsia="宋体" w:hAnsi="Times New Roman" w:cs="Times New Roman"/>
      <w:sz w:val="18"/>
      <w:szCs w:val="18"/>
    </w:rPr>
  </w:style>
  <w:style w:type="paragraph" w:styleId="a6">
    <w:name w:val="footer"/>
    <w:basedOn w:val="a"/>
    <w:link w:val="a7"/>
    <w:uiPriority w:val="99"/>
    <w:unhideWhenUsed/>
    <w:rsid w:val="00853677"/>
    <w:pPr>
      <w:tabs>
        <w:tab w:val="center" w:pos="4153"/>
        <w:tab w:val="right" w:pos="8306"/>
      </w:tabs>
      <w:snapToGrid w:val="0"/>
      <w:jc w:val="left"/>
    </w:pPr>
    <w:rPr>
      <w:sz w:val="18"/>
      <w:szCs w:val="18"/>
    </w:rPr>
  </w:style>
  <w:style w:type="character" w:customStyle="1" w:styleId="a7">
    <w:name w:val="页脚 字符"/>
    <w:basedOn w:val="a0"/>
    <w:link w:val="a6"/>
    <w:uiPriority w:val="99"/>
    <w:rsid w:val="00853677"/>
    <w:rPr>
      <w:rFonts w:ascii="Times New Roman" w:eastAsia="宋体" w:hAnsi="Times New Roman" w:cs="Times New Roman"/>
      <w:sz w:val="18"/>
      <w:szCs w:val="18"/>
    </w:rPr>
  </w:style>
  <w:style w:type="paragraph" w:styleId="a8">
    <w:name w:val="List Paragraph"/>
    <w:basedOn w:val="a"/>
    <w:uiPriority w:val="34"/>
    <w:qFormat/>
    <w:rsid w:val="007E79E6"/>
    <w:pPr>
      <w:ind w:firstLineChars="200" w:firstLine="420"/>
    </w:pPr>
  </w:style>
  <w:style w:type="character" w:customStyle="1" w:styleId="10">
    <w:name w:val="标题 1 字符"/>
    <w:basedOn w:val="a0"/>
    <w:link w:val="1"/>
    <w:uiPriority w:val="9"/>
    <w:rsid w:val="002D5E65"/>
    <w:rPr>
      <w:rFonts w:ascii="Times New Roman" w:eastAsia="宋体" w:hAnsi="Times New Roman" w:cs="Times New Roman"/>
      <w:b/>
      <w:bCs/>
      <w:kern w:val="44"/>
      <w:sz w:val="44"/>
      <w:szCs w:val="44"/>
    </w:rPr>
  </w:style>
  <w:style w:type="character" w:styleId="a9">
    <w:name w:val="Hyperlink"/>
    <w:basedOn w:val="a0"/>
    <w:uiPriority w:val="99"/>
    <w:unhideWhenUsed/>
    <w:rsid w:val="00E06D5F"/>
    <w:rPr>
      <w:color w:val="0563C1" w:themeColor="hyperlink"/>
      <w:u w:val="single"/>
    </w:rPr>
  </w:style>
  <w:style w:type="character" w:styleId="aa">
    <w:name w:val="Unresolved Mention"/>
    <w:basedOn w:val="a0"/>
    <w:uiPriority w:val="99"/>
    <w:semiHidden/>
    <w:unhideWhenUsed/>
    <w:rsid w:val="00E06D5F"/>
    <w:rPr>
      <w:color w:val="605E5C"/>
      <w:shd w:val="clear" w:color="auto" w:fill="E1DFDD"/>
    </w:rPr>
  </w:style>
  <w:style w:type="character" w:styleId="ab">
    <w:name w:val="Placeholder Text"/>
    <w:basedOn w:val="a0"/>
    <w:uiPriority w:val="99"/>
    <w:semiHidden/>
    <w:rsid w:val="00E06D5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scikit-learn.org/stable/auto_examples/svm/plot_iris_svc.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scikit-learn.org/stable/modules/linear_model.html#logistic-regression" TargetMode="External"/><Relationship Id="rId2" Type="http://schemas.openxmlformats.org/officeDocument/2006/relationships/styles" Target="styles.xml"/><Relationship Id="rId16" Type="http://schemas.openxmlformats.org/officeDocument/2006/relationships/hyperlink" Target="https://scikit-learn.org/stable/modules/generated/sklearn.model_selection.train_test_spli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nalyticsvidhya.com/blog/2021/10/support-vector-machinessvm-a-complete-guide-for-beginners/"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sjtu</dc:creator>
  <cp:keywords/>
  <dc:description/>
  <cp:lastModifiedBy>13353</cp:lastModifiedBy>
  <cp:revision>7</cp:revision>
  <dcterms:created xsi:type="dcterms:W3CDTF">2018-04-04T11:13:00Z</dcterms:created>
  <dcterms:modified xsi:type="dcterms:W3CDTF">2024-03-21T09:59:00Z</dcterms:modified>
</cp:coreProperties>
</file>