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F4CD9" w14:textId="0C44FDCB" w:rsidR="004351F4" w:rsidRPr="00BC28CD" w:rsidRDefault="004351F4" w:rsidP="004351F4">
      <w:pPr>
        <w:spacing w:after="0"/>
        <w:rPr>
          <w:rFonts w:ascii="Times New Roman" w:hAnsi="Times New Roman" w:cs="Times New Roman"/>
          <w:sz w:val="24"/>
          <w:szCs w:val="24"/>
        </w:rPr>
      </w:pPr>
      <w:r w:rsidRPr="00BC28CD">
        <w:rPr>
          <w:rFonts w:ascii="Times New Roman" w:hAnsi="Times New Roman" w:cs="Times New Roman"/>
          <w:sz w:val="24"/>
          <w:szCs w:val="24"/>
          <w:highlight w:val="yellow"/>
        </w:rPr>
        <w:t>DATE</w:t>
      </w:r>
    </w:p>
    <w:p w14:paraId="2C040BD5" w14:textId="77777777" w:rsidR="004351F4" w:rsidRPr="00BC28CD" w:rsidRDefault="004351F4" w:rsidP="004351F4">
      <w:pPr>
        <w:spacing w:after="0"/>
        <w:rPr>
          <w:rFonts w:ascii="Times New Roman" w:hAnsi="Times New Roman" w:cs="Times New Roman"/>
          <w:sz w:val="24"/>
          <w:szCs w:val="24"/>
        </w:rPr>
      </w:pPr>
    </w:p>
    <w:p w14:paraId="3246AC8B" w14:textId="292753D3" w:rsidR="004351F4" w:rsidRPr="00BC28CD" w:rsidRDefault="004351F4" w:rsidP="004351F4">
      <w:pPr>
        <w:spacing w:after="0"/>
        <w:rPr>
          <w:rFonts w:ascii="Times New Roman" w:hAnsi="Times New Roman" w:cs="Times New Roman"/>
          <w:sz w:val="24"/>
          <w:szCs w:val="24"/>
        </w:rPr>
      </w:pPr>
      <w:r w:rsidRPr="00BC28CD">
        <w:rPr>
          <w:rFonts w:ascii="Times New Roman" w:hAnsi="Times New Roman" w:cs="Times New Roman"/>
          <w:sz w:val="24"/>
          <w:szCs w:val="24"/>
        </w:rPr>
        <w:t xml:space="preserve">Re:  Request for Proposal at </w:t>
      </w:r>
      <w:r w:rsidRPr="00BC28CD">
        <w:rPr>
          <w:rFonts w:ascii="Times New Roman" w:hAnsi="Times New Roman" w:cs="Times New Roman"/>
          <w:sz w:val="24"/>
          <w:szCs w:val="24"/>
          <w:highlight w:val="yellow"/>
        </w:rPr>
        <w:t>ADDRESS</w:t>
      </w:r>
      <w:r w:rsidRPr="00BC28CD">
        <w:rPr>
          <w:rFonts w:ascii="Times New Roman" w:hAnsi="Times New Roman" w:cs="Times New Roman"/>
          <w:sz w:val="24"/>
          <w:szCs w:val="24"/>
        </w:rPr>
        <w:br/>
      </w:r>
    </w:p>
    <w:p w14:paraId="5C5612E2" w14:textId="7936D8D5" w:rsidR="004351F4" w:rsidRPr="00BC28CD" w:rsidRDefault="004351F4" w:rsidP="004351F4">
      <w:pPr>
        <w:spacing w:after="0" w:line="240" w:lineRule="auto"/>
        <w:jc w:val="both"/>
        <w:rPr>
          <w:rFonts w:ascii="Times New Roman" w:hAnsi="Times New Roman" w:cs="Times New Roman"/>
          <w:sz w:val="24"/>
          <w:szCs w:val="24"/>
        </w:rPr>
      </w:pPr>
      <w:r w:rsidRPr="00BC28CD">
        <w:rPr>
          <w:rFonts w:ascii="Times New Roman" w:hAnsi="Times New Roman" w:cs="Times New Roman"/>
          <w:sz w:val="24"/>
          <w:szCs w:val="24"/>
        </w:rPr>
        <w:t xml:space="preserve">Dear </w:t>
      </w:r>
      <w:r w:rsidR="00120D22" w:rsidRPr="00120D22">
        <w:rPr>
          <w:rFonts w:ascii="Times New Roman" w:hAnsi="Times New Roman" w:cs="Times New Roman"/>
          <w:sz w:val="24"/>
          <w:szCs w:val="24"/>
          <w:highlight w:val="yellow"/>
        </w:rPr>
        <w:t>_________</w:t>
      </w:r>
      <w:r w:rsidRPr="00120D22">
        <w:rPr>
          <w:rFonts w:ascii="Times New Roman" w:hAnsi="Times New Roman" w:cs="Times New Roman"/>
          <w:sz w:val="24"/>
          <w:szCs w:val="24"/>
          <w:highlight w:val="yellow"/>
        </w:rPr>
        <w:t>,</w:t>
      </w:r>
      <w:r w:rsidRPr="00BC28CD">
        <w:rPr>
          <w:rFonts w:ascii="Times New Roman" w:hAnsi="Times New Roman" w:cs="Times New Roman"/>
          <w:sz w:val="24"/>
          <w:szCs w:val="24"/>
        </w:rPr>
        <w:t xml:space="preserve"> </w:t>
      </w:r>
      <w:r w:rsidRPr="00BC28CD">
        <w:rPr>
          <w:rFonts w:ascii="Times New Roman" w:hAnsi="Times New Roman" w:cs="Times New Roman"/>
          <w:color w:val="FF0000"/>
          <w:sz w:val="24"/>
          <w:szCs w:val="24"/>
        </w:rPr>
        <w:t xml:space="preserve"> </w:t>
      </w:r>
    </w:p>
    <w:p w14:paraId="6D1F3F64" w14:textId="77777777" w:rsidR="004351F4" w:rsidRPr="00BC28CD" w:rsidRDefault="004351F4" w:rsidP="004351F4">
      <w:pPr>
        <w:spacing w:after="0" w:line="240" w:lineRule="auto"/>
        <w:jc w:val="both"/>
        <w:rPr>
          <w:rFonts w:ascii="Times New Roman" w:hAnsi="Times New Roman" w:cs="Times New Roman"/>
          <w:sz w:val="24"/>
          <w:szCs w:val="24"/>
        </w:rPr>
      </w:pPr>
    </w:p>
    <w:p w14:paraId="62CFD09E" w14:textId="1C0394D5" w:rsidR="004351F4" w:rsidRPr="00BC28CD" w:rsidRDefault="004351F4" w:rsidP="004351F4">
      <w:pPr>
        <w:jc w:val="both"/>
        <w:rPr>
          <w:rFonts w:ascii="Times New Roman" w:hAnsi="Times New Roman" w:cs="Times New Roman"/>
          <w:sz w:val="24"/>
          <w:szCs w:val="24"/>
        </w:rPr>
      </w:pPr>
      <w:r w:rsidRPr="00BC28CD">
        <w:rPr>
          <w:rFonts w:ascii="Times New Roman" w:hAnsi="Times New Roman" w:cs="Times New Roman"/>
          <w:sz w:val="24"/>
          <w:szCs w:val="24"/>
        </w:rPr>
        <w:t xml:space="preserve">On behalf of our client, </w:t>
      </w:r>
      <w:r w:rsidRPr="00BC28CD">
        <w:rPr>
          <w:rFonts w:ascii="Times New Roman" w:hAnsi="Times New Roman" w:cs="Times New Roman"/>
          <w:sz w:val="24"/>
          <w:szCs w:val="24"/>
          <w:highlight w:val="yellow"/>
        </w:rPr>
        <w:t>___________________</w:t>
      </w:r>
      <w:r w:rsidRPr="00BC28CD">
        <w:rPr>
          <w:rFonts w:ascii="Times New Roman" w:hAnsi="Times New Roman" w:cs="Times New Roman"/>
          <w:sz w:val="24"/>
          <w:szCs w:val="24"/>
        </w:rPr>
        <w:t xml:space="preserve"> (“Tenant”), we have been authorized to submit the following </w:t>
      </w:r>
      <w:r w:rsidR="00C10847">
        <w:rPr>
          <w:rFonts w:ascii="Times New Roman" w:hAnsi="Times New Roman" w:cs="Times New Roman"/>
          <w:sz w:val="24"/>
          <w:szCs w:val="24"/>
        </w:rPr>
        <w:t xml:space="preserve">Request for Proposal </w:t>
      </w:r>
      <w:r w:rsidRPr="00BC28CD">
        <w:rPr>
          <w:rFonts w:ascii="Times New Roman" w:hAnsi="Times New Roman" w:cs="Times New Roman"/>
          <w:sz w:val="24"/>
          <w:szCs w:val="24"/>
        </w:rPr>
        <w:t>(“</w:t>
      </w:r>
      <w:r w:rsidR="00C10847">
        <w:rPr>
          <w:rFonts w:ascii="Times New Roman" w:hAnsi="Times New Roman" w:cs="Times New Roman"/>
          <w:sz w:val="24"/>
          <w:szCs w:val="24"/>
        </w:rPr>
        <w:t>RFP</w:t>
      </w:r>
      <w:r w:rsidRPr="00BC28CD">
        <w:rPr>
          <w:rFonts w:ascii="Times New Roman" w:hAnsi="Times New Roman" w:cs="Times New Roman"/>
          <w:sz w:val="24"/>
          <w:szCs w:val="24"/>
        </w:rPr>
        <w:t xml:space="preserve">”).  The following </w:t>
      </w:r>
      <w:r w:rsidR="00C10847">
        <w:rPr>
          <w:rFonts w:ascii="Times New Roman" w:hAnsi="Times New Roman" w:cs="Times New Roman"/>
          <w:sz w:val="24"/>
          <w:szCs w:val="24"/>
        </w:rPr>
        <w:t>RFP</w:t>
      </w:r>
      <w:r w:rsidRPr="00BC28CD">
        <w:rPr>
          <w:rFonts w:ascii="Times New Roman" w:hAnsi="Times New Roman" w:cs="Times New Roman"/>
          <w:sz w:val="24"/>
          <w:szCs w:val="24"/>
        </w:rPr>
        <w:t xml:space="preserve"> contains only the major business points of the proposed lease transaction.  If a transaction begins to materialize, Tenant reserves the right to address specific and detailed business issues during its review of the lease document.  Any agreement reached by the parties involved will require the satisfactory review and approval of a written lease agreement (“Lease”).</w:t>
      </w:r>
    </w:p>
    <w:p w14:paraId="59832FD0" w14:textId="507160E8" w:rsidR="004351F4" w:rsidRPr="00BC28CD" w:rsidRDefault="004351F4" w:rsidP="004351F4">
      <w:pPr>
        <w:spacing w:after="0" w:line="240" w:lineRule="auto"/>
        <w:rPr>
          <w:rFonts w:ascii="Times New Roman" w:hAnsi="Times New Roman" w:cs="Times New Roman"/>
          <w:sz w:val="24"/>
          <w:szCs w:val="24"/>
        </w:rPr>
      </w:pPr>
      <w:r w:rsidRPr="00BC28CD">
        <w:rPr>
          <w:rFonts w:ascii="Times New Roman" w:hAnsi="Times New Roman" w:cs="Times New Roman"/>
          <w:sz w:val="24"/>
          <w:szCs w:val="24"/>
        </w:rPr>
        <w:t xml:space="preserve">We ask that you respond to this </w:t>
      </w:r>
      <w:r w:rsidR="00066660">
        <w:rPr>
          <w:rFonts w:ascii="Times New Roman" w:hAnsi="Times New Roman" w:cs="Times New Roman"/>
          <w:sz w:val="24"/>
          <w:szCs w:val="24"/>
        </w:rPr>
        <w:t>RFP</w:t>
      </w:r>
      <w:r w:rsidRPr="00BC28CD">
        <w:rPr>
          <w:rFonts w:ascii="Times New Roman" w:hAnsi="Times New Roman" w:cs="Times New Roman"/>
          <w:sz w:val="24"/>
          <w:szCs w:val="24"/>
        </w:rPr>
        <w:t xml:space="preserve"> no later than 5:00 PM EST on or before </w:t>
      </w:r>
      <w:r w:rsidRPr="00BC28CD">
        <w:rPr>
          <w:rFonts w:ascii="Times New Roman" w:hAnsi="Times New Roman" w:cs="Times New Roman"/>
          <w:b/>
          <w:sz w:val="24"/>
          <w:szCs w:val="24"/>
          <w:highlight w:val="yellow"/>
          <w:u w:val="single"/>
        </w:rPr>
        <w:t>__________________</w:t>
      </w:r>
      <w:r w:rsidRPr="00BC28CD">
        <w:rPr>
          <w:rFonts w:ascii="Times New Roman" w:hAnsi="Times New Roman" w:cs="Times New Roman"/>
          <w:b/>
          <w:sz w:val="24"/>
          <w:szCs w:val="24"/>
          <w:u w:val="single"/>
        </w:rPr>
        <w:t xml:space="preserve"> </w:t>
      </w:r>
      <w:r w:rsidRPr="00BC28CD">
        <w:rPr>
          <w:rFonts w:ascii="Times New Roman" w:hAnsi="Times New Roman" w:cs="Times New Roman"/>
          <w:sz w:val="24"/>
          <w:szCs w:val="24"/>
        </w:rPr>
        <w:t xml:space="preserve">to be properly evaluated within Tenant’s selection process. </w:t>
      </w:r>
    </w:p>
    <w:p w14:paraId="2B1E9C3C" w14:textId="77777777" w:rsidR="004351F4" w:rsidRPr="00BC28CD" w:rsidRDefault="004351F4">
      <w:pPr>
        <w:rPr>
          <w:rFonts w:ascii="Times New Roman" w:hAnsi="Times New Roman" w:cs="Times New Roman"/>
          <w:sz w:val="24"/>
          <w:szCs w:val="24"/>
        </w:rPr>
      </w:pPr>
    </w:p>
    <w:p w14:paraId="06C2E672" w14:textId="77777777" w:rsidR="004351F4" w:rsidRPr="00BC28CD" w:rsidRDefault="004351F4">
      <w:pPr>
        <w:rPr>
          <w:rFonts w:ascii="Times New Roman" w:hAnsi="Times New Roman" w:cs="Times New Roman"/>
          <w:sz w:val="24"/>
          <w:szCs w:val="24"/>
        </w:rPr>
      </w:pPr>
    </w:p>
    <w:tbl>
      <w:tblPr>
        <w:tblStyle w:val="TableGrid"/>
        <w:tblW w:w="9447" w:type="dxa"/>
        <w:tblLook w:val="04A0" w:firstRow="1" w:lastRow="0" w:firstColumn="1" w:lastColumn="0" w:noHBand="0" w:noVBand="1"/>
      </w:tblPr>
      <w:tblGrid>
        <w:gridCol w:w="2763"/>
        <w:gridCol w:w="6684"/>
      </w:tblGrid>
      <w:tr w:rsidR="004351F4" w:rsidRPr="00BC28CD" w14:paraId="187B1E73" w14:textId="77777777" w:rsidTr="00BC28CD">
        <w:trPr>
          <w:trHeight w:val="1008"/>
        </w:trPr>
        <w:tc>
          <w:tcPr>
            <w:tcW w:w="2674" w:type="dxa"/>
            <w:vAlign w:val="center"/>
          </w:tcPr>
          <w:p w14:paraId="6DFBB14E" w14:textId="59C07AE4"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b/>
                <w:sz w:val="24"/>
                <w:szCs w:val="24"/>
              </w:rPr>
              <w:t>Tenant:</w:t>
            </w:r>
          </w:p>
        </w:tc>
        <w:tc>
          <w:tcPr>
            <w:tcW w:w="6773" w:type="dxa"/>
            <w:vAlign w:val="center"/>
          </w:tcPr>
          <w:p w14:paraId="48E51C4A" w14:textId="2EC46AEF" w:rsidR="004351F4" w:rsidRPr="00BC28CD" w:rsidRDefault="004351F4" w:rsidP="00BC28CD">
            <w:pPr>
              <w:rPr>
                <w:rFonts w:ascii="Times New Roman" w:hAnsi="Times New Roman" w:cs="Times New Roman"/>
                <w:sz w:val="24"/>
                <w:szCs w:val="24"/>
              </w:rPr>
            </w:pPr>
          </w:p>
        </w:tc>
      </w:tr>
      <w:tr w:rsidR="004351F4" w:rsidRPr="00BC28CD" w14:paraId="235B87E1" w14:textId="77777777" w:rsidTr="00BC28CD">
        <w:trPr>
          <w:trHeight w:val="1008"/>
        </w:trPr>
        <w:tc>
          <w:tcPr>
            <w:tcW w:w="2674" w:type="dxa"/>
            <w:vAlign w:val="center"/>
          </w:tcPr>
          <w:p w14:paraId="5570CC50" w14:textId="48376C3F"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b/>
                <w:sz w:val="24"/>
                <w:szCs w:val="24"/>
              </w:rPr>
              <w:t>Landlord:</w:t>
            </w:r>
          </w:p>
        </w:tc>
        <w:tc>
          <w:tcPr>
            <w:tcW w:w="6773" w:type="dxa"/>
            <w:vAlign w:val="center"/>
          </w:tcPr>
          <w:p w14:paraId="660D329C" w14:textId="14662C76" w:rsidR="004351F4" w:rsidRPr="00BC28CD" w:rsidRDefault="004351F4" w:rsidP="00BC28CD">
            <w:pPr>
              <w:rPr>
                <w:rFonts w:ascii="Times New Roman" w:hAnsi="Times New Roman" w:cs="Times New Roman"/>
                <w:sz w:val="24"/>
                <w:szCs w:val="24"/>
              </w:rPr>
            </w:pPr>
          </w:p>
        </w:tc>
      </w:tr>
      <w:tr w:rsidR="004351F4" w:rsidRPr="00BC28CD" w14:paraId="7E2969DC" w14:textId="77777777" w:rsidTr="00BC28CD">
        <w:trPr>
          <w:trHeight w:val="1008"/>
        </w:trPr>
        <w:tc>
          <w:tcPr>
            <w:tcW w:w="2674" w:type="dxa"/>
            <w:vAlign w:val="center"/>
          </w:tcPr>
          <w:p w14:paraId="36A07180" w14:textId="11408A8D"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b/>
                <w:sz w:val="24"/>
                <w:szCs w:val="24"/>
              </w:rPr>
              <w:t>Property Address:</w:t>
            </w:r>
          </w:p>
        </w:tc>
        <w:tc>
          <w:tcPr>
            <w:tcW w:w="6773" w:type="dxa"/>
            <w:vAlign w:val="center"/>
          </w:tcPr>
          <w:p w14:paraId="705B6B1F" w14:textId="220E29CC" w:rsidR="004351F4" w:rsidRPr="00BC28CD" w:rsidRDefault="004351F4" w:rsidP="00BC28CD">
            <w:pPr>
              <w:rPr>
                <w:rFonts w:ascii="Times New Roman" w:hAnsi="Times New Roman" w:cs="Times New Roman"/>
                <w:sz w:val="24"/>
                <w:szCs w:val="24"/>
              </w:rPr>
            </w:pPr>
          </w:p>
        </w:tc>
      </w:tr>
      <w:tr w:rsidR="004351F4" w:rsidRPr="00BC28CD" w14:paraId="6BBE71D0" w14:textId="77777777" w:rsidTr="00BC28CD">
        <w:trPr>
          <w:trHeight w:val="1008"/>
        </w:trPr>
        <w:tc>
          <w:tcPr>
            <w:tcW w:w="2674" w:type="dxa"/>
            <w:vAlign w:val="center"/>
          </w:tcPr>
          <w:p w14:paraId="5B8690F8" w14:textId="0611DE5A"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b/>
                <w:sz w:val="24"/>
                <w:szCs w:val="24"/>
              </w:rPr>
              <w:t>Premises:</w:t>
            </w:r>
          </w:p>
        </w:tc>
        <w:tc>
          <w:tcPr>
            <w:tcW w:w="6773" w:type="dxa"/>
            <w:vAlign w:val="center"/>
          </w:tcPr>
          <w:p w14:paraId="43B088C6" w14:textId="77777777" w:rsidR="009566D4" w:rsidRPr="009566D4" w:rsidRDefault="009566D4" w:rsidP="009566D4">
            <w:pPr>
              <w:pBdr>
                <w:top w:val="nil"/>
                <w:left w:val="nil"/>
                <w:bottom w:val="nil"/>
                <w:right w:val="nil"/>
                <w:between w:val="nil"/>
              </w:pBdr>
              <w:rPr>
                <w:rFonts w:ascii="Times New Roman" w:hAnsi="Times New Roman" w:cs="Times New Roman"/>
                <w:color w:val="000000"/>
                <w:sz w:val="24"/>
                <w:szCs w:val="24"/>
              </w:rPr>
            </w:pPr>
            <w:r w:rsidRPr="009566D4">
              <w:rPr>
                <w:rFonts w:ascii="Times New Roman" w:hAnsi="Times New Roman" w:cs="Times New Roman"/>
                <w:color w:val="000000"/>
                <w:sz w:val="24"/>
                <w:szCs w:val="24"/>
              </w:rPr>
              <w:t xml:space="preserve">______ square feet. </w:t>
            </w:r>
            <w:r w:rsidR="00DC6987">
              <w:rPr>
                <w:rFonts w:ascii="Times New Roman" w:hAnsi="Times New Roman" w:cs="Times New Roman"/>
                <w:color w:val="000000"/>
                <w:sz w:val="24"/>
                <w:szCs w:val="24"/>
              </w:rPr>
              <w:t xml:space="preserve">_____ square feet of warehouse, _____ square feet of office. </w:t>
            </w:r>
          </w:p>
          <w:p w14:paraId="667BF675" w14:textId="77777777" w:rsidR="009566D4" w:rsidRPr="009566D4" w:rsidRDefault="009566D4" w:rsidP="009566D4">
            <w:pPr>
              <w:pBdr>
                <w:top w:val="nil"/>
                <w:left w:val="nil"/>
                <w:bottom w:val="nil"/>
                <w:right w:val="nil"/>
                <w:between w:val="nil"/>
              </w:pBdr>
              <w:rPr>
                <w:rFonts w:ascii="Times New Roman" w:hAnsi="Times New Roman" w:cs="Times New Roman"/>
                <w:color w:val="000000"/>
                <w:sz w:val="24"/>
                <w:szCs w:val="24"/>
              </w:rPr>
            </w:pPr>
          </w:p>
          <w:p w14:paraId="475D9232" w14:textId="4120264D" w:rsidR="004351F4" w:rsidRPr="00BC28CD" w:rsidRDefault="009566D4" w:rsidP="00BC28CD">
            <w:pPr>
              <w:rPr>
                <w:rFonts w:ascii="Times New Roman" w:hAnsi="Times New Roman" w:cs="Times New Roman"/>
                <w:sz w:val="24"/>
                <w:szCs w:val="24"/>
              </w:rPr>
            </w:pPr>
            <w:r w:rsidRPr="009566D4">
              <w:rPr>
                <w:rFonts w:ascii="Times New Roman" w:hAnsi="Times New Roman" w:cs="Times New Roman"/>
                <w:color w:val="000000"/>
                <w:sz w:val="24"/>
                <w:szCs w:val="24"/>
              </w:rPr>
              <w:t xml:space="preserve">Please include a floorplan of the Premises, as Exhibit A, and a building site plan with your response to this proposal, along with a separate AutoCAD file. </w:t>
            </w:r>
          </w:p>
        </w:tc>
      </w:tr>
      <w:tr w:rsidR="004351F4" w:rsidRPr="00BC28CD" w14:paraId="3831E846" w14:textId="77777777" w:rsidTr="00BC28CD">
        <w:trPr>
          <w:trHeight w:val="1008"/>
        </w:trPr>
        <w:tc>
          <w:tcPr>
            <w:tcW w:w="2674" w:type="dxa"/>
            <w:vAlign w:val="center"/>
          </w:tcPr>
          <w:p w14:paraId="0EC77DDC" w14:textId="438EA75D"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b/>
                <w:sz w:val="24"/>
                <w:szCs w:val="24"/>
              </w:rPr>
              <w:t>Parking (If Applicable):</w:t>
            </w:r>
          </w:p>
        </w:tc>
        <w:tc>
          <w:tcPr>
            <w:tcW w:w="6773" w:type="dxa"/>
            <w:vAlign w:val="center"/>
          </w:tcPr>
          <w:p w14:paraId="047283AB" w14:textId="3D98F777"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sz w:val="24"/>
                <w:szCs w:val="24"/>
              </w:rPr>
              <w:t xml:space="preserve">Tenant shall also have access to the </w:t>
            </w:r>
            <w:r w:rsidRPr="00BC28CD">
              <w:rPr>
                <w:rFonts w:ascii="Times New Roman" w:hAnsi="Times New Roman" w:cs="Times New Roman"/>
                <w:sz w:val="24"/>
                <w:szCs w:val="24"/>
                <w:highlight w:val="yellow"/>
              </w:rPr>
              <w:t>______</w:t>
            </w:r>
            <w:r w:rsidRPr="00BC28CD">
              <w:rPr>
                <w:rFonts w:ascii="Times New Roman" w:hAnsi="Times New Roman" w:cs="Times New Roman"/>
                <w:sz w:val="24"/>
                <w:szCs w:val="24"/>
              </w:rPr>
              <w:t xml:space="preserve"> square feet OR parking spaces of the exterior parking lot. Tenant may park vehicles in the parking stalls 24 hours per day, 365 days per year.</w:t>
            </w:r>
          </w:p>
        </w:tc>
      </w:tr>
      <w:tr w:rsidR="004351F4" w:rsidRPr="00BC28CD" w14:paraId="104BA275" w14:textId="77777777" w:rsidTr="00BC28CD">
        <w:trPr>
          <w:trHeight w:val="1008"/>
        </w:trPr>
        <w:tc>
          <w:tcPr>
            <w:tcW w:w="2674" w:type="dxa"/>
            <w:vAlign w:val="center"/>
          </w:tcPr>
          <w:p w14:paraId="68D6C984" w14:textId="70FD95DA"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b/>
                <w:sz w:val="24"/>
                <w:szCs w:val="24"/>
              </w:rPr>
              <w:t>Use:</w:t>
            </w:r>
          </w:p>
        </w:tc>
        <w:tc>
          <w:tcPr>
            <w:tcW w:w="6773" w:type="dxa"/>
            <w:vAlign w:val="center"/>
          </w:tcPr>
          <w:p w14:paraId="79D8E164" w14:textId="2A3FCA8B" w:rsidR="004351F4" w:rsidRPr="00BC28CD" w:rsidRDefault="00A51023" w:rsidP="00BC28CD">
            <w:pPr>
              <w:rPr>
                <w:rFonts w:ascii="Times New Roman" w:hAnsi="Times New Roman" w:cs="Times New Roman"/>
                <w:sz w:val="24"/>
                <w:szCs w:val="24"/>
              </w:rPr>
            </w:pPr>
            <w:r w:rsidRPr="00A51023">
              <w:rPr>
                <w:rFonts w:ascii="Times New Roman" w:hAnsi="Times New Roman" w:cs="Times New Roman"/>
                <w:sz w:val="24"/>
                <w:szCs w:val="24"/>
              </w:rPr>
              <w:t>Tenant may use</w:t>
            </w:r>
            <w:r w:rsidR="004351F4" w:rsidRPr="00BC28CD">
              <w:rPr>
                <w:rFonts w:ascii="Times New Roman" w:hAnsi="Times New Roman" w:cs="Times New Roman"/>
                <w:sz w:val="24"/>
                <w:szCs w:val="24"/>
              </w:rPr>
              <w:t xml:space="preserve"> the </w:t>
            </w:r>
            <w:r w:rsidRPr="00A51023">
              <w:rPr>
                <w:rFonts w:ascii="Times New Roman" w:hAnsi="Times New Roman" w:cs="Times New Roman"/>
                <w:sz w:val="24"/>
                <w:szCs w:val="24"/>
              </w:rPr>
              <w:t>Premises for</w:t>
            </w:r>
            <w:r w:rsidR="004351F4" w:rsidRPr="00BC28CD">
              <w:rPr>
                <w:rFonts w:ascii="Times New Roman" w:hAnsi="Times New Roman" w:cs="Times New Roman"/>
                <w:sz w:val="24"/>
                <w:szCs w:val="24"/>
              </w:rPr>
              <w:t xml:space="preserve"> any lawful purpose</w:t>
            </w:r>
            <w:r w:rsidRPr="00A51023">
              <w:rPr>
                <w:rFonts w:ascii="Times New Roman" w:hAnsi="Times New Roman" w:cs="Times New Roman"/>
                <w:sz w:val="24"/>
                <w:szCs w:val="24"/>
              </w:rPr>
              <w:t xml:space="preserve"> related to Tenant’s operations</w:t>
            </w:r>
            <w:r w:rsidR="004351F4" w:rsidRPr="00BC28CD">
              <w:rPr>
                <w:rFonts w:ascii="Times New Roman" w:hAnsi="Times New Roman" w:cs="Times New Roman"/>
                <w:sz w:val="24"/>
                <w:szCs w:val="24"/>
              </w:rPr>
              <w:t>.</w:t>
            </w:r>
          </w:p>
        </w:tc>
      </w:tr>
      <w:tr w:rsidR="004351F4" w:rsidRPr="00BC28CD" w14:paraId="2F5423C1" w14:textId="77777777" w:rsidTr="00BC28CD">
        <w:trPr>
          <w:trHeight w:val="1008"/>
        </w:trPr>
        <w:tc>
          <w:tcPr>
            <w:tcW w:w="2674" w:type="dxa"/>
            <w:vAlign w:val="center"/>
          </w:tcPr>
          <w:p w14:paraId="4F649C17" w14:textId="71D49B6D"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b/>
                <w:sz w:val="24"/>
                <w:szCs w:val="24"/>
              </w:rPr>
              <w:t xml:space="preserve">Early Access: </w:t>
            </w:r>
          </w:p>
        </w:tc>
        <w:tc>
          <w:tcPr>
            <w:tcW w:w="6773" w:type="dxa"/>
            <w:vAlign w:val="center"/>
          </w:tcPr>
          <w:p w14:paraId="1DC1CFF8" w14:textId="5B9B905E"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sz w:val="24"/>
                <w:szCs w:val="24"/>
              </w:rPr>
              <w:t xml:space="preserve">Upon Lease Execution, Tenant shall have joint, early access to the Premises for purposes of planning, design, and installation of </w:t>
            </w:r>
            <w:r w:rsidRPr="00BC28CD">
              <w:rPr>
                <w:rFonts w:ascii="Times New Roman" w:hAnsi="Times New Roman" w:cs="Times New Roman"/>
                <w:sz w:val="24"/>
                <w:szCs w:val="24"/>
              </w:rPr>
              <w:lastRenderedPageBreak/>
              <w:t>Tenant Improvements and racking, so long as it has provided adequate insurance documentation.</w:t>
            </w:r>
          </w:p>
        </w:tc>
      </w:tr>
      <w:tr w:rsidR="004351F4" w:rsidRPr="00BC28CD" w14:paraId="794D5633" w14:textId="77777777" w:rsidTr="00BC28CD">
        <w:trPr>
          <w:trHeight w:val="1008"/>
        </w:trPr>
        <w:tc>
          <w:tcPr>
            <w:tcW w:w="2674" w:type="dxa"/>
            <w:vAlign w:val="center"/>
          </w:tcPr>
          <w:p w14:paraId="5D8C1B29" w14:textId="045BA3CB"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b/>
                <w:sz w:val="24"/>
                <w:szCs w:val="24"/>
              </w:rPr>
              <w:lastRenderedPageBreak/>
              <w:t>Commencement Date:</w:t>
            </w:r>
          </w:p>
        </w:tc>
        <w:tc>
          <w:tcPr>
            <w:tcW w:w="6773" w:type="dxa"/>
            <w:vAlign w:val="center"/>
          </w:tcPr>
          <w:p w14:paraId="48B23FFB" w14:textId="7D467467"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sz w:val="24"/>
                <w:szCs w:val="24"/>
                <w:highlight w:val="yellow"/>
              </w:rPr>
              <w:t xml:space="preserve">_____ </w:t>
            </w:r>
            <w:r w:rsidRPr="00BC28CD">
              <w:rPr>
                <w:rFonts w:ascii="Times New Roman" w:hAnsi="Times New Roman" w:cs="Times New Roman"/>
                <w:sz w:val="24"/>
                <w:szCs w:val="24"/>
              </w:rPr>
              <w:t xml:space="preserve">Months </w:t>
            </w:r>
            <w:r w:rsidRPr="00BC28CD">
              <w:rPr>
                <w:rFonts w:ascii="Times New Roman" w:hAnsi="Times New Roman" w:cs="Times New Roman"/>
                <w:color w:val="000000"/>
                <w:sz w:val="24"/>
                <w:szCs w:val="24"/>
              </w:rPr>
              <w:t>following the Delivery Date, as defined below.</w:t>
            </w:r>
          </w:p>
        </w:tc>
      </w:tr>
      <w:tr w:rsidR="004351F4" w:rsidRPr="00BC28CD" w14:paraId="75C5933E" w14:textId="77777777" w:rsidTr="00BC28CD">
        <w:trPr>
          <w:trHeight w:val="1008"/>
        </w:trPr>
        <w:tc>
          <w:tcPr>
            <w:tcW w:w="2674" w:type="dxa"/>
            <w:vAlign w:val="center"/>
          </w:tcPr>
          <w:p w14:paraId="4D59D873" w14:textId="6AAE6D51"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b/>
                <w:sz w:val="24"/>
                <w:szCs w:val="24"/>
              </w:rPr>
              <w:t>Delivery Date:</w:t>
            </w:r>
          </w:p>
        </w:tc>
        <w:tc>
          <w:tcPr>
            <w:tcW w:w="6773" w:type="dxa"/>
            <w:vAlign w:val="center"/>
          </w:tcPr>
          <w:p w14:paraId="7F79913B" w14:textId="40A4A57A"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color w:val="000000"/>
                <w:sz w:val="24"/>
                <w:szCs w:val="24"/>
              </w:rPr>
              <w:t xml:space="preserve">The date upon which Landlord has delivered the </w:t>
            </w:r>
            <w:r w:rsidRPr="00BC28CD">
              <w:rPr>
                <w:rFonts w:ascii="Times New Roman" w:hAnsi="Times New Roman" w:cs="Times New Roman"/>
                <w:sz w:val="24"/>
                <w:szCs w:val="24"/>
              </w:rPr>
              <w:t>Premises</w:t>
            </w:r>
            <w:r w:rsidRPr="00BC28CD">
              <w:rPr>
                <w:rFonts w:ascii="Times New Roman" w:hAnsi="Times New Roman" w:cs="Times New Roman"/>
                <w:color w:val="000000"/>
                <w:sz w:val="24"/>
                <w:szCs w:val="24"/>
              </w:rPr>
              <w:t xml:space="preserve"> to </w:t>
            </w:r>
            <w:r w:rsidRPr="00BC28CD">
              <w:rPr>
                <w:rFonts w:ascii="Times New Roman" w:hAnsi="Times New Roman" w:cs="Times New Roman"/>
                <w:sz w:val="24"/>
                <w:szCs w:val="24"/>
              </w:rPr>
              <w:t>Tenant</w:t>
            </w:r>
            <w:r w:rsidRPr="00BC28CD">
              <w:rPr>
                <w:rFonts w:ascii="Times New Roman" w:hAnsi="Times New Roman" w:cs="Times New Roman"/>
                <w:color w:val="000000"/>
                <w:sz w:val="24"/>
                <w:szCs w:val="24"/>
              </w:rPr>
              <w:t xml:space="preserve"> in the Delivery Condition described below. The Delivery Date shall be </w:t>
            </w:r>
            <w:r w:rsidRPr="00BC28CD">
              <w:rPr>
                <w:rFonts w:ascii="Times New Roman" w:hAnsi="Times New Roman" w:cs="Times New Roman"/>
                <w:color w:val="000000"/>
                <w:sz w:val="24"/>
                <w:szCs w:val="24"/>
                <w:highlight w:val="yellow"/>
              </w:rPr>
              <w:t>_________.</w:t>
            </w:r>
            <w:r w:rsidRPr="00BC28CD">
              <w:rPr>
                <w:rFonts w:ascii="Times New Roman" w:hAnsi="Times New Roman" w:cs="Times New Roman"/>
                <w:color w:val="000000"/>
                <w:sz w:val="24"/>
                <w:szCs w:val="24"/>
              </w:rPr>
              <w:t xml:space="preserve"> </w:t>
            </w:r>
            <w:r w:rsidRPr="00BC28CD">
              <w:rPr>
                <w:rFonts w:ascii="Times New Roman" w:hAnsi="Times New Roman" w:cs="Times New Roman"/>
                <w:sz w:val="24"/>
                <w:szCs w:val="24"/>
              </w:rPr>
              <w:t xml:space="preserve"> </w:t>
            </w:r>
          </w:p>
        </w:tc>
      </w:tr>
      <w:tr w:rsidR="004351F4" w:rsidRPr="00BC28CD" w14:paraId="06A29C17" w14:textId="77777777" w:rsidTr="00BC28CD">
        <w:trPr>
          <w:trHeight w:val="1008"/>
        </w:trPr>
        <w:tc>
          <w:tcPr>
            <w:tcW w:w="2674" w:type="dxa"/>
            <w:vAlign w:val="center"/>
          </w:tcPr>
          <w:p w14:paraId="6FA0A994" w14:textId="1257F997" w:rsidR="004351F4" w:rsidRPr="00BC28CD" w:rsidRDefault="004351F4" w:rsidP="00BC28CD">
            <w:pPr>
              <w:rPr>
                <w:rFonts w:ascii="Times New Roman" w:hAnsi="Times New Roman" w:cs="Times New Roman"/>
                <w:b/>
                <w:sz w:val="24"/>
                <w:szCs w:val="24"/>
              </w:rPr>
            </w:pPr>
            <w:r w:rsidRPr="00BC28CD">
              <w:rPr>
                <w:rFonts w:ascii="Times New Roman" w:hAnsi="Times New Roman" w:cs="Times New Roman"/>
                <w:b/>
                <w:sz w:val="24"/>
                <w:szCs w:val="24"/>
              </w:rPr>
              <w:t>Delivery Condition (as-is drafted):</w:t>
            </w:r>
          </w:p>
        </w:tc>
        <w:tc>
          <w:tcPr>
            <w:tcW w:w="6773" w:type="dxa"/>
            <w:vAlign w:val="center"/>
          </w:tcPr>
          <w:p w14:paraId="01968616" w14:textId="6F47E038" w:rsidR="004351F4" w:rsidRPr="00BC28CD" w:rsidRDefault="004351F4" w:rsidP="00BC28CD">
            <w:pPr>
              <w:rPr>
                <w:rFonts w:ascii="Times New Roman" w:hAnsi="Times New Roman" w:cs="Times New Roman"/>
                <w:sz w:val="24"/>
                <w:szCs w:val="24"/>
                <w:highlight w:val="yellow"/>
              </w:rPr>
            </w:pPr>
            <w:r w:rsidRPr="00BC28CD">
              <w:rPr>
                <w:rFonts w:ascii="Times New Roman" w:hAnsi="Times New Roman" w:cs="Times New Roman"/>
                <w:sz w:val="24"/>
                <w:szCs w:val="24"/>
              </w:rPr>
              <w:t xml:space="preserve">As of the Delivery Date, the Premises shall be delivered in compliance with all applicable federal, state and local laws in its current </w:t>
            </w:r>
            <w:r w:rsidRPr="00BC28CD">
              <w:rPr>
                <w:rFonts w:ascii="Times New Roman" w:hAnsi="Times New Roman" w:cs="Times New Roman"/>
                <w:sz w:val="24"/>
                <w:szCs w:val="24"/>
                <w:highlight w:val="yellow"/>
              </w:rPr>
              <w:t>"as-is" condition</w:t>
            </w:r>
            <w:r w:rsidRPr="00BC28CD">
              <w:rPr>
                <w:rFonts w:ascii="Times New Roman" w:hAnsi="Times New Roman" w:cs="Times New Roman"/>
                <w:sz w:val="24"/>
                <w:szCs w:val="24"/>
              </w:rPr>
              <w:t>, free from any hazardous materials, and with all building systems, including but not limited to electricity, water, gas and fire safety in good working order.</w:t>
            </w:r>
          </w:p>
        </w:tc>
      </w:tr>
      <w:tr w:rsidR="004351F4" w:rsidRPr="00BC28CD" w14:paraId="4C53BEEA" w14:textId="77777777" w:rsidTr="00BC28CD">
        <w:trPr>
          <w:trHeight w:val="1008"/>
        </w:trPr>
        <w:tc>
          <w:tcPr>
            <w:tcW w:w="2674" w:type="dxa"/>
            <w:vAlign w:val="center"/>
          </w:tcPr>
          <w:p w14:paraId="26A6F103" w14:textId="4EBFD282" w:rsidR="004351F4" w:rsidRPr="00BC28CD" w:rsidRDefault="004351F4" w:rsidP="00BC28CD">
            <w:pPr>
              <w:rPr>
                <w:rFonts w:ascii="Times New Roman" w:hAnsi="Times New Roman" w:cs="Times New Roman"/>
                <w:b/>
                <w:sz w:val="24"/>
                <w:szCs w:val="24"/>
              </w:rPr>
            </w:pPr>
            <w:r w:rsidRPr="00BC28CD">
              <w:rPr>
                <w:rFonts w:ascii="Times New Roman" w:hAnsi="Times New Roman" w:cs="Times New Roman"/>
                <w:b/>
                <w:sz w:val="24"/>
                <w:szCs w:val="24"/>
              </w:rPr>
              <w:t>Lease Term:</w:t>
            </w:r>
          </w:p>
        </w:tc>
        <w:tc>
          <w:tcPr>
            <w:tcW w:w="6773" w:type="dxa"/>
            <w:vAlign w:val="center"/>
          </w:tcPr>
          <w:p w14:paraId="6D78BF67" w14:textId="43522B43"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sz w:val="24"/>
                <w:szCs w:val="24"/>
                <w:highlight w:val="yellow"/>
              </w:rPr>
              <w:t>___________</w:t>
            </w:r>
            <w:r w:rsidRPr="00BC28CD">
              <w:rPr>
                <w:rFonts w:ascii="Times New Roman" w:hAnsi="Times New Roman" w:cs="Times New Roman"/>
                <w:sz w:val="24"/>
                <w:szCs w:val="24"/>
              </w:rPr>
              <w:t xml:space="preserve"> calendar </w:t>
            </w:r>
            <w:r w:rsidRPr="00BC28CD">
              <w:rPr>
                <w:rFonts w:ascii="Times New Roman" w:hAnsi="Times New Roman" w:cs="Times New Roman"/>
                <w:sz w:val="24"/>
                <w:szCs w:val="24"/>
                <w:highlight w:val="yellow"/>
              </w:rPr>
              <w:t>months/years</w:t>
            </w:r>
            <w:r w:rsidRPr="00BC28CD">
              <w:rPr>
                <w:rFonts w:ascii="Times New Roman" w:hAnsi="Times New Roman" w:cs="Times New Roman"/>
                <w:sz w:val="24"/>
                <w:szCs w:val="24"/>
              </w:rPr>
              <w:t xml:space="preserve">, beginning on the Commencement Date. </w:t>
            </w:r>
          </w:p>
        </w:tc>
      </w:tr>
      <w:tr w:rsidR="004351F4" w:rsidRPr="00BC28CD" w14:paraId="48B1F5FA" w14:textId="77777777" w:rsidTr="00BC28CD">
        <w:trPr>
          <w:trHeight w:val="1008"/>
        </w:trPr>
        <w:tc>
          <w:tcPr>
            <w:tcW w:w="2674" w:type="dxa"/>
            <w:vAlign w:val="center"/>
          </w:tcPr>
          <w:p w14:paraId="221C1021" w14:textId="094CB8EB"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b/>
                <w:sz w:val="24"/>
                <w:szCs w:val="24"/>
              </w:rPr>
              <w:t>Base Rent:</w:t>
            </w:r>
          </w:p>
        </w:tc>
        <w:tc>
          <w:tcPr>
            <w:tcW w:w="6773" w:type="dxa"/>
            <w:vAlign w:val="center"/>
          </w:tcPr>
          <w:p w14:paraId="451B705A" w14:textId="6B4ACC31"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sz w:val="24"/>
                <w:szCs w:val="24"/>
                <w:highlight w:val="yellow"/>
              </w:rPr>
              <w:t>$__</w:t>
            </w:r>
            <w:r w:rsidRPr="00BC28CD">
              <w:rPr>
                <w:rFonts w:ascii="Times New Roman" w:hAnsi="Times New Roman" w:cs="Times New Roman"/>
                <w:sz w:val="24"/>
                <w:szCs w:val="24"/>
              </w:rPr>
              <w:t xml:space="preserve"> per square foot on an annual </w:t>
            </w:r>
            <w:r w:rsidRPr="00BC28CD">
              <w:rPr>
                <w:rFonts w:ascii="Times New Roman" w:hAnsi="Times New Roman" w:cs="Times New Roman"/>
                <w:sz w:val="24"/>
                <w:szCs w:val="24"/>
                <w:highlight w:val="yellow"/>
              </w:rPr>
              <w:t>(NNN/Gross/NN)</w:t>
            </w:r>
            <w:r w:rsidRPr="00BC28CD">
              <w:rPr>
                <w:rFonts w:ascii="Times New Roman" w:hAnsi="Times New Roman" w:cs="Times New Roman"/>
                <w:sz w:val="24"/>
                <w:szCs w:val="24"/>
              </w:rPr>
              <w:t xml:space="preserve"> basis. Thereafter, Base Rent shall be adjusted annually (including during each Renewal Term) with </w:t>
            </w:r>
            <w:r w:rsidRPr="00BC28CD">
              <w:rPr>
                <w:rFonts w:ascii="Times New Roman" w:hAnsi="Times New Roman" w:cs="Times New Roman"/>
                <w:sz w:val="24"/>
                <w:szCs w:val="24"/>
                <w:highlight w:val="yellow"/>
              </w:rPr>
              <w:t>__</w:t>
            </w:r>
            <w:r w:rsidRPr="00BC28CD">
              <w:rPr>
                <w:rFonts w:ascii="Times New Roman" w:hAnsi="Times New Roman" w:cs="Times New Roman"/>
                <w:sz w:val="24"/>
                <w:szCs w:val="24"/>
              </w:rPr>
              <w:t>% annual increases commencing on each anniversary of the Lease Commencement Date.</w:t>
            </w:r>
          </w:p>
        </w:tc>
      </w:tr>
      <w:tr w:rsidR="004351F4" w:rsidRPr="00BC28CD" w14:paraId="4CCC2777" w14:textId="77777777" w:rsidTr="00BC28CD">
        <w:trPr>
          <w:trHeight w:val="1008"/>
        </w:trPr>
        <w:tc>
          <w:tcPr>
            <w:tcW w:w="2674" w:type="dxa"/>
            <w:vAlign w:val="center"/>
          </w:tcPr>
          <w:p w14:paraId="7EB029F8" w14:textId="404B95D0"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b/>
                <w:sz w:val="24"/>
                <w:szCs w:val="24"/>
              </w:rPr>
              <w:t>Additional Rent:</w:t>
            </w:r>
          </w:p>
        </w:tc>
        <w:tc>
          <w:tcPr>
            <w:tcW w:w="6773" w:type="dxa"/>
            <w:vAlign w:val="center"/>
          </w:tcPr>
          <w:p w14:paraId="2FF02889" w14:textId="77777777" w:rsidR="002B637A" w:rsidRPr="002B637A" w:rsidRDefault="002B637A" w:rsidP="002B637A">
            <w:pPr>
              <w:rPr>
                <w:rFonts w:ascii="Times New Roman" w:hAnsi="Times New Roman" w:cs="Times New Roman"/>
                <w:sz w:val="24"/>
                <w:szCs w:val="24"/>
              </w:rPr>
            </w:pPr>
            <w:r w:rsidRPr="002B637A">
              <w:rPr>
                <w:rFonts w:ascii="Times New Roman" w:hAnsi="Times New Roman" w:cs="Times New Roman"/>
                <w:sz w:val="24"/>
                <w:szCs w:val="24"/>
              </w:rPr>
              <w:t>Please provide a detailed itemization of all Additional Rent for which Tenant will be responsible to pay, including:</w:t>
            </w:r>
          </w:p>
          <w:p w14:paraId="2B4FDAB3" w14:textId="77777777" w:rsidR="002B637A" w:rsidRPr="002B637A" w:rsidRDefault="002B637A" w:rsidP="002B637A">
            <w:pPr>
              <w:rPr>
                <w:rFonts w:ascii="Times New Roman" w:hAnsi="Times New Roman" w:cs="Times New Roman"/>
                <w:sz w:val="24"/>
                <w:szCs w:val="24"/>
              </w:rPr>
            </w:pPr>
          </w:p>
          <w:p w14:paraId="3185D115" w14:textId="77777777" w:rsidR="002B637A" w:rsidRPr="002B637A" w:rsidRDefault="002B637A" w:rsidP="002B637A">
            <w:pPr>
              <w:rPr>
                <w:rFonts w:ascii="Times New Roman" w:hAnsi="Times New Roman" w:cs="Times New Roman"/>
                <w:sz w:val="24"/>
                <w:szCs w:val="24"/>
              </w:rPr>
            </w:pPr>
            <w:r w:rsidRPr="002B637A">
              <w:rPr>
                <w:rFonts w:ascii="Times New Roman" w:hAnsi="Times New Roman" w:cs="Times New Roman"/>
                <w:sz w:val="24"/>
                <w:szCs w:val="24"/>
              </w:rPr>
              <w:t>•</w:t>
            </w:r>
            <w:r w:rsidRPr="002B637A">
              <w:rPr>
                <w:rFonts w:ascii="Times New Roman" w:hAnsi="Times New Roman" w:cs="Times New Roman"/>
                <w:sz w:val="24"/>
                <w:szCs w:val="24"/>
              </w:rPr>
              <w:tab/>
              <w:t>Real Estate Taxes and Special Assessments: $____ per square foot</w:t>
            </w:r>
          </w:p>
          <w:p w14:paraId="75B2D41D" w14:textId="77777777" w:rsidR="002B637A" w:rsidRPr="002B637A" w:rsidRDefault="002B637A" w:rsidP="002B637A">
            <w:pPr>
              <w:rPr>
                <w:rFonts w:ascii="Times New Roman" w:hAnsi="Times New Roman" w:cs="Times New Roman"/>
                <w:sz w:val="24"/>
                <w:szCs w:val="24"/>
              </w:rPr>
            </w:pPr>
            <w:r w:rsidRPr="002B637A">
              <w:rPr>
                <w:rFonts w:ascii="Times New Roman" w:hAnsi="Times New Roman" w:cs="Times New Roman"/>
                <w:sz w:val="24"/>
                <w:szCs w:val="24"/>
              </w:rPr>
              <w:t>•</w:t>
            </w:r>
            <w:r w:rsidRPr="002B637A">
              <w:rPr>
                <w:rFonts w:ascii="Times New Roman" w:hAnsi="Times New Roman" w:cs="Times New Roman"/>
                <w:sz w:val="24"/>
                <w:szCs w:val="24"/>
              </w:rPr>
              <w:tab/>
              <w:t>Insurance: $____ per square foot</w:t>
            </w:r>
          </w:p>
          <w:p w14:paraId="6880534B" w14:textId="77777777" w:rsidR="002B637A" w:rsidRPr="002B637A" w:rsidRDefault="002B637A" w:rsidP="002B637A">
            <w:pPr>
              <w:rPr>
                <w:rFonts w:ascii="Times New Roman" w:hAnsi="Times New Roman" w:cs="Times New Roman"/>
                <w:sz w:val="24"/>
                <w:szCs w:val="24"/>
              </w:rPr>
            </w:pPr>
            <w:r w:rsidRPr="002B637A">
              <w:rPr>
                <w:rFonts w:ascii="Times New Roman" w:hAnsi="Times New Roman" w:cs="Times New Roman"/>
                <w:sz w:val="24"/>
                <w:szCs w:val="24"/>
              </w:rPr>
              <w:t>•</w:t>
            </w:r>
            <w:r w:rsidRPr="002B637A">
              <w:rPr>
                <w:rFonts w:ascii="Times New Roman" w:hAnsi="Times New Roman" w:cs="Times New Roman"/>
                <w:sz w:val="24"/>
                <w:szCs w:val="24"/>
              </w:rPr>
              <w:tab/>
              <w:t xml:space="preserve">Exterior Area Maintenance: $____ per square foot </w:t>
            </w:r>
          </w:p>
          <w:p w14:paraId="1E0860B4" w14:textId="77777777" w:rsidR="002B637A" w:rsidRPr="002B637A" w:rsidRDefault="002B637A" w:rsidP="002B637A">
            <w:pPr>
              <w:rPr>
                <w:rFonts w:ascii="Times New Roman" w:hAnsi="Times New Roman" w:cs="Times New Roman"/>
                <w:sz w:val="24"/>
                <w:szCs w:val="24"/>
              </w:rPr>
            </w:pPr>
          </w:p>
          <w:p w14:paraId="32DC699B" w14:textId="1DCEEA30" w:rsidR="004351F4" w:rsidRPr="00BC28CD" w:rsidRDefault="002B637A" w:rsidP="00BC28CD">
            <w:pPr>
              <w:rPr>
                <w:rFonts w:ascii="Times New Roman" w:hAnsi="Times New Roman" w:cs="Times New Roman"/>
                <w:sz w:val="24"/>
                <w:szCs w:val="24"/>
              </w:rPr>
            </w:pPr>
            <w:r w:rsidRPr="002B637A">
              <w:rPr>
                <w:rFonts w:ascii="Times New Roman" w:hAnsi="Times New Roman" w:cs="Times New Roman"/>
                <w:sz w:val="24"/>
                <w:szCs w:val="24"/>
              </w:rPr>
              <w:t xml:space="preserve">Please provide </w:t>
            </w:r>
            <w:r>
              <w:rPr>
                <w:rFonts w:ascii="Times New Roman" w:hAnsi="Times New Roman" w:cs="Times New Roman"/>
                <w:sz w:val="24"/>
                <w:szCs w:val="24"/>
              </w:rPr>
              <w:t>2024</w:t>
            </w:r>
            <w:r w:rsidRPr="002B637A">
              <w:rPr>
                <w:rFonts w:ascii="Times New Roman" w:hAnsi="Times New Roman" w:cs="Times New Roman"/>
                <w:sz w:val="24"/>
                <w:szCs w:val="24"/>
              </w:rPr>
              <w:t xml:space="preserve"> expenses and </w:t>
            </w:r>
            <w:r>
              <w:rPr>
                <w:rFonts w:ascii="Times New Roman" w:hAnsi="Times New Roman" w:cs="Times New Roman"/>
                <w:sz w:val="24"/>
                <w:szCs w:val="24"/>
              </w:rPr>
              <w:t>2025</w:t>
            </w:r>
            <w:r w:rsidRPr="002B637A">
              <w:rPr>
                <w:rFonts w:ascii="Times New Roman" w:hAnsi="Times New Roman" w:cs="Times New Roman"/>
                <w:sz w:val="24"/>
                <w:szCs w:val="24"/>
              </w:rPr>
              <w:t xml:space="preserve"> estimates.</w:t>
            </w:r>
          </w:p>
        </w:tc>
      </w:tr>
      <w:tr w:rsidR="004351F4" w:rsidRPr="00BC28CD" w14:paraId="54326577" w14:textId="77777777" w:rsidTr="00BC28CD">
        <w:trPr>
          <w:trHeight w:val="1008"/>
        </w:trPr>
        <w:tc>
          <w:tcPr>
            <w:tcW w:w="2674" w:type="dxa"/>
            <w:vAlign w:val="center"/>
          </w:tcPr>
          <w:p w14:paraId="44316FCE" w14:textId="45026272" w:rsidR="004351F4" w:rsidRPr="00BC28CD" w:rsidRDefault="004351F4" w:rsidP="00BC28CD">
            <w:pPr>
              <w:rPr>
                <w:rFonts w:ascii="Times New Roman" w:hAnsi="Times New Roman" w:cs="Times New Roman"/>
                <w:b/>
                <w:sz w:val="24"/>
                <w:szCs w:val="24"/>
              </w:rPr>
            </w:pPr>
            <w:r w:rsidRPr="00BC28CD">
              <w:rPr>
                <w:rFonts w:ascii="Times New Roman" w:hAnsi="Times New Roman" w:cs="Times New Roman"/>
                <w:b/>
                <w:sz w:val="24"/>
                <w:szCs w:val="24"/>
              </w:rPr>
              <w:t>Payment of Rent:</w:t>
            </w:r>
          </w:p>
        </w:tc>
        <w:tc>
          <w:tcPr>
            <w:tcW w:w="6773" w:type="dxa"/>
            <w:vAlign w:val="center"/>
          </w:tcPr>
          <w:p w14:paraId="379B199D" w14:textId="13DEE789"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sz w:val="24"/>
                <w:szCs w:val="24"/>
              </w:rPr>
              <w:t>Tenant shall have the right to pay rent via ACH or check.</w:t>
            </w:r>
          </w:p>
        </w:tc>
      </w:tr>
      <w:tr w:rsidR="004351F4" w:rsidRPr="00BC28CD" w14:paraId="3AC8197D" w14:textId="77777777" w:rsidTr="00BC28CD">
        <w:trPr>
          <w:trHeight w:val="1008"/>
        </w:trPr>
        <w:tc>
          <w:tcPr>
            <w:tcW w:w="2674" w:type="dxa"/>
            <w:vAlign w:val="center"/>
          </w:tcPr>
          <w:p w14:paraId="0A737BC2" w14:textId="2EBF21AF" w:rsidR="004351F4" w:rsidRPr="00BC28CD" w:rsidRDefault="004351F4" w:rsidP="00BC28CD">
            <w:pPr>
              <w:rPr>
                <w:rFonts w:ascii="Times New Roman" w:hAnsi="Times New Roman" w:cs="Times New Roman"/>
                <w:sz w:val="24"/>
                <w:szCs w:val="24"/>
              </w:rPr>
            </w:pPr>
            <w:r w:rsidRPr="00BC28CD">
              <w:rPr>
                <w:rFonts w:ascii="Times New Roman" w:hAnsi="Times New Roman" w:cs="Times New Roman"/>
                <w:b/>
                <w:sz w:val="24"/>
                <w:szCs w:val="24"/>
              </w:rPr>
              <w:t>Rent Abatement:</w:t>
            </w:r>
          </w:p>
        </w:tc>
        <w:tc>
          <w:tcPr>
            <w:tcW w:w="6773" w:type="dxa"/>
            <w:vAlign w:val="center"/>
          </w:tcPr>
          <w:p w14:paraId="20CEDB84" w14:textId="32FECFCA" w:rsidR="004351F4" w:rsidRPr="00BC28CD" w:rsidRDefault="0005039A" w:rsidP="00BC28CD">
            <w:pPr>
              <w:rPr>
                <w:rFonts w:ascii="Times New Roman" w:hAnsi="Times New Roman" w:cs="Times New Roman"/>
                <w:sz w:val="24"/>
                <w:szCs w:val="24"/>
              </w:rPr>
            </w:pPr>
            <w:r w:rsidRPr="0005039A">
              <w:rPr>
                <w:rFonts w:ascii="Times New Roman" w:hAnsi="Times New Roman" w:cs="Times New Roman"/>
                <w:sz w:val="24"/>
                <w:szCs w:val="24"/>
              </w:rPr>
              <w:t>Please provide your most aggressive abatement.</w:t>
            </w:r>
          </w:p>
        </w:tc>
      </w:tr>
      <w:tr w:rsidR="00BC28CD" w:rsidRPr="00BC28CD" w14:paraId="1A7030F0" w14:textId="77777777" w:rsidTr="00BC28CD">
        <w:trPr>
          <w:trHeight w:val="1008"/>
        </w:trPr>
        <w:tc>
          <w:tcPr>
            <w:tcW w:w="2674" w:type="dxa"/>
            <w:vAlign w:val="center"/>
          </w:tcPr>
          <w:p w14:paraId="48148162" w14:textId="77777777" w:rsidR="00BC28CD" w:rsidRPr="00BC28CD" w:rsidRDefault="00BC28CD" w:rsidP="00BC28CD">
            <w:pPr>
              <w:rPr>
                <w:rFonts w:ascii="Times New Roman" w:hAnsi="Times New Roman" w:cs="Times New Roman"/>
                <w:b/>
                <w:sz w:val="24"/>
                <w:szCs w:val="24"/>
              </w:rPr>
            </w:pPr>
          </w:p>
          <w:p w14:paraId="082852DC" w14:textId="55B472BA" w:rsidR="00BC28CD" w:rsidRPr="00BC28CD" w:rsidRDefault="00BC28CD" w:rsidP="00BC28CD">
            <w:pPr>
              <w:rPr>
                <w:rFonts w:ascii="Times New Roman" w:hAnsi="Times New Roman" w:cs="Times New Roman"/>
                <w:b/>
                <w:sz w:val="24"/>
                <w:szCs w:val="24"/>
              </w:rPr>
            </w:pPr>
            <w:r w:rsidRPr="00BC28CD">
              <w:rPr>
                <w:rFonts w:ascii="Times New Roman" w:hAnsi="Times New Roman" w:cs="Times New Roman"/>
                <w:b/>
                <w:sz w:val="24"/>
                <w:szCs w:val="24"/>
              </w:rPr>
              <w:t>Improvement Allowance:</w:t>
            </w:r>
          </w:p>
        </w:tc>
        <w:tc>
          <w:tcPr>
            <w:tcW w:w="6773" w:type="dxa"/>
            <w:vAlign w:val="center"/>
          </w:tcPr>
          <w:p w14:paraId="0DFF691D" w14:textId="428FA6C9" w:rsidR="00BC28CD" w:rsidRPr="00BC28CD" w:rsidRDefault="00620E6D" w:rsidP="00BC28CD">
            <w:pPr>
              <w:rPr>
                <w:rFonts w:ascii="Times New Roman" w:hAnsi="Times New Roman" w:cs="Times New Roman"/>
                <w:sz w:val="24"/>
                <w:szCs w:val="24"/>
              </w:rPr>
            </w:pPr>
            <w:r w:rsidRPr="00620E6D">
              <w:rPr>
                <w:rFonts w:ascii="Times New Roman" w:hAnsi="Times New Roman" w:cs="Times New Roman"/>
                <w:sz w:val="24"/>
                <w:szCs w:val="24"/>
              </w:rPr>
              <w:t xml:space="preserve">Please indicate the amount of </w:t>
            </w:r>
            <w:r w:rsidR="00BC28CD" w:rsidRPr="00BC28CD">
              <w:rPr>
                <w:rFonts w:ascii="Times New Roman" w:hAnsi="Times New Roman" w:cs="Times New Roman"/>
                <w:sz w:val="24"/>
                <w:szCs w:val="24"/>
              </w:rPr>
              <w:t xml:space="preserve">Improvement Allowance </w:t>
            </w:r>
            <w:r w:rsidRPr="00620E6D">
              <w:rPr>
                <w:rFonts w:ascii="Times New Roman" w:hAnsi="Times New Roman" w:cs="Times New Roman"/>
                <w:sz w:val="24"/>
                <w:szCs w:val="24"/>
              </w:rPr>
              <w:t>per square foot</w:t>
            </w:r>
            <w:r w:rsidR="00BC28CD" w:rsidRPr="00BC28CD">
              <w:rPr>
                <w:rFonts w:ascii="Times New Roman" w:hAnsi="Times New Roman" w:cs="Times New Roman"/>
                <w:sz w:val="24"/>
                <w:szCs w:val="24"/>
              </w:rPr>
              <w:t xml:space="preserve"> Landlord </w:t>
            </w:r>
            <w:r w:rsidRPr="00620E6D">
              <w:rPr>
                <w:rFonts w:ascii="Times New Roman" w:hAnsi="Times New Roman" w:cs="Times New Roman"/>
                <w:sz w:val="24"/>
                <w:szCs w:val="24"/>
              </w:rPr>
              <w:t>will contribute towards</w:t>
            </w:r>
            <w:r w:rsidR="00BC28CD" w:rsidRPr="00BC28CD">
              <w:rPr>
                <w:rFonts w:ascii="Times New Roman" w:hAnsi="Times New Roman" w:cs="Times New Roman"/>
                <w:sz w:val="24"/>
                <w:szCs w:val="24"/>
              </w:rPr>
              <w:t xml:space="preserve"> the cost of </w:t>
            </w:r>
            <w:r w:rsidRPr="00620E6D">
              <w:rPr>
                <w:rFonts w:ascii="Times New Roman" w:hAnsi="Times New Roman" w:cs="Times New Roman"/>
                <w:sz w:val="24"/>
                <w:szCs w:val="24"/>
              </w:rPr>
              <w:t>these improvements</w:t>
            </w:r>
            <w:r w:rsidR="00BC28CD" w:rsidRPr="00BC28CD">
              <w:rPr>
                <w:rFonts w:ascii="Times New Roman" w:hAnsi="Times New Roman" w:cs="Times New Roman"/>
                <w:sz w:val="24"/>
                <w:szCs w:val="24"/>
              </w:rPr>
              <w:t>.</w:t>
            </w:r>
          </w:p>
        </w:tc>
      </w:tr>
      <w:tr w:rsidR="00BC28CD" w:rsidRPr="00BC28CD" w14:paraId="1BD05882" w14:textId="77777777" w:rsidTr="00BC28CD">
        <w:trPr>
          <w:trHeight w:val="1008"/>
        </w:trPr>
        <w:tc>
          <w:tcPr>
            <w:tcW w:w="2674" w:type="dxa"/>
            <w:vAlign w:val="center"/>
          </w:tcPr>
          <w:p w14:paraId="69B7538F" w14:textId="37F7D517"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b/>
                <w:sz w:val="24"/>
                <w:szCs w:val="24"/>
              </w:rPr>
              <w:lastRenderedPageBreak/>
              <w:t xml:space="preserve">Utilities (If Applicable): </w:t>
            </w:r>
          </w:p>
        </w:tc>
        <w:tc>
          <w:tcPr>
            <w:tcW w:w="6773" w:type="dxa"/>
            <w:vAlign w:val="center"/>
          </w:tcPr>
          <w:p w14:paraId="2FF31744" w14:textId="1BFE516D" w:rsidR="00BC28CD" w:rsidRPr="00BC28CD" w:rsidRDefault="003F1C59" w:rsidP="00BC28CD">
            <w:pPr>
              <w:rPr>
                <w:rFonts w:ascii="Times New Roman" w:hAnsi="Times New Roman" w:cs="Times New Roman"/>
                <w:sz w:val="24"/>
                <w:szCs w:val="24"/>
              </w:rPr>
            </w:pPr>
            <w:r w:rsidRPr="003F1C59">
              <w:rPr>
                <w:rFonts w:ascii="Times New Roman" w:hAnsi="Times New Roman" w:cs="Times New Roman"/>
                <w:sz w:val="24"/>
                <w:szCs w:val="24"/>
              </w:rPr>
              <w:t>Please describe the utilities that currently service the Premises.</w:t>
            </w:r>
          </w:p>
        </w:tc>
      </w:tr>
      <w:tr w:rsidR="00BC28CD" w:rsidRPr="00BC28CD" w14:paraId="28464C09" w14:textId="77777777" w:rsidTr="00BC28CD">
        <w:trPr>
          <w:trHeight w:val="1008"/>
        </w:trPr>
        <w:tc>
          <w:tcPr>
            <w:tcW w:w="2674" w:type="dxa"/>
            <w:vAlign w:val="center"/>
          </w:tcPr>
          <w:p w14:paraId="55BE91C4" w14:textId="2FC8AFA2"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b/>
                <w:sz w:val="24"/>
                <w:szCs w:val="24"/>
              </w:rPr>
              <w:t>Option to Renew:</w:t>
            </w:r>
          </w:p>
        </w:tc>
        <w:tc>
          <w:tcPr>
            <w:tcW w:w="6773" w:type="dxa"/>
            <w:vAlign w:val="center"/>
          </w:tcPr>
          <w:p w14:paraId="0D44ED0A" w14:textId="509D653E"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 xml:space="preserve">Tenant shall have </w:t>
            </w:r>
            <w:r w:rsidRPr="00BC28CD">
              <w:rPr>
                <w:rFonts w:ascii="Times New Roman" w:hAnsi="Times New Roman" w:cs="Times New Roman"/>
                <w:sz w:val="24"/>
                <w:szCs w:val="24"/>
                <w:highlight w:val="yellow"/>
              </w:rPr>
              <w:t>__________</w:t>
            </w:r>
            <w:r w:rsidRPr="00BC28CD">
              <w:rPr>
                <w:rFonts w:ascii="Times New Roman" w:hAnsi="Times New Roman" w:cs="Times New Roman"/>
                <w:sz w:val="24"/>
                <w:szCs w:val="24"/>
              </w:rPr>
              <w:t xml:space="preserve"> renewal options, each for a period of five (5) years (each, a “Renewal Term”) at the then current Base Rent (as increased annually per the above). Tenant shall provide at least six (6) months’ advance written notice to Landlord of the exercise of any renewal option.</w:t>
            </w:r>
          </w:p>
        </w:tc>
      </w:tr>
      <w:tr w:rsidR="00BC28CD" w:rsidRPr="00BC28CD" w14:paraId="12CA47F3" w14:textId="77777777" w:rsidTr="00BC28CD">
        <w:trPr>
          <w:trHeight w:val="1008"/>
        </w:trPr>
        <w:tc>
          <w:tcPr>
            <w:tcW w:w="2674" w:type="dxa"/>
            <w:vAlign w:val="center"/>
          </w:tcPr>
          <w:p w14:paraId="72625054" w14:textId="2777510E"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b/>
                <w:sz w:val="24"/>
                <w:szCs w:val="24"/>
              </w:rPr>
              <w:t>Maintenance:</w:t>
            </w:r>
          </w:p>
        </w:tc>
        <w:tc>
          <w:tcPr>
            <w:tcW w:w="6773" w:type="dxa"/>
            <w:vAlign w:val="center"/>
          </w:tcPr>
          <w:p w14:paraId="73025A6A" w14:textId="77777777" w:rsidR="00BC28CD" w:rsidRPr="00BC28CD" w:rsidRDefault="00BC28CD" w:rsidP="00BC28CD">
            <w:pPr>
              <w:pBdr>
                <w:top w:val="nil"/>
                <w:left w:val="nil"/>
                <w:bottom w:val="nil"/>
                <w:right w:val="nil"/>
                <w:between w:val="nil"/>
              </w:pBdr>
              <w:rPr>
                <w:rFonts w:ascii="Times New Roman" w:hAnsi="Times New Roman" w:cs="Times New Roman"/>
                <w:sz w:val="24"/>
                <w:szCs w:val="24"/>
              </w:rPr>
            </w:pPr>
            <w:r w:rsidRPr="00BC28CD">
              <w:rPr>
                <w:rFonts w:ascii="Times New Roman" w:hAnsi="Times New Roman" w:cs="Times New Roman"/>
                <w:sz w:val="24"/>
                <w:szCs w:val="24"/>
              </w:rPr>
              <w:t xml:space="preserve">Landlord shall be obligated to maintain the structure of the building, including the slab, super structure, and roof, including but not limited to the membrane and water tightness of the roof. </w:t>
            </w:r>
            <w:proofErr w:type="gramStart"/>
            <w:r w:rsidRPr="00BC28CD">
              <w:rPr>
                <w:rFonts w:ascii="Times New Roman" w:hAnsi="Times New Roman" w:cs="Times New Roman"/>
                <w:sz w:val="24"/>
                <w:szCs w:val="24"/>
              </w:rPr>
              <w:t>Additionally</w:t>
            </w:r>
            <w:proofErr w:type="gramEnd"/>
            <w:r w:rsidRPr="00BC28CD">
              <w:rPr>
                <w:rFonts w:ascii="Times New Roman" w:hAnsi="Times New Roman" w:cs="Times New Roman"/>
                <w:sz w:val="24"/>
                <w:szCs w:val="24"/>
              </w:rPr>
              <w:t xml:space="preserve"> Landlord shall be obligated to maintain any building systems (plumbing or other) below the slab or building foundation. </w:t>
            </w:r>
          </w:p>
          <w:p w14:paraId="3C53905D" w14:textId="77777777" w:rsidR="00BC28CD" w:rsidRPr="00BC28CD" w:rsidRDefault="00BC28CD" w:rsidP="00BC28CD">
            <w:pPr>
              <w:pBdr>
                <w:top w:val="nil"/>
                <w:left w:val="nil"/>
                <w:bottom w:val="nil"/>
                <w:right w:val="nil"/>
                <w:between w:val="nil"/>
              </w:pBdr>
              <w:ind w:left="360"/>
              <w:rPr>
                <w:rFonts w:ascii="Times New Roman" w:hAnsi="Times New Roman" w:cs="Times New Roman"/>
                <w:sz w:val="24"/>
                <w:szCs w:val="24"/>
              </w:rPr>
            </w:pPr>
          </w:p>
          <w:p w14:paraId="736F6C40" w14:textId="77777777" w:rsidR="00BC28CD" w:rsidRPr="00BC28CD" w:rsidRDefault="00BC28CD" w:rsidP="00FE1776">
            <w:pPr>
              <w:pBdr>
                <w:top w:val="nil"/>
                <w:left w:val="nil"/>
                <w:bottom w:val="nil"/>
                <w:right w:val="nil"/>
                <w:between w:val="nil"/>
              </w:pBdr>
              <w:rPr>
                <w:rFonts w:ascii="Times New Roman" w:hAnsi="Times New Roman" w:cs="Times New Roman"/>
                <w:sz w:val="24"/>
                <w:szCs w:val="24"/>
              </w:rPr>
            </w:pPr>
            <w:r w:rsidRPr="00BC28CD">
              <w:rPr>
                <w:rFonts w:ascii="Times New Roman" w:hAnsi="Times New Roman" w:cs="Times New Roman"/>
                <w:sz w:val="24"/>
                <w:szCs w:val="24"/>
              </w:rPr>
              <w:t xml:space="preserve">Tenant shall be responsible for maintaining the interior of the premises including all building systems above the slab or above the foundation of the building. Tenant shall not be responsible for replacing any building systems.   </w:t>
            </w:r>
          </w:p>
          <w:p w14:paraId="788C0D24" w14:textId="77777777" w:rsidR="00BC28CD" w:rsidRPr="00BC28CD" w:rsidRDefault="00BC28CD" w:rsidP="00BC28CD">
            <w:pPr>
              <w:pBdr>
                <w:top w:val="nil"/>
                <w:left w:val="nil"/>
                <w:bottom w:val="nil"/>
                <w:right w:val="nil"/>
                <w:between w:val="nil"/>
              </w:pBdr>
              <w:ind w:left="360"/>
              <w:rPr>
                <w:rFonts w:ascii="Times New Roman" w:hAnsi="Times New Roman" w:cs="Times New Roman"/>
                <w:sz w:val="24"/>
                <w:szCs w:val="24"/>
              </w:rPr>
            </w:pPr>
          </w:p>
          <w:p w14:paraId="6BCEF0D4" w14:textId="7CF9F4D7" w:rsidR="00BC28CD" w:rsidRPr="00BC28CD" w:rsidRDefault="00BC28CD" w:rsidP="00FE1776">
            <w:pPr>
              <w:pBdr>
                <w:top w:val="nil"/>
                <w:left w:val="nil"/>
                <w:bottom w:val="nil"/>
                <w:right w:val="nil"/>
                <w:between w:val="nil"/>
              </w:pBdr>
              <w:rPr>
                <w:rFonts w:ascii="Times New Roman" w:hAnsi="Times New Roman" w:cs="Times New Roman"/>
                <w:sz w:val="24"/>
                <w:szCs w:val="24"/>
              </w:rPr>
            </w:pPr>
            <w:r w:rsidRPr="00BC28CD">
              <w:rPr>
                <w:rFonts w:ascii="Times New Roman" w:hAnsi="Times New Roman" w:cs="Times New Roman"/>
                <w:sz w:val="24"/>
                <w:szCs w:val="24"/>
              </w:rPr>
              <w:t>As part of Landlord’s exterior area maintenance responsibilities, Landlord shall maintain all exterior portions of the property in good, safe, clean condition (e.g., keeping all such areas free of accumulation of dirt, rubbish, snow, and ice) with Tenant having unobstructed access to the building and parking lot on a 24/7/365 basis.</w:t>
            </w:r>
          </w:p>
          <w:p w14:paraId="41D490F8" w14:textId="314D7008" w:rsidR="00BC28CD" w:rsidRPr="00BC28CD" w:rsidRDefault="00BC28CD" w:rsidP="00BC28CD">
            <w:pPr>
              <w:pBdr>
                <w:top w:val="nil"/>
                <w:left w:val="nil"/>
                <w:bottom w:val="nil"/>
                <w:right w:val="nil"/>
                <w:between w:val="nil"/>
              </w:pBdr>
              <w:ind w:left="360"/>
              <w:rPr>
                <w:rFonts w:ascii="Times New Roman" w:hAnsi="Times New Roman" w:cs="Times New Roman"/>
                <w:sz w:val="24"/>
                <w:szCs w:val="24"/>
              </w:rPr>
            </w:pPr>
          </w:p>
        </w:tc>
      </w:tr>
      <w:tr w:rsidR="00BC28CD" w:rsidRPr="00BC28CD" w14:paraId="23EC396B" w14:textId="77777777" w:rsidTr="00BC28CD">
        <w:trPr>
          <w:trHeight w:val="1008"/>
        </w:trPr>
        <w:tc>
          <w:tcPr>
            <w:tcW w:w="2674" w:type="dxa"/>
            <w:vAlign w:val="center"/>
          </w:tcPr>
          <w:p w14:paraId="11DB7CD2" w14:textId="0167CBC1"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b/>
                <w:sz w:val="24"/>
                <w:szCs w:val="24"/>
              </w:rPr>
              <w:t>Landlord Work:</w:t>
            </w:r>
          </w:p>
        </w:tc>
        <w:tc>
          <w:tcPr>
            <w:tcW w:w="6773" w:type="dxa"/>
            <w:vAlign w:val="center"/>
          </w:tcPr>
          <w:p w14:paraId="1CCE2633" w14:textId="77777777"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 xml:space="preserve">Prior to Commencement Date, Landlord shall complete the following work at its sole cost and expense. Premises shall be delivered to Tenant broom clean, structurally sound, in good working order, and code compliant (including ADA). All work shall be done according to code and completed in a good and workmanlike manner. </w:t>
            </w:r>
          </w:p>
          <w:p w14:paraId="7FBF209A" w14:textId="77777777" w:rsidR="00BC28CD" w:rsidRPr="00BC28CD" w:rsidRDefault="00BC28CD" w:rsidP="00BC28CD">
            <w:pPr>
              <w:rPr>
                <w:rFonts w:ascii="Times New Roman" w:hAnsi="Times New Roman" w:cs="Times New Roman"/>
                <w:sz w:val="24"/>
                <w:szCs w:val="24"/>
              </w:rPr>
            </w:pPr>
          </w:p>
          <w:p w14:paraId="6252AE3A" w14:textId="77777777"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a.</w:t>
            </w:r>
            <w:r w:rsidRPr="00BC28CD">
              <w:rPr>
                <w:rFonts w:ascii="Times New Roman" w:hAnsi="Times New Roman" w:cs="Times New Roman"/>
                <w:sz w:val="24"/>
                <w:szCs w:val="24"/>
              </w:rPr>
              <w:tab/>
              <w:t>Premises demised per Tenant’s plan with full height demising wall taped, sanded, and prepped for paint (if applicable).</w:t>
            </w:r>
          </w:p>
          <w:p w14:paraId="18F2D1B2" w14:textId="77777777"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b.</w:t>
            </w:r>
            <w:r w:rsidRPr="00BC28CD">
              <w:rPr>
                <w:rFonts w:ascii="Times New Roman" w:hAnsi="Times New Roman" w:cs="Times New Roman"/>
                <w:sz w:val="24"/>
                <w:szCs w:val="24"/>
              </w:rPr>
              <w:tab/>
              <w:t>All existing equipment and rubbish removed, and premises broom cleaned ready for Tenant’s work.</w:t>
            </w:r>
          </w:p>
          <w:p w14:paraId="36635F59" w14:textId="77777777"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c.</w:t>
            </w:r>
            <w:r w:rsidRPr="00BC28CD">
              <w:rPr>
                <w:rFonts w:ascii="Times New Roman" w:hAnsi="Times New Roman" w:cs="Times New Roman"/>
                <w:sz w:val="24"/>
                <w:szCs w:val="24"/>
              </w:rPr>
              <w:tab/>
              <w:t>Minimum of 2 dock doors equipped with 35,000 lb. capacity electronic load levelers, complete with bumpers and seals.</w:t>
            </w:r>
          </w:p>
          <w:p w14:paraId="1D4DB054" w14:textId="77777777"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d.</w:t>
            </w:r>
            <w:r w:rsidRPr="00BC28CD">
              <w:rPr>
                <w:rFonts w:ascii="Times New Roman" w:hAnsi="Times New Roman" w:cs="Times New Roman"/>
                <w:sz w:val="24"/>
                <w:szCs w:val="24"/>
              </w:rPr>
              <w:tab/>
              <w:t xml:space="preserve">All utilities, building systems, and existing HVAC units in proper working order. </w:t>
            </w:r>
          </w:p>
          <w:p w14:paraId="48723592" w14:textId="77777777"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e.</w:t>
            </w:r>
            <w:r w:rsidRPr="00BC28CD">
              <w:rPr>
                <w:rFonts w:ascii="Times New Roman" w:hAnsi="Times New Roman" w:cs="Times New Roman"/>
                <w:sz w:val="24"/>
                <w:szCs w:val="24"/>
              </w:rPr>
              <w:tab/>
              <w:t>All dock doors, existing dock levelers, and dock equipment in proper working order.</w:t>
            </w:r>
          </w:p>
          <w:p w14:paraId="607DFE93" w14:textId="77777777"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f.</w:t>
            </w:r>
            <w:r w:rsidRPr="00BC28CD">
              <w:rPr>
                <w:rFonts w:ascii="Times New Roman" w:hAnsi="Times New Roman" w:cs="Times New Roman"/>
                <w:sz w:val="24"/>
                <w:szCs w:val="24"/>
              </w:rPr>
              <w:tab/>
              <w:t>Floor cleaned, sealed for dust, and floor joints caulked.</w:t>
            </w:r>
          </w:p>
          <w:p w14:paraId="5C9C33C1" w14:textId="1605B765"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g.</w:t>
            </w:r>
            <w:r w:rsidRPr="00BC28CD">
              <w:rPr>
                <w:rFonts w:ascii="Times New Roman" w:hAnsi="Times New Roman" w:cs="Times New Roman"/>
                <w:sz w:val="24"/>
                <w:szCs w:val="24"/>
              </w:rPr>
              <w:tab/>
              <w:t xml:space="preserve">Separately metered electrical service to the Premises. </w:t>
            </w:r>
          </w:p>
          <w:p w14:paraId="765487D7" w14:textId="5ACA4537" w:rsidR="00BC28CD" w:rsidRPr="00BC28CD" w:rsidRDefault="00BC28CD" w:rsidP="00BC28CD">
            <w:pPr>
              <w:rPr>
                <w:rFonts w:ascii="Times New Roman" w:hAnsi="Times New Roman" w:cs="Times New Roman"/>
                <w:sz w:val="24"/>
                <w:szCs w:val="24"/>
                <w:highlight w:val="yellow"/>
              </w:rPr>
            </w:pPr>
          </w:p>
        </w:tc>
      </w:tr>
      <w:tr w:rsidR="00BC28CD" w:rsidRPr="00BC28CD" w14:paraId="076A5346" w14:textId="77777777" w:rsidTr="00BC28CD">
        <w:trPr>
          <w:trHeight w:val="1008"/>
        </w:trPr>
        <w:tc>
          <w:tcPr>
            <w:tcW w:w="2674" w:type="dxa"/>
            <w:vAlign w:val="center"/>
          </w:tcPr>
          <w:p w14:paraId="1CD147DE" w14:textId="0601C772" w:rsidR="00BC28CD" w:rsidRPr="00BC28CD" w:rsidRDefault="00BC28CD" w:rsidP="00BC28CD">
            <w:pPr>
              <w:rPr>
                <w:rFonts w:ascii="Times New Roman" w:hAnsi="Times New Roman" w:cs="Times New Roman"/>
                <w:b/>
                <w:bCs/>
                <w:sz w:val="24"/>
                <w:szCs w:val="24"/>
              </w:rPr>
            </w:pPr>
            <w:r w:rsidRPr="00BC28CD">
              <w:rPr>
                <w:rFonts w:ascii="Times New Roman" w:hAnsi="Times New Roman" w:cs="Times New Roman"/>
                <w:b/>
                <w:bCs/>
                <w:sz w:val="24"/>
                <w:szCs w:val="24"/>
              </w:rPr>
              <w:lastRenderedPageBreak/>
              <w:t>Security Systems:</w:t>
            </w:r>
          </w:p>
        </w:tc>
        <w:tc>
          <w:tcPr>
            <w:tcW w:w="6773" w:type="dxa"/>
            <w:vAlign w:val="center"/>
          </w:tcPr>
          <w:p w14:paraId="5EABFF34" w14:textId="612641D1"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Tenant</w:t>
            </w:r>
            <w:r w:rsidRPr="00BC28CD">
              <w:rPr>
                <w:rFonts w:ascii="Times New Roman" w:hAnsi="Times New Roman" w:cs="Times New Roman"/>
                <w:color w:val="000000"/>
                <w:sz w:val="24"/>
                <w:szCs w:val="24"/>
              </w:rPr>
              <w:t xml:space="preserve"> may install security/access control systems and cameras in and around the </w:t>
            </w:r>
            <w:r w:rsidRPr="00BC28CD">
              <w:rPr>
                <w:rFonts w:ascii="Times New Roman" w:hAnsi="Times New Roman" w:cs="Times New Roman"/>
                <w:sz w:val="24"/>
                <w:szCs w:val="24"/>
              </w:rPr>
              <w:t>Premises</w:t>
            </w:r>
            <w:r w:rsidRPr="00BC28CD">
              <w:rPr>
                <w:rFonts w:ascii="Times New Roman" w:hAnsi="Times New Roman" w:cs="Times New Roman"/>
                <w:color w:val="000000"/>
                <w:sz w:val="24"/>
                <w:szCs w:val="24"/>
              </w:rPr>
              <w:t xml:space="preserve"> with the Landlord’s prior approval, not to be unreasonably withheld, conditioned, or delayed.  </w:t>
            </w:r>
          </w:p>
        </w:tc>
      </w:tr>
      <w:tr w:rsidR="00BC28CD" w:rsidRPr="00BC28CD" w14:paraId="6253F97A" w14:textId="77777777" w:rsidTr="00BC28CD">
        <w:trPr>
          <w:trHeight w:val="1008"/>
        </w:trPr>
        <w:tc>
          <w:tcPr>
            <w:tcW w:w="2674" w:type="dxa"/>
            <w:vAlign w:val="center"/>
          </w:tcPr>
          <w:p w14:paraId="6C1928B6" w14:textId="5308FA74" w:rsidR="00BC28CD" w:rsidRPr="00BC28CD" w:rsidRDefault="00BC28CD" w:rsidP="00BC28CD">
            <w:pPr>
              <w:rPr>
                <w:rFonts w:ascii="Times New Roman" w:hAnsi="Times New Roman" w:cs="Times New Roman"/>
                <w:b/>
                <w:bCs/>
                <w:sz w:val="24"/>
                <w:szCs w:val="24"/>
              </w:rPr>
            </w:pPr>
            <w:r w:rsidRPr="00BC28CD">
              <w:rPr>
                <w:rFonts w:ascii="Times New Roman" w:hAnsi="Times New Roman" w:cs="Times New Roman"/>
                <w:b/>
                <w:bCs/>
                <w:sz w:val="24"/>
                <w:szCs w:val="24"/>
              </w:rPr>
              <w:t>Insurance:</w:t>
            </w:r>
          </w:p>
        </w:tc>
        <w:tc>
          <w:tcPr>
            <w:tcW w:w="6773" w:type="dxa"/>
            <w:vAlign w:val="center"/>
          </w:tcPr>
          <w:p w14:paraId="211CA0DD" w14:textId="2AD754C0"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Tenant</w:t>
            </w:r>
            <w:r w:rsidRPr="00BC28CD">
              <w:rPr>
                <w:rFonts w:ascii="Times New Roman" w:hAnsi="Times New Roman" w:cs="Times New Roman"/>
                <w:color w:val="000000"/>
                <w:sz w:val="24"/>
                <w:szCs w:val="24"/>
              </w:rPr>
              <w:t xml:space="preserve"> shall </w:t>
            </w:r>
            <w:r w:rsidRPr="00BC28CD">
              <w:rPr>
                <w:rFonts w:ascii="Times New Roman" w:hAnsi="Times New Roman" w:cs="Times New Roman"/>
                <w:sz w:val="24"/>
                <w:szCs w:val="24"/>
              </w:rPr>
              <w:t xml:space="preserve">provide customary insurance.  </w:t>
            </w:r>
          </w:p>
        </w:tc>
      </w:tr>
      <w:tr w:rsidR="00BC28CD" w:rsidRPr="00BC28CD" w14:paraId="121E914C" w14:textId="77777777" w:rsidTr="00BC28CD">
        <w:trPr>
          <w:trHeight w:val="1008"/>
        </w:trPr>
        <w:tc>
          <w:tcPr>
            <w:tcW w:w="2674" w:type="dxa"/>
            <w:vAlign w:val="center"/>
          </w:tcPr>
          <w:p w14:paraId="3C2D9FB5" w14:textId="4F5ED7FE"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b/>
                <w:sz w:val="24"/>
                <w:szCs w:val="24"/>
              </w:rPr>
              <w:t>Signage:</w:t>
            </w:r>
          </w:p>
        </w:tc>
        <w:tc>
          <w:tcPr>
            <w:tcW w:w="6773" w:type="dxa"/>
            <w:vAlign w:val="center"/>
          </w:tcPr>
          <w:p w14:paraId="110BF0B9" w14:textId="25206F31"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color w:val="000000"/>
                <w:sz w:val="24"/>
                <w:szCs w:val="24"/>
              </w:rPr>
              <w:t>Tenant requires the right to erect signage on the building and/or lawn. Subject to Landlord’s reasonable consent, not to be withheld, conditioned or delayed.</w:t>
            </w:r>
          </w:p>
        </w:tc>
      </w:tr>
      <w:tr w:rsidR="00BC28CD" w:rsidRPr="00BC28CD" w14:paraId="7E1C6432" w14:textId="77777777" w:rsidTr="00BC28CD">
        <w:trPr>
          <w:trHeight w:val="1008"/>
        </w:trPr>
        <w:tc>
          <w:tcPr>
            <w:tcW w:w="2674" w:type="dxa"/>
            <w:vAlign w:val="center"/>
          </w:tcPr>
          <w:p w14:paraId="772D00E1" w14:textId="7F75FA26"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b/>
                <w:sz w:val="24"/>
                <w:szCs w:val="24"/>
              </w:rPr>
              <w:t>Alterations by Tenant:</w:t>
            </w:r>
          </w:p>
        </w:tc>
        <w:tc>
          <w:tcPr>
            <w:tcW w:w="6773" w:type="dxa"/>
            <w:vAlign w:val="center"/>
          </w:tcPr>
          <w:p w14:paraId="014CE5E6" w14:textId="40AC75B6"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Tenant may make such structural or non-structural alterations, additions, restorations, changes, replacements, and installations in or to the Premises as Tenant deems necessary or desirable (individually and collectively “Alterations”), but Landlord’s prior approval is required for any Alterations that adversely affect common systems or the structural integrity of the Building, which approval may not be unreasonably withheld, conditioned, or delayed.  Landlord shall provide approval to Tenant’s plans no later than five (5) business days following receipt otherwise the proposed Alterations will be deemed approved.</w:t>
            </w:r>
          </w:p>
        </w:tc>
      </w:tr>
      <w:tr w:rsidR="00BC28CD" w:rsidRPr="00BC28CD" w14:paraId="1874F9D1" w14:textId="77777777" w:rsidTr="00BC28CD">
        <w:trPr>
          <w:trHeight w:val="1008"/>
        </w:trPr>
        <w:tc>
          <w:tcPr>
            <w:tcW w:w="2674" w:type="dxa"/>
            <w:vAlign w:val="center"/>
          </w:tcPr>
          <w:p w14:paraId="33B160DB" w14:textId="6C0A71A6"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b/>
                <w:sz w:val="24"/>
                <w:szCs w:val="24"/>
              </w:rPr>
              <w:t xml:space="preserve">Restoration: </w:t>
            </w:r>
          </w:p>
        </w:tc>
        <w:tc>
          <w:tcPr>
            <w:tcW w:w="6773" w:type="dxa"/>
            <w:vAlign w:val="center"/>
          </w:tcPr>
          <w:p w14:paraId="0FFDD8DB" w14:textId="6D57B96D"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Tenant will not reinstate/restore any part of the Premises at the end of its lease other than removal of Tenant’s fixtures and personal property.</w:t>
            </w:r>
          </w:p>
        </w:tc>
      </w:tr>
      <w:tr w:rsidR="00BC28CD" w:rsidRPr="00BC28CD" w14:paraId="22BEBC0F" w14:textId="77777777" w:rsidTr="00BC28CD">
        <w:trPr>
          <w:trHeight w:val="1008"/>
        </w:trPr>
        <w:tc>
          <w:tcPr>
            <w:tcW w:w="2674" w:type="dxa"/>
            <w:vAlign w:val="center"/>
          </w:tcPr>
          <w:p w14:paraId="6B0047D2" w14:textId="67B6DD9F"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b/>
                <w:sz w:val="24"/>
                <w:szCs w:val="24"/>
              </w:rPr>
              <w:t>Security Deposit:</w:t>
            </w:r>
          </w:p>
        </w:tc>
        <w:tc>
          <w:tcPr>
            <w:tcW w:w="6773" w:type="dxa"/>
            <w:vAlign w:val="center"/>
          </w:tcPr>
          <w:p w14:paraId="596214A4" w14:textId="00508770"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None.</w:t>
            </w:r>
          </w:p>
        </w:tc>
      </w:tr>
      <w:tr w:rsidR="00BC28CD" w:rsidRPr="00BC28CD" w14:paraId="1207C77C" w14:textId="77777777" w:rsidTr="00BC28CD">
        <w:trPr>
          <w:trHeight w:val="1008"/>
        </w:trPr>
        <w:tc>
          <w:tcPr>
            <w:tcW w:w="2674" w:type="dxa"/>
            <w:vAlign w:val="center"/>
          </w:tcPr>
          <w:p w14:paraId="42FC7E7E" w14:textId="6D610163"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b/>
                <w:sz w:val="24"/>
                <w:szCs w:val="24"/>
              </w:rPr>
              <w:t>Assignment and Subletting:</w:t>
            </w:r>
          </w:p>
        </w:tc>
        <w:tc>
          <w:tcPr>
            <w:tcW w:w="6773" w:type="dxa"/>
            <w:vAlign w:val="center"/>
          </w:tcPr>
          <w:p w14:paraId="33A5C598" w14:textId="77777777" w:rsidR="00BC28CD" w:rsidRPr="00BC28CD" w:rsidRDefault="00BC28CD" w:rsidP="00BC28CD">
            <w:pPr>
              <w:pBdr>
                <w:top w:val="nil"/>
                <w:left w:val="nil"/>
                <w:bottom w:val="nil"/>
                <w:right w:val="nil"/>
                <w:between w:val="nil"/>
              </w:pBdr>
              <w:rPr>
                <w:rFonts w:ascii="Times New Roman" w:hAnsi="Times New Roman" w:cs="Times New Roman"/>
                <w:sz w:val="24"/>
                <w:szCs w:val="24"/>
              </w:rPr>
            </w:pPr>
            <w:r w:rsidRPr="00BC28CD">
              <w:rPr>
                <w:rFonts w:ascii="Times New Roman" w:hAnsi="Times New Roman" w:cs="Times New Roman"/>
                <w:color w:val="000000"/>
                <w:sz w:val="24"/>
                <w:szCs w:val="24"/>
              </w:rPr>
              <w:t xml:space="preserve">Without Landlord’s approval, Tenant shall have the right to assign, share space with, and sublet all or part of the Leased Premises to any affiliate, subsidiary, partner company or to any successor of Tenant resulting from a merger, consolidation, sale or acquisition.  </w:t>
            </w:r>
          </w:p>
          <w:p w14:paraId="799A3A4C" w14:textId="77777777" w:rsidR="00BC28CD" w:rsidRPr="00BC28CD" w:rsidRDefault="00BC28CD" w:rsidP="00BC28CD">
            <w:pPr>
              <w:pBdr>
                <w:top w:val="nil"/>
                <w:left w:val="nil"/>
                <w:bottom w:val="nil"/>
                <w:right w:val="nil"/>
                <w:between w:val="nil"/>
              </w:pBdr>
              <w:ind w:left="360"/>
              <w:rPr>
                <w:rFonts w:ascii="Times New Roman" w:hAnsi="Times New Roman" w:cs="Times New Roman"/>
                <w:b/>
                <w:smallCaps/>
                <w:color w:val="000000"/>
                <w:sz w:val="24"/>
                <w:szCs w:val="24"/>
              </w:rPr>
            </w:pPr>
          </w:p>
          <w:p w14:paraId="2CBB6CE6" w14:textId="77777777" w:rsidR="00BC28CD" w:rsidRPr="00BC28CD" w:rsidRDefault="00BC28CD" w:rsidP="00BC28CD">
            <w:pPr>
              <w:pBdr>
                <w:top w:val="nil"/>
                <w:left w:val="nil"/>
                <w:bottom w:val="nil"/>
                <w:right w:val="nil"/>
                <w:between w:val="nil"/>
              </w:pBdr>
              <w:rPr>
                <w:rFonts w:ascii="Times New Roman" w:hAnsi="Times New Roman" w:cs="Times New Roman"/>
                <w:sz w:val="24"/>
                <w:szCs w:val="24"/>
              </w:rPr>
            </w:pPr>
            <w:r w:rsidRPr="00BC28CD">
              <w:rPr>
                <w:rFonts w:ascii="Times New Roman" w:hAnsi="Times New Roman" w:cs="Times New Roman"/>
                <w:sz w:val="24"/>
                <w:szCs w:val="24"/>
              </w:rPr>
              <w:t xml:space="preserve">Tenant shall also have the right at any time to sublease or assign all or any portion of the Leased Premises to any unrelated entities with Landlord’s consent, which is not to be unreasonably withheld, conditioned or delayed.  Landlord shall have no right of recapture nor the right to change any terms of the Lease in the event of a sublease or assignment.  All rights of Tenant under the Lease shall inure to the benefit of the sublessee/assignee.  </w:t>
            </w:r>
          </w:p>
          <w:p w14:paraId="076D955D" w14:textId="77777777" w:rsidR="00BC28CD" w:rsidRPr="00BC28CD" w:rsidRDefault="00BC28CD" w:rsidP="00BC28CD">
            <w:pPr>
              <w:rPr>
                <w:rFonts w:ascii="Times New Roman" w:hAnsi="Times New Roman" w:cs="Times New Roman"/>
                <w:sz w:val="24"/>
                <w:szCs w:val="24"/>
              </w:rPr>
            </w:pPr>
          </w:p>
        </w:tc>
      </w:tr>
      <w:tr w:rsidR="00BC28CD" w:rsidRPr="00BC28CD" w14:paraId="339D5352" w14:textId="77777777" w:rsidTr="00BC28CD">
        <w:trPr>
          <w:trHeight w:val="1008"/>
        </w:trPr>
        <w:tc>
          <w:tcPr>
            <w:tcW w:w="2674" w:type="dxa"/>
            <w:vAlign w:val="center"/>
          </w:tcPr>
          <w:p w14:paraId="4B775606" w14:textId="53876E31"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b/>
                <w:sz w:val="24"/>
                <w:szCs w:val="24"/>
              </w:rPr>
              <w:t>Access and Operations:</w:t>
            </w:r>
          </w:p>
        </w:tc>
        <w:tc>
          <w:tcPr>
            <w:tcW w:w="6773" w:type="dxa"/>
            <w:vAlign w:val="center"/>
          </w:tcPr>
          <w:p w14:paraId="5467F7E1" w14:textId="2E93F00F"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Tenant shall have exclusive access to and use of the Premises</w:t>
            </w:r>
            <w:r w:rsidRPr="00BC28CD">
              <w:rPr>
                <w:rFonts w:ascii="Times New Roman" w:hAnsi="Times New Roman" w:cs="Times New Roman"/>
                <w:color w:val="000000"/>
                <w:sz w:val="24"/>
                <w:szCs w:val="24"/>
              </w:rPr>
              <w:t xml:space="preserve"> 24 hours per day, 365 days per year. Landlord shall not have the right to relocate</w:t>
            </w:r>
            <w:r w:rsidRPr="00BC28CD">
              <w:rPr>
                <w:rFonts w:ascii="Times New Roman" w:hAnsi="Times New Roman" w:cs="Times New Roman"/>
                <w:sz w:val="24"/>
                <w:szCs w:val="24"/>
              </w:rPr>
              <w:t xml:space="preserve"> Tenant.</w:t>
            </w:r>
          </w:p>
        </w:tc>
      </w:tr>
      <w:tr w:rsidR="00BC28CD" w:rsidRPr="00BC28CD" w14:paraId="028B5A5B" w14:textId="77777777" w:rsidTr="00BC28CD">
        <w:trPr>
          <w:trHeight w:val="1008"/>
        </w:trPr>
        <w:tc>
          <w:tcPr>
            <w:tcW w:w="2674" w:type="dxa"/>
            <w:vAlign w:val="center"/>
          </w:tcPr>
          <w:p w14:paraId="7F9BB8C6" w14:textId="37160623" w:rsidR="00BC28CD" w:rsidRPr="00BC28CD" w:rsidRDefault="00BC28CD" w:rsidP="00BC28CD">
            <w:pPr>
              <w:rPr>
                <w:rFonts w:ascii="Times New Roman" w:hAnsi="Times New Roman" w:cs="Times New Roman"/>
                <w:b/>
                <w:sz w:val="24"/>
                <w:szCs w:val="24"/>
              </w:rPr>
            </w:pPr>
            <w:r w:rsidRPr="00BC28CD">
              <w:rPr>
                <w:rFonts w:ascii="Times New Roman" w:hAnsi="Times New Roman" w:cs="Times New Roman"/>
                <w:b/>
                <w:sz w:val="24"/>
                <w:szCs w:val="24"/>
              </w:rPr>
              <w:lastRenderedPageBreak/>
              <w:t xml:space="preserve">Holdover: </w:t>
            </w:r>
          </w:p>
        </w:tc>
        <w:tc>
          <w:tcPr>
            <w:tcW w:w="6773" w:type="dxa"/>
            <w:vAlign w:val="center"/>
          </w:tcPr>
          <w:p w14:paraId="40C28C40" w14:textId="0E453E09"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 xml:space="preserve">Landlord shall allow Tenant to hold over (at the end of the lease term or renewal) on a month-to-month basis at its then escalated Base Rent multiplied by 125%. </w:t>
            </w:r>
          </w:p>
        </w:tc>
      </w:tr>
      <w:tr w:rsidR="00BC28CD" w:rsidRPr="00BC28CD" w14:paraId="518DC662" w14:textId="77777777" w:rsidTr="00BC28CD">
        <w:trPr>
          <w:trHeight w:val="1008"/>
        </w:trPr>
        <w:tc>
          <w:tcPr>
            <w:tcW w:w="2674" w:type="dxa"/>
            <w:vAlign w:val="center"/>
          </w:tcPr>
          <w:p w14:paraId="47007079" w14:textId="77777777" w:rsidR="00BC28CD" w:rsidRPr="00BC28CD" w:rsidRDefault="00BC28CD" w:rsidP="00BC28CD">
            <w:pPr>
              <w:rPr>
                <w:rFonts w:ascii="Times New Roman" w:hAnsi="Times New Roman" w:cs="Times New Roman"/>
                <w:b/>
                <w:sz w:val="24"/>
                <w:szCs w:val="24"/>
              </w:rPr>
            </w:pPr>
            <w:r w:rsidRPr="00BC28CD">
              <w:rPr>
                <w:rFonts w:ascii="Times New Roman" w:hAnsi="Times New Roman" w:cs="Times New Roman"/>
                <w:b/>
                <w:sz w:val="24"/>
                <w:szCs w:val="24"/>
              </w:rPr>
              <w:t xml:space="preserve">Quiet Enjoyment and </w:t>
            </w:r>
          </w:p>
          <w:p w14:paraId="0EB6762D" w14:textId="76E7A7BF" w:rsidR="00BC28CD" w:rsidRPr="00BC28CD" w:rsidRDefault="00BC28CD" w:rsidP="00BC28CD">
            <w:pPr>
              <w:rPr>
                <w:rFonts w:ascii="Times New Roman" w:hAnsi="Times New Roman" w:cs="Times New Roman"/>
                <w:b/>
                <w:sz w:val="24"/>
                <w:szCs w:val="24"/>
              </w:rPr>
            </w:pPr>
            <w:r w:rsidRPr="00BC28CD">
              <w:rPr>
                <w:rFonts w:ascii="Times New Roman" w:hAnsi="Times New Roman" w:cs="Times New Roman"/>
                <w:b/>
                <w:sz w:val="24"/>
                <w:szCs w:val="24"/>
              </w:rPr>
              <w:t>Non-Disturbance:</w:t>
            </w:r>
          </w:p>
        </w:tc>
        <w:tc>
          <w:tcPr>
            <w:tcW w:w="6773" w:type="dxa"/>
            <w:vAlign w:val="center"/>
          </w:tcPr>
          <w:p w14:paraId="1F606EF7" w14:textId="00659186"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Landlord will provide to Tenant a subordination and non-disturbance agreement, in Tenant’s standard form, from the holder of any mortgage or ground lease to which the Lease will be subordinate which exist at the time of execution of the lease or in the future.</w:t>
            </w:r>
          </w:p>
        </w:tc>
      </w:tr>
      <w:tr w:rsidR="00BC28CD" w:rsidRPr="00BC28CD" w14:paraId="55A6D64B" w14:textId="77777777" w:rsidTr="00BC28CD">
        <w:trPr>
          <w:trHeight w:val="1008"/>
        </w:trPr>
        <w:tc>
          <w:tcPr>
            <w:tcW w:w="2674" w:type="dxa"/>
            <w:vAlign w:val="center"/>
          </w:tcPr>
          <w:p w14:paraId="03293653" w14:textId="7C77EEEF" w:rsidR="00BC28CD" w:rsidRPr="00BC28CD" w:rsidRDefault="00BC28CD" w:rsidP="00BC28CD">
            <w:pPr>
              <w:rPr>
                <w:rFonts w:ascii="Times New Roman" w:hAnsi="Times New Roman" w:cs="Times New Roman"/>
                <w:b/>
                <w:sz w:val="24"/>
                <w:szCs w:val="24"/>
              </w:rPr>
            </w:pPr>
            <w:r w:rsidRPr="00BC28CD">
              <w:rPr>
                <w:rFonts w:ascii="Times New Roman" w:hAnsi="Times New Roman" w:cs="Times New Roman"/>
                <w:b/>
                <w:sz w:val="24"/>
                <w:szCs w:val="24"/>
              </w:rPr>
              <w:t>Compliance:</w:t>
            </w:r>
          </w:p>
        </w:tc>
        <w:tc>
          <w:tcPr>
            <w:tcW w:w="6773" w:type="dxa"/>
            <w:vAlign w:val="center"/>
          </w:tcPr>
          <w:p w14:paraId="5EA406D4" w14:textId="6D04D03C"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 xml:space="preserve">Landlord, at its sole cost and expense, represents that the Premises and building </w:t>
            </w:r>
            <w:proofErr w:type="gramStart"/>
            <w:r w:rsidRPr="00BC28CD">
              <w:rPr>
                <w:rFonts w:ascii="Times New Roman" w:hAnsi="Times New Roman" w:cs="Times New Roman"/>
                <w:sz w:val="24"/>
                <w:szCs w:val="24"/>
              </w:rPr>
              <w:t>are in compliance with</w:t>
            </w:r>
            <w:proofErr w:type="gramEnd"/>
            <w:r w:rsidRPr="00BC28CD">
              <w:rPr>
                <w:rFonts w:ascii="Times New Roman" w:hAnsi="Times New Roman" w:cs="Times New Roman"/>
                <w:sz w:val="24"/>
                <w:szCs w:val="24"/>
              </w:rPr>
              <w:t xml:space="preserve"> all codes and regulations pursuant to any federal or local governmental law or regulation, including but not limited to ADA and Fire and Life Safety, for said use, and there are no outstanding violations.</w:t>
            </w:r>
          </w:p>
        </w:tc>
      </w:tr>
      <w:tr w:rsidR="00BC28CD" w:rsidRPr="00BC28CD" w14:paraId="7A53297A" w14:textId="77777777" w:rsidTr="00BC28CD">
        <w:trPr>
          <w:trHeight w:val="1008"/>
        </w:trPr>
        <w:tc>
          <w:tcPr>
            <w:tcW w:w="2674" w:type="dxa"/>
            <w:vAlign w:val="center"/>
          </w:tcPr>
          <w:p w14:paraId="0FADC7DB" w14:textId="5E933596" w:rsidR="00BC28CD" w:rsidRPr="00BC28CD" w:rsidRDefault="00BC28CD" w:rsidP="00BC28CD">
            <w:pPr>
              <w:rPr>
                <w:rFonts w:ascii="Times New Roman" w:hAnsi="Times New Roman" w:cs="Times New Roman"/>
                <w:b/>
                <w:sz w:val="24"/>
                <w:szCs w:val="24"/>
              </w:rPr>
            </w:pPr>
            <w:r w:rsidRPr="00BC28CD">
              <w:rPr>
                <w:rFonts w:ascii="Times New Roman" w:hAnsi="Times New Roman" w:cs="Times New Roman"/>
                <w:b/>
                <w:sz w:val="24"/>
                <w:szCs w:val="24"/>
              </w:rPr>
              <w:t>Hazardous Materials:</w:t>
            </w:r>
          </w:p>
        </w:tc>
        <w:tc>
          <w:tcPr>
            <w:tcW w:w="6773" w:type="dxa"/>
            <w:vAlign w:val="center"/>
          </w:tcPr>
          <w:p w14:paraId="3ED8B9A1" w14:textId="77777777"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 xml:space="preserve">Landlord represents and warrants that the building and Property </w:t>
            </w:r>
            <w:proofErr w:type="gramStart"/>
            <w:r w:rsidRPr="00BC28CD">
              <w:rPr>
                <w:rFonts w:ascii="Times New Roman" w:hAnsi="Times New Roman" w:cs="Times New Roman"/>
                <w:sz w:val="24"/>
                <w:szCs w:val="24"/>
              </w:rPr>
              <w:t>are in compliance with</w:t>
            </w:r>
            <w:proofErr w:type="gramEnd"/>
            <w:r w:rsidRPr="00BC28CD">
              <w:rPr>
                <w:rFonts w:ascii="Times New Roman" w:hAnsi="Times New Roman" w:cs="Times New Roman"/>
                <w:sz w:val="24"/>
                <w:szCs w:val="24"/>
              </w:rPr>
              <w:t xml:space="preserve"> governmental regulations concerning hazardous materials and may be used for the permitted use without any interference relating to the environmental condition thereof.  Landlord will provide Tenant with its most recent Phase I Environmental Site Assessment, certifying the premises are asbestos free.  Tenant may require a Record of Site Condition verification.</w:t>
            </w:r>
          </w:p>
          <w:p w14:paraId="525D1277" w14:textId="77777777" w:rsidR="00BC28CD" w:rsidRPr="00BC28CD" w:rsidRDefault="00BC28CD" w:rsidP="00BC28CD">
            <w:pPr>
              <w:rPr>
                <w:rFonts w:ascii="Times New Roman" w:hAnsi="Times New Roman" w:cs="Times New Roman"/>
                <w:sz w:val="24"/>
                <w:szCs w:val="24"/>
              </w:rPr>
            </w:pPr>
          </w:p>
          <w:p w14:paraId="52B163EC" w14:textId="579A4582"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 xml:space="preserve">Tenant shall have the right to store chemicals on the Premises, provided Tenant complies with all Legal Requirements related to such storage, including, but not limited to </w:t>
            </w:r>
            <w:r w:rsidRPr="00BC28CD">
              <w:rPr>
                <w:rFonts w:ascii="Times New Roman" w:hAnsi="Times New Roman" w:cs="Times New Roman"/>
                <w:sz w:val="24"/>
                <w:szCs w:val="24"/>
                <w:highlight w:val="yellow"/>
              </w:rPr>
              <w:t>(applicable local HazMat jurisdictions).</w:t>
            </w:r>
          </w:p>
        </w:tc>
      </w:tr>
      <w:tr w:rsidR="00BC28CD" w:rsidRPr="00BC28CD" w14:paraId="07416CCE" w14:textId="77777777" w:rsidTr="00BC28CD">
        <w:trPr>
          <w:trHeight w:val="1008"/>
        </w:trPr>
        <w:tc>
          <w:tcPr>
            <w:tcW w:w="2674" w:type="dxa"/>
            <w:vAlign w:val="center"/>
          </w:tcPr>
          <w:p w14:paraId="78EAE1DC" w14:textId="56CC6990" w:rsidR="00BC28CD" w:rsidRPr="00BC28CD" w:rsidRDefault="00BC28CD" w:rsidP="00BC28CD">
            <w:pPr>
              <w:rPr>
                <w:rFonts w:ascii="Times New Roman" w:hAnsi="Times New Roman" w:cs="Times New Roman"/>
                <w:b/>
                <w:sz w:val="24"/>
                <w:szCs w:val="24"/>
              </w:rPr>
            </w:pPr>
            <w:r w:rsidRPr="00BC28CD">
              <w:rPr>
                <w:rFonts w:ascii="Times New Roman" w:hAnsi="Times New Roman" w:cs="Times New Roman"/>
                <w:b/>
                <w:sz w:val="24"/>
                <w:szCs w:val="24"/>
              </w:rPr>
              <w:t xml:space="preserve">Dual Agency </w:t>
            </w:r>
            <w:r w:rsidRPr="00BC28CD">
              <w:rPr>
                <w:rFonts w:ascii="Times New Roman" w:hAnsi="Times New Roman" w:cs="Times New Roman"/>
                <w:b/>
                <w:sz w:val="24"/>
                <w:szCs w:val="24"/>
                <w:highlight w:val="yellow"/>
              </w:rPr>
              <w:t>(only if CBRE listing agent)</w:t>
            </w:r>
            <w:r w:rsidRPr="00BC28CD">
              <w:rPr>
                <w:rFonts w:ascii="Times New Roman" w:hAnsi="Times New Roman" w:cs="Times New Roman"/>
                <w:b/>
                <w:sz w:val="24"/>
                <w:szCs w:val="24"/>
              </w:rPr>
              <w:t>:</w:t>
            </w:r>
          </w:p>
        </w:tc>
        <w:tc>
          <w:tcPr>
            <w:tcW w:w="6773" w:type="dxa"/>
            <w:vAlign w:val="center"/>
          </w:tcPr>
          <w:p w14:paraId="0344F396" w14:textId="7D6E34FC"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All parties acknowledge that CBRE represents both the Tenant and the Landlord.  When CBRE represents more than one party, this is dual agency.  All parties confirm that they were timely advised of the dual representation, and they consent to the same.</w:t>
            </w:r>
          </w:p>
        </w:tc>
      </w:tr>
      <w:tr w:rsidR="00BC28CD" w:rsidRPr="00BC28CD" w14:paraId="23507DA6" w14:textId="77777777" w:rsidTr="00BC28CD">
        <w:trPr>
          <w:trHeight w:val="1008"/>
        </w:trPr>
        <w:tc>
          <w:tcPr>
            <w:tcW w:w="2674" w:type="dxa"/>
            <w:vAlign w:val="center"/>
          </w:tcPr>
          <w:p w14:paraId="34E78834" w14:textId="61F103F9" w:rsidR="00BC28CD" w:rsidRPr="00BC28CD" w:rsidRDefault="00BC28CD" w:rsidP="00BC28CD">
            <w:pPr>
              <w:rPr>
                <w:rFonts w:ascii="Times New Roman" w:hAnsi="Times New Roman" w:cs="Times New Roman"/>
                <w:b/>
                <w:sz w:val="24"/>
                <w:szCs w:val="24"/>
              </w:rPr>
            </w:pPr>
            <w:r w:rsidRPr="00BC28CD">
              <w:rPr>
                <w:rFonts w:ascii="Times New Roman" w:hAnsi="Times New Roman" w:cs="Times New Roman"/>
                <w:b/>
                <w:sz w:val="24"/>
                <w:szCs w:val="24"/>
              </w:rPr>
              <w:t>Lease Form:</w:t>
            </w:r>
          </w:p>
        </w:tc>
        <w:tc>
          <w:tcPr>
            <w:tcW w:w="6773" w:type="dxa"/>
            <w:vAlign w:val="center"/>
          </w:tcPr>
          <w:p w14:paraId="7174A7A6" w14:textId="39E98A45"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 xml:space="preserve">Tenant will prepare the Lease using Tenant’s form of Lease, and Tenant and Landlord will promptly negotiate and </w:t>
            </w:r>
            <w:proofErr w:type="gramStart"/>
            <w:r w:rsidRPr="00BC28CD">
              <w:rPr>
                <w:rFonts w:ascii="Times New Roman" w:hAnsi="Times New Roman" w:cs="Times New Roman"/>
                <w:sz w:val="24"/>
                <w:szCs w:val="24"/>
              </w:rPr>
              <w:t>enter into</w:t>
            </w:r>
            <w:proofErr w:type="gramEnd"/>
            <w:r w:rsidRPr="00BC28CD">
              <w:rPr>
                <w:rFonts w:ascii="Times New Roman" w:hAnsi="Times New Roman" w:cs="Times New Roman"/>
                <w:sz w:val="24"/>
                <w:szCs w:val="24"/>
              </w:rPr>
              <w:t xml:space="preserve"> a final Lease.</w:t>
            </w:r>
          </w:p>
        </w:tc>
      </w:tr>
      <w:tr w:rsidR="00BC28CD" w:rsidRPr="00BC28CD" w14:paraId="05EFB821" w14:textId="77777777" w:rsidTr="00BC28CD">
        <w:tc>
          <w:tcPr>
            <w:tcW w:w="2674" w:type="dxa"/>
            <w:vAlign w:val="center"/>
          </w:tcPr>
          <w:p w14:paraId="451AC947" w14:textId="45F23C7A" w:rsidR="00BC28CD" w:rsidRPr="00BC28CD" w:rsidRDefault="00BC28CD" w:rsidP="00BC28CD">
            <w:pPr>
              <w:rPr>
                <w:rFonts w:ascii="Times New Roman" w:hAnsi="Times New Roman" w:cs="Times New Roman"/>
                <w:b/>
                <w:sz w:val="24"/>
                <w:szCs w:val="24"/>
              </w:rPr>
            </w:pPr>
            <w:r w:rsidRPr="00BC28CD">
              <w:rPr>
                <w:rFonts w:ascii="Times New Roman" w:hAnsi="Times New Roman" w:cs="Times New Roman"/>
                <w:b/>
                <w:sz w:val="24"/>
                <w:szCs w:val="24"/>
              </w:rPr>
              <w:t>Brokers:</w:t>
            </w:r>
          </w:p>
        </w:tc>
        <w:tc>
          <w:tcPr>
            <w:tcW w:w="6773" w:type="dxa"/>
            <w:vAlign w:val="center"/>
          </w:tcPr>
          <w:p w14:paraId="6C2FEEF9" w14:textId="4C7E906E"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color w:val="000000"/>
                <w:sz w:val="24"/>
                <w:szCs w:val="24"/>
              </w:rPr>
              <w:t xml:space="preserve">Landlord and </w:t>
            </w:r>
            <w:r w:rsidRPr="00BC28CD">
              <w:rPr>
                <w:rFonts w:ascii="Times New Roman" w:hAnsi="Times New Roman" w:cs="Times New Roman"/>
                <w:sz w:val="24"/>
                <w:szCs w:val="24"/>
              </w:rPr>
              <w:t>Tenant</w:t>
            </w:r>
            <w:r w:rsidRPr="00BC28CD">
              <w:rPr>
                <w:rFonts w:ascii="Times New Roman" w:hAnsi="Times New Roman" w:cs="Times New Roman"/>
                <w:color w:val="000000"/>
                <w:sz w:val="24"/>
                <w:szCs w:val="24"/>
              </w:rPr>
              <w:t xml:space="preserve"> hereby represent that they have not engaged any real estate broker, and no commissions or finder's fees are due other than to CBRE as agent to </w:t>
            </w:r>
            <w:r w:rsidRPr="00BC28CD">
              <w:rPr>
                <w:rFonts w:ascii="Times New Roman" w:hAnsi="Times New Roman" w:cs="Times New Roman"/>
                <w:sz w:val="24"/>
                <w:szCs w:val="24"/>
              </w:rPr>
              <w:t>Tenant</w:t>
            </w:r>
            <w:r w:rsidRPr="00BC28CD">
              <w:rPr>
                <w:rFonts w:ascii="Times New Roman" w:hAnsi="Times New Roman" w:cs="Times New Roman"/>
                <w:color w:val="000000"/>
                <w:sz w:val="24"/>
                <w:szCs w:val="24"/>
              </w:rPr>
              <w:t>. Furthermore, CBRE shall be paid a full commission in accordance with its standard commission schedule.  Landlord shall pay all leasing commissions per separate agreement.</w:t>
            </w:r>
          </w:p>
        </w:tc>
      </w:tr>
      <w:tr w:rsidR="00BC28CD" w:rsidRPr="00BC28CD" w14:paraId="390D8001" w14:textId="77777777" w:rsidTr="00BC28CD">
        <w:tc>
          <w:tcPr>
            <w:tcW w:w="2674" w:type="dxa"/>
            <w:vAlign w:val="center"/>
          </w:tcPr>
          <w:p w14:paraId="0B3DFEDB" w14:textId="3E1295A2" w:rsidR="00BC28CD" w:rsidRPr="00BC28CD" w:rsidRDefault="00BC28CD" w:rsidP="00BC28CD">
            <w:pPr>
              <w:rPr>
                <w:rFonts w:ascii="Times New Roman" w:hAnsi="Times New Roman" w:cs="Times New Roman"/>
                <w:b/>
                <w:sz w:val="24"/>
                <w:szCs w:val="24"/>
              </w:rPr>
            </w:pPr>
            <w:r w:rsidRPr="00BC28CD">
              <w:rPr>
                <w:rFonts w:ascii="Times New Roman" w:hAnsi="Times New Roman" w:cs="Times New Roman"/>
                <w:b/>
                <w:sz w:val="24"/>
                <w:szCs w:val="24"/>
              </w:rPr>
              <w:t>Good Faith:</w:t>
            </w:r>
          </w:p>
        </w:tc>
        <w:tc>
          <w:tcPr>
            <w:tcW w:w="6773" w:type="dxa"/>
            <w:vAlign w:val="center"/>
          </w:tcPr>
          <w:p w14:paraId="56EF6549" w14:textId="36B1CD8D"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Except as otherwise set forth herein to the contrary, any time the consent of either party is required under the Lease, such consent shall not be unreasonably withheld, conditioned or delayed.  Neither party shall be liable to the other for lost profits, special, indirect, punitive or consequential damages.</w:t>
            </w:r>
          </w:p>
        </w:tc>
      </w:tr>
      <w:tr w:rsidR="00BC28CD" w:rsidRPr="00BC28CD" w14:paraId="1D16A0C0" w14:textId="77777777" w:rsidTr="00BC28CD">
        <w:tc>
          <w:tcPr>
            <w:tcW w:w="2674" w:type="dxa"/>
            <w:vAlign w:val="center"/>
          </w:tcPr>
          <w:p w14:paraId="52BAED60" w14:textId="6BF89997" w:rsidR="00BC28CD" w:rsidRPr="00BC28CD" w:rsidRDefault="00BC28CD" w:rsidP="00BC28CD">
            <w:pPr>
              <w:rPr>
                <w:rFonts w:ascii="Times New Roman" w:hAnsi="Times New Roman" w:cs="Times New Roman"/>
                <w:b/>
                <w:sz w:val="24"/>
                <w:szCs w:val="24"/>
              </w:rPr>
            </w:pPr>
            <w:r w:rsidRPr="00BC28CD">
              <w:rPr>
                <w:rFonts w:ascii="Times New Roman" w:hAnsi="Times New Roman" w:cs="Times New Roman"/>
                <w:b/>
                <w:sz w:val="24"/>
                <w:szCs w:val="24"/>
              </w:rPr>
              <w:lastRenderedPageBreak/>
              <w:t xml:space="preserve">Confidentiality: </w:t>
            </w:r>
          </w:p>
        </w:tc>
        <w:tc>
          <w:tcPr>
            <w:tcW w:w="6773" w:type="dxa"/>
            <w:vAlign w:val="center"/>
          </w:tcPr>
          <w:p w14:paraId="48E8912F" w14:textId="0C384FA6"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Neither party nor the real estate brokers will disclose the existence of the terms of this transaction to any third party except their representatives or agents who have a need to know and who commit to maintain the confidentiality hereby required.  No press or public announcements may be made regarding this transaction, Tenant’s identity or Tenant’s interest in the Premises without the prior written consent of Tenant, which may be given or withheld in Tenant’s sole discretion.  Landlord shall contact only those individuals listed in this proposal in response thereto. The terms of this Section are specifically binding on Landlord notwithstanding any contrary language herein and shall survive the termination of this proposal.</w:t>
            </w:r>
          </w:p>
        </w:tc>
      </w:tr>
      <w:tr w:rsidR="00BC28CD" w:rsidRPr="00BC28CD" w14:paraId="25592DDC" w14:textId="77777777" w:rsidTr="00BC28CD">
        <w:tc>
          <w:tcPr>
            <w:tcW w:w="2674" w:type="dxa"/>
            <w:vAlign w:val="center"/>
          </w:tcPr>
          <w:p w14:paraId="7B405DFA" w14:textId="17C4219A" w:rsidR="00BC28CD" w:rsidRPr="00BC28CD" w:rsidRDefault="00BC28CD" w:rsidP="00BC28CD">
            <w:pPr>
              <w:rPr>
                <w:rFonts w:ascii="Times New Roman" w:hAnsi="Times New Roman" w:cs="Times New Roman"/>
                <w:b/>
                <w:sz w:val="24"/>
                <w:szCs w:val="24"/>
              </w:rPr>
            </w:pPr>
            <w:r w:rsidRPr="00BC28CD">
              <w:rPr>
                <w:rFonts w:ascii="Times New Roman" w:hAnsi="Times New Roman" w:cs="Times New Roman"/>
                <w:b/>
                <w:sz w:val="24"/>
                <w:szCs w:val="24"/>
              </w:rPr>
              <w:t>Disclaimer/Contingency:</w:t>
            </w:r>
          </w:p>
        </w:tc>
        <w:tc>
          <w:tcPr>
            <w:tcW w:w="6773" w:type="dxa"/>
            <w:vAlign w:val="center"/>
          </w:tcPr>
          <w:p w14:paraId="6F62335B" w14:textId="335639BB"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color w:val="000000"/>
                <w:sz w:val="24"/>
                <w:szCs w:val="24"/>
                <w:highlight w:val="white"/>
              </w:rPr>
              <w:t xml:space="preserve">This letter/proposal is intended solely as a preliminary expression of general intentions and is to be used for discussion purposes only.  The parties intend that neither shall have any contractual obligations to the other with respect to the matters referred herein unless and until a definitive agreement has been fully executed and delivered by the parties. The parties agree that, except for this paragraph, and the Confidentiality provision set forth above, this letter/proposal is not intended to create any agreement or obligation by either party to negotiate a definitive lease and imposes no duty whatsoever on either party to continue negotiations, including without limitation any obligation to negotiate in good faith or in any way other than at arm’s length.  </w:t>
            </w:r>
          </w:p>
        </w:tc>
      </w:tr>
      <w:tr w:rsidR="00BC28CD" w:rsidRPr="00BC28CD" w14:paraId="3FBDDA88" w14:textId="77777777" w:rsidTr="00BC28CD">
        <w:tc>
          <w:tcPr>
            <w:tcW w:w="2674" w:type="dxa"/>
            <w:vAlign w:val="center"/>
          </w:tcPr>
          <w:p w14:paraId="694117E0" w14:textId="1F9D4687" w:rsidR="00BC28CD" w:rsidRPr="00BC28CD" w:rsidRDefault="00BC28CD" w:rsidP="00BC28CD">
            <w:pPr>
              <w:rPr>
                <w:rFonts w:ascii="Times New Roman" w:hAnsi="Times New Roman" w:cs="Times New Roman"/>
                <w:b/>
                <w:sz w:val="24"/>
                <w:szCs w:val="24"/>
              </w:rPr>
            </w:pPr>
            <w:r w:rsidRPr="00BC28CD">
              <w:rPr>
                <w:rFonts w:ascii="Times New Roman" w:hAnsi="Times New Roman" w:cs="Times New Roman"/>
                <w:b/>
                <w:sz w:val="24"/>
                <w:szCs w:val="24"/>
              </w:rPr>
              <w:t>Exclusive Negotiating Period:</w:t>
            </w:r>
          </w:p>
        </w:tc>
        <w:tc>
          <w:tcPr>
            <w:tcW w:w="6773" w:type="dxa"/>
            <w:vAlign w:val="center"/>
          </w:tcPr>
          <w:p w14:paraId="013DED1B" w14:textId="0538D71C" w:rsidR="00BC28CD" w:rsidRPr="00BC28CD" w:rsidRDefault="00BC28CD" w:rsidP="00BC28CD">
            <w:pPr>
              <w:rPr>
                <w:rFonts w:ascii="Times New Roman" w:hAnsi="Times New Roman" w:cs="Times New Roman"/>
                <w:sz w:val="24"/>
                <w:szCs w:val="24"/>
              </w:rPr>
            </w:pPr>
            <w:r w:rsidRPr="00BC28CD">
              <w:rPr>
                <w:rFonts w:ascii="Times New Roman" w:hAnsi="Times New Roman" w:cs="Times New Roman"/>
                <w:sz w:val="24"/>
                <w:szCs w:val="24"/>
              </w:rPr>
              <w:t>Landlord shall grant Tenant a forty-five (45) day exclusive negotiation period beginning on the date that fully executed counterparts of this Proposal are exchanged between the parties to negotiate and execute a Lease.  During this forty-five (45) day period, Landlord shall negotiate exclusively with Tenant and shall not otherwise market the Premises.</w:t>
            </w:r>
          </w:p>
        </w:tc>
      </w:tr>
    </w:tbl>
    <w:p w14:paraId="254C76F9" w14:textId="77777777" w:rsidR="00554D01" w:rsidRPr="00BC28CD" w:rsidRDefault="00554D01">
      <w:pPr>
        <w:rPr>
          <w:rFonts w:ascii="Times New Roman" w:hAnsi="Times New Roman" w:cs="Times New Roman"/>
          <w:sz w:val="24"/>
          <w:szCs w:val="24"/>
        </w:rPr>
      </w:pPr>
    </w:p>
    <w:p w14:paraId="05B0AE72" w14:textId="1849051A" w:rsidR="00BC28CD" w:rsidRPr="00BC28CD" w:rsidRDefault="00BC28CD" w:rsidP="00BC28CD">
      <w:pPr>
        <w:spacing w:after="0"/>
        <w:rPr>
          <w:rFonts w:ascii="Times New Roman" w:hAnsi="Times New Roman" w:cs="Times New Roman"/>
          <w:sz w:val="24"/>
          <w:szCs w:val="24"/>
        </w:rPr>
      </w:pPr>
      <w:r w:rsidRPr="00BC28CD">
        <w:rPr>
          <w:rFonts w:ascii="Times New Roman" w:hAnsi="Times New Roman" w:cs="Times New Roman"/>
          <w:sz w:val="24"/>
          <w:szCs w:val="24"/>
        </w:rPr>
        <w:t xml:space="preserve">Your response to this Letter of </w:t>
      </w:r>
      <w:r w:rsidR="005E1940">
        <w:rPr>
          <w:rFonts w:ascii="Times New Roman" w:hAnsi="Times New Roman" w:cs="Times New Roman"/>
          <w:sz w:val="24"/>
          <w:szCs w:val="24"/>
        </w:rPr>
        <w:t>Intent</w:t>
      </w:r>
      <w:r w:rsidRPr="00BC28CD">
        <w:rPr>
          <w:rFonts w:ascii="Times New Roman" w:hAnsi="Times New Roman" w:cs="Times New Roman"/>
          <w:sz w:val="24"/>
          <w:szCs w:val="24"/>
        </w:rPr>
        <w:t xml:space="preserve"> would be appreciated by </w:t>
      </w:r>
      <w:r w:rsidRPr="00BC28CD">
        <w:rPr>
          <w:rFonts w:ascii="Times New Roman" w:hAnsi="Times New Roman" w:cs="Times New Roman"/>
          <w:sz w:val="24"/>
          <w:szCs w:val="24"/>
          <w:highlight w:val="yellow"/>
        </w:rPr>
        <w:t>__________________.</w:t>
      </w:r>
      <w:r w:rsidRPr="00BC28CD">
        <w:rPr>
          <w:rFonts w:ascii="Times New Roman" w:hAnsi="Times New Roman" w:cs="Times New Roman"/>
          <w:sz w:val="24"/>
          <w:szCs w:val="24"/>
        </w:rPr>
        <w:t xml:space="preserve"> Beyond that date, this proposal will no longer be applicable. </w:t>
      </w:r>
    </w:p>
    <w:p w14:paraId="66210C00" w14:textId="77777777" w:rsidR="00BC28CD" w:rsidRPr="00BC28CD" w:rsidRDefault="00BC28CD" w:rsidP="00BC28CD">
      <w:pPr>
        <w:spacing w:after="0"/>
        <w:rPr>
          <w:rFonts w:ascii="Times New Roman" w:hAnsi="Times New Roman" w:cs="Times New Roman"/>
          <w:sz w:val="24"/>
          <w:szCs w:val="24"/>
        </w:rPr>
      </w:pPr>
    </w:p>
    <w:p w14:paraId="1CD64BDF" w14:textId="77777777" w:rsidR="00BC28CD" w:rsidRPr="00BC28CD" w:rsidRDefault="00BC28CD" w:rsidP="00BC28CD">
      <w:pPr>
        <w:spacing w:after="0"/>
        <w:rPr>
          <w:rFonts w:ascii="Times New Roman" w:hAnsi="Times New Roman" w:cs="Times New Roman"/>
          <w:sz w:val="24"/>
          <w:szCs w:val="24"/>
        </w:rPr>
      </w:pPr>
      <w:r w:rsidRPr="00BC28CD">
        <w:rPr>
          <w:rFonts w:ascii="Times New Roman" w:hAnsi="Times New Roman" w:cs="Times New Roman"/>
          <w:sz w:val="24"/>
          <w:szCs w:val="24"/>
        </w:rPr>
        <w:t>Sincerely,</w:t>
      </w:r>
    </w:p>
    <w:p w14:paraId="642964C1" w14:textId="77777777" w:rsidR="00BC28CD" w:rsidRPr="00BC28CD" w:rsidRDefault="00BC28CD" w:rsidP="00BC28CD">
      <w:pPr>
        <w:spacing w:after="0"/>
        <w:rPr>
          <w:rFonts w:ascii="Times New Roman" w:hAnsi="Times New Roman" w:cs="Times New Roman"/>
          <w:sz w:val="24"/>
          <w:szCs w:val="24"/>
        </w:rPr>
      </w:pPr>
    </w:p>
    <w:p w14:paraId="230B298A" w14:textId="77777777" w:rsidR="00BC28CD" w:rsidRPr="00BC28CD" w:rsidRDefault="00BC28CD" w:rsidP="00BC28CD">
      <w:pPr>
        <w:spacing w:after="0"/>
        <w:rPr>
          <w:rFonts w:ascii="Times New Roman" w:hAnsi="Times New Roman" w:cs="Times New Roman"/>
          <w:b/>
          <w:sz w:val="24"/>
          <w:szCs w:val="24"/>
        </w:rPr>
      </w:pPr>
      <w:r w:rsidRPr="00BC28CD">
        <w:rPr>
          <w:rFonts w:ascii="Times New Roman" w:hAnsi="Times New Roman" w:cs="Times New Roman"/>
          <w:b/>
          <w:sz w:val="24"/>
          <w:szCs w:val="24"/>
        </w:rPr>
        <w:t>CBRE</w:t>
      </w:r>
    </w:p>
    <w:p w14:paraId="4934B280" w14:textId="77777777" w:rsidR="00BC28CD" w:rsidRPr="00BC28CD" w:rsidRDefault="00BC28CD">
      <w:pPr>
        <w:rPr>
          <w:rFonts w:ascii="Times New Roman" w:hAnsi="Times New Roman" w:cs="Times New Roman"/>
          <w:sz w:val="24"/>
          <w:szCs w:val="24"/>
        </w:rPr>
      </w:pPr>
    </w:p>
    <w:p w14:paraId="6819C3DB" w14:textId="77777777" w:rsidR="00BC28CD" w:rsidRPr="00BC28CD" w:rsidRDefault="00BC28CD">
      <w:pPr>
        <w:rPr>
          <w:rFonts w:ascii="Times New Roman" w:hAnsi="Times New Roman" w:cs="Times New Roman"/>
          <w:sz w:val="24"/>
          <w:szCs w:val="24"/>
        </w:rPr>
      </w:pPr>
    </w:p>
    <w:p w14:paraId="01714748" w14:textId="77777777" w:rsidR="00BC28CD" w:rsidRDefault="00BC28CD" w:rsidP="006F68C9">
      <w:pPr>
        <w:spacing w:after="0"/>
        <w:rPr>
          <w:rFonts w:ascii="Times New Roman" w:hAnsi="Times New Roman" w:cs="Times New Roman"/>
          <w:sz w:val="24"/>
          <w:szCs w:val="24"/>
        </w:rPr>
      </w:pPr>
    </w:p>
    <w:p w14:paraId="1E0C3FBF" w14:textId="77777777" w:rsidR="00FE1776" w:rsidRDefault="00FE1776" w:rsidP="006F68C9">
      <w:pPr>
        <w:spacing w:after="0"/>
        <w:rPr>
          <w:rFonts w:ascii="Times New Roman" w:hAnsi="Times New Roman" w:cs="Times New Roman"/>
          <w:sz w:val="24"/>
          <w:szCs w:val="24"/>
        </w:rPr>
      </w:pPr>
    </w:p>
    <w:p w14:paraId="3F57A721" w14:textId="77777777" w:rsidR="00FE1776" w:rsidRDefault="00FE1776" w:rsidP="006F68C9">
      <w:pPr>
        <w:spacing w:after="0"/>
        <w:rPr>
          <w:rFonts w:ascii="Times New Roman" w:hAnsi="Times New Roman" w:cs="Times New Roman"/>
          <w:sz w:val="24"/>
          <w:szCs w:val="24"/>
        </w:rPr>
      </w:pPr>
    </w:p>
    <w:p w14:paraId="1EDFC054" w14:textId="77777777" w:rsidR="00FE1776" w:rsidRPr="00BC28CD" w:rsidRDefault="00FE1776" w:rsidP="006F68C9">
      <w:pPr>
        <w:spacing w:after="0"/>
        <w:rPr>
          <w:rFonts w:ascii="Times New Roman" w:hAnsi="Times New Roman" w:cs="Times New Roman"/>
          <w:sz w:val="24"/>
          <w:szCs w:val="24"/>
        </w:rPr>
      </w:pPr>
    </w:p>
    <w:p w14:paraId="23ED86BF" w14:textId="77777777" w:rsidR="00BC28CD" w:rsidRPr="00BC28CD" w:rsidRDefault="00BC28CD" w:rsidP="00BC28CD">
      <w:pPr>
        <w:spacing w:after="0"/>
        <w:jc w:val="center"/>
        <w:rPr>
          <w:rFonts w:ascii="Times New Roman" w:hAnsi="Times New Roman" w:cs="Times New Roman"/>
          <w:smallCaps/>
          <w:sz w:val="24"/>
          <w:szCs w:val="24"/>
        </w:rPr>
      </w:pPr>
      <w:r w:rsidRPr="00BC28CD">
        <w:rPr>
          <w:rFonts w:ascii="Times New Roman" w:hAnsi="Times New Roman" w:cs="Times New Roman"/>
          <w:b/>
          <w:smallCaps/>
          <w:sz w:val="24"/>
          <w:szCs w:val="24"/>
        </w:rPr>
        <w:lastRenderedPageBreak/>
        <w:t>Exhibit A</w:t>
      </w:r>
      <w:r w:rsidRPr="00BC28CD">
        <w:rPr>
          <w:rFonts w:ascii="Times New Roman" w:hAnsi="Times New Roman" w:cs="Times New Roman"/>
          <w:b/>
          <w:smallCaps/>
          <w:sz w:val="24"/>
          <w:szCs w:val="24"/>
        </w:rPr>
        <w:br/>
      </w:r>
      <w:r w:rsidRPr="00BC28CD">
        <w:rPr>
          <w:rFonts w:ascii="Times New Roman" w:hAnsi="Times New Roman" w:cs="Times New Roman"/>
          <w:smallCaps/>
          <w:sz w:val="24"/>
          <w:szCs w:val="24"/>
        </w:rPr>
        <w:t>The Premises</w:t>
      </w:r>
    </w:p>
    <w:p w14:paraId="43335916" w14:textId="77777777" w:rsidR="00BC28CD" w:rsidRPr="00BC28CD" w:rsidRDefault="00BC28CD">
      <w:pPr>
        <w:rPr>
          <w:rFonts w:ascii="Times New Roman" w:hAnsi="Times New Roman" w:cs="Times New Roman"/>
          <w:sz w:val="24"/>
          <w:szCs w:val="24"/>
        </w:rPr>
      </w:pPr>
    </w:p>
    <w:sectPr w:rsidR="00BC28CD" w:rsidRPr="00BC28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C92005"/>
    <w:multiLevelType w:val="multilevel"/>
    <w:tmpl w:val="1D3E185E"/>
    <w:lvl w:ilvl="0">
      <w:start w:val="1"/>
      <w:numFmt w:val="decimal"/>
      <w:lvlText w:val="%1."/>
      <w:lvlJc w:val="left"/>
      <w:pPr>
        <w:ind w:left="63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28373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1F4"/>
    <w:rsid w:val="000051A5"/>
    <w:rsid w:val="0005039A"/>
    <w:rsid w:val="00066660"/>
    <w:rsid w:val="00067EB4"/>
    <w:rsid w:val="000E521E"/>
    <w:rsid w:val="00120D22"/>
    <w:rsid w:val="00153C47"/>
    <w:rsid w:val="00227540"/>
    <w:rsid w:val="002B637A"/>
    <w:rsid w:val="003C640E"/>
    <w:rsid w:val="003F1C59"/>
    <w:rsid w:val="003F3E99"/>
    <w:rsid w:val="004351F4"/>
    <w:rsid w:val="00470888"/>
    <w:rsid w:val="00530FF4"/>
    <w:rsid w:val="00554D01"/>
    <w:rsid w:val="005E0C93"/>
    <w:rsid w:val="005E1940"/>
    <w:rsid w:val="00620E6D"/>
    <w:rsid w:val="006C0F5D"/>
    <w:rsid w:val="006F68C9"/>
    <w:rsid w:val="009566D4"/>
    <w:rsid w:val="009A70BB"/>
    <w:rsid w:val="00A51023"/>
    <w:rsid w:val="00AA64A0"/>
    <w:rsid w:val="00AD768D"/>
    <w:rsid w:val="00B05ED4"/>
    <w:rsid w:val="00BC28CD"/>
    <w:rsid w:val="00C10847"/>
    <w:rsid w:val="00C1782A"/>
    <w:rsid w:val="00C53758"/>
    <w:rsid w:val="00D23CE4"/>
    <w:rsid w:val="00DC6987"/>
    <w:rsid w:val="00E5339A"/>
    <w:rsid w:val="00FE1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627F8"/>
  <w15:chartTrackingRefBased/>
  <w15:docId w15:val="{7A851745-3AD8-4596-AE2C-C10FFF173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1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1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1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1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1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1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1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1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1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1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1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1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1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1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1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1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1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1F4"/>
    <w:rPr>
      <w:rFonts w:eastAsiaTheme="majorEastAsia" w:cstheme="majorBidi"/>
      <w:color w:val="272727" w:themeColor="text1" w:themeTint="D8"/>
    </w:rPr>
  </w:style>
  <w:style w:type="paragraph" w:styleId="Title">
    <w:name w:val="Title"/>
    <w:basedOn w:val="Normal"/>
    <w:next w:val="Normal"/>
    <w:link w:val="TitleChar"/>
    <w:uiPriority w:val="10"/>
    <w:qFormat/>
    <w:rsid w:val="004351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1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1F4"/>
    <w:pPr>
      <w:spacing w:before="160"/>
      <w:jc w:val="center"/>
    </w:pPr>
    <w:rPr>
      <w:i/>
      <w:iCs/>
      <w:color w:val="404040" w:themeColor="text1" w:themeTint="BF"/>
    </w:rPr>
  </w:style>
  <w:style w:type="character" w:customStyle="1" w:styleId="QuoteChar">
    <w:name w:val="Quote Char"/>
    <w:basedOn w:val="DefaultParagraphFont"/>
    <w:link w:val="Quote"/>
    <w:uiPriority w:val="29"/>
    <w:rsid w:val="004351F4"/>
    <w:rPr>
      <w:i/>
      <w:iCs/>
      <w:color w:val="404040" w:themeColor="text1" w:themeTint="BF"/>
    </w:rPr>
  </w:style>
  <w:style w:type="paragraph" w:styleId="ListParagraph">
    <w:name w:val="List Paragraph"/>
    <w:basedOn w:val="Normal"/>
    <w:uiPriority w:val="34"/>
    <w:qFormat/>
    <w:rsid w:val="004351F4"/>
    <w:pPr>
      <w:ind w:left="720"/>
      <w:contextualSpacing/>
    </w:pPr>
  </w:style>
  <w:style w:type="character" w:styleId="IntenseEmphasis">
    <w:name w:val="Intense Emphasis"/>
    <w:basedOn w:val="DefaultParagraphFont"/>
    <w:uiPriority w:val="21"/>
    <w:qFormat/>
    <w:rsid w:val="004351F4"/>
    <w:rPr>
      <w:i/>
      <w:iCs/>
      <w:color w:val="0F4761" w:themeColor="accent1" w:themeShade="BF"/>
    </w:rPr>
  </w:style>
  <w:style w:type="paragraph" w:styleId="IntenseQuote">
    <w:name w:val="Intense Quote"/>
    <w:basedOn w:val="Normal"/>
    <w:next w:val="Normal"/>
    <w:link w:val="IntenseQuoteChar"/>
    <w:uiPriority w:val="30"/>
    <w:qFormat/>
    <w:rsid w:val="004351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1F4"/>
    <w:rPr>
      <w:i/>
      <w:iCs/>
      <w:color w:val="0F4761" w:themeColor="accent1" w:themeShade="BF"/>
    </w:rPr>
  </w:style>
  <w:style w:type="character" w:styleId="IntenseReference">
    <w:name w:val="Intense Reference"/>
    <w:basedOn w:val="DefaultParagraphFont"/>
    <w:uiPriority w:val="32"/>
    <w:qFormat/>
    <w:rsid w:val="004351F4"/>
    <w:rPr>
      <w:b/>
      <w:bCs/>
      <w:smallCaps/>
      <w:color w:val="0F4761" w:themeColor="accent1" w:themeShade="BF"/>
      <w:spacing w:val="5"/>
    </w:rPr>
  </w:style>
  <w:style w:type="table" w:styleId="TableGrid">
    <w:name w:val="Table Grid"/>
    <w:basedOn w:val="TableNormal"/>
    <w:uiPriority w:val="39"/>
    <w:rsid w:val="004351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351F4"/>
    <w:rPr>
      <w:sz w:val="16"/>
      <w:szCs w:val="16"/>
    </w:rPr>
  </w:style>
  <w:style w:type="paragraph" w:styleId="CommentText">
    <w:name w:val="annotation text"/>
    <w:basedOn w:val="Normal"/>
    <w:link w:val="CommentTextChar"/>
    <w:uiPriority w:val="99"/>
    <w:unhideWhenUsed/>
    <w:rsid w:val="004351F4"/>
    <w:pPr>
      <w:spacing w:line="240" w:lineRule="auto"/>
    </w:pPr>
    <w:rPr>
      <w:rFonts w:ascii="Calibri" w:eastAsia="Calibri" w:hAnsi="Calibri" w:cs="Calibri"/>
      <w:kern w:val="0"/>
      <w:sz w:val="20"/>
      <w:szCs w:val="20"/>
      <w14:ligatures w14:val="none"/>
    </w:rPr>
  </w:style>
  <w:style w:type="character" w:customStyle="1" w:styleId="CommentTextChar">
    <w:name w:val="Comment Text Char"/>
    <w:basedOn w:val="DefaultParagraphFont"/>
    <w:link w:val="CommentText"/>
    <w:uiPriority w:val="99"/>
    <w:rsid w:val="004351F4"/>
    <w:rPr>
      <w:rFonts w:ascii="Calibri" w:eastAsia="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E1776"/>
    <w:rPr>
      <w:rFonts w:asciiTheme="minorHAnsi" w:eastAsiaTheme="minorHAnsi" w:hAnsi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FE1776"/>
    <w:rPr>
      <w:rFonts w:ascii="Calibri" w:eastAsia="Calibri" w:hAnsi="Calibri" w:cs="Calibri"/>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F035F5CE5E5E4F9902E94E7A582EDB" ma:contentTypeVersion="13" ma:contentTypeDescription="Create a new document." ma:contentTypeScope="" ma:versionID="9e71589d29d06d54ba5b75e73c71b004">
  <xsd:schema xmlns:xsd="http://www.w3.org/2001/XMLSchema" xmlns:xs="http://www.w3.org/2001/XMLSchema" xmlns:p="http://schemas.microsoft.com/office/2006/metadata/properties" xmlns:ns2="77b449bc-d391-48e0-8444-10136d75f753" xmlns:ns3="3643c05c-766b-460e-b6ca-516a51b75154" targetNamespace="http://schemas.microsoft.com/office/2006/metadata/properties" ma:root="true" ma:fieldsID="8faf36b60de997869a6fabba3e13a1db" ns2:_="" ns3:_="">
    <xsd:import namespace="77b449bc-d391-48e0-8444-10136d75f753"/>
    <xsd:import namespace="3643c05c-766b-460e-b6ca-516a51b7515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b449bc-d391-48e0-8444-10136d75f7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9d3f478-4f1e-489e-aec6-b8552e7cfc2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643c05c-766b-460e-b6ca-516a51b751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58226be-d457-4b7d-9e6e-9cbbf3c04a2e}" ma:internalName="TaxCatchAll" ma:showField="CatchAllData" ma:web="3643c05c-766b-460e-b6ca-516a51b751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643c05c-766b-460e-b6ca-516a51b75154" xsi:nil="true"/>
    <lcf76f155ced4ddcb4097134ff3c332f xmlns="77b449bc-d391-48e0-8444-10136d75f75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D7C301-F2A4-4B10-B7F7-0CBBE4A5FB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b449bc-d391-48e0-8444-10136d75f753"/>
    <ds:schemaRef ds:uri="3643c05c-766b-460e-b6ca-516a51b751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3A7693-699F-4AA1-9390-FCC1D76F20C3}">
  <ds:schemaRefs>
    <ds:schemaRef ds:uri="http://schemas.microsoft.com/office/2006/metadata/properties"/>
    <ds:schemaRef ds:uri="http://schemas.microsoft.com/office/infopath/2007/PartnerControls"/>
    <ds:schemaRef ds:uri="3643c05c-766b-460e-b6ca-516a51b75154"/>
    <ds:schemaRef ds:uri="77b449bc-d391-48e0-8444-10136d75f753"/>
  </ds:schemaRefs>
</ds:datastoreItem>
</file>

<file path=customXml/itemProps3.xml><?xml version="1.0" encoding="utf-8"?>
<ds:datastoreItem xmlns:ds="http://schemas.openxmlformats.org/officeDocument/2006/customXml" ds:itemID="{EA9606AC-B393-4641-89BA-9048D0871E50}">
  <ds:schemaRefs>
    <ds:schemaRef ds:uri="http://schemas.microsoft.com/sharepoint/v3/contenttype/forms"/>
  </ds:schemaRefs>
</ds:datastoreItem>
</file>

<file path=docMetadata/LabelInfo.xml><?xml version="1.0" encoding="utf-8"?>
<clbl:labelList xmlns:clbl="http://schemas.microsoft.com/office/2020/mipLabelMetadata">
  <clbl:label id="{9e767a3e-36d8-4341-a9b3-8a01d66037db}" enabled="1" method="Privileged" siteId="{0159e9d0-09a0-4edf-96ba-a3deea363c28}" removed="0"/>
</clbl:labelList>
</file>

<file path=docProps/app.xml><?xml version="1.0" encoding="utf-8"?>
<Properties xmlns="http://schemas.openxmlformats.org/officeDocument/2006/extended-properties" xmlns:vt="http://schemas.openxmlformats.org/officeDocument/2006/docPropsVTypes">
  <Template>Normal</Template>
  <TotalTime>5</TotalTime>
  <Pages>7</Pages>
  <Words>1875</Words>
  <Characters>10359</Characters>
  <Application>Microsoft Office Word</Application>
  <DocSecurity>0</DocSecurity>
  <Lines>279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Hancock, John @ Chicago</dc:creator>
  <cp:keywords/>
  <dc:description/>
  <cp:lastModifiedBy>Hancock, John @ Chicago</cp:lastModifiedBy>
  <cp:revision>9</cp:revision>
  <dcterms:created xsi:type="dcterms:W3CDTF">2025-01-22T21:34:00Z</dcterms:created>
  <dcterms:modified xsi:type="dcterms:W3CDTF">2026-03-11T18:30:00Z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0x010100AEF035F5CE5E5E4F9902E94E7A582EDB</vt:lpwstr>
  </property>
  <property fmtid="{D5CDD505-2E9C-101B-9397-08002B2CF9AE}" pid="3" name="MediaServiceImageTags">
    <vt:lpwstr/>
  </property>
</Properties>
</file>