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80FC1" w14:textId="77777777" w:rsidR="00D60F38" w:rsidRPr="00D60F38" w:rsidRDefault="00D60F38" w:rsidP="00D342E9">
      <w:pPr>
        <w:autoSpaceDE w:val="0"/>
        <w:autoSpaceDN w:val="0"/>
        <w:adjustRightInd w:val="0"/>
        <w:spacing w:after="0" w:line="480" w:lineRule="auto"/>
        <w:jc w:val="center"/>
        <w:rPr>
          <w:rFonts w:ascii="Times New Roman" w:hAnsi="Times New Roman" w:cs="Times New Roman"/>
          <w:bCs/>
          <w:sz w:val="24"/>
          <w:szCs w:val="24"/>
        </w:rPr>
      </w:pPr>
    </w:p>
    <w:p w14:paraId="48612C4A" w14:textId="77777777" w:rsidR="00D60F38" w:rsidRPr="00D60F38" w:rsidRDefault="00D60F38" w:rsidP="00D342E9">
      <w:pPr>
        <w:autoSpaceDE w:val="0"/>
        <w:autoSpaceDN w:val="0"/>
        <w:adjustRightInd w:val="0"/>
        <w:spacing w:after="0" w:line="480" w:lineRule="auto"/>
        <w:jc w:val="center"/>
        <w:rPr>
          <w:rFonts w:ascii="Times New Roman" w:hAnsi="Times New Roman" w:cs="Times New Roman"/>
          <w:bCs/>
          <w:sz w:val="24"/>
          <w:szCs w:val="24"/>
        </w:rPr>
      </w:pPr>
    </w:p>
    <w:p w14:paraId="52ECF02B" w14:textId="77777777" w:rsidR="00D60F38" w:rsidRPr="00D60F38" w:rsidRDefault="00D60F38" w:rsidP="00D342E9">
      <w:pPr>
        <w:autoSpaceDE w:val="0"/>
        <w:autoSpaceDN w:val="0"/>
        <w:adjustRightInd w:val="0"/>
        <w:spacing w:after="0" w:line="480" w:lineRule="auto"/>
        <w:jc w:val="center"/>
        <w:rPr>
          <w:rFonts w:ascii="Times New Roman" w:hAnsi="Times New Roman" w:cs="Times New Roman"/>
          <w:bCs/>
          <w:sz w:val="24"/>
          <w:szCs w:val="24"/>
        </w:rPr>
      </w:pPr>
    </w:p>
    <w:p w14:paraId="66C680EE" w14:textId="77777777" w:rsidR="00D60F38" w:rsidRPr="00D60F38" w:rsidRDefault="00D60F38" w:rsidP="00D342E9">
      <w:pPr>
        <w:autoSpaceDE w:val="0"/>
        <w:autoSpaceDN w:val="0"/>
        <w:adjustRightInd w:val="0"/>
        <w:spacing w:after="0" w:line="480" w:lineRule="auto"/>
        <w:jc w:val="center"/>
        <w:rPr>
          <w:rFonts w:ascii="Times New Roman" w:hAnsi="Times New Roman" w:cs="Times New Roman"/>
          <w:bCs/>
          <w:sz w:val="24"/>
          <w:szCs w:val="24"/>
        </w:rPr>
      </w:pPr>
    </w:p>
    <w:p w14:paraId="4E60B5F8" w14:textId="557A3729" w:rsidR="00337812" w:rsidRDefault="00772E29" w:rsidP="00337812">
      <w:pPr>
        <w:jc w:val="center"/>
        <w:rPr>
          <w:rFonts w:ascii="Times New Roman" w:hAnsi="Times New Roman" w:cs="Times New Roman"/>
          <w:b/>
          <w:bCs/>
          <w:sz w:val="24"/>
          <w:szCs w:val="24"/>
        </w:rPr>
      </w:pPr>
      <w:r>
        <w:rPr>
          <w:rFonts w:ascii="Times New Roman" w:hAnsi="Times New Roman" w:cs="Times New Roman"/>
          <w:b/>
          <w:bCs/>
          <w:sz w:val="24"/>
          <w:szCs w:val="24"/>
        </w:rPr>
        <w:t xml:space="preserve">Hallmark Assessment Task: </w:t>
      </w:r>
      <w:r w:rsidR="00E906EC">
        <w:rPr>
          <w:rFonts w:ascii="Times New Roman" w:hAnsi="Times New Roman" w:cs="Times New Roman"/>
          <w:b/>
          <w:bCs/>
          <w:sz w:val="24"/>
          <w:szCs w:val="24"/>
        </w:rPr>
        <w:t>Analysis of Organizational Diversity of Lockheed Martin</w:t>
      </w:r>
    </w:p>
    <w:p w14:paraId="6F31CF58" w14:textId="77777777" w:rsidR="00337812" w:rsidRDefault="00337812" w:rsidP="00337812">
      <w:pPr>
        <w:jc w:val="center"/>
        <w:rPr>
          <w:rFonts w:ascii="Times New Roman" w:hAnsi="Times New Roman" w:cs="Times New Roman"/>
          <w:b/>
          <w:bCs/>
          <w:sz w:val="24"/>
          <w:szCs w:val="24"/>
        </w:rPr>
      </w:pPr>
    </w:p>
    <w:p w14:paraId="64EC6485" w14:textId="77777777" w:rsidR="00337812" w:rsidRPr="000353CF" w:rsidRDefault="00337812" w:rsidP="00337812">
      <w:pPr>
        <w:jc w:val="center"/>
        <w:rPr>
          <w:rFonts w:ascii="Times New Roman" w:hAnsi="Times New Roman" w:cs="Times New Roman"/>
          <w:b/>
          <w:bCs/>
          <w:sz w:val="24"/>
          <w:szCs w:val="24"/>
        </w:rPr>
      </w:pPr>
    </w:p>
    <w:p w14:paraId="5BD91E67" w14:textId="77777777" w:rsidR="00337812" w:rsidRDefault="00E906EC" w:rsidP="0033781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Jennifer L. Hankins</w:t>
      </w:r>
    </w:p>
    <w:p w14:paraId="33703853" w14:textId="77777777" w:rsidR="00337812" w:rsidRDefault="00E906EC" w:rsidP="0033781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College of Education and Human Development, </w:t>
      </w:r>
      <w:r w:rsidRPr="00B36993">
        <w:rPr>
          <w:rFonts w:ascii="Times New Roman" w:hAnsi="Times New Roman" w:cs="Times New Roman"/>
          <w:sz w:val="24"/>
          <w:szCs w:val="24"/>
        </w:rPr>
        <w:t>University of Louisville</w:t>
      </w:r>
    </w:p>
    <w:p w14:paraId="732D98FF" w14:textId="03DD628A" w:rsidR="00337812" w:rsidRPr="00B36993" w:rsidRDefault="00E906EC" w:rsidP="00337812">
      <w:pPr>
        <w:spacing w:after="0" w:line="480" w:lineRule="auto"/>
        <w:jc w:val="center"/>
        <w:rPr>
          <w:rFonts w:ascii="Times New Roman" w:hAnsi="Times New Roman" w:cs="Times New Roman"/>
          <w:sz w:val="24"/>
          <w:szCs w:val="24"/>
        </w:rPr>
      </w:pPr>
      <w:r w:rsidRPr="00B36993">
        <w:rPr>
          <w:rFonts w:ascii="Times New Roman" w:eastAsia="Times New Roman" w:hAnsi="Times New Roman" w:cs="Times New Roman"/>
          <w:color w:val="000000"/>
          <w:sz w:val="24"/>
          <w:szCs w:val="24"/>
        </w:rPr>
        <w:t>L</w:t>
      </w:r>
      <w:r w:rsidRPr="00B36993">
        <w:rPr>
          <w:rFonts w:ascii="Times New Roman" w:eastAsia="Times New Roman" w:hAnsi="Times New Roman" w:cs="Times New Roman"/>
          <w:color w:val="000000"/>
          <w:spacing w:val="-1"/>
          <w:sz w:val="24"/>
          <w:szCs w:val="24"/>
        </w:rPr>
        <w:t>EA</w:t>
      </w:r>
      <w:r w:rsidRPr="00B36993">
        <w:rPr>
          <w:rFonts w:ascii="Times New Roman" w:eastAsia="Times New Roman" w:hAnsi="Times New Roman" w:cs="Times New Roman"/>
          <w:color w:val="000000"/>
          <w:sz w:val="24"/>
          <w:szCs w:val="24"/>
        </w:rPr>
        <w:t>D</w:t>
      </w:r>
      <w:r w:rsidRPr="00B36993">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 xml:space="preserve">314-51: Diversity in </w:t>
      </w:r>
      <w:r w:rsidR="00705505">
        <w:rPr>
          <w:rFonts w:ascii="Times New Roman" w:eastAsia="Times New Roman" w:hAnsi="Times New Roman" w:cs="Times New Roman"/>
          <w:color w:val="000000"/>
          <w:sz w:val="24"/>
          <w:szCs w:val="24"/>
        </w:rPr>
        <w:t>the Workplace</w:t>
      </w:r>
    </w:p>
    <w:p w14:paraId="37536E77" w14:textId="5BC5DF23" w:rsidR="00337812" w:rsidRPr="00B36993" w:rsidRDefault="00E906EC" w:rsidP="0033781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Dr. </w:t>
      </w:r>
      <w:r w:rsidR="00434D82">
        <w:rPr>
          <w:rFonts w:ascii="Times New Roman" w:hAnsi="Times New Roman" w:cs="Times New Roman"/>
          <w:sz w:val="24"/>
          <w:szCs w:val="24"/>
        </w:rPr>
        <w:t>Randy Whetstone</w:t>
      </w:r>
    </w:p>
    <w:p w14:paraId="16C1A094" w14:textId="1ADAE5F1" w:rsidR="00337812" w:rsidRDefault="00E906EC" w:rsidP="00337812">
      <w:pPr>
        <w:spacing w:after="0"/>
        <w:jc w:val="center"/>
        <w:rPr>
          <w:rFonts w:ascii="Times New Roman" w:hAnsi="Times New Roman" w:cs="Times New Roman"/>
          <w:sz w:val="24"/>
          <w:szCs w:val="24"/>
        </w:rPr>
      </w:pPr>
      <w:r>
        <w:rPr>
          <w:rFonts w:ascii="Times New Roman" w:hAnsi="Times New Roman" w:cs="Times New Roman"/>
          <w:sz w:val="24"/>
          <w:szCs w:val="24"/>
        </w:rPr>
        <w:t>August 8</w:t>
      </w:r>
      <w:r w:rsidRPr="00B36993">
        <w:rPr>
          <w:rFonts w:ascii="Times New Roman" w:hAnsi="Times New Roman" w:cs="Times New Roman"/>
          <w:sz w:val="24"/>
          <w:szCs w:val="24"/>
        </w:rPr>
        <w:t>, 2024</w:t>
      </w:r>
    </w:p>
    <w:p w14:paraId="09F54C47" w14:textId="77777777" w:rsidR="00160DEA" w:rsidRDefault="00160DEA" w:rsidP="00D60F38">
      <w:pPr>
        <w:autoSpaceDE w:val="0"/>
        <w:autoSpaceDN w:val="0"/>
        <w:adjustRightInd w:val="0"/>
        <w:spacing w:after="0" w:line="480" w:lineRule="auto"/>
        <w:jc w:val="center"/>
        <w:rPr>
          <w:rFonts w:ascii="Times New Roman" w:hAnsi="Times New Roman" w:cs="Times New Roman"/>
          <w:bCs/>
          <w:sz w:val="24"/>
          <w:szCs w:val="24"/>
        </w:rPr>
      </w:pPr>
    </w:p>
    <w:p w14:paraId="090AE5EA" w14:textId="77777777" w:rsidR="00160DEA" w:rsidRDefault="00160DEA" w:rsidP="00D60F38">
      <w:pPr>
        <w:autoSpaceDE w:val="0"/>
        <w:autoSpaceDN w:val="0"/>
        <w:adjustRightInd w:val="0"/>
        <w:spacing w:after="0" w:line="480" w:lineRule="auto"/>
        <w:jc w:val="center"/>
        <w:rPr>
          <w:rFonts w:ascii="Times New Roman" w:hAnsi="Times New Roman" w:cs="Times New Roman"/>
          <w:bCs/>
          <w:sz w:val="24"/>
          <w:szCs w:val="24"/>
        </w:rPr>
      </w:pPr>
    </w:p>
    <w:p w14:paraId="6DF39BCF" w14:textId="227BF8F7" w:rsidR="00160DEA" w:rsidRDefault="00160DEA" w:rsidP="00D60F38">
      <w:pPr>
        <w:autoSpaceDE w:val="0"/>
        <w:autoSpaceDN w:val="0"/>
        <w:adjustRightInd w:val="0"/>
        <w:spacing w:after="0" w:line="480" w:lineRule="auto"/>
        <w:jc w:val="center"/>
        <w:rPr>
          <w:rFonts w:ascii="Times New Roman" w:hAnsi="Times New Roman" w:cs="Times New Roman"/>
          <w:bCs/>
          <w:sz w:val="24"/>
          <w:szCs w:val="24"/>
        </w:rPr>
        <w:sectPr w:rsidR="00160DEA">
          <w:headerReference w:type="default" r:id="rId8"/>
          <w:pgSz w:w="12240" w:h="15840"/>
          <w:pgMar w:top="1440" w:right="1440" w:bottom="1440" w:left="1440" w:header="720" w:footer="720" w:gutter="0"/>
          <w:cols w:space="720"/>
          <w:docGrid w:linePitch="360"/>
        </w:sectPr>
      </w:pPr>
    </w:p>
    <w:p w14:paraId="4121CB70" w14:textId="48865D1B" w:rsidR="0068397B" w:rsidRDefault="0068397B" w:rsidP="00991C7C">
      <w:pPr>
        <w:spacing w:after="0" w:line="480" w:lineRule="auto"/>
        <w:ind w:left="86" w:right="115"/>
        <w:jc w:val="center"/>
        <w:rPr>
          <w:rFonts w:ascii="Times New Roman" w:hAnsi="Times New Roman" w:cs="Times New Roman"/>
          <w:b/>
          <w:bCs/>
          <w:sz w:val="24"/>
          <w:szCs w:val="24"/>
        </w:rPr>
      </w:pPr>
      <w:bookmarkStart w:id="0" w:name="_Hlk42783175"/>
      <w:r>
        <w:rPr>
          <w:rFonts w:ascii="Times New Roman" w:hAnsi="Times New Roman" w:cs="Times New Roman"/>
          <w:b/>
          <w:bCs/>
          <w:sz w:val="24"/>
          <w:szCs w:val="24"/>
        </w:rPr>
        <w:lastRenderedPageBreak/>
        <w:t>Hallmark Assessment Task: Analysis of Organizational Diversity of Lockheed Martin</w:t>
      </w:r>
    </w:p>
    <w:p w14:paraId="7D0604DF" w14:textId="0367D4AD" w:rsidR="005B3F01" w:rsidRPr="005B3F01" w:rsidRDefault="005B3F01" w:rsidP="005B3F01">
      <w:pPr>
        <w:spacing w:after="0" w:line="480" w:lineRule="auto"/>
        <w:ind w:left="86" w:right="115"/>
        <w:rPr>
          <w:rFonts w:ascii="Times New Roman" w:hAnsi="Times New Roman" w:cs="Times New Roman"/>
          <w:sz w:val="24"/>
          <w:szCs w:val="24"/>
        </w:rPr>
      </w:pPr>
      <w:r>
        <w:rPr>
          <w:rFonts w:ascii="Times New Roman" w:hAnsi="Times New Roman" w:cs="Times New Roman"/>
          <w:sz w:val="24"/>
          <w:szCs w:val="24"/>
        </w:rPr>
        <w:tab/>
        <w:t>Th</w:t>
      </w:r>
      <w:r w:rsidR="005F135B">
        <w:rPr>
          <w:rFonts w:ascii="Times New Roman" w:hAnsi="Times New Roman" w:cs="Times New Roman"/>
          <w:sz w:val="24"/>
          <w:szCs w:val="24"/>
        </w:rPr>
        <w:t xml:space="preserve">e purpose of this </w:t>
      </w:r>
      <w:r>
        <w:rPr>
          <w:rFonts w:ascii="Times New Roman" w:hAnsi="Times New Roman" w:cs="Times New Roman"/>
          <w:sz w:val="24"/>
          <w:szCs w:val="24"/>
        </w:rPr>
        <w:t xml:space="preserve">assignment </w:t>
      </w:r>
      <w:r w:rsidR="005F135B">
        <w:rPr>
          <w:rFonts w:ascii="Times New Roman" w:hAnsi="Times New Roman" w:cs="Times New Roman"/>
          <w:sz w:val="24"/>
          <w:szCs w:val="24"/>
        </w:rPr>
        <w:t xml:space="preserve">is to </w:t>
      </w:r>
      <w:r>
        <w:rPr>
          <w:rFonts w:ascii="Times New Roman" w:hAnsi="Times New Roman" w:cs="Times New Roman"/>
          <w:sz w:val="24"/>
          <w:szCs w:val="24"/>
        </w:rPr>
        <w:t>anal</w:t>
      </w:r>
      <w:r w:rsidR="008270A0">
        <w:rPr>
          <w:rFonts w:ascii="Times New Roman" w:hAnsi="Times New Roman" w:cs="Times New Roman"/>
          <w:sz w:val="24"/>
          <w:szCs w:val="24"/>
        </w:rPr>
        <w:t>yze the diversity practices of an organization</w:t>
      </w:r>
      <w:r w:rsidR="003A4913">
        <w:rPr>
          <w:rFonts w:ascii="Times New Roman" w:hAnsi="Times New Roman" w:cs="Times New Roman"/>
          <w:sz w:val="24"/>
          <w:szCs w:val="24"/>
        </w:rPr>
        <w:t xml:space="preserve">, its history, </w:t>
      </w:r>
      <w:r w:rsidR="0035680B">
        <w:rPr>
          <w:rFonts w:ascii="Times New Roman" w:hAnsi="Times New Roman" w:cs="Times New Roman"/>
          <w:sz w:val="24"/>
          <w:szCs w:val="24"/>
        </w:rPr>
        <w:t>assess</w:t>
      </w:r>
      <w:r w:rsidR="004C71F4">
        <w:rPr>
          <w:rFonts w:ascii="Times New Roman" w:hAnsi="Times New Roman" w:cs="Times New Roman"/>
          <w:sz w:val="24"/>
          <w:szCs w:val="24"/>
        </w:rPr>
        <w:t>ment (of</w:t>
      </w:r>
      <w:r w:rsidR="0035680B">
        <w:rPr>
          <w:rFonts w:ascii="Times New Roman" w:hAnsi="Times New Roman" w:cs="Times New Roman"/>
          <w:sz w:val="24"/>
          <w:szCs w:val="24"/>
        </w:rPr>
        <w:t xml:space="preserve"> </w:t>
      </w:r>
      <w:r w:rsidR="008A5EBE">
        <w:rPr>
          <w:rFonts w:ascii="Times New Roman" w:hAnsi="Times New Roman" w:cs="Times New Roman"/>
          <w:sz w:val="24"/>
          <w:szCs w:val="24"/>
        </w:rPr>
        <w:t xml:space="preserve">current </w:t>
      </w:r>
      <w:r w:rsidR="0063422D">
        <w:rPr>
          <w:rFonts w:ascii="Times New Roman" w:hAnsi="Times New Roman" w:cs="Times New Roman"/>
          <w:sz w:val="24"/>
          <w:szCs w:val="24"/>
        </w:rPr>
        <w:t xml:space="preserve">realities and </w:t>
      </w:r>
      <w:r w:rsidR="008A5EBE">
        <w:rPr>
          <w:rFonts w:ascii="Times New Roman" w:hAnsi="Times New Roman" w:cs="Times New Roman"/>
          <w:sz w:val="24"/>
          <w:szCs w:val="24"/>
        </w:rPr>
        <w:t>efforts</w:t>
      </w:r>
      <w:r w:rsidR="004C71F4">
        <w:rPr>
          <w:rFonts w:ascii="Times New Roman" w:hAnsi="Times New Roman" w:cs="Times New Roman"/>
          <w:sz w:val="24"/>
          <w:szCs w:val="24"/>
        </w:rPr>
        <w:t>)</w:t>
      </w:r>
      <w:r w:rsidR="00F01E10">
        <w:rPr>
          <w:rFonts w:ascii="Times New Roman" w:hAnsi="Times New Roman" w:cs="Times New Roman"/>
          <w:sz w:val="24"/>
          <w:szCs w:val="24"/>
        </w:rPr>
        <w:t>, acceptance</w:t>
      </w:r>
      <w:r w:rsidR="00DF21CD">
        <w:rPr>
          <w:rFonts w:ascii="Times New Roman" w:hAnsi="Times New Roman" w:cs="Times New Roman"/>
          <w:sz w:val="24"/>
          <w:szCs w:val="24"/>
        </w:rPr>
        <w:t xml:space="preserve"> (developing support for change)</w:t>
      </w:r>
      <w:r w:rsidR="00D17134">
        <w:rPr>
          <w:rFonts w:ascii="Times New Roman" w:hAnsi="Times New Roman" w:cs="Times New Roman"/>
          <w:sz w:val="24"/>
          <w:szCs w:val="24"/>
        </w:rPr>
        <w:t>, action</w:t>
      </w:r>
      <w:r w:rsidR="00DF21CD">
        <w:rPr>
          <w:rFonts w:ascii="Times New Roman" w:hAnsi="Times New Roman" w:cs="Times New Roman"/>
          <w:sz w:val="24"/>
          <w:szCs w:val="24"/>
        </w:rPr>
        <w:t xml:space="preserve"> (moving forward)</w:t>
      </w:r>
      <w:r w:rsidR="00D17134">
        <w:rPr>
          <w:rFonts w:ascii="Times New Roman" w:hAnsi="Times New Roman" w:cs="Times New Roman"/>
          <w:sz w:val="24"/>
          <w:szCs w:val="24"/>
        </w:rPr>
        <w:t>,</w:t>
      </w:r>
      <w:r w:rsidR="0035680B">
        <w:rPr>
          <w:rFonts w:ascii="Times New Roman" w:hAnsi="Times New Roman" w:cs="Times New Roman"/>
          <w:sz w:val="24"/>
          <w:szCs w:val="24"/>
        </w:rPr>
        <w:t xml:space="preserve"> </w:t>
      </w:r>
      <w:r w:rsidR="00DF21CD">
        <w:rPr>
          <w:rFonts w:ascii="Times New Roman" w:hAnsi="Times New Roman" w:cs="Times New Roman"/>
          <w:sz w:val="24"/>
          <w:szCs w:val="24"/>
        </w:rPr>
        <w:t xml:space="preserve">accountability (shared ownership), </w:t>
      </w:r>
      <w:r w:rsidR="008A5EBE">
        <w:rPr>
          <w:rFonts w:ascii="Times New Roman" w:hAnsi="Times New Roman" w:cs="Times New Roman"/>
          <w:sz w:val="24"/>
          <w:szCs w:val="24"/>
        </w:rPr>
        <w:t>achievement</w:t>
      </w:r>
      <w:r w:rsidR="00D17134">
        <w:rPr>
          <w:rFonts w:ascii="Times New Roman" w:hAnsi="Times New Roman" w:cs="Times New Roman"/>
          <w:sz w:val="24"/>
          <w:szCs w:val="24"/>
        </w:rPr>
        <w:t xml:space="preserve"> (measuring progress)</w:t>
      </w:r>
      <w:r w:rsidR="00552ACF">
        <w:rPr>
          <w:rFonts w:ascii="Times New Roman" w:hAnsi="Times New Roman" w:cs="Times New Roman"/>
          <w:sz w:val="24"/>
          <w:szCs w:val="24"/>
        </w:rPr>
        <w:t>,</w:t>
      </w:r>
      <w:r w:rsidR="008A5EBE">
        <w:rPr>
          <w:rFonts w:ascii="Times New Roman" w:hAnsi="Times New Roman" w:cs="Times New Roman"/>
          <w:sz w:val="24"/>
          <w:szCs w:val="24"/>
        </w:rPr>
        <w:t xml:space="preserve"> and </w:t>
      </w:r>
      <w:r w:rsidR="00DB0C1C">
        <w:rPr>
          <w:rFonts w:ascii="Times New Roman" w:hAnsi="Times New Roman" w:cs="Times New Roman"/>
          <w:sz w:val="24"/>
          <w:szCs w:val="24"/>
        </w:rPr>
        <w:t>more</w:t>
      </w:r>
      <w:r w:rsidR="008A5EBE">
        <w:rPr>
          <w:rFonts w:ascii="Times New Roman" w:hAnsi="Times New Roman" w:cs="Times New Roman"/>
          <w:sz w:val="24"/>
          <w:szCs w:val="24"/>
        </w:rPr>
        <w:t xml:space="preserve"> action </w:t>
      </w:r>
      <w:r w:rsidR="00DB0C1C">
        <w:rPr>
          <w:rFonts w:ascii="Times New Roman" w:hAnsi="Times New Roman" w:cs="Times New Roman"/>
          <w:sz w:val="24"/>
          <w:szCs w:val="24"/>
        </w:rPr>
        <w:t>(to sustain momentum)</w:t>
      </w:r>
      <w:r w:rsidR="008A5EBE">
        <w:rPr>
          <w:rFonts w:ascii="Times New Roman" w:hAnsi="Times New Roman" w:cs="Times New Roman"/>
          <w:sz w:val="24"/>
          <w:szCs w:val="24"/>
        </w:rPr>
        <w:t>. I chose Lockheed Martin</w:t>
      </w:r>
      <w:r w:rsidR="00BF6834">
        <w:rPr>
          <w:rFonts w:ascii="Times New Roman" w:hAnsi="Times New Roman" w:cs="Times New Roman"/>
          <w:sz w:val="24"/>
          <w:szCs w:val="24"/>
        </w:rPr>
        <w:t xml:space="preserve">, an American </w:t>
      </w:r>
      <w:r w:rsidR="00B2665F">
        <w:rPr>
          <w:rFonts w:ascii="Times New Roman" w:hAnsi="Times New Roman" w:cs="Times New Roman"/>
          <w:sz w:val="24"/>
          <w:szCs w:val="24"/>
        </w:rPr>
        <w:t xml:space="preserve">industry leader </w:t>
      </w:r>
      <w:r w:rsidR="0056424E">
        <w:rPr>
          <w:rFonts w:ascii="Times New Roman" w:hAnsi="Times New Roman" w:cs="Times New Roman"/>
          <w:sz w:val="24"/>
          <w:szCs w:val="24"/>
        </w:rPr>
        <w:t xml:space="preserve">in </w:t>
      </w:r>
      <w:r w:rsidR="00BF6834">
        <w:rPr>
          <w:rFonts w:ascii="Times New Roman" w:hAnsi="Times New Roman" w:cs="Times New Roman"/>
          <w:sz w:val="24"/>
          <w:szCs w:val="24"/>
        </w:rPr>
        <w:t>aerospace and defense manufactur</w:t>
      </w:r>
      <w:r w:rsidR="00734A2E">
        <w:rPr>
          <w:rFonts w:ascii="Times New Roman" w:hAnsi="Times New Roman" w:cs="Times New Roman"/>
          <w:sz w:val="24"/>
          <w:szCs w:val="24"/>
        </w:rPr>
        <w:t>ing</w:t>
      </w:r>
      <w:r w:rsidR="00611290">
        <w:rPr>
          <w:rFonts w:ascii="Times New Roman" w:hAnsi="Times New Roman" w:cs="Times New Roman"/>
          <w:sz w:val="24"/>
          <w:szCs w:val="24"/>
        </w:rPr>
        <w:t>. M</w:t>
      </w:r>
      <w:r w:rsidR="005800E5">
        <w:rPr>
          <w:rFonts w:ascii="Times New Roman" w:hAnsi="Times New Roman" w:cs="Times New Roman"/>
          <w:sz w:val="24"/>
          <w:szCs w:val="24"/>
        </w:rPr>
        <w:t xml:space="preserve">y research included </w:t>
      </w:r>
      <w:r w:rsidR="006678E6">
        <w:rPr>
          <w:rFonts w:ascii="Times New Roman" w:hAnsi="Times New Roman" w:cs="Times New Roman"/>
          <w:sz w:val="24"/>
          <w:szCs w:val="24"/>
        </w:rPr>
        <w:t>interviews with</w:t>
      </w:r>
      <w:r w:rsidR="005800E5">
        <w:rPr>
          <w:rFonts w:ascii="Times New Roman" w:hAnsi="Times New Roman" w:cs="Times New Roman"/>
          <w:sz w:val="24"/>
          <w:szCs w:val="24"/>
        </w:rPr>
        <w:t xml:space="preserve"> three</w:t>
      </w:r>
      <w:r w:rsidR="006678E6">
        <w:rPr>
          <w:rFonts w:ascii="Times New Roman" w:hAnsi="Times New Roman" w:cs="Times New Roman"/>
          <w:sz w:val="24"/>
          <w:szCs w:val="24"/>
        </w:rPr>
        <w:t xml:space="preserve"> employees, Lockheed’s extensive website</w:t>
      </w:r>
      <w:r w:rsidR="00D84F0C">
        <w:rPr>
          <w:rFonts w:ascii="Times New Roman" w:hAnsi="Times New Roman" w:cs="Times New Roman"/>
          <w:sz w:val="24"/>
          <w:szCs w:val="24"/>
        </w:rPr>
        <w:t xml:space="preserve">, other internet sources, and </w:t>
      </w:r>
      <w:r w:rsidR="00BC3480">
        <w:rPr>
          <w:rFonts w:ascii="Times New Roman" w:hAnsi="Times New Roman" w:cs="Times New Roman"/>
          <w:sz w:val="24"/>
          <w:szCs w:val="24"/>
        </w:rPr>
        <w:t xml:space="preserve">critical thinking from guided by </w:t>
      </w:r>
      <w:r w:rsidR="00D84F0C">
        <w:rPr>
          <w:rFonts w:ascii="Times New Roman" w:hAnsi="Times New Roman" w:cs="Times New Roman"/>
          <w:sz w:val="24"/>
          <w:szCs w:val="24"/>
        </w:rPr>
        <w:t xml:space="preserve">our course materials. </w:t>
      </w:r>
    </w:p>
    <w:p w14:paraId="0D36BD7C" w14:textId="57465B1A" w:rsidR="00810349" w:rsidRPr="00991C7C" w:rsidRDefault="00E906EC" w:rsidP="00991C7C">
      <w:pPr>
        <w:spacing w:after="0" w:line="480" w:lineRule="auto"/>
        <w:ind w:left="86" w:right="115"/>
        <w:jc w:val="center"/>
        <w:rPr>
          <w:rFonts w:ascii="Times New Roman" w:hAnsi="Times New Roman" w:cs="Times New Roman"/>
          <w:b/>
          <w:bCs/>
          <w:sz w:val="24"/>
          <w:szCs w:val="24"/>
        </w:rPr>
      </w:pPr>
      <w:r w:rsidRPr="00991C7C">
        <w:rPr>
          <w:rFonts w:ascii="Times New Roman" w:hAnsi="Times New Roman" w:cs="Times New Roman"/>
          <w:b/>
          <w:bCs/>
          <w:sz w:val="24"/>
          <w:szCs w:val="24"/>
        </w:rPr>
        <w:t>History</w:t>
      </w:r>
    </w:p>
    <w:p w14:paraId="09D2CBB7" w14:textId="77777777" w:rsidR="00991C7C" w:rsidRPr="00991C7C" w:rsidRDefault="00E906EC" w:rsidP="00991C7C">
      <w:pPr>
        <w:spacing w:after="240" w:line="480" w:lineRule="auto"/>
        <w:ind w:firstLine="720"/>
        <w:rPr>
          <w:rFonts w:ascii="Times New Roman" w:hAnsi="Times New Roman" w:cs="Times New Roman"/>
          <w:sz w:val="24"/>
          <w:szCs w:val="24"/>
        </w:rPr>
      </w:pPr>
      <w:r w:rsidRPr="00991C7C">
        <w:rPr>
          <w:rFonts w:ascii="Times New Roman" w:hAnsi="Times New Roman" w:cs="Times New Roman"/>
          <w:sz w:val="24"/>
          <w:szCs w:val="24"/>
        </w:rPr>
        <w:t>Lockheed Martin was founded in 1995, following a merger of Lockheed Corporation and Martin Marietta Corporation – both companies founded during aviation history in the United States where great aviators like Harriet Quimby and the Wright brothers, and a few years decades later, Amelia Earhart. Like these great pioneering aviators, Lockheed's original founding fathers, Glen Martin and brothers Allan and Malcolm Lockheed had vision, ingenuity, courage, and persistence as they pressed on building, manufacturing, and refurbishing aircraft from commercial to military.</w:t>
      </w:r>
    </w:p>
    <w:p w14:paraId="76DDE27A" w14:textId="77777777" w:rsidR="00991C7C" w:rsidRPr="00991C7C" w:rsidRDefault="00E906EC" w:rsidP="00991C7C">
      <w:pPr>
        <w:spacing w:before="240" w:after="240" w:line="480" w:lineRule="auto"/>
        <w:ind w:firstLine="720"/>
        <w:rPr>
          <w:rFonts w:ascii="Times New Roman" w:hAnsi="Times New Roman" w:cs="Times New Roman"/>
          <w:sz w:val="24"/>
          <w:szCs w:val="24"/>
        </w:rPr>
      </w:pPr>
      <w:r w:rsidRPr="00991C7C">
        <w:rPr>
          <w:rFonts w:ascii="Times New Roman" w:hAnsi="Times New Roman" w:cs="Times New Roman"/>
          <w:sz w:val="24"/>
          <w:szCs w:val="24"/>
        </w:rPr>
        <w:t>Lockheed's C-141 project, as one of the South's largest employers, played a significant role in the desegregation from claims that Lockheed had discriminated against its Black employees - conforming to segregated assembly lines, restrooms, water fountains, and breakrooms. The National Association for the Advancement of Colored People (NAACP) filed complaints against the Equal Job Opportunities office and, in May 1961, met with President Kennedy. The outcome was that Lockheed agreed to integrate assembly lines and recruit and train Black employees, including those in roles as managers and pilots (Scott, 2020).</w:t>
      </w:r>
    </w:p>
    <w:p w14:paraId="39464899" w14:textId="77777777" w:rsidR="00991C7C" w:rsidRPr="00991C7C" w:rsidRDefault="00E906EC" w:rsidP="00991C7C">
      <w:pPr>
        <w:spacing w:before="240" w:after="240" w:line="480" w:lineRule="auto"/>
        <w:ind w:firstLine="720"/>
        <w:rPr>
          <w:rFonts w:ascii="Times New Roman" w:hAnsi="Times New Roman" w:cs="Times New Roman"/>
          <w:sz w:val="24"/>
          <w:szCs w:val="24"/>
        </w:rPr>
      </w:pPr>
      <w:r w:rsidRPr="00991C7C">
        <w:rPr>
          <w:rFonts w:ascii="Times New Roman" w:hAnsi="Times New Roman" w:cs="Times New Roman"/>
          <w:sz w:val="24"/>
          <w:szCs w:val="24"/>
        </w:rPr>
        <w:lastRenderedPageBreak/>
        <w:t>A few years later, Lockheed suffered a financial loss due to contract negotiations with the Pentagon for the C-5 Galaxy (double the size of the C-141 and the largest transport plane), followed by a drastic loss in the workforce after Rolls-Royce, the engine manufacturer of the L-1011 Tri-Star, filed for bankruptcy. With the help of President Nixon's Emergency Loan Guarantee Act, Lockheed had to take out a loan to stay afloat but was eventually able to pay its debt in full. President Bush reduced defense spending during the Cold War, forcing Lockheed to consolidate and close one of its California plants. Another California plant, with newly acquired General Dynamics, teamed with Boeing to develop the F-22 Raptor (Scott, 2020).</w:t>
      </w:r>
    </w:p>
    <w:p w14:paraId="585BED2C" w14:textId="77777777" w:rsidR="00991C7C" w:rsidRPr="00991C7C" w:rsidRDefault="00E906EC" w:rsidP="007F1C32">
      <w:pPr>
        <w:spacing w:before="240" w:after="0" w:line="480" w:lineRule="auto"/>
        <w:ind w:firstLine="720"/>
        <w:rPr>
          <w:rFonts w:ascii="Times New Roman" w:hAnsi="Times New Roman" w:cs="Times New Roman"/>
          <w:sz w:val="24"/>
          <w:szCs w:val="24"/>
        </w:rPr>
      </w:pPr>
      <w:r w:rsidRPr="00991C7C">
        <w:rPr>
          <w:rFonts w:ascii="Times New Roman" w:hAnsi="Times New Roman" w:cs="Times New Roman"/>
          <w:sz w:val="24"/>
          <w:szCs w:val="24"/>
        </w:rPr>
        <w:t>Presently, Lockheed Martin is one of the world's largest defense and aerospace contractors, with contacts totaling $68.5 million, and is the world's largest military aircraft manufacturer. Lockheed's largest defense contract ($250 billion) is the F-35 Joint Strike Fighter program. Lockheed has four business areas: Aeronautics, Missiles and Fire Control, Rotary and Mission Systems, and Space (Lockheed Martin Corporation, 2024).</w:t>
      </w:r>
    </w:p>
    <w:p w14:paraId="25F81F16" w14:textId="77777777" w:rsidR="00A940FB" w:rsidRPr="00A940FB" w:rsidRDefault="00E906EC" w:rsidP="00991C7C">
      <w:pPr>
        <w:spacing w:after="0" w:line="480" w:lineRule="auto"/>
        <w:ind w:right="115" w:firstLine="720"/>
        <w:rPr>
          <w:rFonts w:ascii="Times New Roman" w:hAnsi="Times New Roman" w:cs="Times New Roman"/>
          <w:sz w:val="24"/>
          <w:szCs w:val="24"/>
        </w:rPr>
      </w:pPr>
      <w:r w:rsidRPr="00991C7C">
        <w:rPr>
          <w:rFonts w:ascii="Times New Roman" w:hAnsi="Times New Roman" w:cs="Times New Roman"/>
          <w:sz w:val="24"/>
          <w:szCs w:val="24"/>
        </w:rPr>
        <w:t xml:space="preserve">Lockheed has over 122,000 employees - 65,000 of which are engineers, scientists, and technologists – present in all 50 U.S. states and territories; 93% of its employees and suppliers are U.S.-based, and they have 345 facilities in 54 countries. Lockheed prides itself on "helping the future arrive" and promotes its culture with the statement, "We value our employees' unique backgrounds, their desire for career growth, and an urge to solve some of the world's most complex problems" (Lockheed Martin Corporation, 2024). Fostering innovation is part of their sustainability priorities of advancing resource stewardship, elevating digital responsibility, fostering workplace resiliency, and modeling business integrity, as evidenced by their financial performance and economic and social </w:t>
      </w:r>
      <w:r w:rsidRPr="00A940FB">
        <w:rPr>
          <w:rFonts w:ascii="Times New Roman" w:hAnsi="Times New Roman" w:cs="Times New Roman"/>
          <w:sz w:val="24"/>
          <w:szCs w:val="24"/>
        </w:rPr>
        <w:t>impact.</w:t>
      </w:r>
    </w:p>
    <w:p w14:paraId="579E8601" w14:textId="53D87FED" w:rsidR="00C936ED" w:rsidRPr="00A940FB" w:rsidRDefault="00E906EC" w:rsidP="00991C7C">
      <w:pPr>
        <w:spacing w:after="0" w:line="480" w:lineRule="auto"/>
        <w:ind w:right="115" w:firstLine="720"/>
        <w:rPr>
          <w:rFonts w:ascii="Times New Roman" w:hAnsi="Times New Roman" w:cs="Times New Roman"/>
          <w:sz w:val="24"/>
          <w:szCs w:val="24"/>
        </w:rPr>
      </w:pPr>
      <w:r w:rsidRPr="00A940FB">
        <w:rPr>
          <w:rFonts w:ascii="Times New Roman" w:hAnsi="Times New Roman" w:cs="Times New Roman"/>
          <w:sz w:val="24"/>
          <w:szCs w:val="24"/>
        </w:rPr>
        <w:lastRenderedPageBreak/>
        <w:t>As shown (Figure 1), Lockheed's core values include "Do What's Right, Respect Others, and Perform with Excellence" as fundamental to who they are and what they do (Lockheed Martin Corporation, 2024). Their values send a lead-with-integrity message for zero tolerance on harassment, discrimination, and retaliation, encouraging employees to be upstanders in areas like privacy, information and asset protection, compliance with trade laws, corporate citizenship, and human rights, to name a few</w:t>
      </w:r>
      <w:r w:rsidR="00991C7C" w:rsidRPr="00A940FB">
        <w:rPr>
          <w:rFonts w:ascii="Times New Roman" w:hAnsi="Times New Roman" w:cs="Times New Roman"/>
          <w:sz w:val="24"/>
          <w:szCs w:val="24"/>
        </w:rPr>
        <w:t>.</w:t>
      </w:r>
    </w:p>
    <w:p w14:paraId="2B2F23F6" w14:textId="77777777" w:rsidR="00F16F3E" w:rsidRDefault="00E906EC" w:rsidP="0083314E">
      <w:pPr>
        <w:keepNext/>
        <w:spacing w:after="0" w:line="480" w:lineRule="auto"/>
        <w:ind w:right="115"/>
        <w:jc w:val="center"/>
      </w:pPr>
      <w:r>
        <w:rPr>
          <w:noProof/>
        </w:rPr>
        <w:drawing>
          <wp:inline distT="0" distB="0" distL="0" distR="0" wp14:anchorId="0DDD95F5" wp14:editId="08CEA02A">
            <wp:extent cx="2480832" cy="3328449"/>
            <wp:effectExtent l="19050" t="19050" r="15240" b="24765"/>
            <wp:docPr id="183013373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3739" name="Picture 1" descr="A screenshot of a phone&#10;&#10;Description automatically generated"/>
                    <pic:cNvPicPr/>
                  </pic:nvPicPr>
                  <pic:blipFill>
                    <a:blip r:embed="rId9"/>
                    <a:stretch>
                      <a:fillRect/>
                    </a:stretch>
                  </pic:blipFill>
                  <pic:spPr>
                    <a:xfrm>
                      <a:off x="0" y="0"/>
                      <a:ext cx="2491153" cy="3342297"/>
                    </a:xfrm>
                    <a:prstGeom prst="rect">
                      <a:avLst/>
                    </a:prstGeom>
                    <a:ln w="12700">
                      <a:solidFill>
                        <a:schemeClr val="tx1"/>
                      </a:solidFill>
                    </a:ln>
                  </pic:spPr>
                </pic:pic>
              </a:graphicData>
            </a:graphic>
          </wp:inline>
        </w:drawing>
      </w:r>
    </w:p>
    <w:p w14:paraId="6F15E014" w14:textId="346335FD" w:rsidR="00F16F3E" w:rsidRDefault="00E906EC" w:rsidP="00CA4884">
      <w:pPr>
        <w:pStyle w:val="Caption"/>
        <w:spacing w:after="0" w:line="480" w:lineRule="auto"/>
        <w:jc w:val="center"/>
        <w:rPr>
          <w:rFonts w:ascii="Times New Roman" w:hAnsi="Times New Roman" w:cs="Times New Roman"/>
          <w:color w:val="000000" w:themeColor="text1"/>
          <w:sz w:val="24"/>
          <w:szCs w:val="24"/>
        </w:rPr>
      </w:pPr>
      <w:r w:rsidRPr="00F16F3E">
        <w:rPr>
          <w:rFonts w:ascii="Times New Roman" w:hAnsi="Times New Roman" w:cs="Times New Roman"/>
          <w:color w:val="000000" w:themeColor="text1"/>
          <w:sz w:val="24"/>
          <w:szCs w:val="24"/>
        </w:rPr>
        <w:t xml:space="preserve">Figure </w:t>
      </w:r>
      <w:r w:rsidRPr="00F16F3E">
        <w:rPr>
          <w:rFonts w:ascii="Times New Roman" w:hAnsi="Times New Roman" w:cs="Times New Roman"/>
          <w:color w:val="000000" w:themeColor="text1"/>
          <w:sz w:val="24"/>
          <w:szCs w:val="24"/>
        </w:rPr>
        <w:fldChar w:fldCharType="begin"/>
      </w:r>
      <w:r w:rsidRPr="00F16F3E">
        <w:rPr>
          <w:rFonts w:ascii="Times New Roman" w:hAnsi="Times New Roman" w:cs="Times New Roman"/>
          <w:color w:val="000000" w:themeColor="text1"/>
          <w:sz w:val="24"/>
          <w:szCs w:val="24"/>
        </w:rPr>
        <w:instrText xml:space="preserve"> SEQ Figure \* ARABIC </w:instrText>
      </w:r>
      <w:r w:rsidRPr="00F16F3E">
        <w:rPr>
          <w:rFonts w:ascii="Times New Roman" w:hAnsi="Times New Roman" w:cs="Times New Roman"/>
          <w:color w:val="000000" w:themeColor="text1"/>
          <w:sz w:val="24"/>
          <w:szCs w:val="24"/>
        </w:rPr>
        <w:fldChar w:fldCharType="separate"/>
      </w:r>
      <w:r w:rsidR="00C32E9E">
        <w:rPr>
          <w:rFonts w:ascii="Times New Roman" w:hAnsi="Times New Roman" w:cs="Times New Roman"/>
          <w:noProof/>
          <w:color w:val="000000" w:themeColor="text1"/>
          <w:sz w:val="24"/>
          <w:szCs w:val="24"/>
        </w:rPr>
        <w:t>1</w:t>
      </w:r>
      <w:r w:rsidRPr="00F16F3E">
        <w:rPr>
          <w:rFonts w:ascii="Times New Roman" w:hAnsi="Times New Roman" w:cs="Times New Roman"/>
          <w:color w:val="000000" w:themeColor="text1"/>
          <w:sz w:val="24"/>
          <w:szCs w:val="24"/>
        </w:rPr>
        <w:fldChar w:fldCharType="end"/>
      </w:r>
      <w:r w:rsidRPr="00F16F3E">
        <w:rPr>
          <w:rFonts w:ascii="Times New Roman" w:hAnsi="Times New Roman" w:cs="Times New Roman"/>
          <w:color w:val="000000" w:themeColor="text1"/>
          <w:sz w:val="24"/>
          <w:szCs w:val="24"/>
        </w:rPr>
        <w:t>: Lockheed's Code of Conduct - Setting the Standard Message from its CEO.</w:t>
      </w:r>
    </w:p>
    <w:p w14:paraId="5D328274" w14:textId="77777777" w:rsidR="008E7E8F" w:rsidRPr="008E7E8F" w:rsidRDefault="00E906EC" w:rsidP="008E7E8F">
      <w:pPr>
        <w:spacing w:before="240" w:after="240" w:line="480" w:lineRule="auto"/>
        <w:ind w:firstLine="720"/>
        <w:rPr>
          <w:rFonts w:ascii="Times New Roman" w:hAnsi="Times New Roman" w:cs="Times New Roman"/>
          <w:sz w:val="24"/>
          <w:szCs w:val="24"/>
        </w:rPr>
      </w:pPr>
      <w:r w:rsidRPr="008E7E8F">
        <w:rPr>
          <w:rFonts w:ascii="Times New Roman" w:hAnsi="Times New Roman" w:cs="Times New Roman"/>
          <w:sz w:val="24"/>
          <w:szCs w:val="24"/>
        </w:rPr>
        <w:t xml:space="preserve">Lockheed's diversity message is about promoting diversity and inclusion throughout the corporation from the top down. It has established a OneLM approach, which calls for transformation to facilitate togetherness and where inclusion is necessary to propel innovation and realize its collective power. The emphasis is on a workplace where all employees can thrive and contribute to its mission. Figure 2 shows a statement from Lockheed's Chief Diversity Officer. Each business is a team proficient in the specific business areas to lead its members in </w:t>
      </w:r>
      <w:r w:rsidRPr="008E7E8F">
        <w:rPr>
          <w:rFonts w:ascii="Times New Roman" w:hAnsi="Times New Roman" w:cs="Times New Roman"/>
          <w:sz w:val="24"/>
          <w:szCs w:val="24"/>
        </w:rPr>
        <w:lastRenderedPageBreak/>
        <w:t>diversity and inclusion efforts. Also, as part of that mission, it encourages self-identification that includes gender identification, military service, and sexual orientation (not part of their annual government demographic submissions) and allows employees to see themselves as represented and more comfortable doing so.</w:t>
      </w:r>
    </w:p>
    <w:p w14:paraId="40837ED1" w14:textId="77777777" w:rsidR="00F67DAA" w:rsidRDefault="00E906EC" w:rsidP="0083314E">
      <w:pPr>
        <w:keepNext/>
        <w:spacing w:after="0" w:line="480" w:lineRule="auto"/>
        <w:jc w:val="center"/>
      </w:pPr>
      <w:r w:rsidRPr="00F67DAA">
        <w:rPr>
          <w:noProof/>
        </w:rPr>
        <w:drawing>
          <wp:inline distT="0" distB="0" distL="0" distR="0" wp14:anchorId="79E31BA9" wp14:editId="18A90946">
            <wp:extent cx="4910759" cy="1900296"/>
            <wp:effectExtent l="19050" t="19050" r="23495" b="24130"/>
            <wp:docPr id="900673784" name="Picture 1"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3784" name="Picture 1" descr="A close-up of a letter&#10;&#10;Description automatically generated"/>
                    <pic:cNvPicPr/>
                  </pic:nvPicPr>
                  <pic:blipFill>
                    <a:blip r:embed="rId10"/>
                    <a:stretch>
                      <a:fillRect/>
                    </a:stretch>
                  </pic:blipFill>
                  <pic:spPr>
                    <a:xfrm>
                      <a:off x="0" y="0"/>
                      <a:ext cx="4953895" cy="1916988"/>
                    </a:xfrm>
                    <a:prstGeom prst="rect">
                      <a:avLst/>
                    </a:prstGeom>
                    <a:ln w="12700">
                      <a:solidFill>
                        <a:schemeClr val="tx1"/>
                      </a:solidFill>
                    </a:ln>
                  </pic:spPr>
                </pic:pic>
              </a:graphicData>
            </a:graphic>
          </wp:inline>
        </w:drawing>
      </w:r>
    </w:p>
    <w:p w14:paraId="4E2817D9" w14:textId="2505D28F" w:rsidR="00F67DAA" w:rsidRPr="00F67DAA" w:rsidRDefault="00E906EC" w:rsidP="00F67DAA">
      <w:pPr>
        <w:pStyle w:val="Caption"/>
        <w:jc w:val="center"/>
        <w:rPr>
          <w:rFonts w:ascii="Times New Roman" w:hAnsi="Times New Roman" w:cs="Times New Roman"/>
          <w:color w:val="000000" w:themeColor="text1"/>
          <w:sz w:val="24"/>
          <w:szCs w:val="24"/>
        </w:rPr>
      </w:pPr>
      <w:r w:rsidRPr="00F67DAA">
        <w:rPr>
          <w:rFonts w:ascii="Times New Roman" w:hAnsi="Times New Roman" w:cs="Times New Roman"/>
          <w:color w:val="000000" w:themeColor="text1"/>
          <w:sz w:val="24"/>
          <w:szCs w:val="24"/>
        </w:rPr>
        <w:t xml:space="preserve">Figure </w:t>
      </w:r>
      <w:r w:rsidRPr="00F67DAA">
        <w:rPr>
          <w:rFonts w:ascii="Times New Roman" w:hAnsi="Times New Roman" w:cs="Times New Roman"/>
          <w:color w:val="000000" w:themeColor="text1"/>
          <w:sz w:val="24"/>
          <w:szCs w:val="24"/>
        </w:rPr>
        <w:fldChar w:fldCharType="begin"/>
      </w:r>
      <w:r w:rsidRPr="00F67DAA">
        <w:rPr>
          <w:rFonts w:ascii="Times New Roman" w:hAnsi="Times New Roman" w:cs="Times New Roman"/>
          <w:color w:val="000000" w:themeColor="text1"/>
          <w:sz w:val="24"/>
          <w:szCs w:val="24"/>
        </w:rPr>
        <w:instrText xml:space="preserve"> SEQ Figure \* ARABIC </w:instrText>
      </w:r>
      <w:r w:rsidRPr="00F67DAA">
        <w:rPr>
          <w:rFonts w:ascii="Times New Roman" w:hAnsi="Times New Roman" w:cs="Times New Roman"/>
          <w:color w:val="000000" w:themeColor="text1"/>
          <w:sz w:val="24"/>
          <w:szCs w:val="24"/>
        </w:rPr>
        <w:fldChar w:fldCharType="separate"/>
      </w:r>
      <w:r w:rsidR="00C32E9E">
        <w:rPr>
          <w:rFonts w:ascii="Times New Roman" w:hAnsi="Times New Roman" w:cs="Times New Roman"/>
          <w:noProof/>
          <w:color w:val="000000" w:themeColor="text1"/>
          <w:sz w:val="24"/>
          <w:szCs w:val="24"/>
        </w:rPr>
        <w:t>2</w:t>
      </w:r>
      <w:r w:rsidRPr="00F67DAA">
        <w:rPr>
          <w:rFonts w:ascii="Times New Roman" w:hAnsi="Times New Roman" w:cs="Times New Roman"/>
          <w:color w:val="000000" w:themeColor="text1"/>
          <w:sz w:val="24"/>
          <w:szCs w:val="24"/>
        </w:rPr>
        <w:fldChar w:fldCharType="end"/>
      </w:r>
      <w:r w:rsidRPr="00F67DAA">
        <w:rPr>
          <w:rFonts w:ascii="Times New Roman" w:hAnsi="Times New Roman" w:cs="Times New Roman"/>
          <w:color w:val="000000" w:themeColor="text1"/>
          <w:sz w:val="24"/>
          <w:szCs w:val="24"/>
        </w:rPr>
        <w:t>: Chief Diversity Officer &amp; VP, Global Diversity &amp; Inclusion</w:t>
      </w:r>
    </w:p>
    <w:p w14:paraId="18E78594" w14:textId="2DCB78B3" w:rsidR="004941D5" w:rsidRPr="004941D5" w:rsidRDefault="00E906EC" w:rsidP="004941D5">
      <w:pPr>
        <w:spacing w:before="240" w:after="240" w:line="480" w:lineRule="auto"/>
        <w:ind w:firstLine="720"/>
        <w:rPr>
          <w:rFonts w:ascii="Times New Roman" w:hAnsi="Times New Roman" w:cs="Times New Roman"/>
          <w:sz w:val="24"/>
          <w:szCs w:val="24"/>
        </w:rPr>
      </w:pPr>
      <w:r w:rsidRPr="004941D5">
        <w:rPr>
          <w:rFonts w:ascii="Times New Roman" w:hAnsi="Times New Roman" w:cs="Times New Roman"/>
          <w:sz w:val="24"/>
          <w:szCs w:val="24"/>
        </w:rPr>
        <w:t xml:space="preserve">Lockheed, as a federal contractor, is required by the U.S. government to report workforce data known as the Employer Information Report (EEO-1 Report), which includes data based on gender, ethnicity, and race by job categories, based on the U.S. Department of Labor's classification guide and the Standard Occupational (SOC) Classification and Census Job Codes and Titles without regard to industry. The EEO-1 Report is one step towards transparency and awareness. Figure 3 shows Lockheed's 2022; of the 116K employees, 61 K are engineers, scientists, and technologists. The reporting includes four categories: women, people of color, veterans, and people with disabilities, with 23.3% of employees are women, 24.7% are women as executives and 30.8% are women on the board of directors; 30.4% are employees are people of color, 16% are people of color as executives and 7.7% are people of color as the board of directors; 21.2% of employees are veterans, 20.6% are veterans as executives and 38.5% are veterans as board of directors; and 10.8% of employees are disabled and 11.1% of disabled </w:t>
      </w:r>
      <w:r w:rsidRPr="004941D5">
        <w:rPr>
          <w:rFonts w:ascii="Times New Roman" w:hAnsi="Times New Roman" w:cs="Times New Roman"/>
          <w:sz w:val="24"/>
          <w:szCs w:val="24"/>
        </w:rPr>
        <w:lastRenderedPageBreak/>
        <w:t xml:space="preserve">veterans as executives. </w:t>
      </w:r>
      <w:r w:rsidR="007A1322">
        <w:rPr>
          <w:rFonts w:ascii="Times New Roman" w:hAnsi="Times New Roman" w:cs="Times New Roman"/>
          <w:sz w:val="24"/>
          <w:szCs w:val="24"/>
        </w:rPr>
        <w:t xml:space="preserve">Other </w:t>
      </w:r>
      <w:r w:rsidRPr="004941D5">
        <w:rPr>
          <w:rFonts w:ascii="Times New Roman" w:hAnsi="Times New Roman" w:cs="Times New Roman"/>
          <w:sz w:val="24"/>
          <w:szCs w:val="24"/>
        </w:rPr>
        <w:t xml:space="preserve">categories </w:t>
      </w:r>
      <w:r w:rsidR="007A1322">
        <w:rPr>
          <w:rFonts w:ascii="Times New Roman" w:hAnsi="Times New Roman" w:cs="Times New Roman"/>
          <w:sz w:val="24"/>
          <w:szCs w:val="24"/>
        </w:rPr>
        <w:t>include</w:t>
      </w:r>
      <w:r w:rsidRPr="004941D5">
        <w:rPr>
          <w:rFonts w:ascii="Times New Roman" w:hAnsi="Times New Roman" w:cs="Times New Roman"/>
          <w:sz w:val="24"/>
          <w:szCs w:val="24"/>
        </w:rPr>
        <w:t xml:space="preserve"> generational and education</w:t>
      </w:r>
      <w:r w:rsidR="007A1322">
        <w:rPr>
          <w:rFonts w:ascii="Times New Roman" w:hAnsi="Times New Roman" w:cs="Times New Roman"/>
          <w:sz w:val="24"/>
          <w:szCs w:val="24"/>
        </w:rPr>
        <w:t xml:space="preserve">, </w:t>
      </w:r>
      <w:r w:rsidRPr="004941D5">
        <w:rPr>
          <w:rFonts w:ascii="Times New Roman" w:hAnsi="Times New Roman" w:cs="Times New Roman"/>
          <w:sz w:val="24"/>
          <w:szCs w:val="24"/>
        </w:rPr>
        <w:t>highlight</w:t>
      </w:r>
      <w:r w:rsidR="007A1322">
        <w:rPr>
          <w:rFonts w:ascii="Times New Roman" w:hAnsi="Times New Roman" w:cs="Times New Roman"/>
          <w:sz w:val="24"/>
          <w:szCs w:val="24"/>
        </w:rPr>
        <w:t>ing</w:t>
      </w:r>
      <w:r w:rsidRPr="004941D5">
        <w:rPr>
          <w:rFonts w:ascii="Times New Roman" w:hAnsi="Times New Roman" w:cs="Times New Roman"/>
          <w:sz w:val="24"/>
          <w:szCs w:val="24"/>
        </w:rPr>
        <w:t xml:space="preserve"> that most employees are millennials or Generation X. Most have a bachelor's degree or high school, coming in second ranking, and graduate/PhD are close behind.</w:t>
      </w:r>
      <w:r w:rsidR="00CB1837">
        <w:rPr>
          <w:rFonts w:ascii="Times New Roman" w:hAnsi="Times New Roman" w:cs="Times New Roman"/>
          <w:sz w:val="24"/>
          <w:szCs w:val="24"/>
        </w:rPr>
        <w:t xml:space="preserve"> </w:t>
      </w:r>
      <w:r w:rsidR="001151BD" w:rsidRPr="00B62929">
        <w:rPr>
          <w:rFonts w:ascii="Times New Roman" w:hAnsi="Times New Roman" w:cs="Times New Roman"/>
          <w:sz w:val="24"/>
          <w:szCs w:val="24"/>
        </w:rPr>
        <w:t xml:space="preserve">Lockheed is aware of diversity. </w:t>
      </w:r>
    </w:p>
    <w:p w14:paraId="1838FC22" w14:textId="7E9FE7EF" w:rsidR="00C32E9E" w:rsidRDefault="009443BD" w:rsidP="0083314E">
      <w:pPr>
        <w:keepNext/>
        <w:spacing w:after="0" w:line="480" w:lineRule="auto"/>
        <w:ind w:left="86" w:right="115"/>
        <w:jc w:val="center"/>
      </w:pPr>
      <w:r>
        <w:rPr>
          <w:noProof/>
        </w:rPr>
        <w:drawing>
          <wp:inline distT="0" distB="0" distL="0" distR="0" wp14:anchorId="5791B26F" wp14:editId="5E2155B5">
            <wp:extent cx="4102873" cy="3465525"/>
            <wp:effectExtent l="19050" t="19050" r="12065" b="20955"/>
            <wp:docPr id="127944761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7616" name="Picture 1" descr="A screenshot of a graph&#10;&#10;Description automatically generated"/>
                    <pic:cNvPicPr/>
                  </pic:nvPicPr>
                  <pic:blipFill>
                    <a:blip r:embed="rId11"/>
                    <a:stretch>
                      <a:fillRect/>
                    </a:stretch>
                  </pic:blipFill>
                  <pic:spPr>
                    <a:xfrm>
                      <a:off x="0" y="0"/>
                      <a:ext cx="4111289" cy="3472634"/>
                    </a:xfrm>
                    <a:prstGeom prst="rect">
                      <a:avLst/>
                    </a:prstGeom>
                    <a:ln w="12700">
                      <a:solidFill>
                        <a:schemeClr val="tx1"/>
                      </a:solidFill>
                    </a:ln>
                  </pic:spPr>
                </pic:pic>
              </a:graphicData>
            </a:graphic>
          </wp:inline>
        </w:drawing>
      </w:r>
    </w:p>
    <w:p w14:paraId="03F3A6B0" w14:textId="1D9C7912" w:rsidR="00C32E9E" w:rsidRDefault="00E906EC" w:rsidP="00366488">
      <w:pPr>
        <w:pStyle w:val="Caption"/>
        <w:spacing w:after="0" w:line="480" w:lineRule="auto"/>
        <w:jc w:val="center"/>
        <w:rPr>
          <w:rFonts w:ascii="Times New Roman" w:hAnsi="Times New Roman" w:cs="Times New Roman"/>
          <w:color w:val="000000" w:themeColor="text1"/>
          <w:sz w:val="24"/>
          <w:szCs w:val="24"/>
        </w:rPr>
      </w:pPr>
      <w:r w:rsidRPr="00C32E9E">
        <w:rPr>
          <w:rFonts w:ascii="Times New Roman" w:hAnsi="Times New Roman" w:cs="Times New Roman"/>
          <w:color w:val="000000" w:themeColor="text1"/>
          <w:sz w:val="24"/>
          <w:szCs w:val="24"/>
        </w:rPr>
        <w:t xml:space="preserve">Figure </w:t>
      </w:r>
      <w:r w:rsidRPr="00C32E9E">
        <w:rPr>
          <w:rFonts w:ascii="Times New Roman" w:hAnsi="Times New Roman" w:cs="Times New Roman"/>
          <w:color w:val="000000" w:themeColor="text1"/>
          <w:sz w:val="24"/>
          <w:szCs w:val="24"/>
        </w:rPr>
        <w:fldChar w:fldCharType="begin"/>
      </w:r>
      <w:r w:rsidRPr="00C32E9E">
        <w:rPr>
          <w:rFonts w:ascii="Times New Roman" w:hAnsi="Times New Roman" w:cs="Times New Roman"/>
          <w:color w:val="000000" w:themeColor="text1"/>
          <w:sz w:val="24"/>
          <w:szCs w:val="24"/>
        </w:rPr>
        <w:instrText xml:space="preserve"> SEQ Figure \* ARABIC </w:instrText>
      </w:r>
      <w:r w:rsidRPr="00C32E9E">
        <w:rPr>
          <w:rFonts w:ascii="Times New Roman" w:hAnsi="Times New Roman" w:cs="Times New Roman"/>
          <w:color w:val="000000" w:themeColor="text1"/>
          <w:sz w:val="24"/>
          <w:szCs w:val="24"/>
        </w:rPr>
        <w:fldChar w:fldCharType="separate"/>
      </w:r>
      <w:r w:rsidRPr="00C32E9E">
        <w:rPr>
          <w:rFonts w:ascii="Times New Roman" w:hAnsi="Times New Roman" w:cs="Times New Roman"/>
          <w:noProof/>
          <w:color w:val="000000" w:themeColor="text1"/>
          <w:sz w:val="24"/>
          <w:szCs w:val="24"/>
        </w:rPr>
        <w:t>3</w:t>
      </w:r>
      <w:r w:rsidRPr="00C32E9E">
        <w:rPr>
          <w:rFonts w:ascii="Times New Roman" w:hAnsi="Times New Roman" w:cs="Times New Roman"/>
          <w:color w:val="000000" w:themeColor="text1"/>
          <w:sz w:val="24"/>
          <w:szCs w:val="24"/>
        </w:rPr>
        <w:fldChar w:fldCharType="end"/>
      </w:r>
      <w:r w:rsidRPr="00C32E9E">
        <w:rPr>
          <w:rFonts w:ascii="Times New Roman" w:hAnsi="Times New Roman" w:cs="Times New Roman"/>
          <w:color w:val="000000" w:themeColor="text1"/>
          <w:sz w:val="24"/>
          <w:szCs w:val="24"/>
        </w:rPr>
        <w:t xml:space="preserve">: Lockheed's 2022 </w:t>
      </w:r>
      <w:r w:rsidR="00677CB6">
        <w:rPr>
          <w:rFonts w:ascii="Times New Roman" w:hAnsi="Times New Roman" w:cs="Times New Roman"/>
          <w:color w:val="000000" w:themeColor="text1"/>
          <w:sz w:val="24"/>
          <w:szCs w:val="24"/>
        </w:rPr>
        <w:t xml:space="preserve">Global </w:t>
      </w:r>
      <w:r w:rsidR="00384407">
        <w:rPr>
          <w:rFonts w:ascii="Times New Roman" w:hAnsi="Times New Roman" w:cs="Times New Roman"/>
          <w:color w:val="000000" w:themeColor="text1"/>
          <w:sz w:val="24"/>
          <w:szCs w:val="24"/>
        </w:rPr>
        <w:t xml:space="preserve">Diversity and Inclusion Annual Report on </w:t>
      </w:r>
      <w:r w:rsidRPr="00C32E9E">
        <w:rPr>
          <w:rFonts w:ascii="Times New Roman" w:hAnsi="Times New Roman" w:cs="Times New Roman"/>
          <w:color w:val="000000" w:themeColor="text1"/>
          <w:sz w:val="24"/>
          <w:szCs w:val="24"/>
        </w:rPr>
        <w:t>Demographics</w:t>
      </w:r>
    </w:p>
    <w:p w14:paraId="15C5B734" w14:textId="7262CCF4" w:rsidR="00B62929" w:rsidRPr="00B62929" w:rsidRDefault="00E906EC" w:rsidP="006A1313">
      <w:pPr>
        <w:spacing w:before="240" w:after="0" w:line="480" w:lineRule="auto"/>
        <w:rPr>
          <w:rFonts w:ascii="Times New Roman" w:hAnsi="Times New Roman" w:cs="Times New Roman"/>
          <w:sz w:val="24"/>
          <w:szCs w:val="24"/>
        </w:rPr>
      </w:pPr>
      <w:r w:rsidRPr="00B62929">
        <w:rPr>
          <w:rFonts w:ascii="Times New Roman" w:hAnsi="Times New Roman" w:cs="Times New Roman"/>
          <w:sz w:val="24"/>
          <w:szCs w:val="24"/>
        </w:rPr>
        <w:t>and its presence and value within its workforce. While federally mandated, collecting and reporting the data above keeps Lockheed mindful of its diversity.</w:t>
      </w:r>
    </w:p>
    <w:p w14:paraId="6B84367B" w14:textId="77777777" w:rsidR="008A20F8" w:rsidRDefault="00E906EC" w:rsidP="008A20F8">
      <w:pPr>
        <w:spacing w:after="0" w:line="480" w:lineRule="auto"/>
        <w:jc w:val="center"/>
        <w:rPr>
          <w:rFonts w:ascii="Times New Roman" w:hAnsi="Times New Roman" w:cs="Times New Roman"/>
          <w:sz w:val="24"/>
          <w:szCs w:val="24"/>
        </w:rPr>
      </w:pPr>
      <w:r w:rsidRPr="00BC6F96">
        <w:rPr>
          <w:rFonts w:ascii="Times New Roman" w:hAnsi="Times New Roman" w:cs="Times New Roman"/>
          <w:b/>
          <w:bCs/>
          <w:sz w:val="24"/>
          <w:szCs w:val="24"/>
        </w:rPr>
        <w:t>Assessment</w:t>
      </w:r>
    </w:p>
    <w:p w14:paraId="2F028376" w14:textId="07474CAD" w:rsidR="00DB4D39" w:rsidRPr="00DB4D39" w:rsidRDefault="00E906EC" w:rsidP="00717904">
      <w:pPr>
        <w:spacing w:after="0" w:line="480" w:lineRule="auto"/>
        <w:ind w:firstLine="720"/>
        <w:rPr>
          <w:rFonts w:ascii="Times New Roman" w:hAnsi="Times New Roman" w:cs="Times New Roman"/>
          <w:sz w:val="24"/>
          <w:szCs w:val="24"/>
        </w:rPr>
      </w:pPr>
      <w:r w:rsidRPr="00DB4D39">
        <w:rPr>
          <w:rFonts w:ascii="Times New Roman" w:hAnsi="Times New Roman" w:cs="Times New Roman"/>
          <w:sz w:val="24"/>
          <w:szCs w:val="24"/>
        </w:rPr>
        <w:t>I interviewed three employees of Lockheed Martin, all working in California as F-35 Contract Instructor Pilots, all former retired military officers, and all White males. I conducted</w:t>
      </w:r>
      <w:r>
        <w:rPr>
          <w:rFonts w:ascii="Times New Roman" w:hAnsi="Times New Roman" w:cs="Times New Roman"/>
          <w:sz w:val="24"/>
          <w:szCs w:val="24"/>
        </w:rPr>
        <w:t xml:space="preserve"> </w:t>
      </w:r>
      <w:r w:rsidRPr="00DB4D39">
        <w:rPr>
          <w:rFonts w:ascii="Times New Roman" w:hAnsi="Times New Roman" w:cs="Times New Roman"/>
          <w:sz w:val="24"/>
          <w:szCs w:val="24"/>
        </w:rPr>
        <w:t>two survey interviews by email (Interviewee # 1 and # 3) and the third (Interviewee # 2) by phone (See Tables 1 and 2). All three interviewees wished to remain anonymous and provided detailed answers.</w:t>
      </w:r>
    </w:p>
    <w:p w14:paraId="468E80AA" w14:textId="460F5E57" w:rsidR="006A1313" w:rsidRDefault="00E906EC" w:rsidP="00717904">
      <w:pPr>
        <w:spacing w:after="0" w:line="480" w:lineRule="auto"/>
        <w:ind w:firstLine="720"/>
        <w:rPr>
          <w:rFonts w:ascii="Times New Roman" w:hAnsi="Times New Roman" w:cs="Times New Roman"/>
          <w:sz w:val="24"/>
          <w:szCs w:val="24"/>
        </w:rPr>
      </w:pPr>
      <w:r w:rsidRPr="00DB4D39">
        <w:rPr>
          <w:rFonts w:ascii="Times New Roman" w:hAnsi="Times New Roman" w:cs="Times New Roman"/>
          <w:sz w:val="24"/>
          <w:szCs w:val="24"/>
        </w:rPr>
        <w:lastRenderedPageBreak/>
        <w:t xml:space="preserve">As shown in Table 1, Interviewee # 1, </w:t>
      </w:r>
      <w:r w:rsidR="00F76893">
        <w:rPr>
          <w:rFonts w:ascii="Times New Roman" w:hAnsi="Times New Roman" w:cs="Times New Roman"/>
          <w:sz w:val="24"/>
          <w:szCs w:val="24"/>
        </w:rPr>
        <w:t>explains the rating he provided in the Organizational Snapshot (Appendix A)</w:t>
      </w:r>
      <w:r w:rsidR="00EB408F">
        <w:rPr>
          <w:rFonts w:ascii="Times New Roman" w:hAnsi="Times New Roman" w:cs="Times New Roman"/>
          <w:sz w:val="24"/>
          <w:szCs w:val="24"/>
        </w:rPr>
        <w:t xml:space="preserve">. He </w:t>
      </w:r>
      <w:r w:rsidRPr="00DB4D39">
        <w:rPr>
          <w:rFonts w:ascii="Times New Roman" w:hAnsi="Times New Roman" w:cs="Times New Roman"/>
          <w:sz w:val="24"/>
          <w:szCs w:val="24"/>
        </w:rPr>
        <w:t>explains that</w:t>
      </w:r>
      <w:r w:rsidR="00EB408F">
        <w:rPr>
          <w:rFonts w:ascii="Times New Roman" w:hAnsi="Times New Roman" w:cs="Times New Roman"/>
          <w:sz w:val="24"/>
          <w:szCs w:val="24"/>
        </w:rPr>
        <w:t xml:space="preserve">, while rating leadership as a seven, </w:t>
      </w:r>
      <w:r w:rsidRPr="00DB4D39">
        <w:rPr>
          <w:rFonts w:ascii="Times New Roman" w:hAnsi="Times New Roman" w:cs="Times New Roman"/>
          <w:sz w:val="24"/>
          <w:szCs w:val="24"/>
        </w:rPr>
        <w:t xml:space="preserve">pay issues do not align with leadership claims and industry pay (CIP stands for Contract Instructor Pilot). His circumstances are different because his current position requires him to belong to a union with higher pay and demands. However, subcontractors can charge less, leaving a lack of pay transparency between union Lockheed employees, the non-unionized leadership, and the non-unionized subcontractors. Aside from a pay disparity, he feels that open discourse </w:t>
      </w:r>
      <w:r w:rsidR="0042379F">
        <w:rPr>
          <w:rFonts w:ascii="Times New Roman" w:hAnsi="Times New Roman" w:cs="Times New Roman"/>
          <w:sz w:val="24"/>
          <w:szCs w:val="24"/>
        </w:rPr>
        <w:t xml:space="preserve">is </w:t>
      </w:r>
      <w:r w:rsidR="006A1313" w:rsidRPr="00DB4D39">
        <w:rPr>
          <w:rFonts w:ascii="Times New Roman" w:hAnsi="Times New Roman" w:cs="Times New Roman"/>
          <w:sz w:val="24"/>
          <w:szCs w:val="24"/>
        </w:rPr>
        <w:t>encouraged,</w:t>
      </w:r>
      <w:r w:rsidRPr="00DB4D39">
        <w:rPr>
          <w:rFonts w:ascii="Times New Roman" w:hAnsi="Times New Roman" w:cs="Times New Roman"/>
          <w:sz w:val="24"/>
          <w:szCs w:val="24"/>
        </w:rPr>
        <w:t xml:space="preserve"> and individual voices heard to include those on his team with disabilities and family needs, providing flexibility and accommodations.</w:t>
      </w:r>
    </w:p>
    <w:p w14:paraId="73793C19" w14:textId="5CA31280" w:rsidR="00186BF6" w:rsidRPr="00186BF6" w:rsidRDefault="00E906EC" w:rsidP="00717904">
      <w:pPr>
        <w:spacing w:after="240" w:line="480" w:lineRule="auto"/>
        <w:ind w:firstLine="720"/>
        <w:rPr>
          <w:rFonts w:ascii="Times New Roman" w:hAnsi="Times New Roman" w:cs="Times New Roman"/>
          <w:sz w:val="24"/>
          <w:szCs w:val="24"/>
        </w:rPr>
      </w:pPr>
      <w:r w:rsidRPr="00186BF6">
        <w:rPr>
          <w:rFonts w:ascii="Times New Roman" w:hAnsi="Times New Roman" w:cs="Times New Roman"/>
          <w:sz w:val="24"/>
          <w:szCs w:val="24"/>
        </w:rPr>
        <w:t xml:space="preserve">When asked about diversity and inclusion in his team, he ranked both as "Somewhat Diverse" and "Somewhat Inclusive," explaining that he considers his team to be fairly diverse – different ages, military (enlisted and officers groups), civilian (non-military), varying socio-economic status, male and females, multiple ethnicities, ages ranging from 20s to 50s, varying disabilities, left and right learning, and geographic disparity with team members from all over the United States. He went on to explain questions he </w:t>
      </w:r>
      <w:r w:rsidR="00717904">
        <w:rPr>
          <w:rFonts w:ascii="Times New Roman" w:hAnsi="Times New Roman" w:cs="Times New Roman"/>
          <w:sz w:val="24"/>
          <w:szCs w:val="24"/>
        </w:rPr>
        <w:t>asked during the</w:t>
      </w:r>
      <w:r w:rsidRPr="00186BF6">
        <w:rPr>
          <w:rFonts w:ascii="Times New Roman" w:hAnsi="Times New Roman" w:cs="Times New Roman"/>
          <w:sz w:val="24"/>
          <w:szCs w:val="24"/>
        </w:rPr>
        <w:t xml:space="preserve"> hiring </w:t>
      </w:r>
      <w:r w:rsidR="00717904">
        <w:rPr>
          <w:rFonts w:ascii="Times New Roman" w:hAnsi="Times New Roman" w:cs="Times New Roman"/>
          <w:sz w:val="24"/>
          <w:szCs w:val="24"/>
        </w:rPr>
        <w:t xml:space="preserve">phase </w:t>
      </w:r>
      <w:r w:rsidRPr="00186BF6">
        <w:rPr>
          <w:rFonts w:ascii="Times New Roman" w:hAnsi="Times New Roman" w:cs="Times New Roman"/>
          <w:sz w:val="24"/>
          <w:szCs w:val="24"/>
        </w:rPr>
        <w:t>(race, disability status, veteran status, and gender) and views differing opinions as welcomed. Leadership is not top-down; instead, leadership is receptive to differences in perspectives and ideas, especially from younger individuals, allowing all individuals to be experts in their unique fields (minimum experience required is ten years) and highlighting skill level.</w:t>
      </w:r>
    </w:p>
    <w:p w14:paraId="6BE88CA8" w14:textId="7E93498A" w:rsidR="00AC2A7F" w:rsidRPr="00372093" w:rsidRDefault="00E906EC" w:rsidP="00372093">
      <w:pPr>
        <w:tabs>
          <w:tab w:val="left" w:pos="720"/>
          <w:tab w:val="left" w:pos="2610"/>
        </w:tabs>
        <w:autoSpaceDE w:val="0"/>
        <w:autoSpaceDN w:val="0"/>
        <w:adjustRightInd w:val="0"/>
        <w:spacing w:after="0" w:line="480" w:lineRule="auto"/>
        <w:rPr>
          <w:rFonts w:ascii="Times New Roman" w:hAnsi="Times New Roman" w:cs="Times New Roman"/>
          <w:sz w:val="24"/>
          <w:szCs w:val="24"/>
        </w:rPr>
      </w:pPr>
      <w:r w:rsidRPr="005E3872">
        <w:rPr>
          <w:rFonts w:ascii="Times New Roman" w:hAnsi="Times New Roman" w:cs="Times New Roman"/>
          <w:b/>
          <w:bCs/>
          <w:sz w:val="24"/>
          <w:szCs w:val="24"/>
        </w:rPr>
        <w:t>Table 1</w:t>
      </w:r>
      <w:r>
        <w:rPr>
          <w:rFonts w:ascii="Times New Roman" w:hAnsi="Times New Roman" w:cs="Times New Roman"/>
          <w:sz w:val="24"/>
          <w:szCs w:val="24"/>
        </w:rPr>
        <w:t xml:space="preserve"> – Interviewee # 1 </w:t>
      </w:r>
      <w:r w:rsidR="005D1F1D">
        <w:rPr>
          <w:rFonts w:ascii="Times New Roman" w:hAnsi="Times New Roman" w:cs="Times New Roman"/>
          <w:sz w:val="24"/>
          <w:szCs w:val="24"/>
        </w:rPr>
        <w:t>–</w:t>
      </w:r>
      <w:r>
        <w:rPr>
          <w:rFonts w:ascii="Times New Roman" w:hAnsi="Times New Roman" w:cs="Times New Roman"/>
          <w:sz w:val="24"/>
          <w:szCs w:val="24"/>
        </w:rPr>
        <w:t xml:space="preserve"> </w:t>
      </w:r>
      <w:r w:rsidR="005D1F1D">
        <w:rPr>
          <w:rFonts w:ascii="Times New Roman" w:hAnsi="Times New Roman" w:cs="Times New Roman"/>
          <w:sz w:val="24"/>
          <w:szCs w:val="24"/>
        </w:rPr>
        <w:t xml:space="preserve">Former </w:t>
      </w:r>
      <w:r w:rsidR="00512B35" w:rsidRPr="00512B35">
        <w:rPr>
          <w:rFonts w:ascii="Times New Roman" w:hAnsi="Times New Roman" w:cs="Times New Roman"/>
          <w:sz w:val="24"/>
          <w:szCs w:val="24"/>
        </w:rPr>
        <w:t>U</w:t>
      </w:r>
      <w:r w:rsidR="005D1F1D">
        <w:rPr>
          <w:rFonts w:ascii="Times New Roman" w:hAnsi="Times New Roman" w:cs="Times New Roman"/>
          <w:sz w:val="24"/>
          <w:szCs w:val="24"/>
        </w:rPr>
        <w:t>.</w:t>
      </w:r>
      <w:r w:rsidR="00512B35" w:rsidRPr="00512B35">
        <w:rPr>
          <w:rFonts w:ascii="Times New Roman" w:hAnsi="Times New Roman" w:cs="Times New Roman"/>
          <w:sz w:val="24"/>
          <w:szCs w:val="24"/>
        </w:rPr>
        <w:t>S</w:t>
      </w:r>
      <w:r w:rsidR="005D1F1D">
        <w:rPr>
          <w:rFonts w:ascii="Times New Roman" w:hAnsi="Times New Roman" w:cs="Times New Roman"/>
          <w:sz w:val="24"/>
          <w:szCs w:val="24"/>
        </w:rPr>
        <w:t>.</w:t>
      </w:r>
      <w:r w:rsidR="00512B35" w:rsidRPr="00512B35">
        <w:rPr>
          <w:rFonts w:ascii="Times New Roman" w:hAnsi="Times New Roman" w:cs="Times New Roman"/>
          <w:sz w:val="24"/>
          <w:szCs w:val="24"/>
        </w:rPr>
        <w:t xml:space="preserve"> Navy Fighter Pilot</w:t>
      </w:r>
      <w:r w:rsidR="005D1F1D">
        <w:rPr>
          <w:rFonts w:ascii="Times New Roman" w:hAnsi="Times New Roman" w:cs="Times New Roman"/>
          <w:sz w:val="24"/>
          <w:szCs w:val="24"/>
        </w:rPr>
        <w:t xml:space="preserve"> &amp; </w:t>
      </w:r>
      <w:r w:rsidR="00512B35" w:rsidRPr="00512B35">
        <w:rPr>
          <w:rFonts w:ascii="Times New Roman" w:hAnsi="Times New Roman" w:cs="Times New Roman"/>
          <w:sz w:val="24"/>
          <w:szCs w:val="24"/>
        </w:rPr>
        <w:t>Officer</w:t>
      </w:r>
    </w:p>
    <w:tbl>
      <w:tblPr>
        <w:tblStyle w:val="TableGrid1"/>
        <w:tblW w:w="0" w:type="auto"/>
        <w:tblLook w:val="04A0" w:firstRow="1" w:lastRow="0" w:firstColumn="1" w:lastColumn="0" w:noHBand="0" w:noVBand="1"/>
      </w:tblPr>
      <w:tblGrid>
        <w:gridCol w:w="913"/>
        <w:gridCol w:w="2502"/>
        <w:gridCol w:w="5935"/>
      </w:tblGrid>
      <w:tr w:rsidR="00B51D32" w14:paraId="364BCB95" w14:textId="77777777" w:rsidTr="002F5C25">
        <w:tc>
          <w:tcPr>
            <w:tcW w:w="913" w:type="dxa"/>
            <w:shd w:val="clear" w:color="auto" w:fill="D9D9D9" w:themeFill="background1" w:themeFillShade="D9"/>
          </w:tcPr>
          <w:p w14:paraId="3F12BDF4"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Rating</w:t>
            </w:r>
          </w:p>
        </w:tc>
        <w:tc>
          <w:tcPr>
            <w:tcW w:w="2502" w:type="dxa"/>
            <w:shd w:val="clear" w:color="auto" w:fill="D9D9D9" w:themeFill="background1" w:themeFillShade="D9"/>
          </w:tcPr>
          <w:p w14:paraId="4D0E0192"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Area of Influence</w:t>
            </w:r>
          </w:p>
        </w:tc>
        <w:tc>
          <w:tcPr>
            <w:tcW w:w="5935" w:type="dxa"/>
            <w:shd w:val="clear" w:color="auto" w:fill="D9D9D9" w:themeFill="background1" w:themeFillShade="D9"/>
          </w:tcPr>
          <w:p w14:paraId="2D5F2644" w14:textId="5DDBFC4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Reason for Rating</w:t>
            </w:r>
          </w:p>
        </w:tc>
      </w:tr>
      <w:tr w:rsidR="00B51D32" w14:paraId="5C8E7A57" w14:textId="77777777" w:rsidTr="00BD299F">
        <w:tc>
          <w:tcPr>
            <w:tcW w:w="913" w:type="dxa"/>
          </w:tcPr>
          <w:p w14:paraId="14CDD48B"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7</w:t>
            </w:r>
          </w:p>
        </w:tc>
        <w:tc>
          <w:tcPr>
            <w:tcW w:w="2502" w:type="dxa"/>
          </w:tcPr>
          <w:p w14:paraId="375FA1ED"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Leadership </w:t>
            </w:r>
          </w:p>
        </w:tc>
        <w:tc>
          <w:tcPr>
            <w:tcW w:w="5935" w:type="dxa"/>
          </w:tcPr>
          <w:p w14:paraId="3E811BB6" w14:textId="19AB63F7" w:rsidR="000B0CCE" w:rsidRPr="004D37B3" w:rsidRDefault="00E906EC" w:rsidP="004D37B3">
            <w:pPr>
              <w:pStyle w:val="ListParagraph"/>
              <w:numPr>
                <w:ilvl w:val="0"/>
                <w:numId w:val="1"/>
              </w:numPr>
              <w:spacing w:after="160" w:line="259" w:lineRule="auto"/>
              <w:ind w:left="339" w:hanging="180"/>
              <w:rPr>
                <w:rFonts w:ascii="Times New Roman" w:eastAsia="Aptos" w:hAnsi="Times New Roman" w:cs="Times New Roman"/>
              </w:rPr>
            </w:pPr>
            <w:r w:rsidRPr="004D37B3">
              <w:rPr>
                <w:rFonts w:ascii="Times New Roman" w:eastAsia="Aptos" w:hAnsi="Times New Roman" w:cs="Times New Roman"/>
              </w:rPr>
              <w:t>slightly lower rating due to the union issues</w:t>
            </w:r>
          </w:p>
          <w:p w14:paraId="181DCE49" w14:textId="77777777" w:rsidR="004D37B3" w:rsidRPr="004D37B3" w:rsidRDefault="00E906EC" w:rsidP="004D37B3">
            <w:pPr>
              <w:pStyle w:val="ListParagraph"/>
              <w:numPr>
                <w:ilvl w:val="0"/>
                <w:numId w:val="1"/>
              </w:numPr>
              <w:spacing w:after="160" w:line="259" w:lineRule="auto"/>
              <w:ind w:left="339" w:hanging="180"/>
              <w:rPr>
                <w:rFonts w:ascii="Times New Roman" w:eastAsia="Aptos" w:hAnsi="Times New Roman" w:cs="Times New Roman"/>
              </w:rPr>
            </w:pPr>
            <w:r w:rsidRPr="004D37B3">
              <w:rPr>
                <w:rFonts w:ascii="Times New Roman" w:eastAsia="Aptos" w:hAnsi="Times New Roman" w:cs="Times New Roman"/>
              </w:rPr>
              <w:t xml:space="preserve">fights over industry standard pay </w:t>
            </w:r>
          </w:p>
          <w:p w14:paraId="6AD3DB3C" w14:textId="14CB1789" w:rsidR="00AC2A7F" w:rsidRPr="004D37B3" w:rsidRDefault="00E906EC" w:rsidP="004D37B3">
            <w:pPr>
              <w:pStyle w:val="ListParagraph"/>
              <w:numPr>
                <w:ilvl w:val="0"/>
                <w:numId w:val="1"/>
              </w:numPr>
              <w:spacing w:after="160" w:line="259" w:lineRule="auto"/>
              <w:ind w:left="339" w:hanging="180"/>
              <w:rPr>
                <w:rFonts w:ascii="Times New Roman" w:eastAsia="Aptos" w:hAnsi="Times New Roman" w:cs="Times New Roman"/>
              </w:rPr>
            </w:pPr>
            <w:r w:rsidRPr="004D37B3">
              <w:rPr>
                <w:rFonts w:ascii="Times New Roman" w:eastAsia="Aptos" w:hAnsi="Times New Roman" w:cs="Times New Roman"/>
              </w:rPr>
              <w:lastRenderedPageBreak/>
              <w:t>some feel</w:t>
            </w:r>
            <w:r w:rsidR="00A20299">
              <w:rPr>
                <w:rFonts w:ascii="Times New Roman" w:eastAsia="Aptos" w:hAnsi="Times New Roman" w:cs="Times New Roman"/>
              </w:rPr>
              <w:t>ings of</w:t>
            </w:r>
            <w:r w:rsidRPr="004D37B3">
              <w:rPr>
                <w:rFonts w:ascii="Times New Roman" w:eastAsia="Aptos" w:hAnsi="Times New Roman" w:cs="Times New Roman"/>
              </w:rPr>
              <w:t xml:space="preserve"> LM leadership’s actions are not aligned with what they claim</w:t>
            </w:r>
          </w:p>
        </w:tc>
      </w:tr>
      <w:tr w:rsidR="00B51D32" w14:paraId="3F979139" w14:textId="77777777" w:rsidTr="00BD299F">
        <w:tc>
          <w:tcPr>
            <w:tcW w:w="913" w:type="dxa"/>
          </w:tcPr>
          <w:p w14:paraId="60F84B06"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lastRenderedPageBreak/>
              <w:t>8</w:t>
            </w:r>
          </w:p>
        </w:tc>
        <w:tc>
          <w:tcPr>
            <w:tcW w:w="2502" w:type="dxa"/>
          </w:tcPr>
          <w:p w14:paraId="306302D7"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Culture </w:t>
            </w:r>
          </w:p>
        </w:tc>
        <w:tc>
          <w:tcPr>
            <w:tcW w:w="5935" w:type="dxa"/>
          </w:tcPr>
          <w:p w14:paraId="6170CDE4" w14:textId="73D783AD" w:rsidR="00AC2A7F" w:rsidRPr="004D37B3" w:rsidRDefault="00E906EC" w:rsidP="003148F3">
            <w:pPr>
              <w:pStyle w:val="ListParagraph"/>
              <w:numPr>
                <w:ilvl w:val="0"/>
                <w:numId w:val="4"/>
              </w:numPr>
              <w:spacing w:after="160" w:line="259" w:lineRule="auto"/>
              <w:ind w:left="339" w:hanging="180"/>
              <w:rPr>
                <w:rFonts w:ascii="Times New Roman" w:eastAsia="Aptos" w:hAnsi="Times New Roman" w:cs="Times New Roman"/>
              </w:rPr>
            </w:pPr>
            <w:r w:rsidRPr="004D37B3">
              <w:rPr>
                <w:rFonts w:ascii="Times New Roman" w:eastAsia="Aptos" w:hAnsi="Times New Roman" w:cs="Times New Roman"/>
              </w:rPr>
              <w:t>culture is flexible, supports change, is inclusive, and supports diversity.</w:t>
            </w:r>
          </w:p>
        </w:tc>
      </w:tr>
      <w:tr w:rsidR="00B51D32" w14:paraId="536D479C" w14:textId="77777777" w:rsidTr="00BD299F">
        <w:tc>
          <w:tcPr>
            <w:tcW w:w="913" w:type="dxa"/>
          </w:tcPr>
          <w:p w14:paraId="34AB190A"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6</w:t>
            </w:r>
          </w:p>
        </w:tc>
        <w:tc>
          <w:tcPr>
            <w:tcW w:w="2502" w:type="dxa"/>
          </w:tcPr>
          <w:p w14:paraId="22EC6C9A"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Involvement </w:t>
            </w:r>
          </w:p>
        </w:tc>
        <w:tc>
          <w:tcPr>
            <w:tcW w:w="5935" w:type="dxa"/>
          </w:tcPr>
          <w:p w14:paraId="4534B40F" w14:textId="77777777" w:rsidR="00E85FD4" w:rsidRDefault="00E906EC" w:rsidP="006A1613">
            <w:pPr>
              <w:pStyle w:val="ListParagraph"/>
              <w:numPr>
                <w:ilvl w:val="0"/>
                <w:numId w:val="2"/>
              </w:numPr>
              <w:spacing w:after="160" w:line="259" w:lineRule="auto"/>
              <w:ind w:left="339" w:hanging="270"/>
              <w:rPr>
                <w:rFonts w:ascii="Times New Roman" w:eastAsia="Aptos" w:hAnsi="Times New Roman" w:cs="Times New Roman"/>
              </w:rPr>
            </w:pPr>
            <w:r w:rsidRPr="006A1613">
              <w:rPr>
                <w:rFonts w:ascii="Times New Roman" w:eastAsia="Aptos" w:hAnsi="Times New Roman" w:cs="Times New Roman"/>
              </w:rPr>
              <w:t xml:space="preserve">some </w:t>
            </w:r>
            <w:r w:rsidR="00AC2A7F" w:rsidRPr="006A1613">
              <w:rPr>
                <w:rFonts w:ascii="Times New Roman" w:eastAsia="Aptos" w:hAnsi="Times New Roman" w:cs="Times New Roman"/>
              </w:rPr>
              <w:t>individual involvement is somewhat low</w:t>
            </w:r>
          </w:p>
          <w:p w14:paraId="630F0CDC" w14:textId="1C0D4C4C" w:rsidR="00AC2A7F" w:rsidRPr="006A1613" w:rsidRDefault="00E906EC" w:rsidP="006A1613">
            <w:pPr>
              <w:pStyle w:val="ListParagraph"/>
              <w:numPr>
                <w:ilvl w:val="0"/>
                <w:numId w:val="2"/>
              </w:numPr>
              <w:spacing w:after="160" w:line="259" w:lineRule="auto"/>
              <w:ind w:left="339" w:hanging="270"/>
              <w:rPr>
                <w:rFonts w:ascii="Times New Roman" w:eastAsia="Aptos" w:hAnsi="Times New Roman" w:cs="Times New Roman"/>
              </w:rPr>
            </w:pPr>
            <w:r w:rsidRPr="006A1613">
              <w:rPr>
                <w:rFonts w:ascii="Times New Roman" w:eastAsia="Aptos" w:hAnsi="Times New Roman" w:cs="Times New Roman"/>
              </w:rPr>
              <w:t>we are replaceable and don't influence any big-picture changes.</w:t>
            </w:r>
          </w:p>
        </w:tc>
      </w:tr>
      <w:tr w:rsidR="00B51D32" w14:paraId="7A825E33" w14:textId="77777777" w:rsidTr="00BD299F">
        <w:tc>
          <w:tcPr>
            <w:tcW w:w="913" w:type="dxa"/>
          </w:tcPr>
          <w:p w14:paraId="226116E5"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5</w:t>
            </w:r>
          </w:p>
        </w:tc>
        <w:tc>
          <w:tcPr>
            <w:tcW w:w="2502" w:type="dxa"/>
          </w:tcPr>
          <w:p w14:paraId="01B82643"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Business </w:t>
            </w:r>
          </w:p>
        </w:tc>
        <w:tc>
          <w:tcPr>
            <w:tcW w:w="5935" w:type="dxa"/>
          </w:tcPr>
          <w:p w14:paraId="24498934" w14:textId="77777777" w:rsidR="00CF3049" w:rsidRPr="003148F3" w:rsidRDefault="00E906EC" w:rsidP="003148F3">
            <w:pPr>
              <w:pStyle w:val="ListParagraph"/>
              <w:numPr>
                <w:ilvl w:val="0"/>
                <w:numId w:val="3"/>
              </w:numPr>
              <w:spacing w:after="160" w:line="259" w:lineRule="auto"/>
              <w:ind w:left="339" w:hanging="270"/>
              <w:rPr>
                <w:rFonts w:ascii="Times New Roman" w:eastAsia="Aptos" w:hAnsi="Times New Roman" w:cs="Times New Roman"/>
              </w:rPr>
            </w:pPr>
            <w:r w:rsidRPr="003148F3">
              <w:rPr>
                <w:rFonts w:ascii="Times New Roman" w:eastAsia="Aptos" w:hAnsi="Times New Roman" w:cs="Times New Roman"/>
              </w:rPr>
              <w:t xml:space="preserve">Lockheed is having a hard time filling all the CIP roles at all its locations due to </w:t>
            </w:r>
            <w:r w:rsidR="002827C8" w:rsidRPr="003148F3">
              <w:rPr>
                <w:rFonts w:ascii="Times New Roman" w:eastAsia="Aptos" w:hAnsi="Times New Roman" w:cs="Times New Roman"/>
              </w:rPr>
              <w:t xml:space="preserve">pay </w:t>
            </w:r>
            <w:r w:rsidRPr="003148F3">
              <w:rPr>
                <w:rFonts w:ascii="Times New Roman" w:eastAsia="Aptos" w:hAnsi="Times New Roman" w:cs="Times New Roman"/>
              </w:rPr>
              <w:t>issues</w:t>
            </w:r>
          </w:p>
          <w:p w14:paraId="016B6AB2" w14:textId="77777777" w:rsidR="007359D8" w:rsidRPr="003148F3" w:rsidRDefault="00E906EC" w:rsidP="003148F3">
            <w:pPr>
              <w:pStyle w:val="ListParagraph"/>
              <w:numPr>
                <w:ilvl w:val="0"/>
                <w:numId w:val="3"/>
              </w:numPr>
              <w:spacing w:after="160" w:line="259" w:lineRule="auto"/>
              <w:ind w:left="339" w:hanging="270"/>
              <w:rPr>
                <w:rFonts w:ascii="Times New Roman" w:eastAsia="Aptos" w:hAnsi="Times New Roman" w:cs="Times New Roman"/>
              </w:rPr>
            </w:pPr>
            <w:r w:rsidRPr="003148F3">
              <w:rPr>
                <w:rFonts w:ascii="Times New Roman" w:eastAsia="Aptos" w:hAnsi="Times New Roman" w:cs="Times New Roman"/>
              </w:rPr>
              <w:t>most</w:t>
            </w:r>
            <w:r w:rsidR="00AC2A7F" w:rsidRPr="003148F3">
              <w:rPr>
                <w:rFonts w:ascii="Times New Roman" w:eastAsia="Aptos" w:hAnsi="Times New Roman" w:cs="Times New Roman"/>
              </w:rPr>
              <w:t xml:space="preserve"> location</w:t>
            </w:r>
            <w:r w:rsidRPr="003148F3">
              <w:rPr>
                <w:rFonts w:ascii="Times New Roman" w:eastAsia="Aptos" w:hAnsi="Times New Roman" w:cs="Times New Roman"/>
              </w:rPr>
              <w:t>s have</w:t>
            </w:r>
            <w:r w:rsidR="00AC2A7F" w:rsidRPr="003148F3">
              <w:rPr>
                <w:rFonts w:ascii="Times New Roman" w:eastAsia="Aptos" w:hAnsi="Times New Roman" w:cs="Times New Roman"/>
              </w:rPr>
              <w:t xml:space="preserve"> gone on strike and unionized</w:t>
            </w:r>
          </w:p>
          <w:p w14:paraId="10A08E5E" w14:textId="7C6026FE" w:rsidR="00AC2A7F" w:rsidRPr="003148F3" w:rsidRDefault="00E906EC" w:rsidP="003148F3">
            <w:pPr>
              <w:pStyle w:val="ListParagraph"/>
              <w:numPr>
                <w:ilvl w:val="0"/>
                <w:numId w:val="3"/>
              </w:numPr>
              <w:spacing w:after="160" w:line="259" w:lineRule="auto"/>
              <w:ind w:left="339" w:hanging="270"/>
              <w:rPr>
                <w:rFonts w:ascii="Times New Roman" w:eastAsia="Aptos" w:hAnsi="Times New Roman" w:cs="Times New Roman"/>
              </w:rPr>
            </w:pPr>
            <w:r w:rsidRPr="003148F3">
              <w:rPr>
                <w:rFonts w:ascii="Times New Roman" w:eastAsia="Aptos" w:hAnsi="Times New Roman" w:cs="Times New Roman"/>
              </w:rPr>
              <w:t xml:space="preserve">possibly suggesting </w:t>
            </w:r>
            <w:r w:rsidR="003148F3" w:rsidRPr="003148F3">
              <w:rPr>
                <w:rFonts w:ascii="Times New Roman" w:eastAsia="Aptos" w:hAnsi="Times New Roman" w:cs="Times New Roman"/>
              </w:rPr>
              <w:t xml:space="preserve">the need for </w:t>
            </w:r>
            <w:r w:rsidRPr="003148F3">
              <w:rPr>
                <w:rFonts w:ascii="Times New Roman" w:eastAsia="Aptos" w:hAnsi="Times New Roman" w:cs="Times New Roman"/>
              </w:rPr>
              <w:t>Lockheed to address individual concerns versus the bottom line</w:t>
            </w:r>
          </w:p>
        </w:tc>
      </w:tr>
      <w:tr w:rsidR="00B51D32" w14:paraId="3061A637" w14:textId="77777777" w:rsidTr="00BD299F">
        <w:tc>
          <w:tcPr>
            <w:tcW w:w="913" w:type="dxa"/>
          </w:tcPr>
          <w:p w14:paraId="7664C841"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8</w:t>
            </w:r>
          </w:p>
        </w:tc>
        <w:tc>
          <w:tcPr>
            <w:tcW w:w="2502" w:type="dxa"/>
          </w:tcPr>
          <w:p w14:paraId="13635E07"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Strategy &amp; Measures </w:t>
            </w:r>
          </w:p>
        </w:tc>
        <w:tc>
          <w:tcPr>
            <w:tcW w:w="5935" w:type="dxa"/>
          </w:tcPr>
          <w:p w14:paraId="07D12C8E" w14:textId="1E6FCEAB" w:rsidR="003148F3" w:rsidRPr="003148F3" w:rsidRDefault="00E906EC" w:rsidP="00EB2A22">
            <w:pPr>
              <w:pStyle w:val="ListParagraph"/>
              <w:numPr>
                <w:ilvl w:val="0"/>
                <w:numId w:val="5"/>
              </w:numPr>
              <w:spacing w:after="160" w:line="259" w:lineRule="auto"/>
              <w:ind w:left="339" w:hanging="180"/>
              <w:rPr>
                <w:rFonts w:ascii="Times New Roman" w:eastAsia="Aptos" w:hAnsi="Times New Roman" w:cs="Times New Roman"/>
              </w:rPr>
            </w:pPr>
            <w:r w:rsidRPr="003148F3">
              <w:rPr>
                <w:rFonts w:ascii="Times New Roman" w:eastAsia="Aptos" w:hAnsi="Times New Roman" w:cs="Times New Roman"/>
              </w:rPr>
              <w:t>Lockheed strives to comply with all government regulations and bureaucracy</w:t>
            </w:r>
          </w:p>
          <w:p w14:paraId="39B6386C" w14:textId="7BA895FE" w:rsidR="003148F3" w:rsidRPr="003148F3" w:rsidRDefault="00E906EC" w:rsidP="00EB2A22">
            <w:pPr>
              <w:pStyle w:val="ListParagraph"/>
              <w:numPr>
                <w:ilvl w:val="0"/>
                <w:numId w:val="5"/>
              </w:numPr>
              <w:spacing w:after="160" w:line="259" w:lineRule="auto"/>
              <w:ind w:left="339" w:hanging="180"/>
              <w:rPr>
                <w:rFonts w:ascii="Times New Roman" w:eastAsia="Aptos" w:hAnsi="Times New Roman" w:cs="Times New Roman"/>
              </w:rPr>
            </w:pPr>
            <w:r>
              <w:rPr>
                <w:rFonts w:ascii="Times New Roman" w:eastAsia="Aptos" w:hAnsi="Times New Roman" w:cs="Times New Roman"/>
              </w:rPr>
              <w:t>t</w:t>
            </w:r>
            <w:r w:rsidR="00AC2A7F" w:rsidRPr="003148F3">
              <w:rPr>
                <w:rFonts w:ascii="Times New Roman" w:eastAsia="Aptos" w:hAnsi="Times New Roman" w:cs="Times New Roman"/>
              </w:rPr>
              <w:t>raining is constant</w:t>
            </w:r>
          </w:p>
          <w:p w14:paraId="661AE21F" w14:textId="4E52A0A9" w:rsidR="00AC2A7F" w:rsidRPr="003148F3" w:rsidRDefault="00E906EC" w:rsidP="00EB2A22">
            <w:pPr>
              <w:pStyle w:val="ListParagraph"/>
              <w:numPr>
                <w:ilvl w:val="0"/>
                <w:numId w:val="5"/>
              </w:numPr>
              <w:spacing w:after="160" w:line="259" w:lineRule="auto"/>
              <w:ind w:left="339" w:hanging="180"/>
              <w:rPr>
                <w:rFonts w:ascii="Times New Roman" w:eastAsia="Aptos" w:hAnsi="Times New Roman" w:cs="Times New Roman"/>
              </w:rPr>
            </w:pPr>
            <w:r w:rsidRPr="003148F3">
              <w:rPr>
                <w:rFonts w:ascii="Times New Roman" w:eastAsia="Aptos" w:hAnsi="Times New Roman" w:cs="Times New Roman"/>
              </w:rPr>
              <w:t>big picture strategy does not involve individuals at my level</w:t>
            </w:r>
          </w:p>
        </w:tc>
      </w:tr>
      <w:tr w:rsidR="00B51D32" w14:paraId="0CCEFC94" w14:textId="77777777" w:rsidTr="00BD299F">
        <w:tc>
          <w:tcPr>
            <w:tcW w:w="913" w:type="dxa"/>
          </w:tcPr>
          <w:p w14:paraId="2D32557D"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9</w:t>
            </w:r>
          </w:p>
        </w:tc>
        <w:tc>
          <w:tcPr>
            <w:tcW w:w="2502" w:type="dxa"/>
          </w:tcPr>
          <w:p w14:paraId="7F065727"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Staffing &amp; Development </w:t>
            </w:r>
          </w:p>
        </w:tc>
        <w:tc>
          <w:tcPr>
            <w:tcW w:w="5935" w:type="dxa"/>
          </w:tcPr>
          <w:p w14:paraId="0116505F" w14:textId="77777777" w:rsidR="00A20299" w:rsidRPr="002947E1" w:rsidRDefault="00E906EC" w:rsidP="002947E1">
            <w:pPr>
              <w:pStyle w:val="ListParagraph"/>
              <w:numPr>
                <w:ilvl w:val="0"/>
                <w:numId w:val="6"/>
              </w:numPr>
              <w:spacing w:after="160" w:line="259" w:lineRule="auto"/>
              <w:ind w:left="339" w:hanging="180"/>
              <w:rPr>
                <w:rFonts w:ascii="Times New Roman" w:eastAsia="Aptos" w:hAnsi="Times New Roman" w:cs="Times New Roman"/>
              </w:rPr>
            </w:pPr>
            <w:r w:rsidRPr="002947E1">
              <w:rPr>
                <w:rFonts w:ascii="Times New Roman" w:eastAsia="Aptos" w:hAnsi="Times New Roman" w:cs="Times New Roman"/>
              </w:rPr>
              <w:t>only qualified individuals are hired</w:t>
            </w:r>
          </w:p>
          <w:p w14:paraId="4FD7A90E" w14:textId="77777777" w:rsidR="002947E1" w:rsidRPr="002947E1" w:rsidRDefault="00E906EC" w:rsidP="002947E1">
            <w:pPr>
              <w:pStyle w:val="ListParagraph"/>
              <w:numPr>
                <w:ilvl w:val="0"/>
                <w:numId w:val="6"/>
              </w:numPr>
              <w:spacing w:after="160" w:line="259" w:lineRule="auto"/>
              <w:ind w:left="339" w:hanging="180"/>
              <w:rPr>
                <w:rFonts w:ascii="Times New Roman" w:eastAsia="Aptos" w:hAnsi="Times New Roman" w:cs="Times New Roman"/>
              </w:rPr>
            </w:pPr>
            <w:r w:rsidRPr="002947E1">
              <w:rPr>
                <w:rFonts w:ascii="Times New Roman" w:eastAsia="Aptos" w:hAnsi="Times New Roman" w:cs="Times New Roman"/>
              </w:rPr>
              <w:t xml:space="preserve">quality </w:t>
            </w:r>
            <w:r w:rsidR="00A20299" w:rsidRPr="002947E1">
              <w:rPr>
                <w:rFonts w:ascii="Times New Roman" w:eastAsia="Aptos" w:hAnsi="Times New Roman" w:cs="Times New Roman"/>
              </w:rPr>
              <w:t>decreases during strikes</w:t>
            </w:r>
          </w:p>
          <w:p w14:paraId="36200648" w14:textId="2EA5BB38" w:rsidR="002947E1" w:rsidRPr="002947E1" w:rsidRDefault="00E906EC" w:rsidP="002947E1">
            <w:pPr>
              <w:pStyle w:val="ListParagraph"/>
              <w:numPr>
                <w:ilvl w:val="0"/>
                <w:numId w:val="6"/>
              </w:numPr>
              <w:spacing w:after="160" w:line="259" w:lineRule="auto"/>
              <w:ind w:left="339" w:hanging="180"/>
              <w:rPr>
                <w:rFonts w:ascii="Times New Roman" w:eastAsia="Aptos" w:hAnsi="Times New Roman" w:cs="Times New Roman"/>
              </w:rPr>
            </w:pPr>
            <w:r>
              <w:rPr>
                <w:rFonts w:ascii="Times New Roman" w:eastAsia="Aptos" w:hAnsi="Times New Roman" w:cs="Times New Roman"/>
              </w:rPr>
              <w:t>t</w:t>
            </w:r>
            <w:r w:rsidR="00AC2A7F" w:rsidRPr="002947E1">
              <w:rPr>
                <w:rFonts w:ascii="Times New Roman" w:eastAsia="Aptos" w:hAnsi="Times New Roman" w:cs="Times New Roman"/>
              </w:rPr>
              <w:t>raining is done well</w:t>
            </w:r>
          </w:p>
          <w:p w14:paraId="5EB3C440" w14:textId="77777777" w:rsidR="002947E1" w:rsidRPr="002947E1" w:rsidRDefault="00E906EC" w:rsidP="002947E1">
            <w:pPr>
              <w:pStyle w:val="ListParagraph"/>
              <w:numPr>
                <w:ilvl w:val="0"/>
                <w:numId w:val="6"/>
              </w:numPr>
              <w:spacing w:after="160" w:line="259" w:lineRule="auto"/>
              <w:ind w:left="339" w:hanging="180"/>
              <w:rPr>
                <w:rFonts w:ascii="Times New Roman" w:eastAsia="Aptos" w:hAnsi="Times New Roman" w:cs="Times New Roman"/>
              </w:rPr>
            </w:pPr>
            <w:r w:rsidRPr="002947E1">
              <w:rPr>
                <w:rFonts w:ascii="Times New Roman" w:eastAsia="Aptos" w:hAnsi="Times New Roman" w:cs="Times New Roman"/>
              </w:rPr>
              <w:t xml:space="preserve">no ability to promote higher than the current level </w:t>
            </w:r>
          </w:p>
          <w:p w14:paraId="314A5C98" w14:textId="658BC34E" w:rsidR="00AC2A7F" w:rsidRPr="002947E1" w:rsidRDefault="00E906EC" w:rsidP="002947E1">
            <w:pPr>
              <w:pStyle w:val="ListParagraph"/>
              <w:numPr>
                <w:ilvl w:val="0"/>
                <w:numId w:val="6"/>
              </w:numPr>
              <w:spacing w:after="160" w:line="259" w:lineRule="auto"/>
              <w:ind w:left="339" w:hanging="180"/>
              <w:rPr>
                <w:rFonts w:ascii="Times New Roman" w:eastAsia="Aptos" w:hAnsi="Times New Roman" w:cs="Times New Roman"/>
              </w:rPr>
            </w:pPr>
            <w:r w:rsidRPr="002947E1">
              <w:rPr>
                <w:rFonts w:ascii="Times New Roman" w:eastAsia="Aptos" w:hAnsi="Times New Roman" w:cs="Times New Roman"/>
              </w:rPr>
              <w:t>would lower the rating from a 9 to a 5</w:t>
            </w:r>
          </w:p>
        </w:tc>
      </w:tr>
      <w:tr w:rsidR="00B51D32" w14:paraId="42C8CBA3" w14:textId="77777777" w:rsidTr="00BD299F">
        <w:tc>
          <w:tcPr>
            <w:tcW w:w="913" w:type="dxa"/>
          </w:tcPr>
          <w:p w14:paraId="7BBC6692"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8</w:t>
            </w:r>
          </w:p>
        </w:tc>
        <w:tc>
          <w:tcPr>
            <w:tcW w:w="2502" w:type="dxa"/>
          </w:tcPr>
          <w:p w14:paraId="05B7E0B6" w14:textId="77777777" w:rsidR="00AC2A7F" w:rsidRPr="00AC2A7F" w:rsidRDefault="00E906EC" w:rsidP="00AC2A7F">
            <w:pPr>
              <w:spacing w:after="160" w:line="259" w:lineRule="auto"/>
              <w:rPr>
                <w:rFonts w:ascii="Times New Roman" w:eastAsia="Aptos" w:hAnsi="Times New Roman" w:cs="Times New Roman"/>
                <w:b/>
                <w:bCs/>
              </w:rPr>
            </w:pPr>
            <w:r w:rsidRPr="00AC2A7F">
              <w:rPr>
                <w:rFonts w:ascii="Times New Roman" w:eastAsia="Aptos" w:hAnsi="Times New Roman" w:cs="Times New Roman"/>
                <w:b/>
                <w:bCs/>
              </w:rPr>
              <w:t xml:space="preserve">Ownership </w:t>
            </w:r>
          </w:p>
        </w:tc>
        <w:tc>
          <w:tcPr>
            <w:tcW w:w="5935" w:type="dxa"/>
          </w:tcPr>
          <w:p w14:paraId="7A34485B" w14:textId="51775ACA" w:rsidR="00AC2A7F" w:rsidRPr="00CE2B15" w:rsidRDefault="00E906EC" w:rsidP="00CE2B15">
            <w:pPr>
              <w:pStyle w:val="ListParagraph"/>
              <w:numPr>
                <w:ilvl w:val="0"/>
                <w:numId w:val="7"/>
              </w:numPr>
              <w:spacing w:after="160" w:line="259" w:lineRule="auto"/>
              <w:ind w:left="339" w:hanging="180"/>
              <w:rPr>
                <w:rFonts w:ascii="Times New Roman" w:eastAsia="Aptos" w:hAnsi="Times New Roman" w:cs="Times New Roman"/>
              </w:rPr>
            </w:pPr>
            <w:r w:rsidRPr="00CE2B15">
              <w:rPr>
                <w:rFonts w:ascii="Times New Roman" w:eastAsia="Aptos" w:hAnsi="Times New Roman" w:cs="Times New Roman"/>
              </w:rPr>
              <w:t xml:space="preserve">high-performance requirements and standards that are held </w:t>
            </w:r>
            <w:r w:rsidR="002614C2" w:rsidRPr="00CE2B15">
              <w:rPr>
                <w:rFonts w:ascii="Times New Roman" w:eastAsia="Aptos" w:hAnsi="Times New Roman" w:cs="Times New Roman"/>
              </w:rPr>
              <w:t>qualifications</w:t>
            </w:r>
            <w:r w:rsidRPr="00CE2B15">
              <w:rPr>
                <w:rFonts w:ascii="Times New Roman" w:eastAsia="Aptos" w:hAnsi="Times New Roman" w:cs="Times New Roman"/>
              </w:rPr>
              <w:t xml:space="preserve"> are tied to more pay</w:t>
            </w:r>
            <w:r w:rsidR="00CE2B15" w:rsidRPr="00CE2B15">
              <w:rPr>
                <w:rFonts w:ascii="Times New Roman" w:eastAsia="Aptos" w:hAnsi="Times New Roman" w:cs="Times New Roman"/>
              </w:rPr>
              <w:t xml:space="preserve"> and a tendency to</w:t>
            </w:r>
            <w:r w:rsidRPr="00CE2B15">
              <w:rPr>
                <w:rFonts w:ascii="Times New Roman" w:eastAsia="Aptos" w:hAnsi="Times New Roman" w:cs="Times New Roman"/>
              </w:rPr>
              <w:t xml:space="preserve"> withh</w:t>
            </w:r>
            <w:r w:rsidR="00CE2B15" w:rsidRPr="00CE2B15">
              <w:rPr>
                <w:rFonts w:ascii="Times New Roman" w:eastAsia="Aptos" w:hAnsi="Times New Roman" w:cs="Times New Roman"/>
              </w:rPr>
              <w:t>o</w:t>
            </w:r>
            <w:r w:rsidRPr="00CE2B15">
              <w:rPr>
                <w:rFonts w:ascii="Times New Roman" w:eastAsia="Aptos" w:hAnsi="Times New Roman" w:cs="Times New Roman"/>
              </w:rPr>
              <w:t>ld from those most qualified to receive them</w:t>
            </w:r>
          </w:p>
        </w:tc>
      </w:tr>
    </w:tbl>
    <w:p w14:paraId="4C41A01E" w14:textId="77777777" w:rsidR="008A20F8" w:rsidRDefault="008A20F8" w:rsidP="00764082">
      <w:pPr>
        <w:tabs>
          <w:tab w:val="left" w:pos="720"/>
          <w:tab w:val="left" w:pos="2610"/>
        </w:tabs>
        <w:autoSpaceDE w:val="0"/>
        <w:autoSpaceDN w:val="0"/>
        <w:adjustRightInd w:val="0"/>
        <w:spacing w:after="0" w:line="480" w:lineRule="auto"/>
        <w:rPr>
          <w:rFonts w:ascii="Times New Roman" w:hAnsi="Times New Roman" w:cs="Times New Roman"/>
          <w:sz w:val="24"/>
          <w:szCs w:val="24"/>
        </w:rPr>
      </w:pPr>
    </w:p>
    <w:p w14:paraId="77EBFB64" w14:textId="6A4C8A27" w:rsidR="008A20F8" w:rsidRDefault="00E906EC" w:rsidP="008A20F8">
      <w:pPr>
        <w:tabs>
          <w:tab w:val="left" w:pos="720"/>
          <w:tab w:val="left" w:pos="2610"/>
        </w:tabs>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Interviewee # 2</w:t>
      </w:r>
      <w:r w:rsidR="0092133A">
        <w:rPr>
          <w:rFonts w:ascii="Times New Roman" w:hAnsi="Times New Roman" w:cs="Times New Roman"/>
          <w:sz w:val="24"/>
          <w:szCs w:val="24"/>
        </w:rPr>
        <w:t xml:space="preserve"> (interview conducted by phone)</w:t>
      </w:r>
      <w:r>
        <w:rPr>
          <w:rFonts w:ascii="Times New Roman" w:hAnsi="Times New Roman" w:cs="Times New Roman"/>
          <w:sz w:val="24"/>
          <w:szCs w:val="24"/>
        </w:rPr>
        <w:t>, a 20-year retired officer, pilot, and flight instructor in the U.S. Airforce who has worked for Lockheed for just shy of one year</w:t>
      </w:r>
      <w:r w:rsidR="0092133A">
        <w:rPr>
          <w:rFonts w:ascii="Times New Roman" w:hAnsi="Times New Roman" w:cs="Times New Roman"/>
          <w:sz w:val="24"/>
          <w:szCs w:val="24"/>
        </w:rPr>
        <w:t>, presented a different picture of leadership</w:t>
      </w:r>
      <w:r w:rsidR="007A4F70">
        <w:rPr>
          <w:rFonts w:ascii="Times New Roman" w:hAnsi="Times New Roman" w:cs="Times New Roman"/>
          <w:sz w:val="24"/>
          <w:szCs w:val="24"/>
        </w:rPr>
        <w:t xml:space="preserve"> in the</w:t>
      </w:r>
      <w:r w:rsidR="002A12EC">
        <w:rPr>
          <w:rFonts w:ascii="Times New Roman" w:hAnsi="Times New Roman" w:cs="Times New Roman"/>
          <w:sz w:val="24"/>
          <w:szCs w:val="24"/>
        </w:rPr>
        <w:t xml:space="preserve"> Organizational Snapshot (Appendix B). </w:t>
      </w:r>
      <w:r>
        <w:rPr>
          <w:rFonts w:ascii="Times New Roman" w:hAnsi="Times New Roman" w:cs="Times New Roman"/>
          <w:sz w:val="24"/>
          <w:szCs w:val="24"/>
        </w:rPr>
        <w:t xml:space="preserve">He explained that in his current role as a flight instructor, he supervises 15 pilots (all White males) in a highly technical field, with the only diversity being age and experience, ranging from 30 – 50 year-olds with anywhere from 10 to 30 years of experience. He went on to describe </w:t>
      </w:r>
      <w:r w:rsidR="0054044C">
        <w:rPr>
          <w:rFonts w:ascii="Times New Roman" w:hAnsi="Times New Roman" w:cs="Times New Roman"/>
          <w:sz w:val="24"/>
          <w:szCs w:val="24"/>
        </w:rPr>
        <w:t>that receive</w:t>
      </w:r>
      <w:r>
        <w:rPr>
          <w:rFonts w:ascii="Times New Roman" w:hAnsi="Times New Roman" w:cs="Times New Roman"/>
          <w:sz w:val="24"/>
          <w:szCs w:val="24"/>
        </w:rPr>
        <w:t xml:space="preserve"> support</w:t>
      </w:r>
      <w:r w:rsidR="00717904">
        <w:rPr>
          <w:rFonts w:ascii="Times New Roman" w:hAnsi="Times New Roman" w:cs="Times New Roman"/>
          <w:sz w:val="24"/>
          <w:szCs w:val="24"/>
        </w:rPr>
        <w:t xml:space="preserve"> from</w:t>
      </w:r>
      <w:r>
        <w:rPr>
          <w:rFonts w:ascii="Times New Roman" w:hAnsi="Times New Roman" w:cs="Times New Roman"/>
          <w:sz w:val="24"/>
          <w:szCs w:val="24"/>
        </w:rPr>
        <w:t xml:space="preserve"> two </w:t>
      </w:r>
      <w:r w:rsidR="00717904">
        <w:rPr>
          <w:rFonts w:ascii="Times New Roman" w:hAnsi="Times New Roman" w:cs="Times New Roman"/>
          <w:sz w:val="24"/>
          <w:szCs w:val="24"/>
        </w:rPr>
        <w:t xml:space="preserve">groups that are </w:t>
      </w:r>
      <w:r>
        <w:rPr>
          <w:rFonts w:ascii="Times New Roman" w:hAnsi="Times New Roman" w:cs="Times New Roman"/>
          <w:sz w:val="24"/>
          <w:szCs w:val="24"/>
        </w:rPr>
        <w:t xml:space="preserve">more diverse – schedulers and IT. The diversity of those groups consists of both males and females, people of color, and varying ages. This is his observation </w:t>
      </w:r>
      <w:r>
        <w:rPr>
          <w:rFonts w:ascii="Times New Roman" w:hAnsi="Times New Roman" w:cs="Times New Roman"/>
          <w:sz w:val="24"/>
          <w:szCs w:val="24"/>
        </w:rPr>
        <w:lastRenderedPageBreak/>
        <w:t xml:space="preserve">only and </w:t>
      </w:r>
      <w:r w:rsidR="00717904">
        <w:rPr>
          <w:rFonts w:ascii="Times New Roman" w:hAnsi="Times New Roman" w:cs="Times New Roman"/>
          <w:sz w:val="24"/>
          <w:szCs w:val="24"/>
        </w:rPr>
        <w:t>does not</w:t>
      </w:r>
      <w:r>
        <w:rPr>
          <w:rFonts w:ascii="Times New Roman" w:hAnsi="Times New Roman" w:cs="Times New Roman"/>
          <w:sz w:val="24"/>
          <w:szCs w:val="24"/>
        </w:rPr>
        <w:t xml:space="preserve"> consider learning differences, sexual orientation, gender identity, or disability. On occasion, there will be group planning meetings, but otherwise, the </w:t>
      </w:r>
      <w:r w:rsidR="00B758D0">
        <w:rPr>
          <w:rFonts w:ascii="Times New Roman" w:hAnsi="Times New Roman" w:cs="Times New Roman"/>
          <w:sz w:val="24"/>
          <w:szCs w:val="24"/>
        </w:rPr>
        <w:t>teams’</w:t>
      </w:r>
      <w:r>
        <w:rPr>
          <w:rFonts w:ascii="Times New Roman" w:hAnsi="Times New Roman" w:cs="Times New Roman"/>
          <w:sz w:val="24"/>
          <w:szCs w:val="24"/>
        </w:rPr>
        <w:t xml:space="preserve"> function independently of one another in their primary work functions.</w:t>
      </w:r>
    </w:p>
    <w:p w14:paraId="549B33A4" w14:textId="6AB90522" w:rsidR="008A20F8" w:rsidRDefault="00E906EC" w:rsidP="008A20F8">
      <w:pPr>
        <w:tabs>
          <w:tab w:val="left" w:pos="720"/>
          <w:tab w:val="left" w:pos="2610"/>
        </w:tabs>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He went on to explain why he ranked leadership as a five and culture as a four, which is that his team works in a "silo" without too much knowledge of who the boss' boss is and not a lot of information sharing beyond the technical realm of his team's work duties and missions. He further explained that he is aware of DEI-type emails and postings in the breakrooms. He agrees with this and gives a seven rating for involvement, culture, business, staffing and development, and ownership, explaining that Lockheed values its employees and provides support but expects and hires excellence. He said his team will have varying perspectives and styles on a specific function or method, and while the training mission is shared</w:t>
      </w:r>
      <w:r w:rsidR="0054044C">
        <w:rPr>
          <w:rFonts w:ascii="Times New Roman" w:hAnsi="Times New Roman" w:cs="Times New Roman"/>
          <w:sz w:val="24"/>
          <w:szCs w:val="24"/>
        </w:rPr>
        <w:t xml:space="preserve"> vision</w:t>
      </w:r>
      <w:r>
        <w:rPr>
          <w:rFonts w:ascii="Times New Roman" w:hAnsi="Times New Roman" w:cs="Times New Roman"/>
          <w:sz w:val="24"/>
          <w:szCs w:val="24"/>
        </w:rPr>
        <w:t>, they will come together and appreciate and learn from one another, often adopting different approaches.</w:t>
      </w:r>
      <w:r w:rsidR="005510D2">
        <w:rPr>
          <w:rFonts w:ascii="Times New Roman" w:hAnsi="Times New Roman" w:cs="Times New Roman"/>
          <w:sz w:val="24"/>
          <w:szCs w:val="24"/>
        </w:rPr>
        <w:t xml:space="preserve"> </w:t>
      </w:r>
    </w:p>
    <w:p w14:paraId="1B647571" w14:textId="5A7193E9" w:rsidR="008A20F8" w:rsidRDefault="00E906EC" w:rsidP="008A20F8">
      <w:pPr>
        <w:tabs>
          <w:tab w:val="left" w:pos="720"/>
          <w:tab w:val="left" w:pos="2610"/>
        </w:tabs>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Interviewee # 3</w:t>
      </w:r>
      <w:r w:rsidR="00C94158">
        <w:rPr>
          <w:rFonts w:ascii="Times New Roman" w:hAnsi="Times New Roman" w:cs="Times New Roman"/>
          <w:sz w:val="24"/>
          <w:szCs w:val="24"/>
        </w:rPr>
        <w:t>, also a former U.S. Navy</w:t>
      </w:r>
      <w:r w:rsidR="00621E2B">
        <w:rPr>
          <w:rFonts w:ascii="Times New Roman" w:hAnsi="Times New Roman" w:cs="Times New Roman"/>
          <w:sz w:val="24"/>
          <w:szCs w:val="24"/>
        </w:rPr>
        <w:t xml:space="preserve"> fighter pilot</w:t>
      </w:r>
      <w:r w:rsidR="00513A65">
        <w:rPr>
          <w:rFonts w:ascii="Times New Roman" w:hAnsi="Times New Roman" w:cs="Times New Roman"/>
          <w:sz w:val="24"/>
          <w:szCs w:val="24"/>
        </w:rPr>
        <w:t>, has worked at Lockheed for three years</w:t>
      </w:r>
      <w:r>
        <w:rPr>
          <w:rFonts w:ascii="Times New Roman" w:hAnsi="Times New Roman" w:cs="Times New Roman"/>
          <w:sz w:val="24"/>
          <w:szCs w:val="24"/>
        </w:rPr>
        <w:t xml:space="preserve">. He completed the Organizational Snapshot (Appendix C) </w:t>
      </w:r>
      <w:r w:rsidR="003A6E3B">
        <w:rPr>
          <w:rFonts w:ascii="Times New Roman" w:hAnsi="Times New Roman" w:cs="Times New Roman"/>
          <w:sz w:val="24"/>
          <w:szCs w:val="24"/>
        </w:rPr>
        <w:t>and describes leadership as not listening</w:t>
      </w:r>
      <w:r w:rsidR="00941D4A">
        <w:rPr>
          <w:rFonts w:ascii="Times New Roman" w:hAnsi="Times New Roman" w:cs="Times New Roman"/>
          <w:sz w:val="24"/>
          <w:szCs w:val="24"/>
        </w:rPr>
        <w:t xml:space="preserve"> and micro-managing, resulting</w:t>
      </w:r>
      <w:r w:rsidR="002614C2">
        <w:rPr>
          <w:rFonts w:ascii="Times New Roman" w:hAnsi="Times New Roman" w:cs="Times New Roman"/>
          <w:sz w:val="24"/>
          <w:szCs w:val="24"/>
        </w:rPr>
        <w:t xml:space="preserve"> stagnation</w:t>
      </w:r>
      <w:r w:rsidR="009065D2">
        <w:rPr>
          <w:rFonts w:ascii="Times New Roman" w:hAnsi="Times New Roman" w:cs="Times New Roman"/>
          <w:sz w:val="24"/>
          <w:szCs w:val="24"/>
        </w:rPr>
        <w:t xml:space="preserve"> and little room or opportunity for training and mentor</w:t>
      </w:r>
      <w:r w:rsidR="009C2278">
        <w:rPr>
          <w:rFonts w:ascii="Times New Roman" w:hAnsi="Times New Roman" w:cs="Times New Roman"/>
          <w:sz w:val="24"/>
          <w:szCs w:val="24"/>
        </w:rPr>
        <w:t xml:space="preserve">ship. My view of this is that given the highly technical field and the experience required, these are the best of the best, and </w:t>
      </w:r>
      <w:r w:rsidR="00106AE9">
        <w:rPr>
          <w:rFonts w:ascii="Times New Roman" w:hAnsi="Times New Roman" w:cs="Times New Roman"/>
          <w:sz w:val="24"/>
          <w:szCs w:val="24"/>
        </w:rPr>
        <w:t xml:space="preserve">leadership may overlook opportunities for individuals who are highly proficient to </w:t>
      </w:r>
      <w:r w:rsidR="00C327CF">
        <w:rPr>
          <w:rFonts w:ascii="Times New Roman" w:hAnsi="Times New Roman" w:cs="Times New Roman"/>
          <w:sz w:val="24"/>
          <w:szCs w:val="24"/>
        </w:rPr>
        <w:t xml:space="preserve">reach even higher levels of </w:t>
      </w:r>
      <w:r w:rsidR="00527607">
        <w:rPr>
          <w:rFonts w:ascii="Times New Roman" w:hAnsi="Times New Roman" w:cs="Times New Roman"/>
          <w:sz w:val="24"/>
          <w:szCs w:val="24"/>
        </w:rPr>
        <w:t>expert</w:t>
      </w:r>
      <w:r w:rsidR="00C327CF">
        <w:rPr>
          <w:rFonts w:ascii="Times New Roman" w:hAnsi="Times New Roman" w:cs="Times New Roman"/>
          <w:sz w:val="24"/>
          <w:szCs w:val="24"/>
        </w:rPr>
        <w:t xml:space="preserve"> skills. His ratings in culture, involvement, and staffing and development support this </w:t>
      </w:r>
      <w:r w:rsidR="000263D1">
        <w:rPr>
          <w:rFonts w:ascii="Times New Roman" w:hAnsi="Times New Roman" w:cs="Times New Roman"/>
          <w:sz w:val="24"/>
          <w:szCs w:val="24"/>
        </w:rPr>
        <w:t>view – employees who receive recognition, even slight, are motivated and have a greater sense of satisfaction</w:t>
      </w:r>
      <w:r w:rsidR="008C06FB">
        <w:rPr>
          <w:rFonts w:ascii="Times New Roman" w:hAnsi="Times New Roman" w:cs="Times New Roman"/>
          <w:sz w:val="24"/>
          <w:szCs w:val="24"/>
        </w:rPr>
        <w:t xml:space="preserve">. </w:t>
      </w:r>
    </w:p>
    <w:p w14:paraId="4F709B4D" w14:textId="15F3597A" w:rsidR="00722AF8" w:rsidRPr="0039180D" w:rsidRDefault="00E906EC" w:rsidP="008A20F8">
      <w:pPr>
        <w:tabs>
          <w:tab w:val="left" w:pos="720"/>
          <w:tab w:val="left" w:pos="2610"/>
        </w:tabs>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When asked about diversity and inclusion in his team, he ranked</w:t>
      </w:r>
      <w:r w:rsidR="000658FA">
        <w:rPr>
          <w:rFonts w:ascii="Times New Roman" w:hAnsi="Times New Roman" w:cs="Times New Roman"/>
          <w:sz w:val="24"/>
          <w:szCs w:val="24"/>
        </w:rPr>
        <w:t xml:space="preserve"> both as "Somewhat," explaining that </w:t>
      </w:r>
      <w:r w:rsidR="00C669B6">
        <w:rPr>
          <w:rFonts w:ascii="Times New Roman" w:hAnsi="Times New Roman" w:cs="Times New Roman"/>
          <w:sz w:val="24"/>
          <w:szCs w:val="24"/>
        </w:rPr>
        <w:t>his team lacks cohesion</w:t>
      </w:r>
      <w:r w:rsidR="005D2722">
        <w:rPr>
          <w:rFonts w:ascii="Times New Roman" w:hAnsi="Times New Roman" w:cs="Times New Roman"/>
          <w:sz w:val="24"/>
          <w:szCs w:val="24"/>
        </w:rPr>
        <w:t xml:space="preserve">. </w:t>
      </w:r>
      <w:r w:rsidR="00A3462D">
        <w:rPr>
          <w:rFonts w:ascii="Times New Roman" w:hAnsi="Times New Roman" w:cs="Times New Roman"/>
          <w:sz w:val="24"/>
          <w:szCs w:val="24"/>
        </w:rPr>
        <w:t>He contributes to the lack of diversity and inclusion on his team as the result of an industry (fighter pilots</w:t>
      </w:r>
      <w:r w:rsidR="00C21543">
        <w:rPr>
          <w:rFonts w:ascii="Times New Roman" w:hAnsi="Times New Roman" w:cs="Times New Roman"/>
          <w:sz w:val="24"/>
          <w:szCs w:val="24"/>
        </w:rPr>
        <w:t xml:space="preserve"> and tactical aviation</w:t>
      </w:r>
      <w:r w:rsidR="00A3462D">
        <w:rPr>
          <w:rFonts w:ascii="Times New Roman" w:hAnsi="Times New Roman" w:cs="Times New Roman"/>
          <w:sz w:val="24"/>
          <w:szCs w:val="24"/>
        </w:rPr>
        <w:t>) predominantly male</w:t>
      </w:r>
      <w:r w:rsidR="00C21543">
        <w:rPr>
          <w:rFonts w:ascii="Times New Roman" w:hAnsi="Times New Roman" w:cs="Times New Roman"/>
          <w:sz w:val="24"/>
          <w:szCs w:val="24"/>
        </w:rPr>
        <w:t xml:space="preserve"> and </w:t>
      </w:r>
      <w:r w:rsidR="00C21543">
        <w:rPr>
          <w:rFonts w:ascii="Times New Roman" w:hAnsi="Times New Roman" w:cs="Times New Roman"/>
          <w:sz w:val="24"/>
          <w:szCs w:val="24"/>
        </w:rPr>
        <w:lastRenderedPageBreak/>
        <w:t xml:space="preserve">White males; and </w:t>
      </w:r>
      <w:r w:rsidR="000658FA">
        <w:rPr>
          <w:rFonts w:ascii="Times New Roman" w:hAnsi="Times New Roman" w:cs="Times New Roman"/>
          <w:sz w:val="24"/>
          <w:szCs w:val="24"/>
        </w:rPr>
        <w:t xml:space="preserve">while his team </w:t>
      </w:r>
      <w:r w:rsidR="00C21543">
        <w:rPr>
          <w:rFonts w:ascii="Times New Roman" w:hAnsi="Times New Roman" w:cs="Times New Roman"/>
          <w:sz w:val="24"/>
          <w:szCs w:val="24"/>
        </w:rPr>
        <w:t>lacks</w:t>
      </w:r>
      <w:r w:rsidR="000658FA">
        <w:rPr>
          <w:rFonts w:ascii="Times New Roman" w:hAnsi="Times New Roman" w:cs="Times New Roman"/>
          <w:sz w:val="24"/>
          <w:szCs w:val="24"/>
        </w:rPr>
        <w:t xml:space="preserve"> divers</w:t>
      </w:r>
      <w:r w:rsidR="00C21543">
        <w:rPr>
          <w:rFonts w:ascii="Times New Roman" w:hAnsi="Times New Roman" w:cs="Times New Roman"/>
          <w:sz w:val="24"/>
          <w:szCs w:val="24"/>
        </w:rPr>
        <w:t>ity</w:t>
      </w:r>
      <w:r w:rsidR="000658FA">
        <w:rPr>
          <w:rFonts w:ascii="Times New Roman" w:hAnsi="Times New Roman" w:cs="Times New Roman"/>
          <w:sz w:val="24"/>
          <w:szCs w:val="24"/>
        </w:rPr>
        <w:t xml:space="preserve">, other teams at Lockheed are </w:t>
      </w:r>
      <w:r w:rsidR="00787EDE">
        <w:rPr>
          <w:rFonts w:ascii="Times New Roman" w:hAnsi="Times New Roman" w:cs="Times New Roman"/>
          <w:sz w:val="24"/>
          <w:szCs w:val="24"/>
        </w:rPr>
        <w:t>– by race, gender, socio-economic status</w:t>
      </w:r>
      <w:r w:rsidR="005B3D9F">
        <w:rPr>
          <w:rFonts w:ascii="Times New Roman" w:hAnsi="Times New Roman" w:cs="Times New Roman"/>
          <w:sz w:val="24"/>
          <w:szCs w:val="24"/>
        </w:rPr>
        <w:t>, and age.</w:t>
      </w:r>
      <w:r w:rsidR="009F6C09">
        <w:rPr>
          <w:rFonts w:ascii="Times New Roman" w:hAnsi="Times New Roman" w:cs="Times New Roman"/>
          <w:sz w:val="24"/>
          <w:szCs w:val="24"/>
        </w:rPr>
        <w:t xml:space="preserve"> He explained </w:t>
      </w:r>
      <w:r w:rsidR="004273EF">
        <w:rPr>
          <w:rFonts w:ascii="Times New Roman" w:hAnsi="Times New Roman" w:cs="Times New Roman"/>
          <w:sz w:val="24"/>
          <w:szCs w:val="24"/>
        </w:rPr>
        <w:t xml:space="preserve">that there are </w:t>
      </w:r>
      <w:r w:rsidR="00CC0F05">
        <w:rPr>
          <w:rFonts w:ascii="Times New Roman" w:hAnsi="Times New Roman" w:cs="Times New Roman"/>
          <w:sz w:val="24"/>
          <w:szCs w:val="24"/>
        </w:rPr>
        <w:t xml:space="preserve">DEI </w:t>
      </w:r>
      <w:r w:rsidR="004273EF">
        <w:rPr>
          <w:rFonts w:ascii="Times New Roman" w:hAnsi="Times New Roman" w:cs="Times New Roman"/>
          <w:sz w:val="24"/>
          <w:szCs w:val="24"/>
        </w:rPr>
        <w:t>email</w:t>
      </w:r>
      <w:r w:rsidR="00CC0F05">
        <w:rPr>
          <w:rFonts w:ascii="Times New Roman" w:hAnsi="Times New Roman" w:cs="Times New Roman"/>
          <w:sz w:val="24"/>
          <w:szCs w:val="24"/>
        </w:rPr>
        <w:t xml:space="preserve"> notifications </w:t>
      </w:r>
      <w:r w:rsidR="004273EF">
        <w:rPr>
          <w:rFonts w:ascii="Times New Roman" w:hAnsi="Times New Roman" w:cs="Times New Roman"/>
          <w:sz w:val="24"/>
          <w:szCs w:val="24"/>
        </w:rPr>
        <w:t>sent to Lockheed (</w:t>
      </w:r>
      <w:r w:rsidR="00A51F94">
        <w:rPr>
          <w:rFonts w:ascii="Times New Roman" w:hAnsi="Times New Roman" w:cs="Times New Roman"/>
          <w:sz w:val="24"/>
          <w:szCs w:val="24"/>
        </w:rPr>
        <w:t>non-subcontract employees</w:t>
      </w:r>
      <w:r w:rsidR="004234AB">
        <w:rPr>
          <w:rFonts w:ascii="Times New Roman" w:hAnsi="Times New Roman" w:cs="Times New Roman"/>
          <w:sz w:val="24"/>
          <w:szCs w:val="24"/>
        </w:rPr>
        <w:t>),</w:t>
      </w:r>
      <w:r w:rsidR="00A51F94">
        <w:rPr>
          <w:rFonts w:ascii="Times New Roman" w:hAnsi="Times New Roman" w:cs="Times New Roman"/>
          <w:sz w:val="24"/>
          <w:szCs w:val="24"/>
        </w:rPr>
        <w:t xml:space="preserve"> </w:t>
      </w:r>
      <w:r w:rsidR="00CC0F05">
        <w:rPr>
          <w:rFonts w:ascii="Times New Roman" w:hAnsi="Times New Roman" w:cs="Times New Roman"/>
          <w:sz w:val="24"/>
          <w:szCs w:val="24"/>
        </w:rPr>
        <w:t xml:space="preserve">but </w:t>
      </w:r>
      <w:r w:rsidR="00B55D32">
        <w:rPr>
          <w:rFonts w:ascii="Times New Roman" w:hAnsi="Times New Roman" w:cs="Times New Roman"/>
          <w:sz w:val="24"/>
          <w:szCs w:val="24"/>
        </w:rPr>
        <w:t xml:space="preserve">he is not privy to these; however, he does see </w:t>
      </w:r>
      <w:r w:rsidR="008D5B27">
        <w:rPr>
          <w:rFonts w:ascii="Times New Roman" w:hAnsi="Times New Roman" w:cs="Times New Roman"/>
          <w:sz w:val="24"/>
          <w:szCs w:val="24"/>
        </w:rPr>
        <w:t xml:space="preserve">DEI postings in workplace </w:t>
      </w:r>
      <w:r w:rsidR="00527607">
        <w:rPr>
          <w:rFonts w:ascii="Times New Roman" w:hAnsi="Times New Roman" w:cs="Times New Roman"/>
          <w:sz w:val="24"/>
          <w:szCs w:val="24"/>
        </w:rPr>
        <w:t>shared areas</w:t>
      </w:r>
      <w:r w:rsidR="008D5B27">
        <w:rPr>
          <w:rFonts w:ascii="Times New Roman" w:hAnsi="Times New Roman" w:cs="Times New Roman"/>
          <w:sz w:val="24"/>
          <w:szCs w:val="24"/>
        </w:rPr>
        <w:t>.</w:t>
      </w:r>
      <w:r w:rsidR="007021A8">
        <w:rPr>
          <w:rFonts w:ascii="Times New Roman" w:hAnsi="Times New Roman" w:cs="Times New Roman"/>
          <w:sz w:val="24"/>
          <w:szCs w:val="24"/>
        </w:rPr>
        <w:t xml:space="preserve"> He mentioned that corporate leadership is diverse based on wha</w:t>
      </w:r>
      <w:r w:rsidR="007D3AAC">
        <w:rPr>
          <w:rFonts w:ascii="Times New Roman" w:hAnsi="Times New Roman" w:cs="Times New Roman"/>
          <w:sz w:val="24"/>
          <w:szCs w:val="24"/>
        </w:rPr>
        <w:t xml:space="preserve">t he </w:t>
      </w:r>
      <w:r w:rsidR="00527607">
        <w:rPr>
          <w:rFonts w:ascii="Times New Roman" w:hAnsi="Times New Roman" w:cs="Times New Roman"/>
          <w:sz w:val="24"/>
          <w:szCs w:val="24"/>
        </w:rPr>
        <w:t>gleans</w:t>
      </w:r>
      <w:r w:rsidR="007D3AAC">
        <w:rPr>
          <w:rFonts w:ascii="Times New Roman" w:hAnsi="Times New Roman" w:cs="Times New Roman"/>
          <w:sz w:val="24"/>
          <w:szCs w:val="24"/>
        </w:rPr>
        <w:t xml:space="preserve"> in emails.</w:t>
      </w:r>
      <w:r w:rsidR="002115C8">
        <w:rPr>
          <w:rFonts w:ascii="Times New Roman" w:hAnsi="Times New Roman" w:cs="Times New Roman"/>
          <w:sz w:val="24"/>
          <w:szCs w:val="24"/>
        </w:rPr>
        <w:t xml:space="preserve"> </w:t>
      </w:r>
    </w:p>
    <w:p w14:paraId="53160F17" w14:textId="080FF594" w:rsidR="00CA02C2" w:rsidRPr="00372093" w:rsidRDefault="00E906EC" w:rsidP="00CA02C2">
      <w:pPr>
        <w:tabs>
          <w:tab w:val="left" w:pos="720"/>
          <w:tab w:val="left" w:pos="2610"/>
        </w:tabs>
        <w:autoSpaceDE w:val="0"/>
        <w:autoSpaceDN w:val="0"/>
        <w:adjustRightInd w:val="0"/>
        <w:spacing w:after="0" w:line="480" w:lineRule="auto"/>
        <w:rPr>
          <w:rFonts w:ascii="Times New Roman" w:hAnsi="Times New Roman" w:cs="Times New Roman"/>
          <w:sz w:val="24"/>
          <w:szCs w:val="24"/>
        </w:rPr>
      </w:pPr>
      <w:r w:rsidRPr="00CA02C2">
        <w:rPr>
          <w:rFonts w:ascii="Times New Roman" w:hAnsi="Times New Roman" w:cs="Times New Roman"/>
          <w:b/>
          <w:bCs/>
          <w:sz w:val="24"/>
          <w:szCs w:val="24"/>
        </w:rPr>
        <w:t xml:space="preserve">Table </w:t>
      </w:r>
      <w:r>
        <w:rPr>
          <w:rFonts w:ascii="Times New Roman" w:hAnsi="Times New Roman" w:cs="Times New Roman"/>
          <w:b/>
          <w:bCs/>
          <w:sz w:val="24"/>
          <w:szCs w:val="24"/>
        </w:rPr>
        <w:t>2</w:t>
      </w:r>
      <w:r w:rsidRPr="00CA02C2">
        <w:rPr>
          <w:rFonts w:ascii="Times New Roman" w:hAnsi="Times New Roman" w:cs="Times New Roman"/>
          <w:b/>
          <w:bCs/>
          <w:sz w:val="24"/>
          <w:szCs w:val="24"/>
        </w:rPr>
        <w:t xml:space="preserve"> </w:t>
      </w:r>
      <w:r>
        <w:rPr>
          <w:rFonts w:ascii="Times New Roman" w:hAnsi="Times New Roman" w:cs="Times New Roman"/>
          <w:sz w:val="24"/>
          <w:szCs w:val="24"/>
        </w:rPr>
        <w:t xml:space="preserve">– Interviewee # 3 – Former </w:t>
      </w:r>
      <w:r w:rsidRPr="00512B35">
        <w:rPr>
          <w:rFonts w:ascii="Times New Roman" w:hAnsi="Times New Roman" w:cs="Times New Roman"/>
          <w:sz w:val="24"/>
          <w:szCs w:val="24"/>
        </w:rPr>
        <w:t>U</w:t>
      </w:r>
      <w:r>
        <w:rPr>
          <w:rFonts w:ascii="Times New Roman" w:hAnsi="Times New Roman" w:cs="Times New Roman"/>
          <w:sz w:val="24"/>
          <w:szCs w:val="24"/>
        </w:rPr>
        <w:t>.</w:t>
      </w:r>
      <w:r w:rsidRPr="00512B35">
        <w:rPr>
          <w:rFonts w:ascii="Times New Roman" w:hAnsi="Times New Roman" w:cs="Times New Roman"/>
          <w:sz w:val="24"/>
          <w:szCs w:val="24"/>
        </w:rPr>
        <w:t>S</w:t>
      </w:r>
      <w:r>
        <w:rPr>
          <w:rFonts w:ascii="Times New Roman" w:hAnsi="Times New Roman" w:cs="Times New Roman"/>
          <w:sz w:val="24"/>
          <w:szCs w:val="24"/>
        </w:rPr>
        <w:t>.</w:t>
      </w:r>
      <w:r w:rsidRPr="00512B35">
        <w:rPr>
          <w:rFonts w:ascii="Times New Roman" w:hAnsi="Times New Roman" w:cs="Times New Roman"/>
          <w:sz w:val="24"/>
          <w:szCs w:val="24"/>
        </w:rPr>
        <w:t xml:space="preserve"> Navy </w:t>
      </w:r>
      <w:r w:rsidR="005E3872">
        <w:rPr>
          <w:rFonts w:ascii="Times New Roman" w:hAnsi="Times New Roman" w:cs="Times New Roman"/>
          <w:sz w:val="24"/>
          <w:szCs w:val="24"/>
        </w:rPr>
        <w:t xml:space="preserve">F/A-18F Super Hornet </w:t>
      </w:r>
      <w:r w:rsidRPr="00512B35">
        <w:rPr>
          <w:rFonts w:ascii="Times New Roman" w:hAnsi="Times New Roman" w:cs="Times New Roman"/>
          <w:sz w:val="24"/>
          <w:szCs w:val="24"/>
        </w:rPr>
        <w:t>Pilot</w:t>
      </w:r>
      <w:r>
        <w:rPr>
          <w:rFonts w:ascii="Times New Roman" w:hAnsi="Times New Roman" w:cs="Times New Roman"/>
          <w:sz w:val="24"/>
          <w:szCs w:val="24"/>
        </w:rPr>
        <w:t xml:space="preserve"> &amp; </w:t>
      </w:r>
      <w:r w:rsidRPr="00512B35">
        <w:rPr>
          <w:rFonts w:ascii="Times New Roman" w:hAnsi="Times New Roman" w:cs="Times New Roman"/>
          <w:sz w:val="24"/>
          <w:szCs w:val="24"/>
        </w:rPr>
        <w:t>Officer</w:t>
      </w:r>
    </w:p>
    <w:tbl>
      <w:tblPr>
        <w:tblStyle w:val="TableGrid"/>
        <w:tblW w:w="0" w:type="auto"/>
        <w:tblLook w:val="04A0" w:firstRow="1" w:lastRow="0" w:firstColumn="1" w:lastColumn="0" w:noHBand="0" w:noVBand="1"/>
      </w:tblPr>
      <w:tblGrid>
        <w:gridCol w:w="913"/>
        <w:gridCol w:w="2502"/>
        <w:gridCol w:w="5935"/>
      </w:tblGrid>
      <w:tr w:rsidR="00B51D32" w14:paraId="6CEBC6A1" w14:textId="77777777" w:rsidTr="002F5C25">
        <w:tc>
          <w:tcPr>
            <w:tcW w:w="913" w:type="dxa"/>
            <w:shd w:val="clear" w:color="auto" w:fill="D9D9D9" w:themeFill="background1" w:themeFillShade="D9"/>
          </w:tcPr>
          <w:p w14:paraId="18323FB2" w14:textId="15EBE6FF"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Rating</w:t>
            </w:r>
          </w:p>
        </w:tc>
        <w:tc>
          <w:tcPr>
            <w:tcW w:w="2502" w:type="dxa"/>
            <w:shd w:val="clear" w:color="auto" w:fill="D9D9D9" w:themeFill="background1" w:themeFillShade="D9"/>
          </w:tcPr>
          <w:p w14:paraId="5AC25340"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Area of Influence</w:t>
            </w:r>
          </w:p>
        </w:tc>
        <w:tc>
          <w:tcPr>
            <w:tcW w:w="5935" w:type="dxa"/>
            <w:shd w:val="clear" w:color="auto" w:fill="D9D9D9" w:themeFill="background1" w:themeFillShade="D9"/>
          </w:tcPr>
          <w:p w14:paraId="6C0091F1" w14:textId="65FC553A"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Reason for Rating</w:t>
            </w:r>
          </w:p>
        </w:tc>
      </w:tr>
      <w:tr w:rsidR="00B51D32" w14:paraId="3DC0A1DC" w14:textId="77777777" w:rsidTr="00BD299F">
        <w:tc>
          <w:tcPr>
            <w:tcW w:w="913" w:type="dxa"/>
          </w:tcPr>
          <w:p w14:paraId="2C3006E6"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5</w:t>
            </w:r>
          </w:p>
        </w:tc>
        <w:tc>
          <w:tcPr>
            <w:tcW w:w="2502" w:type="dxa"/>
          </w:tcPr>
          <w:p w14:paraId="49857B7F"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Leadership </w:t>
            </w:r>
          </w:p>
        </w:tc>
        <w:tc>
          <w:tcPr>
            <w:tcW w:w="5935" w:type="dxa"/>
          </w:tcPr>
          <w:p w14:paraId="57920114" w14:textId="314F3DE4" w:rsidR="00DF3E0C" w:rsidRPr="00DF3E0C" w:rsidRDefault="00E906EC" w:rsidP="00DF3E0C">
            <w:pPr>
              <w:pStyle w:val="ListParagraph"/>
              <w:numPr>
                <w:ilvl w:val="0"/>
                <w:numId w:val="7"/>
              </w:numPr>
              <w:ind w:left="339" w:hanging="180"/>
              <w:rPr>
                <w:rFonts w:ascii="Times New Roman" w:hAnsi="Times New Roman" w:cs="Times New Roman"/>
              </w:rPr>
            </w:pPr>
            <w:r w:rsidRPr="00DF3E0C">
              <w:rPr>
                <w:rFonts w:ascii="Times New Roman" w:hAnsi="Times New Roman" w:cs="Times New Roman"/>
              </w:rPr>
              <w:t>s</w:t>
            </w:r>
            <w:r w:rsidR="0054614A" w:rsidRPr="00DF3E0C">
              <w:rPr>
                <w:rFonts w:ascii="Times New Roman" w:hAnsi="Times New Roman" w:cs="Times New Roman"/>
              </w:rPr>
              <w:t xml:space="preserve">ome </w:t>
            </w:r>
            <w:r w:rsidR="002F5C25" w:rsidRPr="00DF3E0C">
              <w:rPr>
                <w:rFonts w:ascii="Times New Roman" w:hAnsi="Times New Roman" w:cs="Times New Roman"/>
              </w:rPr>
              <w:t xml:space="preserve">employees do not feel heard and </w:t>
            </w:r>
            <w:r w:rsidR="0054614A" w:rsidRPr="00DF3E0C">
              <w:rPr>
                <w:rFonts w:ascii="Times New Roman" w:hAnsi="Times New Roman" w:cs="Times New Roman"/>
              </w:rPr>
              <w:t xml:space="preserve">feel </w:t>
            </w:r>
            <w:r w:rsidR="002F5C25" w:rsidRPr="00DF3E0C">
              <w:rPr>
                <w:rFonts w:ascii="Times New Roman" w:hAnsi="Times New Roman" w:cs="Times New Roman"/>
              </w:rPr>
              <w:t>micro-managed</w:t>
            </w:r>
          </w:p>
          <w:p w14:paraId="20DF9E17" w14:textId="170EEE31" w:rsidR="002F5C25" w:rsidRPr="00DF3E0C" w:rsidRDefault="00E906EC" w:rsidP="00DF3E0C">
            <w:pPr>
              <w:pStyle w:val="ListParagraph"/>
              <w:numPr>
                <w:ilvl w:val="0"/>
                <w:numId w:val="7"/>
              </w:numPr>
              <w:ind w:left="339" w:hanging="180"/>
              <w:rPr>
                <w:rFonts w:ascii="Times New Roman" w:hAnsi="Times New Roman" w:cs="Times New Roman"/>
              </w:rPr>
            </w:pPr>
            <w:r w:rsidRPr="00DF3E0C">
              <w:rPr>
                <w:rFonts w:ascii="Times New Roman" w:hAnsi="Times New Roman" w:cs="Times New Roman"/>
              </w:rPr>
              <w:t>sometimes stifled when trying to create a better site, leading to stagnation and resentment</w:t>
            </w:r>
          </w:p>
        </w:tc>
      </w:tr>
      <w:tr w:rsidR="00B51D32" w14:paraId="7CA08113" w14:textId="77777777" w:rsidTr="00BD299F">
        <w:tc>
          <w:tcPr>
            <w:tcW w:w="913" w:type="dxa"/>
          </w:tcPr>
          <w:p w14:paraId="220E5608"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6</w:t>
            </w:r>
          </w:p>
        </w:tc>
        <w:tc>
          <w:tcPr>
            <w:tcW w:w="2502" w:type="dxa"/>
          </w:tcPr>
          <w:p w14:paraId="1B0733F8"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Culture </w:t>
            </w:r>
          </w:p>
        </w:tc>
        <w:tc>
          <w:tcPr>
            <w:tcW w:w="5935" w:type="dxa"/>
          </w:tcPr>
          <w:p w14:paraId="0B6E2006" w14:textId="5E485C04" w:rsidR="00A92A83" w:rsidRPr="00783C02" w:rsidRDefault="00E906EC" w:rsidP="00783C02">
            <w:pPr>
              <w:pStyle w:val="ListParagraph"/>
              <w:numPr>
                <w:ilvl w:val="0"/>
                <w:numId w:val="7"/>
              </w:numPr>
              <w:ind w:left="339" w:hanging="180"/>
              <w:rPr>
                <w:rFonts w:ascii="Times New Roman" w:hAnsi="Times New Roman" w:cs="Times New Roman"/>
              </w:rPr>
            </w:pPr>
            <w:r w:rsidRPr="00783C02">
              <w:rPr>
                <w:rFonts w:ascii="Times New Roman" w:hAnsi="Times New Roman" w:cs="Times New Roman"/>
              </w:rPr>
              <w:t>site is fairly diverse</w:t>
            </w:r>
          </w:p>
          <w:p w14:paraId="195C4891" w14:textId="77777777" w:rsidR="00783C02" w:rsidRPr="00783C02" w:rsidRDefault="00E906EC" w:rsidP="00783C02">
            <w:pPr>
              <w:pStyle w:val="ListParagraph"/>
              <w:numPr>
                <w:ilvl w:val="0"/>
                <w:numId w:val="7"/>
              </w:numPr>
              <w:ind w:left="339" w:hanging="180"/>
              <w:rPr>
                <w:rFonts w:ascii="Times New Roman" w:hAnsi="Times New Roman" w:cs="Times New Roman"/>
              </w:rPr>
            </w:pPr>
            <w:r w:rsidRPr="00783C02">
              <w:rPr>
                <w:rFonts w:ascii="Times New Roman" w:hAnsi="Times New Roman" w:cs="Times New Roman"/>
              </w:rPr>
              <w:t>w</w:t>
            </w:r>
            <w:r w:rsidR="002F5C25" w:rsidRPr="00783C02">
              <w:rPr>
                <w:rFonts w:ascii="Times New Roman" w:hAnsi="Times New Roman" w:cs="Times New Roman"/>
              </w:rPr>
              <w:t xml:space="preserve">e are surely value-based </w:t>
            </w:r>
          </w:p>
          <w:p w14:paraId="7E617A5F" w14:textId="3D4D6C81" w:rsidR="002F5C25" w:rsidRPr="00783C02" w:rsidRDefault="00E906EC" w:rsidP="00783C02">
            <w:pPr>
              <w:pStyle w:val="ListParagraph"/>
              <w:numPr>
                <w:ilvl w:val="0"/>
                <w:numId w:val="7"/>
              </w:numPr>
              <w:ind w:left="339" w:hanging="180"/>
              <w:rPr>
                <w:rFonts w:ascii="Times New Roman" w:hAnsi="Times New Roman" w:cs="Times New Roman"/>
              </w:rPr>
            </w:pPr>
            <w:r w:rsidRPr="00783C02">
              <w:rPr>
                <w:rFonts w:ascii="Times New Roman" w:hAnsi="Times New Roman" w:cs="Times New Roman"/>
              </w:rPr>
              <w:t>some degree of lacking people focused or supporting change</w:t>
            </w:r>
          </w:p>
        </w:tc>
      </w:tr>
      <w:tr w:rsidR="00B51D32" w14:paraId="0E6E100A" w14:textId="77777777" w:rsidTr="00BD299F">
        <w:tc>
          <w:tcPr>
            <w:tcW w:w="913" w:type="dxa"/>
          </w:tcPr>
          <w:p w14:paraId="3484ABC4"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4</w:t>
            </w:r>
          </w:p>
        </w:tc>
        <w:tc>
          <w:tcPr>
            <w:tcW w:w="2502" w:type="dxa"/>
          </w:tcPr>
          <w:p w14:paraId="60BE4D67"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Involvement </w:t>
            </w:r>
          </w:p>
        </w:tc>
        <w:tc>
          <w:tcPr>
            <w:tcW w:w="5935" w:type="dxa"/>
          </w:tcPr>
          <w:p w14:paraId="7FAC4207" w14:textId="12F26DD6" w:rsidR="002F5C25" w:rsidRPr="0033783F" w:rsidRDefault="00E906EC" w:rsidP="0033783F">
            <w:pPr>
              <w:pStyle w:val="ListParagraph"/>
              <w:numPr>
                <w:ilvl w:val="0"/>
                <w:numId w:val="8"/>
              </w:numPr>
              <w:ind w:left="339" w:hanging="180"/>
              <w:rPr>
                <w:rFonts w:ascii="Times New Roman" w:hAnsi="Times New Roman" w:cs="Times New Roman"/>
              </w:rPr>
            </w:pPr>
            <w:r w:rsidRPr="0033783F">
              <w:rPr>
                <w:rFonts w:ascii="Times New Roman" w:hAnsi="Times New Roman" w:cs="Times New Roman"/>
              </w:rPr>
              <w:t xml:space="preserve">site morale and team cohesion </w:t>
            </w:r>
            <w:r w:rsidR="0033783F" w:rsidRPr="0033783F">
              <w:rPr>
                <w:rFonts w:ascii="Times New Roman" w:hAnsi="Times New Roman" w:cs="Times New Roman"/>
              </w:rPr>
              <w:t>can be</w:t>
            </w:r>
            <w:r w:rsidRPr="0033783F">
              <w:rPr>
                <w:rFonts w:ascii="Times New Roman" w:hAnsi="Times New Roman" w:cs="Times New Roman"/>
              </w:rPr>
              <w:t xml:space="preserve"> low </w:t>
            </w:r>
            <w:r w:rsidR="0033783F" w:rsidRPr="0033783F">
              <w:rPr>
                <w:rFonts w:ascii="Times New Roman" w:hAnsi="Times New Roman" w:cs="Times New Roman"/>
              </w:rPr>
              <w:t>-</w:t>
            </w:r>
            <w:r w:rsidRPr="0033783F">
              <w:rPr>
                <w:rFonts w:ascii="Times New Roman" w:hAnsi="Times New Roman" w:cs="Times New Roman"/>
              </w:rPr>
              <w:t xml:space="preserve"> people looking for ways to get out of their roles</w:t>
            </w:r>
            <w:r w:rsidR="0033783F" w:rsidRPr="0033783F">
              <w:rPr>
                <w:rFonts w:ascii="Times New Roman" w:hAnsi="Times New Roman" w:cs="Times New Roman"/>
              </w:rPr>
              <w:t xml:space="preserve">/pass to </w:t>
            </w:r>
            <w:r w:rsidRPr="0033783F">
              <w:rPr>
                <w:rFonts w:ascii="Times New Roman" w:hAnsi="Times New Roman" w:cs="Times New Roman"/>
              </w:rPr>
              <w:t>others</w:t>
            </w:r>
          </w:p>
        </w:tc>
      </w:tr>
      <w:tr w:rsidR="00B51D32" w14:paraId="05734B98" w14:textId="77777777" w:rsidTr="00BD299F">
        <w:tc>
          <w:tcPr>
            <w:tcW w:w="913" w:type="dxa"/>
          </w:tcPr>
          <w:p w14:paraId="2F6A0F19"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7</w:t>
            </w:r>
          </w:p>
        </w:tc>
        <w:tc>
          <w:tcPr>
            <w:tcW w:w="2502" w:type="dxa"/>
          </w:tcPr>
          <w:p w14:paraId="12D20628"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Business </w:t>
            </w:r>
          </w:p>
        </w:tc>
        <w:tc>
          <w:tcPr>
            <w:tcW w:w="5935" w:type="dxa"/>
          </w:tcPr>
          <w:p w14:paraId="16C1EF7F" w14:textId="290D926F" w:rsidR="00CD3D32" w:rsidRPr="00CD3D32" w:rsidRDefault="00E906EC" w:rsidP="00CD3D32">
            <w:pPr>
              <w:pStyle w:val="ListParagraph"/>
              <w:numPr>
                <w:ilvl w:val="0"/>
                <w:numId w:val="8"/>
              </w:numPr>
              <w:ind w:left="339" w:hanging="180"/>
              <w:rPr>
                <w:rFonts w:ascii="Times New Roman" w:hAnsi="Times New Roman" w:cs="Times New Roman"/>
              </w:rPr>
            </w:pPr>
            <w:r w:rsidRPr="00CD3D32">
              <w:rPr>
                <w:rFonts w:ascii="Times New Roman" w:hAnsi="Times New Roman" w:cs="Times New Roman"/>
              </w:rPr>
              <w:t xml:space="preserve">nature of our business </w:t>
            </w:r>
            <w:r w:rsidR="0033783F" w:rsidRPr="00CD3D32">
              <w:rPr>
                <w:rFonts w:ascii="Times New Roman" w:hAnsi="Times New Roman" w:cs="Times New Roman"/>
              </w:rPr>
              <w:t xml:space="preserve">requires readiness </w:t>
            </w:r>
            <w:r w:rsidRPr="00CD3D32">
              <w:rPr>
                <w:rFonts w:ascii="Times New Roman" w:hAnsi="Times New Roman" w:cs="Times New Roman"/>
              </w:rPr>
              <w:t>to shift perspective and focus at a moment’s notice to meet the current global demand</w:t>
            </w:r>
          </w:p>
          <w:p w14:paraId="1E42D85E" w14:textId="7606F8C6" w:rsidR="002F5C25" w:rsidRPr="00CD3D32" w:rsidRDefault="00E906EC" w:rsidP="00CD3D32">
            <w:pPr>
              <w:pStyle w:val="ListParagraph"/>
              <w:numPr>
                <w:ilvl w:val="0"/>
                <w:numId w:val="8"/>
              </w:numPr>
              <w:ind w:left="339" w:hanging="180"/>
              <w:rPr>
                <w:rFonts w:ascii="Times New Roman" w:hAnsi="Times New Roman" w:cs="Times New Roman"/>
              </w:rPr>
            </w:pPr>
            <w:r w:rsidRPr="00CD3D32">
              <w:rPr>
                <w:rFonts w:ascii="Times New Roman" w:hAnsi="Times New Roman" w:cs="Times New Roman"/>
              </w:rPr>
              <w:t xml:space="preserve">we </w:t>
            </w:r>
            <w:r w:rsidR="00EE7EE6" w:rsidRPr="00CD3D32">
              <w:rPr>
                <w:rFonts w:ascii="Times New Roman" w:hAnsi="Times New Roman" w:cs="Times New Roman"/>
              </w:rPr>
              <w:t>must</w:t>
            </w:r>
            <w:r w:rsidRPr="00CD3D32">
              <w:rPr>
                <w:rFonts w:ascii="Times New Roman" w:hAnsi="Times New Roman" w:cs="Times New Roman"/>
              </w:rPr>
              <w:t xml:space="preserve"> be ready for any change</w:t>
            </w:r>
          </w:p>
        </w:tc>
      </w:tr>
      <w:tr w:rsidR="00B51D32" w14:paraId="68642666" w14:textId="77777777" w:rsidTr="00BD299F">
        <w:tc>
          <w:tcPr>
            <w:tcW w:w="913" w:type="dxa"/>
          </w:tcPr>
          <w:p w14:paraId="3327B799"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10</w:t>
            </w:r>
          </w:p>
        </w:tc>
        <w:tc>
          <w:tcPr>
            <w:tcW w:w="2502" w:type="dxa"/>
          </w:tcPr>
          <w:p w14:paraId="15BB36F6"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Strategy &amp; Measures </w:t>
            </w:r>
          </w:p>
        </w:tc>
        <w:tc>
          <w:tcPr>
            <w:tcW w:w="5935" w:type="dxa"/>
          </w:tcPr>
          <w:p w14:paraId="4A382EB1" w14:textId="4521B081" w:rsidR="002F5C25" w:rsidRPr="00CD3D32" w:rsidRDefault="00E906EC" w:rsidP="00CD3D32">
            <w:pPr>
              <w:pStyle w:val="ListParagraph"/>
              <w:numPr>
                <w:ilvl w:val="0"/>
                <w:numId w:val="9"/>
              </w:numPr>
              <w:ind w:left="339" w:hanging="180"/>
              <w:rPr>
                <w:rFonts w:ascii="Times New Roman" w:hAnsi="Times New Roman" w:cs="Times New Roman"/>
              </w:rPr>
            </w:pPr>
            <w:r w:rsidRPr="00CD3D32">
              <w:rPr>
                <w:rFonts w:ascii="Times New Roman" w:hAnsi="Times New Roman" w:cs="Times New Roman"/>
              </w:rPr>
              <w:t>largest defense contractor in the world is doing something right to have that title</w:t>
            </w:r>
          </w:p>
        </w:tc>
      </w:tr>
      <w:tr w:rsidR="00B51D32" w14:paraId="73C96D28" w14:textId="77777777" w:rsidTr="00BD299F">
        <w:tc>
          <w:tcPr>
            <w:tcW w:w="913" w:type="dxa"/>
          </w:tcPr>
          <w:p w14:paraId="6521F8AF"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6</w:t>
            </w:r>
          </w:p>
        </w:tc>
        <w:tc>
          <w:tcPr>
            <w:tcW w:w="2502" w:type="dxa"/>
          </w:tcPr>
          <w:p w14:paraId="634E4569"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Staffing &amp; Development </w:t>
            </w:r>
          </w:p>
        </w:tc>
        <w:tc>
          <w:tcPr>
            <w:tcW w:w="5935" w:type="dxa"/>
          </w:tcPr>
          <w:p w14:paraId="7A4038DC" w14:textId="7D564C1F" w:rsidR="003C4917" w:rsidRPr="003C4917" w:rsidRDefault="00E906EC" w:rsidP="003C4917">
            <w:pPr>
              <w:pStyle w:val="ListParagraph"/>
              <w:numPr>
                <w:ilvl w:val="0"/>
                <w:numId w:val="9"/>
              </w:numPr>
              <w:ind w:left="339" w:hanging="180"/>
              <w:rPr>
                <w:rFonts w:ascii="Times New Roman" w:hAnsi="Times New Roman" w:cs="Times New Roman"/>
              </w:rPr>
            </w:pPr>
            <w:r w:rsidRPr="003C4917">
              <w:rPr>
                <w:rFonts w:ascii="Times New Roman" w:hAnsi="Times New Roman" w:cs="Times New Roman"/>
              </w:rPr>
              <w:t>little recognition, no mentoring,</w:t>
            </w:r>
            <w:r w:rsidR="000D5563">
              <w:rPr>
                <w:rFonts w:ascii="Times New Roman" w:hAnsi="Times New Roman" w:cs="Times New Roman"/>
              </w:rPr>
              <w:t xml:space="preserve"> low efforts in</w:t>
            </w:r>
            <w:r w:rsidRPr="003C4917">
              <w:rPr>
                <w:rFonts w:ascii="Times New Roman" w:hAnsi="Times New Roman" w:cs="Times New Roman"/>
              </w:rPr>
              <w:t xml:space="preserve"> development and training</w:t>
            </w:r>
          </w:p>
          <w:p w14:paraId="260E7645" w14:textId="77777777" w:rsidR="003C4917" w:rsidRPr="003C4917" w:rsidRDefault="00E906EC" w:rsidP="003C4917">
            <w:pPr>
              <w:pStyle w:val="ListParagraph"/>
              <w:numPr>
                <w:ilvl w:val="0"/>
                <w:numId w:val="9"/>
              </w:numPr>
              <w:ind w:left="339" w:hanging="180"/>
              <w:rPr>
                <w:rFonts w:ascii="Times New Roman" w:hAnsi="Times New Roman" w:cs="Times New Roman"/>
              </w:rPr>
            </w:pPr>
            <w:r w:rsidRPr="003C4917">
              <w:rPr>
                <w:rFonts w:ascii="Times New Roman" w:hAnsi="Times New Roman" w:cs="Times New Roman"/>
              </w:rPr>
              <w:t>there is a slow plan for us to improve</w:t>
            </w:r>
          </w:p>
          <w:p w14:paraId="288B5CA5" w14:textId="77777777" w:rsidR="003C4917" w:rsidRPr="003C4917" w:rsidRDefault="00E906EC" w:rsidP="003C4917">
            <w:pPr>
              <w:pStyle w:val="ListParagraph"/>
              <w:numPr>
                <w:ilvl w:val="0"/>
                <w:numId w:val="9"/>
              </w:numPr>
              <w:ind w:left="339" w:hanging="180"/>
              <w:rPr>
                <w:rFonts w:ascii="Times New Roman" w:hAnsi="Times New Roman" w:cs="Times New Roman"/>
              </w:rPr>
            </w:pPr>
            <w:r w:rsidRPr="003C4917">
              <w:rPr>
                <w:rFonts w:ascii="Times New Roman" w:hAnsi="Times New Roman" w:cs="Times New Roman"/>
              </w:rPr>
              <w:t xml:space="preserve">sometimes </w:t>
            </w:r>
            <w:r w:rsidR="002F5C25" w:rsidRPr="003C4917">
              <w:rPr>
                <w:rFonts w:ascii="Times New Roman" w:hAnsi="Times New Roman" w:cs="Times New Roman"/>
              </w:rPr>
              <w:t xml:space="preserve">less productive in development </w:t>
            </w:r>
          </w:p>
          <w:p w14:paraId="4CC9C64E" w14:textId="63E463CB" w:rsidR="002F5C25" w:rsidRPr="003C4917" w:rsidRDefault="00E906EC" w:rsidP="003C4917">
            <w:pPr>
              <w:pStyle w:val="ListParagraph"/>
              <w:numPr>
                <w:ilvl w:val="0"/>
                <w:numId w:val="9"/>
              </w:numPr>
              <w:ind w:left="339" w:hanging="180"/>
              <w:rPr>
                <w:rFonts w:ascii="Times New Roman" w:hAnsi="Times New Roman" w:cs="Times New Roman"/>
              </w:rPr>
            </w:pPr>
            <w:r w:rsidRPr="003C4917">
              <w:rPr>
                <w:rFonts w:ascii="Times New Roman" w:hAnsi="Times New Roman" w:cs="Times New Roman"/>
              </w:rPr>
              <w:t>some degree of more work being done by those who are most tenured</w:t>
            </w:r>
          </w:p>
        </w:tc>
      </w:tr>
      <w:tr w:rsidR="00B51D32" w14:paraId="2B344516" w14:textId="77777777" w:rsidTr="00BD299F">
        <w:tc>
          <w:tcPr>
            <w:tcW w:w="913" w:type="dxa"/>
          </w:tcPr>
          <w:p w14:paraId="116D9B09"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5</w:t>
            </w:r>
          </w:p>
        </w:tc>
        <w:tc>
          <w:tcPr>
            <w:tcW w:w="2502" w:type="dxa"/>
          </w:tcPr>
          <w:p w14:paraId="34E1535B" w14:textId="77777777" w:rsidR="002F5C25" w:rsidRPr="00B46760" w:rsidRDefault="00E906EC" w:rsidP="00BD299F">
            <w:pPr>
              <w:rPr>
                <w:rFonts w:ascii="Times New Roman" w:hAnsi="Times New Roman" w:cs="Times New Roman"/>
                <w:b/>
                <w:bCs/>
              </w:rPr>
            </w:pPr>
            <w:r w:rsidRPr="00B46760">
              <w:rPr>
                <w:rFonts w:ascii="Times New Roman" w:hAnsi="Times New Roman" w:cs="Times New Roman"/>
                <w:b/>
                <w:bCs/>
              </w:rPr>
              <w:t xml:space="preserve">Ownership </w:t>
            </w:r>
          </w:p>
        </w:tc>
        <w:tc>
          <w:tcPr>
            <w:tcW w:w="5935" w:type="dxa"/>
          </w:tcPr>
          <w:p w14:paraId="27E896D4" w14:textId="151BDD97" w:rsidR="00EE7EE6" w:rsidRPr="00EE7EE6" w:rsidRDefault="00E906EC" w:rsidP="00EE7EE6">
            <w:pPr>
              <w:pStyle w:val="ListParagraph"/>
              <w:numPr>
                <w:ilvl w:val="0"/>
                <w:numId w:val="10"/>
              </w:numPr>
              <w:ind w:left="339" w:hanging="180"/>
              <w:rPr>
                <w:rFonts w:ascii="Times New Roman" w:hAnsi="Times New Roman" w:cs="Times New Roman"/>
              </w:rPr>
            </w:pPr>
            <w:r w:rsidRPr="00EE7EE6">
              <w:rPr>
                <w:rFonts w:ascii="Times New Roman" w:hAnsi="Times New Roman" w:cs="Times New Roman"/>
              </w:rPr>
              <w:t>y</w:t>
            </w:r>
            <w:r w:rsidR="003C4917" w:rsidRPr="00EE7EE6">
              <w:rPr>
                <w:rFonts w:ascii="Times New Roman" w:hAnsi="Times New Roman" w:cs="Times New Roman"/>
              </w:rPr>
              <w:t>es</w:t>
            </w:r>
            <w:r w:rsidRPr="00EE7EE6">
              <w:rPr>
                <w:rFonts w:ascii="Times New Roman" w:hAnsi="Times New Roman" w:cs="Times New Roman"/>
              </w:rPr>
              <w:t>,</w:t>
            </w:r>
            <w:r w:rsidR="003C4917" w:rsidRPr="00EE7EE6">
              <w:rPr>
                <w:rFonts w:ascii="Times New Roman" w:hAnsi="Times New Roman" w:cs="Times New Roman"/>
              </w:rPr>
              <w:t xml:space="preserve"> to </w:t>
            </w:r>
            <w:r w:rsidR="002F5C25" w:rsidRPr="00EE7EE6">
              <w:rPr>
                <w:rFonts w:ascii="Times New Roman" w:hAnsi="Times New Roman" w:cs="Times New Roman"/>
              </w:rPr>
              <w:t>professional ownership of our actions and ability to properly execute the latest tactics and training guidelines</w:t>
            </w:r>
          </w:p>
          <w:p w14:paraId="43478E8B" w14:textId="62453C01" w:rsidR="002F5C25" w:rsidRPr="00EE7EE6" w:rsidRDefault="00E906EC" w:rsidP="00EE7EE6">
            <w:pPr>
              <w:pStyle w:val="ListParagraph"/>
              <w:numPr>
                <w:ilvl w:val="0"/>
                <w:numId w:val="10"/>
              </w:numPr>
              <w:ind w:left="339" w:hanging="180"/>
              <w:rPr>
                <w:rFonts w:ascii="Times New Roman" w:hAnsi="Times New Roman" w:cs="Times New Roman"/>
              </w:rPr>
            </w:pPr>
            <w:r w:rsidRPr="00EE7EE6">
              <w:rPr>
                <w:rFonts w:ascii="Times New Roman" w:hAnsi="Times New Roman" w:cs="Times New Roman"/>
              </w:rPr>
              <w:t>unable to take ownership and find opportunities to improve the site as a whole</w:t>
            </w:r>
          </w:p>
        </w:tc>
      </w:tr>
    </w:tbl>
    <w:p w14:paraId="7B70C16F" w14:textId="089D6318" w:rsidR="00372093" w:rsidRDefault="00372093" w:rsidP="00D605D5">
      <w:pPr>
        <w:tabs>
          <w:tab w:val="left" w:pos="720"/>
          <w:tab w:val="left" w:pos="2610"/>
        </w:tabs>
        <w:autoSpaceDE w:val="0"/>
        <w:autoSpaceDN w:val="0"/>
        <w:adjustRightInd w:val="0"/>
        <w:spacing w:after="0" w:line="480" w:lineRule="auto"/>
        <w:jc w:val="center"/>
        <w:rPr>
          <w:rFonts w:ascii="Times New Roman" w:hAnsi="Times New Roman" w:cs="Times New Roman"/>
          <w:b/>
          <w:bCs/>
          <w:sz w:val="24"/>
          <w:szCs w:val="24"/>
        </w:rPr>
      </w:pPr>
    </w:p>
    <w:p w14:paraId="6ADBCC5A" w14:textId="77777777" w:rsidR="007167D3" w:rsidRDefault="00E906EC" w:rsidP="00170A3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 analysis of Lockheed’s website revealed that o</w:t>
      </w:r>
      <w:r w:rsidR="004039B4" w:rsidRPr="00B57EDD">
        <w:rPr>
          <w:rFonts w:ascii="Times New Roman" w:hAnsi="Times New Roman" w:cs="Times New Roman"/>
          <w:sz w:val="24"/>
          <w:szCs w:val="24"/>
        </w:rPr>
        <w:t xml:space="preserve">ver 36K of Lockheed’s employees are </w:t>
      </w:r>
      <w:r w:rsidR="004039B4">
        <w:rPr>
          <w:rFonts w:ascii="Times New Roman" w:hAnsi="Times New Roman" w:cs="Times New Roman"/>
          <w:sz w:val="24"/>
          <w:szCs w:val="24"/>
        </w:rPr>
        <w:t xml:space="preserve">involved in Business Resource Groups such as Able &amp; Allies, Black Excellence Council, Hispanic Organization for Leadership &amp; Awareness, PRIDE, Women Impact Network, Professional Asian American Network, and Military Veterans. The </w:t>
      </w:r>
      <w:r w:rsidR="004039B4" w:rsidRPr="00DD496D">
        <w:rPr>
          <w:rFonts w:ascii="Times New Roman" w:hAnsi="Times New Roman" w:cs="Times New Roman"/>
          <w:sz w:val="24"/>
          <w:szCs w:val="24"/>
        </w:rPr>
        <w:t xml:space="preserve">Lockheed </w:t>
      </w:r>
      <w:r w:rsidR="004039B4">
        <w:rPr>
          <w:rFonts w:ascii="Times New Roman" w:hAnsi="Times New Roman" w:cs="Times New Roman"/>
          <w:sz w:val="24"/>
          <w:szCs w:val="24"/>
        </w:rPr>
        <w:t xml:space="preserve">Martin Social </w:t>
      </w:r>
      <w:r w:rsidR="004039B4">
        <w:rPr>
          <w:rFonts w:ascii="Times New Roman" w:hAnsi="Times New Roman" w:cs="Times New Roman"/>
          <w:sz w:val="24"/>
          <w:szCs w:val="24"/>
        </w:rPr>
        <w:lastRenderedPageBreak/>
        <w:t>Impact supports</w:t>
      </w:r>
      <w:r w:rsidR="004039B4" w:rsidRPr="00DD496D">
        <w:rPr>
          <w:rFonts w:ascii="Times New Roman" w:hAnsi="Times New Roman" w:cs="Times New Roman"/>
          <w:sz w:val="24"/>
          <w:szCs w:val="24"/>
        </w:rPr>
        <w:t xml:space="preserve"> STEM </w:t>
      </w:r>
      <w:r w:rsidR="004039B4">
        <w:rPr>
          <w:rFonts w:ascii="Times New Roman" w:hAnsi="Times New Roman" w:cs="Times New Roman"/>
          <w:sz w:val="24"/>
          <w:szCs w:val="24"/>
        </w:rPr>
        <w:t xml:space="preserve">through charitable contributions supporting student readiness, </w:t>
      </w:r>
      <w:r w:rsidR="004039B4" w:rsidRPr="00DD496D">
        <w:rPr>
          <w:rFonts w:ascii="Times New Roman" w:hAnsi="Times New Roman" w:cs="Times New Roman"/>
          <w:sz w:val="24"/>
          <w:szCs w:val="24"/>
        </w:rPr>
        <w:t>vocational scholarship programs</w:t>
      </w:r>
      <w:r w:rsidR="004039B4">
        <w:rPr>
          <w:rFonts w:ascii="Times New Roman" w:hAnsi="Times New Roman" w:cs="Times New Roman"/>
          <w:sz w:val="24"/>
          <w:szCs w:val="24"/>
        </w:rPr>
        <w:t xml:space="preserve">, and postsecondary for adult learners through programs such as Girls Inc., Project Lead the Way, NPower, CodePath, and </w:t>
      </w:r>
      <w:r w:rsidR="004039B4" w:rsidRPr="00C05367">
        <w:rPr>
          <w:rFonts w:ascii="Times New Roman" w:hAnsi="Times New Roman" w:cs="Times New Roman"/>
          <w:sz w:val="24"/>
          <w:szCs w:val="24"/>
        </w:rPr>
        <w:t xml:space="preserve">Hacking for Defense. Lockheed also invests in its current workforce through fellowships, especially to the military community. Lockheed has received recognition from Best of the 2024 Best Top Diverse Employer in DiversityCOMM Magazine, DEI 2024 Best Place to Work for Disability Inclusion, 2021 Best Places to Work for LGBTQ Equality, 2022 U.S. Department of Labor HIRE Vets Gold Award, and 2024 Readers’ Choice – A Top 50 Employer Woman Engineer Magazine. </w:t>
      </w:r>
    </w:p>
    <w:p w14:paraId="26525E40" w14:textId="77777777" w:rsidR="00170A32" w:rsidRDefault="00E906EC" w:rsidP="00170A3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vast number of individuals employed or who perform contract work for </w:t>
      </w:r>
      <w:r w:rsidR="006641A3">
        <w:rPr>
          <w:rFonts w:ascii="Times New Roman" w:hAnsi="Times New Roman" w:cs="Times New Roman"/>
          <w:sz w:val="24"/>
          <w:szCs w:val="24"/>
        </w:rPr>
        <w:t>Lockheed</w:t>
      </w:r>
      <w:r w:rsidR="00801691">
        <w:rPr>
          <w:rFonts w:ascii="Times New Roman" w:hAnsi="Times New Roman" w:cs="Times New Roman"/>
          <w:sz w:val="24"/>
          <w:szCs w:val="24"/>
        </w:rPr>
        <w:t xml:space="preserve"> </w:t>
      </w:r>
      <w:r>
        <w:rPr>
          <w:rFonts w:ascii="Times New Roman" w:hAnsi="Times New Roman" w:cs="Times New Roman"/>
          <w:sz w:val="24"/>
          <w:szCs w:val="24"/>
        </w:rPr>
        <w:t xml:space="preserve">suggests that </w:t>
      </w:r>
      <w:r w:rsidR="003C6AC0">
        <w:rPr>
          <w:rFonts w:ascii="Times New Roman" w:hAnsi="Times New Roman" w:cs="Times New Roman"/>
          <w:sz w:val="24"/>
          <w:szCs w:val="24"/>
        </w:rPr>
        <w:t xml:space="preserve">a </w:t>
      </w:r>
      <w:r w:rsidR="00801691">
        <w:rPr>
          <w:rFonts w:ascii="Times New Roman" w:hAnsi="Times New Roman" w:cs="Times New Roman"/>
          <w:sz w:val="24"/>
          <w:szCs w:val="24"/>
        </w:rPr>
        <w:t xml:space="preserve">more thorough analysis and </w:t>
      </w:r>
      <w:r w:rsidR="003C6AC0">
        <w:rPr>
          <w:rFonts w:ascii="Times New Roman" w:hAnsi="Times New Roman" w:cs="Times New Roman"/>
          <w:sz w:val="24"/>
          <w:szCs w:val="24"/>
        </w:rPr>
        <w:t xml:space="preserve">snapshot would include </w:t>
      </w:r>
      <w:r w:rsidR="007167D3">
        <w:rPr>
          <w:rFonts w:ascii="Times New Roman" w:hAnsi="Times New Roman" w:cs="Times New Roman"/>
          <w:sz w:val="24"/>
          <w:szCs w:val="24"/>
        </w:rPr>
        <w:t xml:space="preserve">several </w:t>
      </w:r>
      <w:r w:rsidR="003C6AC0">
        <w:rPr>
          <w:rFonts w:ascii="Times New Roman" w:hAnsi="Times New Roman" w:cs="Times New Roman"/>
          <w:sz w:val="24"/>
          <w:szCs w:val="24"/>
        </w:rPr>
        <w:t xml:space="preserve">individuals in each of the </w:t>
      </w:r>
      <w:r w:rsidR="00801691">
        <w:rPr>
          <w:rFonts w:ascii="Times New Roman" w:hAnsi="Times New Roman" w:cs="Times New Roman"/>
          <w:sz w:val="24"/>
          <w:szCs w:val="24"/>
        </w:rPr>
        <w:t xml:space="preserve">four </w:t>
      </w:r>
      <w:r w:rsidR="003C6AC0">
        <w:rPr>
          <w:rFonts w:ascii="Times New Roman" w:hAnsi="Times New Roman" w:cs="Times New Roman"/>
          <w:sz w:val="24"/>
          <w:szCs w:val="24"/>
        </w:rPr>
        <w:t>business areas</w:t>
      </w:r>
      <w:r>
        <w:rPr>
          <w:rFonts w:ascii="Times New Roman" w:hAnsi="Times New Roman" w:cs="Times New Roman"/>
          <w:sz w:val="24"/>
          <w:szCs w:val="24"/>
        </w:rPr>
        <w:t xml:space="preserve"> </w:t>
      </w:r>
      <w:r w:rsidR="009D21B0">
        <w:rPr>
          <w:rFonts w:ascii="Times New Roman" w:hAnsi="Times New Roman" w:cs="Times New Roman"/>
          <w:sz w:val="24"/>
          <w:szCs w:val="24"/>
        </w:rPr>
        <w:t xml:space="preserve">who are representative of entry-level, mid-range, and upper-level management. </w:t>
      </w:r>
    </w:p>
    <w:p w14:paraId="76AD2911" w14:textId="5E455ECA" w:rsidR="0030160D" w:rsidRDefault="00E906EC" w:rsidP="008A20F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Acceptance</w:t>
      </w:r>
    </w:p>
    <w:p w14:paraId="4064355F" w14:textId="1D8DD2C2" w:rsidR="00170A32" w:rsidRDefault="00E906EC" w:rsidP="00C17CBE">
      <w:pPr>
        <w:spacing w:after="0" w:line="480" w:lineRule="auto"/>
        <w:ind w:firstLine="720"/>
        <w:rPr>
          <w:rFonts w:ascii="Times New Roman" w:hAnsi="Times New Roman" w:cs="Times New Roman"/>
          <w:sz w:val="24"/>
          <w:szCs w:val="24"/>
        </w:rPr>
      </w:pPr>
      <w:r>
        <w:rPr>
          <w:rFonts w:ascii="Times New Roman" w:hAnsi="Times New Roman" w:cs="Times New Roman"/>
          <w:bCs/>
          <w:sz w:val="24"/>
          <w:szCs w:val="24"/>
        </w:rPr>
        <w:t>The benefits of impl</w:t>
      </w:r>
      <w:r w:rsidR="00F02E2D">
        <w:rPr>
          <w:rFonts w:ascii="Times New Roman" w:hAnsi="Times New Roman" w:cs="Times New Roman"/>
          <w:bCs/>
          <w:sz w:val="24"/>
          <w:szCs w:val="24"/>
        </w:rPr>
        <w:t>emen</w:t>
      </w:r>
      <w:r>
        <w:rPr>
          <w:rFonts w:ascii="Times New Roman" w:hAnsi="Times New Roman" w:cs="Times New Roman"/>
          <w:bCs/>
          <w:sz w:val="24"/>
          <w:szCs w:val="24"/>
        </w:rPr>
        <w:t xml:space="preserve">ting diversity </w:t>
      </w:r>
      <w:r w:rsidR="00F02E2D">
        <w:rPr>
          <w:rFonts w:ascii="Times New Roman" w:hAnsi="Times New Roman" w:cs="Times New Roman"/>
          <w:bCs/>
          <w:sz w:val="24"/>
          <w:szCs w:val="24"/>
        </w:rPr>
        <w:t xml:space="preserve">are many. In </w:t>
      </w:r>
      <w:r w:rsidR="00F02E2D" w:rsidRPr="005A69A0">
        <w:rPr>
          <w:rFonts w:ascii="Times New Roman" w:hAnsi="Times New Roman" w:cs="Times New Roman"/>
          <w:i/>
          <w:iCs/>
          <w:sz w:val="24"/>
          <w:szCs w:val="24"/>
        </w:rPr>
        <w:t>Putting our differences to work: The fastest way to innovation, leadership, and high performance</w:t>
      </w:r>
      <w:r w:rsidR="0025352B">
        <w:rPr>
          <w:rFonts w:ascii="Times New Roman" w:hAnsi="Times New Roman" w:cs="Times New Roman"/>
          <w:sz w:val="24"/>
          <w:szCs w:val="24"/>
        </w:rPr>
        <w:t xml:space="preserve"> (Kennedy, 2008) describes her</w:t>
      </w:r>
      <w:r w:rsidR="002B285B">
        <w:rPr>
          <w:rFonts w:ascii="Times New Roman" w:hAnsi="Times New Roman" w:cs="Times New Roman"/>
          <w:sz w:val="24"/>
          <w:szCs w:val="24"/>
        </w:rPr>
        <w:t xml:space="preserve"> participation in “The Habitat Jam”</w:t>
      </w:r>
      <w:r w:rsidR="00530848">
        <w:rPr>
          <w:rFonts w:ascii="Times New Roman" w:hAnsi="Times New Roman" w:cs="Times New Roman"/>
          <w:sz w:val="24"/>
          <w:szCs w:val="24"/>
        </w:rPr>
        <w:t xml:space="preserve"> – a 72-hour</w:t>
      </w:r>
      <w:r w:rsidR="00965EA9">
        <w:rPr>
          <w:rFonts w:ascii="Times New Roman" w:hAnsi="Times New Roman" w:cs="Times New Roman"/>
          <w:sz w:val="24"/>
          <w:szCs w:val="24"/>
        </w:rPr>
        <w:t>, online</w:t>
      </w:r>
      <w:r w:rsidR="00530848">
        <w:rPr>
          <w:rFonts w:ascii="Times New Roman" w:hAnsi="Times New Roman" w:cs="Times New Roman"/>
          <w:sz w:val="24"/>
          <w:szCs w:val="24"/>
        </w:rPr>
        <w:t xml:space="preserve"> global dialogue</w:t>
      </w:r>
      <w:r w:rsidR="00E05B61">
        <w:rPr>
          <w:rFonts w:ascii="Times New Roman" w:hAnsi="Times New Roman" w:cs="Times New Roman"/>
          <w:sz w:val="24"/>
          <w:szCs w:val="24"/>
        </w:rPr>
        <w:t xml:space="preserve">, engaging people from all walks of life </w:t>
      </w:r>
      <w:r w:rsidR="00E6300A">
        <w:rPr>
          <w:rFonts w:ascii="Times New Roman" w:hAnsi="Times New Roman" w:cs="Times New Roman"/>
          <w:sz w:val="24"/>
          <w:szCs w:val="24"/>
        </w:rPr>
        <w:t>from business and government leaders</w:t>
      </w:r>
      <w:r w:rsidR="00B80B1C">
        <w:rPr>
          <w:rFonts w:ascii="Times New Roman" w:hAnsi="Times New Roman" w:cs="Times New Roman"/>
          <w:sz w:val="24"/>
          <w:szCs w:val="24"/>
        </w:rPr>
        <w:t xml:space="preserve"> t</w:t>
      </w:r>
      <w:r w:rsidR="00D95F02">
        <w:rPr>
          <w:rFonts w:ascii="Times New Roman" w:hAnsi="Times New Roman" w:cs="Times New Roman"/>
          <w:sz w:val="24"/>
          <w:szCs w:val="24"/>
        </w:rPr>
        <w:t>o the poor</w:t>
      </w:r>
      <w:r w:rsidR="00530848">
        <w:rPr>
          <w:rFonts w:ascii="Times New Roman" w:hAnsi="Times New Roman" w:cs="Times New Roman"/>
          <w:sz w:val="24"/>
          <w:szCs w:val="24"/>
        </w:rPr>
        <w:t xml:space="preserve"> </w:t>
      </w:r>
      <w:r w:rsidR="00E6300A">
        <w:rPr>
          <w:rFonts w:ascii="Times New Roman" w:hAnsi="Times New Roman" w:cs="Times New Roman"/>
          <w:sz w:val="24"/>
          <w:szCs w:val="24"/>
        </w:rPr>
        <w:t>from all over the world</w:t>
      </w:r>
      <w:r w:rsidR="001B63FB">
        <w:rPr>
          <w:rFonts w:ascii="Times New Roman" w:hAnsi="Times New Roman" w:cs="Times New Roman"/>
          <w:sz w:val="24"/>
          <w:szCs w:val="24"/>
        </w:rPr>
        <w:t>, including Kenya</w:t>
      </w:r>
      <w:r w:rsidR="009D47D5">
        <w:rPr>
          <w:rFonts w:ascii="Times New Roman" w:hAnsi="Times New Roman" w:cs="Times New Roman"/>
          <w:sz w:val="24"/>
          <w:szCs w:val="24"/>
        </w:rPr>
        <w:t xml:space="preserve">. </w:t>
      </w:r>
      <w:r w:rsidR="00E05B61">
        <w:rPr>
          <w:rFonts w:ascii="Times New Roman" w:hAnsi="Times New Roman" w:cs="Times New Roman"/>
          <w:sz w:val="24"/>
          <w:szCs w:val="24"/>
        </w:rPr>
        <w:t>(p. 23).</w:t>
      </w:r>
      <w:r w:rsidR="009D47D5">
        <w:rPr>
          <w:rFonts w:ascii="Times New Roman" w:hAnsi="Times New Roman" w:cs="Times New Roman"/>
          <w:sz w:val="24"/>
          <w:szCs w:val="24"/>
        </w:rPr>
        <w:t xml:space="preserve"> Its purpose was a call to action on soci</w:t>
      </w:r>
      <w:r w:rsidR="00D321BA">
        <w:rPr>
          <w:rFonts w:ascii="Times New Roman" w:hAnsi="Times New Roman" w:cs="Times New Roman"/>
          <w:sz w:val="24"/>
          <w:szCs w:val="24"/>
        </w:rPr>
        <w:t>etal issues</w:t>
      </w:r>
      <w:r w:rsidR="00C02356">
        <w:rPr>
          <w:rFonts w:ascii="Times New Roman" w:hAnsi="Times New Roman" w:cs="Times New Roman"/>
          <w:sz w:val="24"/>
          <w:szCs w:val="24"/>
        </w:rPr>
        <w:t xml:space="preserve">, </w:t>
      </w:r>
      <w:r w:rsidR="00F52F27">
        <w:rPr>
          <w:rFonts w:ascii="Times New Roman" w:hAnsi="Times New Roman" w:cs="Times New Roman"/>
          <w:sz w:val="24"/>
          <w:szCs w:val="24"/>
        </w:rPr>
        <w:t xml:space="preserve">and the sheer diversity </w:t>
      </w:r>
      <w:r w:rsidR="00AD26F6">
        <w:rPr>
          <w:rFonts w:ascii="Times New Roman" w:hAnsi="Times New Roman" w:cs="Times New Roman"/>
          <w:sz w:val="24"/>
          <w:szCs w:val="24"/>
        </w:rPr>
        <w:t>presented an opportunity to engage in new thinking, evolve ideas and perspectives</w:t>
      </w:r>
      <w:r w:rsidR="0011374B">
        <w:rPr>
          <w:rFonts w:ascii="Times New Roman" w:hAnsi="Times New Roman" w:cs="Times New Roman"/>
          <w:sz w:val="24"/>
          <w:szCs w:val="24"/>
        </w:rPr>
        <w:t xml:space="preserve"> to create trust, and take risks together for sustainability</w:t>
      </w:r>
      <w:r w:rsidR="00024C57">
        <w:rPr>
          <w:rFonts w:ascii="Times New Roman" w:hAnsi="Times New Roman" w:cs="Times New Roman"/>
          <w:sz w:val="24"/>
          <w:szCs w:val="24"/>
        </w:rPr>
        <w:t xml:space="preserve"> in communities. The</w:t>
      </w:r>
      <w:r w:rsidR="003A2023">
        <w:rPr>
          <w:rFonts w:ascii="Times New Roman" w:hAnsi="Times New Roman" w:cs="Times New Roman"/>
          <w:sz w:val="24"/>
          <w:szCs w:val="24"/>
        </w:rPr>
        <w:t>re</w:t>
      </w:r>
      <w:r w:rsidR="00024C57">
        <w:rPr>
          <w:rFonts w:ascii="Times New Roman" w:hAnsi="Times New Roman" w:cs="Times New Roman"/>
          <w:sz w:val="24"/>
          <w:szCs w:val="24"/>
        </w:rPr>
        <w:t xml:space="preserve"> have been other forums like “The Habitat Jam” </w:t>
      </w:r>
      <w:r w:rsidR="0009154E">
        <w:rPr>
          <w:rFonts w:ascii="Times New Roman" w:hAnsi="Times New Roman" w:cs="Times New Roman"/>
          <w:sz w:val="24"/>
          <w:szCs w:val="24"/>
        </w:rPr>
        <w:t>and</w:t>
      </w:r>
      <w:r w:rsidR="00024C57">
        <w:rPr>
          <w:rFonts w:ascii="Times New Roman" w:hAnsi="Times New Roman" w:cs="Times New Roman"/>
          <w:sz w:val="24"/>
          <w:szCs w:val="24"/>
        </w:rPr>
        <w:t xml:space="preserve"> </w:t>
      </w:r>
      <w:r w:rsidR="00606A3E">
        <w:rPr>
          <w:rFonts w:ascii="Times New Roman" w:hAnsi="Times New Roman" w:cs="Times New Roman"/>
          <w:sz w:val="24"/>
          <w:szCs w:val="24"/>
        </w:rPr>
        <w:t>those examples</w:t>
      </w:r>
      <w:r w:rsidR="00024C57">
        <w:rPr>
          <w:rFonts w:ascii="Times New Roman" w:hAnsi="Times New Roman" w:cs="Times New Roman"/>
          <w:sz w:val="24"/>
          <w:szCs w:val="24"/>
        </w:rPr>
        <w:t xml:space="preserve"> </w:t>
      </w:r>
      <w:r w:rsidR="0009154E">
        <w:rPr>
          <w:rFonts w:ascii="Times New Roman" w:hAnsi="Times New Roman" w:cs="Times New Roman"/>
          <w:sz w:val="24"/>
          <w:szCs w:val="24"/>
        </w:rPr>
        <w:t xml:space="preserve">ring the same truth – we are </w:t>
      </w:r>
      <w:r w:rsidR="00606A3E">
        <w:rPr>
          <w:rFonts w:ascii="Times New Roman" w:hAnsi="Times New Roman" w:cs="Times New Roman"/>
          <w:sz w:val="24"/>
          <w:szCs w:val="24"/>
        </w:rPr>
        <w:t>stronger,</w:t>
      </w:r>
      <w:r w:rsidR="0009154E">
        <w:rPr>
          <w:rFonts w:ascii="Times New Roman" w:hAnsi="Times New Roman" w:cs="Times New Roman"/>
          <w:sz w:val="24"/>
          <w:szCs w:val="24"/>
        </w:rPr>
        <w:t xml:space="preserve"> </w:t>
      </w:r>
      <w:r w:rsidR="00E92D4E">
        <w:rPr>
          <w:rFonts w:ascii="Times New Roman" w:hAnsi="Times New Roman" w:cs="Times New Roman"/>
          <w:sz w:val="24"/>
          <w:szCs w:val="24"/>
        </w:rPr>
        <w:t>and we grow as a collective</w:t>
      </w:r>
      <w:r w:rsidR="00606A3E">
        <w:rPr>
          <w:rFonts w:ascii="Times New Roman" w:hAnsi="Times New Roman" w:cs="Times New Roman"/>
          <w:sz w:val="24"/>
          <w:szCs w:val="24"/>
        </w:rPr>
        <w:t xml:space="preserve"> by </w:t>
      </w:r>
      <w:r w:rsidR="00E92D4E">
        <w:rPr>
          <w:rFonts w:ascii="Times New Roman" w:hAnsi="Times New Roman" w:cs="Times New Roman"/>
          <w:sz w:val="24"/>
          <w:szCs w:val="24"/>
        </w:rPr>
        <w:t>forming a community</w:t>
      </w:r>
      <w:r w:rsidR="006C17BE">
        <w:rPr>
          <w:rFonts w:ascii="Times New Roman" w:hAnsi="Times New Roman" w:cs="Times New Roman"/>
          <w:sz w:val="24"/>
          <w:szCs w:val="24"/>
        </w:rPr>
        <w:t xml:space="preserve"> of diverse perspectives. </w:t>
      </w:r>
      <w:r w:rsidR="00053E50">
        <w:rPr>
          <w:rFonts w:ascii="Times New Roman" w:hAnsi="Times New Roman" w:cs="Times New Roman"/>
          <w:sz w:val="24"/>
          <w:szCs w:val="24"/>
        </w:rPr>
        <w:t xml:space="preserve">However, mindset is the </w:t>
      </w:r>
      <w:r w:rsidR="00053E50">
        <w:rPr>
          <w:rFonts w:ascii="Times New Roman" w:hAnsi="Times New Roman" w:cs="Times New Roman"/>
          <w:sz w:val="24"/>
          <w:szCs w:val="24"/>
        </w:rPr>
        <w:lastRenderedPageBreak/>
        <w:t xml:space="preserve">key to leading and implementing diversity efforts. Educating </w:t>
      </w:r>
      <w:r w:rsidR="00FB02BF">
        <w:rPr>
          <w:rFonts w:ascii="Times New Roman" w:hAnsi="Times New Roman" w:cs="Times New Roman"/>
          <w:sz w:val="24"/>
          <w:szCs w:val="24"/>
        </w:rPr>
        <w:t>in our homes and communities about what diversity means and its value.</w:t>
      </w:r>
    </w:p>
    <w:p w14:paraId="1A701058" w14:textId="0F97F8F8" w:rsidR="0095729D" w:rsidRDefault="00E906EC" w:rsidP="00C17C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workplace presents more challenges</w:t>
      </w:r>
      <w:r w:rsidR="000A0191">
        <w:rPr>
          <w:rFonts w:ascii="Times New Roman" w:hAnsi="Times New Roman" w:cs="Times New Roman"/>
          <w:sz w:val="24"/>
          <w:szCs w:val="24"/>
        </w:rPr>
        <w:t xml:space="preserve"> </w:t>
      </w:r>
      <w:r>
        <w:rPr>
          <w:rFonts w:ascii="Times New Roman" w:hAnsi="Times New Roman" w:cs="Times New Roman"/>
          <w:sz w:val="24"/>
          <w:szCs w:val="24"/>
        </w:rPr>
        <w:t xml:space="preserve">like education </w:t>
      </w:r>
      <w:r w:rsidR="00826C9B">
        <w:rPr>
          <w:rFonts w:ascii="Times New Roman" w:hAnsi="Times New Roman" w:cs="Times New Roman"/>
          <w:sz w:val="24"/>
          <w:szCs w:val="24"/>
        </w:rPr>
        <w:t xml:space="preserve">disparities </w:t>
      </w:r>
      <w:r>
        <w:rPr>
          <w:rFonts w:ascii="Times New Roman" w:hAnsi="Times New Roman" w:cs="Times New Roman"/>
          <w:sz w:val="24"/>
          <w:szCs w:val="24"/>
        </w:rPr>
        <w:t xml:space="preserve">and training, </w:t>
      </w:r>
      <w:r w:rsidR="00ED2729">
        <w:rPr>
          <w:rFonts w:ascii="Times New Roman" w:hAnsi="Times New Roman" w:cs="Times New Roman"/>
          <w:sz w:val="24"/>
          <w:szCs w:val="24"/>
        </w:rPr>
        <w:t>lack of awareness</w:t>
      </w:r>
      <w:r w:rsidR="006109A0">
        <w:rPr>
          <w:rFonts w:ascii="Times New Roman" w:hAnsi="Times New Roman" w:cs="Times New Roman"/>
          <w:sz w:val="24"/>
          <w:szCs w:val="24"/>
        </w:rPr>
        <w:t xml:space="preserve"> and policies, </w:t>
      </w:r>
      <w:r w:rsidR="005E76E2">
        <w:rPr>
          <w:rFonts w:ascii="Times New Roman" w:hAnsi="Times New Roman" w:cs="Times New Roman"/>
          <w:sz w:val="24"/>
          <w:szCs w:val="24"/>
        </w:rPr>
        <w:t xml:space="preserve">limited resources </w:t>
      </w:r>
      <w:r w:rsidR="00D20677">
        <w:rPr>
          <w:rFonts w:ascii="Times New Roman" w:hAnsi="Times New Roman" w:cs="Times New Roman"/>
          <w:sz w:val="24"/>
          <w:szCs w:val="24"/>
        </w:rPr>
        <w:t xml:space="preserve">put towards recruitment, </w:t>
      </w:r>
      <w:r w:rsidR="00BE6CAE">
        <w:rPr>
          <w:rFonts w:ascii="Times New Roman" w:hAnsi="Times New Roman" w:cs="Times New Roman"/>
          <w:sz w:val="24"/>
          <w:szCs w:val="24"/>
        </w:rPr>
        <w:t xml:space="preserve">and </w:t>
      </w:r>
      <w:r w:rsidR="000B5C8B">
        <w:rPr>
          <w:rFonts w:ascii="Times New Roman" w:hAnsi="Times New Roman" w:cs="Times New Roman"/>
          <w:sz w:val="24"/>
          <w:szCs w:val="24"/>
        </w:rPr>
        <w:t>unfair hiring practices</w:t>
      </w:r>
      <w:r w:rsidR="00BE6CAE">
        <w:rPr>
          <w:rFonts w:ascii="Times New Roman" w:hAnsi="Times New Roman" w:cs="Times New Roman"/>
          <w:sz w:val="24"/>
          <w:szCs w:val="24"/>
        </w:rPr>
        <w:t>, which are a few examples of barriers; however, one of the most significant barriers is a</w:t>
      </w:r>
      <w:r w:rsidR="00D20677">
        <w:rPr>
          <w:rFonts w:ascii="Times New Roman" w:hAnsi="Times New Roman" w:cs="Times New Roman"/>
          <w:sz w:val="24"/>
          <w:szCs w:val="24"/>
        </w:rPr>
        <w:t xml:space="preserve"> lack of leadership buy-in. A company will always have </w:t>
      </w:r>
      <w:r w:rsidR="00024AC7">
        <w:rPr>
          <w:rFonts w:ascii="Times New Roman" w:hAnsi="Times New Roman" w:cs="Times New Roman"/>
          <w:sz w:val="24"/>
          <w:szCs w:val="24"/>
        </w:rPr>
        <w:t xml:space="preserve">barriers </w:t>
      </w:r>
      <w:r w:rsidR="000E3FD8">
        <w:rPr>
          <w:rFonts w:ascii="Times New Roman" w:hAnsi="Times New Roman" w:cs="Times New Roman"/>
          <w:sz w:val="24"/>
          <w:szCs w:val="24"/>
        </w:rPr>
        <w:t>if</w:t>
      </w:r>
      <w:r w:rsidR="00024AC7">
        <w:rPr>
          <w:rFonts w:ascii="Times New Roman" w:hAnsi="Times New Roman" w:cs="Times New Roman"/>
          <w:sz w:val="24"/>
          <w:szCs w:val="24"/>
        </w:rPr>
        <w:t xml:space="preserve"> the leadership (board of directors and C-suite executives) does not support diversity. </w:t>
      </w:r>
      <w:r w:rsidR="00DA7AD9">
        <w:rPr>
          <w:rFonts w:ascii="Times New Roman" w:hAnsi="Times New Roman" w:cs="Times New Roman"/>
          <w:sz w:val="24"/>
          <w:szCs w:val="24"/>
        </w:rPr>
        <w:t>Leadership needs to be educated to lead in today’s global economy</w:t>
      </w:r>
      <w:r w:rsidR="0008709A">
        <w:rPr>
          <w:rFonts w:ascii="Times New Roman" w:hAnsi="Times New Roman" w:cs="Times New Roman"/>
          <w:sz w:val="24"/>
          <w:szCs w:val="24"/>
        </w:rPr>
        <w:t>, which includes reaching new stages of growth</w:t>
      </w:r>
      <w:r w:rsidR="00C42154">
        <w:rPr>
          <w:rFonts w:ascii="Times New Roman" w:hAnsi="Times New Roman" w:cs="Times New Roman"/>
          <w:sz w:val="24"/>
          <w:szCs w:val="24"/>
        </w:rPr>
        <w:t xml:space="preserve">, </w:t>
      </w:r>
      <w:r w:rsidR="002161F0">
        <w:rPr>
          <w:rFonts w:ascii="Times New Roman" w:hAnsi="Times New Roman" w:cs="Times New Roman"/>
          <w:sz w:val="24"/>
          <w:szCs w:val="24"/>
        </w:rPr>
        <w:t>“</w:t>
      </w:r>
      <w:r w:rsidR="00F5349C">
        <w:rPr>
          <w:rFonts w:ascii="Times New Roman" w:hAnsi="Times New Roman" w:cs="Times New Roman"/>
          <w:sz w:val="24"/>
          <w:szCs w:val="24"/>
        </w:rPr>
        <w:t>visionary leaders</w:t>
      </w:r>
      <w:r w:rsidR="00073C82">
        <w:rPr>
          <w:rFonts w:ascii="Times New Roman" w:hAnsi="Times New Roman" w:cs="Times New Roman"/>
          <w:sz w:val="24"/>
          <w:szCs w:val="24"/>
        </w:rPr>
        <w:t>… recognize people are the num</w:t>
      </w:r>
      <w:r w:rsidR="00076D4E">
        <w:rPr>
          <w:rFonts w:ascii="Times New Roman" w:hAnsi="Times New Roman" w:cs="Times New Roman"/>
          <w:sz w:val="24"/>
          <w:szCs w:val="24"/>
        </w:rPr>
        <w:t>ber one source of new ideas for innovation</w:t>
      </w:r>
      <w:r w:rsidR="00E87DCE">
        <w:rPr>
          <w:rFonts w:ascii="Times New Roman" w:hAnsi="Times New Roman" w:cs="Times New Roman"/>
          <w:sz w:val="24"/>
          <w:szCs w:val="24"/>
        </w:rPr>
        <w:t xml:space="preserve">” (Kenndy, 2008, p. </w:t>
      </w:r>
      <w:r w:rsidR="00076D4E">
        <w:rPr>
          <w:rFonts w:ascii="Times New Roman" w:hAnsi="Times New Roman" w:cs="Times New Roman"/>
          <w:sz w:val="24"/>
          <w:szCs w:val="24"/>
        </w:rPr>
        <w:t>31</w:t>
      </w:r>
      <w:r w:rsidR="00E87DCE">
        <w:rPr>
          <w:rFonts w:ascii="Times New Roman" w:hAnsi="Times New Roman" w:cs="Times New Roman"/>
          <w:sz w:val="24"/>
          <w:szCs w:val="24"/>
        </w:rPr>
        <w:t>).</w:t>
      </w:r>
      <w:r w:rsidR="00185880">
        <w:rPr>
          <w:rFonts w:ascii="Times New Roman" w:hAnsi="Times New Roman" w:cs="Times New Roman"/>
          <w:sz w:val="24"/>
          <w:szCs w:val="24"/>
        </w:rPr>
        <w:t xml:space="preserve"> It all comes down to an earnest mindset </w:t>
      </w:r>
      <w:r w:rsidR="00850715">
        <w:rPr>
          <w:rFonts w:ascii="Times New Roman" w:hAnsi="Times New Roman" w:cs="Times New Roman"/>
          <w:sz w:val="24"/>
          <w:szCs w:val="24"/>
        </w:rPr>
        <w:t xml:space="preserve">seeking </w:t>
      </w:r>
      <w:r w:rsidR="007E18E4">
        <w:rPr>
          <w:rFonts w:ascii="Times New Roman" w:hAnsi="Times New Roman" w:cs="Times New Roman"/>
          <w:sz w:val="24"/>
          <w:szCs w:val="24"/>
        </w:rPr>
        <w:t>improvements through change.</w:t>
      </w:r>
    </w:p>
    <w:p w14:paraId="09569E78" w14:textId="52A1C927" w:rsidR="003B01C1" w:rsidRDefault="00E906EC" w:rsidP="00391BC6">
      <w:pPr>
        <w:spacing w:after="0" w:line="480" w:lineRule="auto"/>
        <w:jc w:val="center"/>
        <w:rPr>
          <w:rFonts w:ascii="Times New Roman" w:eastAsia="Times New Roman" w:hAnsi="Times New Roman" w:cs="Times New Roman"/>
          <w:b/>
          <w:sz w:val="24"/>
          <w:szCs w:val="24"/>
          <w:bdr w:val="none" w:sz="0" w:space="0" w:color="auto" w:frame="1"/>
        </w:rPr>
      </w:pPr>
      <w:r>
        <w:rPr>
          <w:rFonts w:ascii="Times New Roman" w:eastAsia="Times New Roman" w:hAnsi="Times New Roman" w:cs="Times New Roman"/>
          <w:b/>
          <w:sz w:val="24"/>
          <w:szCs w:val="24"/>
          <w:bdr w:val="none" w:sz="0" w:space="0" w:color="auto" w:frame="1"/>
        </w:rPr>
        <w:t>Action</w:t>
      </w:r>
    </w:p>
    <w:p w14:paraId="7F53C90B" w14:textId="173F07A2" w:rsidR="003B01C1" w:rsidRDefault="00E906EC" w:rsidP="008A20F8">
      <w:pPr>
        <w:spacing w:after="0"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Lockheed has made great strides in progress toward diversity, particularly in youth programs like STEM</w:t>
      </w:r>
      <w:r w:rsidR="008916CA">
        <w:rPr>
          <w:rFonts w:ascii="Times New Roman" w:eastAsia="Times New Roman" w:hAnsi="Times New Roman" w:cs="Times New Roman"/>
          <w:bCs/>
          <w:sz w:val="24"/>
          <w:szCs w:val="24"/>
          <w:bdr w:val="none" w:sz="0" w:space="0" w:color="auto" w:frame="1"/>
        </w:rPr>
        <w:t xml:space="preserve"> and young adult programs like Girls Inc</w:t>
      </w:r>
      <w:r w:rsidR="003128CA">
        <w:rPr>
          <w:rFonts w:ascii="Times New Roman" w:eastAsia="Times New Roman" w:hAnsi="Times New Roman" w:cs="Times New Roman"/>
          <w:bCs/>
          <w:sz w:val="24"/>
          <w:szCs w:val="24"/>
          <w:bdr w:val="none" w:sz="0" w:space="0" w:color="auto" w:frame="1"/>
        </w:rPr>
        <w:t xml:space="preserve">. and NPower. </w:t>
      </w:r>
      <w:r w:rsidR="004F6022">
        <w:rPr>
          <w:rFonts w:ascii="Times New Roman" w:eastAsia="Times New Roman" w:hAnsi="Times New Roman" w:cs="Times New Roman"/>
          <w:bCs/>
          <w:sz w:val="24"/>
          <w:szCs w:val="24"/>
          <w:bdr w:val="none" w:sz="0" w:space="0" w:color="auto" w:frame="1"/>
        </w:rPr>
        <w:t>T</w:t>
      </w:r>
      <w:r w:rsidR="003128CA">
        <w:rPr>
          <w:rFonts w:ascii="Times New Roman" w:eastAsia="Times New Roman" w:hAnsi="Times New Roman" w:cs="Times New Roman"/>
          <w:bCs/>
          <w:sz w:val="24"/>
          <w:szCs w:val="24"/>
          <w:bdr w:val="none" w:sz="0" w:space="0" w:color="auto" w:frame="1"/>
        </w:rPr>
        <w:t>hese program</w:t>
      </w:r>
      <w:r w:rsidR="00841957">
        <w:rPr>
          <w:rFonts w:ascii="Times New Roman" w:eastAsia="Times New Roman" w:hAnsi="Times New Roman" w:cs="Times New Roman"/>
          <w:bCs/>
          <w:sz w:val="24"/>
          <w:szCs w:val="24"/>
          <w:bdr w:val="none" w:sz="0" w:space="0" w:color="auto" w:frame="1"/>
        </w:rPr>
        <w:t>s have missions that focus on underprivileged communities</w:t>
      </w:r>
      <w:r w:rsidR="00825A14">
        <w:rPr>
          <w:rFonts w:ascii="Times New Roman" w:eastAsia="Times New Roman" w:hAnsi="Times New Roman" w:cs="Times New Roman"/>
          <w:bCs/>
          <w:sz w:val="24"/>
          <w:szCs w:val="24"/>
          <w:bdr w:val="none" w:sz="0" w:space="0" w:color="auto" w:frame="1"/>
        </w:rPr>
        <w:t>, which is one reason for the disparity in education</w:t>
      </w:r>
      <w:r w:rsidR="00D71D86">
        <w:rPr>
          <w:rFonts w:ascii="Times New Roman" w:eastAsia="Times New Roman" w:hAnsi="Times New Roman" w:cs="Times New Roman"/>
          <w:bCs/>
          <w:sz w:val="24"/>
          <w:szCs w:val="24"/>
          <w:bdr w:val="none" w:sz="0" w:space="0" w:color="auto" w:frame="1"/>
        </w:rPr>
        <w:t xml:space="preserve"> and training</w:t>
      </w:r>
      <w:r w:rsidR="0053622D">
        <w:rPr>
          <w:rFonts w:ascii="Times New Roman" w:eastAsia="Times New Roman" w:hAnsi="Times New Roman" w:cs="Times New Roman"/>
          <w:bCs/>
          <w:sz w:val="24"/>
          <w:szCs w:val="24"/>
          <w:bdr w:val="none" w:sz="0" w:space="0" w:color="auto" w:frame="1"/>
        </w:rPr>
        <w:t>.</w:t>
      </w:r>
      <w:r w:rsidR="001316CD">
        <w:rPr>
          <w:rFonts w:ascii="Times New Roman" w:eastAsia="Times New Roman" w:hAnsi="Times New Roman" w:cs="Times New Roman"/>
          <w:bCs/>
          <w:sz w:val="24"/>
          <w:szCs w:val="24"/>
          <w:bdr w:val="none" w:sz="0" w:space="0" w:color="auto" w:frame="1"/>
        </w:rPr>
        <w:t xml:space="preserve"> </w:t>
      </w:r>
      <w:r w:rsidR="00881E74">
        <w:rPr>
          <w:rFonts w:ascii="Times New Roman" w:eastAsia="Times New Roman" w:hAnsi="Times New Roman" w:cs="Times New Roman"/>
          <w:bCs/>
          <w:sz w:val="24"/>
          <w:szCs w:val="24"/>
          <w:bdr w:val="none" w:sz="0" w:space="0" w:color="auto" w:frame="1"/>
        </w:rPr>
        <w:t xml:space="preserve">My </w:t>
      </w:r>
      <w:r w:rsidR="00B02A41">
        <w:rPr>
          <w:rFonts w:ascii="Times New Roman" w:eastAsia="Times New Roman" w:hAnsi="Times New Roman" w:cs="Times New Roman"/>
          <w:bCs/>
          <w:sz w:val="24"/>
          <w:szCs w:val="24"/>
          <w:bdr w:val="none" w:sz="0" w:space="0" w:color="auto" w:frame="1"/>
        </w:rPr>
        <w:t xml:space="preserve">first </w:t>
      </w:r>
      <w:r w:rsidR="00881E74">
        <w:rPr>
          <w:rFonts w:ascii="Times New Roman" w:eastAsia="Times New Roman" w:hAnsi="Times New Roman" w:cs="Times New Roman"/>
          <w:bCs/>
          <w:sz w:val="24"/>
          <w:szCs w:val="24"/>
          <w:bdr w:val="none" w:sz="0" w:space="0" w:color="auto" w:frame="1"/>
        </w:rPr>
        <w:t>recommendation for Lockheed is to engage its contract workers, like</w:t>
      </w:r>
      <w:r w:rsidR="00B9649C">
        <w:rPr>
          <w:rFonts w:ascii="Times New Roman" w:eastAsia="Times New Roman" w:hAnsi="Times New Roman" w:cs="Times New Roman"/>
          <w:bCs/>
          <w:sz w:val="24"/>
          <w:szCs w:val="24"/>
          <w:bdr w:val="none" w:sz="0" w:space="0" w:color="auto" w:frame="1"/>
        </w:rPr>
        <w:t xml:space="preserve"> my interviewees, in outreach in these areas, such as allowing</w:t>
      </w:r>
      <w:r w:rsidR="009369C6">
        <w:rPr>
          <w:rFonts w:ascii="Times New Roman" w:eastAsia="Times New Roman" w:hAnsi="Times New Roman" w:cs="Times New Roman"/>
          <w:bCs/>
          <w:sz w:val="24"/>
          <w:szCs w:val="24"/>
          <w:bdr w:val="none" w:sz="0" w:space="0" w:color="auto" w:frame="1"/>
        </w:rPr>
        <w:t xml:space="preserve"> a partial </w:t>
      </w:r>
      <w:r w:rsidR="00455567">
        <w:rPr>
          <w:rFonts w:ascii="Times New Roman" w:eastAsia="Times New Roman" w:hAnsi="Times New Roman" w:cs="Times New Roman"/>
          <w:bCs/>
          <w:sz w:val="24"/>
          <w:szCs w:val="24"/>
          <w:bdr w:val="none" w:sz="0" w:space="0" w:color="auto" w:frame="1"/>
        </w:rPr>
        <w:t>workday</w:t>
      </w:r>
      <w:r w:rsidR="009369C6">
        <w:rPr>
          <w:rFonts w:ascii="Times New Roman" w:eastAsia="Times New Roman" w:hAnsi="Times New Roman" w:cs="Times New Roman"/>
          <w:bCs/>
          <w:sz w:val="24"/>
          <w:szCs w:val="24"/>
          <w:bdr w:val="none" w:sz="0" w:space="0" w:color="auto" w:frame="1"/>
        </w:rPr>
        <w:t xml:space="preserve"> to speak at an outreach program or offering </w:t>
      </w:r>
      <w:r w:rsidR="000653BB">
        <w:rPr>
          <w:rFonts w:ascii="Times New Roman" w:eastAsia="Times New Roman" w:hAnsi="Times New Roman" w:cs="Times New Roman"/>
          <w:bCs/>
          <w:sz w:val="24"/>
          <w:szCs w:val="24"/>
          <w:bdr w:val="none" w:sz="0" w:space="0" w:color="auto" w:frame="1"/>
        </w:rPr>
        <w:t xml:space="preserve">an incentive for participation. </w:t>
      </w:r>
      <w:r w:rsidR="00455567">
        <w:rPr>
          <w:rFonts w:ascii="Times New Roman" w:eastAsia="Times New Roman" w:hAnsi="Times New Roman" w:cs="Times New Roman"/>
          <w:bCs/>
          <w:sz w:val="24"/>
          <w:szCs w:val="24"/>
          <w:bdr w:val="none" w:sz="0" w:space="0" w:color="auto" w:frame="1"/>
        </w:rPr>
        <w:t>Young people need inspirational visions that are present</w:t>
      </w:r>
      <w:r w:rsidR="00D2191D">
        <w:rPr>
          <w:rFonts w:ascii="Times New Roman" w:eastAsia="Times New Roman" w:hAnsi="Times New Roman" w:cs="Times New Roman"/>
          <w:bCs/>
          <w:sz w:val="24"/>
          <w:szCs w:val="24"/>
          <w:bdr w:val="none" w:sz="0" w:space="0" w:color="auto" w:frame="1"/>
        </w:rPr>
        <w:t xml:space="preserve"> to engage in a dialogue, ask questions, or make a connection, and these experiences can be life-changing to a young person</w:t>
      </w:r>
      <w:r w:rsidR="000E2CCE">
        <w:rPr>
          <w:rFonts w:ascii="Times New Roman" w:eastAsia="Times New Roman" w:hAnsi="Times New Roman" w:cs="Times New Roman"/>
          <w:bCs/>
          <w:sz w:val="24"/>
          <w:szCs w:val="24"/>
          <w:bdr w:val="none" w:sz="0" w:space="0" w:color="auto" w:frame="1"/>
        </w:rPr>
        <w:t xml:space="preserve">. </w:t>
      </w:r>
    </w:p>
    <w:p w14:paraId="0402968A" w14:textId="54230D57" w:rsidR="000E2CCE" w:rsidRDefault="00E906EC" w:rsidP="008A20F8">
      <w:pPr>
        <w:spacing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Another goal would be to create YouTube videos, in lieu of guest appearances, that directly speak to </w:t>
      </w:r>
      <w:r w:rsidR="001E3227">
        <w:rPr>
          <w:rFonts w:ascii="Times New Roman" w:eastAsia="Times New Roman" w:hAnsi="Times New Roman" w:cs="Times New Roman"/>
          <w:bCs/>
          <w:sz w:val="24"/>
          <w:szCs w:val="24"/>
          <w:bdr w:val="none" w:sz="0" w:space="0" w:color="auto" w:frame="1"/>
        </w:rPr>
        <w:t>the youth or young adult – offering advice</w:t>
      </w:r>
      <w:r w:rsidR="00CB438E">
        <w:rPr>
          <w:rFonts w:ascii="Times New Roman" w:eastAsia="Times New Roman" w:hAnsi="Times New Roman" w:cs="Times New Roman"/>
          <w:bCs/>
          <w:sz w:val="24"/>
          <w:szCs w:val="24"/>
          <w:bdr w:val="none" w:sz="0" w:space="0" w:color="auto" w:frame="1"/>
        </w:rPr>
        <w:t xml:space="preserve">, making a connection, and suggestions for resources. A third goal for Lockheed would be to offer incentives to donate </w:t>
      </w:r>
      <w:r w:rsidR="003F0E7E">
        <w:rPr>
          <w:rFonts w:ascii="Times New Roman" w:eastAsia="Times New Roman" w:hAnsi="Times New Roman" w:cs="Times New Roman"/>
          <w:bCs/>
          <w:sz w:val="24"/>
          <w:szCs w:val="24"/>
          <w:bdr w:val="none" w:sz="0" w:space="0" w:color="auto" w:frame="1"/>
        </w:rPr>
        <w:t xml:space="preserve">to the cause of outreach, like sponsoring </w:t>
      </w:r>
      <w:r w:rsidR="00D9573A">
        <w:rPr>
          <w:rFonts w:ascii="Times New Roman" w:eastAsia="Times New Roman" w:hAnsi="Times New Roman" w:cs="Times New Roman"/>
          <w:bCs/>
          <w:sz w:val="24"/>
          <w:szCs w:val="24"/>
          <w:bdr w:val="none" w:sz="0" w:space="0" w:color="auto" w:frame="1"/>
        </w:rPr>
        <w:t xml:space="preserve">tuition. The sponsorship could also include a mentorship to </w:t>
      </w:r>
      <w:r w:rsidR="00D9573A">
        <w:rPr>
          <w:rFonts w:ascii="Times New Roman" w:eastAsia="Times New Roman" w:hAnsi="Times New Roman" w:cs="Times New Roman"/>
          <w:bCs/>
          <w:sz w:val="24"/>
          <w:szCs w:val="24"/>
          <w:bdr w:val="none" w:sz="0" w:space="0" w:color="auto" w:frame="1"/>
        </w:rPr>
        <w:lastRenderedPageBreak/>
        <w:t>either meet in person or correspond</w:t>
      </w:r>
      <w:r w:rsidR="00B02A41">
        <w:rPr>
          <w:rFonts w:ascii="Times New Roman" w:eastAsia="Times New Roman" w:hAnsi="Times New Roman" w:cs="Times New Roman"/>
          <w:bCs/>
          <w:sz w:val="24"/>
          <w:szCs w:val="24"/>
          <w:bdr w:val="none" w:sz="0" w:space="0" w:color="auto" w:frame="1"/>
        </w:rPr>
        <w:t>. Our youth are the future</w:t>
      </w:r>
      <w:r w:rsidR="00BE2AC6">
        <w:rPr>
          <w:rFonts w:ascii="Times New Roman" w:eastAsia="Times New Roman" w:hAnsi="Times New Roman" w:cs="Times New Roman"/>
          <w:bCs/>
          <w:sz w:val="24"/>
          <w:szCs w:val="24"/>
          <w:bdr w:val="none" w:sz="0" w:space="0" w:color="auto" w:frame="1"/>
        </w:rPr>
        <w:t>, and the time and money invested in them will guarantee a more robust and brighter future.</w:t>
      </w:r>
    </w:p>
    <w:p w14:paraId="05E22B05" w14:textId="5FC3AC07" w:rsidR="00AC6A6D" w:rsidRPr="003B01C1" w:rsidRDefault="00E906EC" w:rsidP="008A20F8">
      <w:pPr>
        <w:spacing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A fourth but relevant goal specific to Lockheed's contract employees is to </w:t>
      </w:r>
      <w:r w:rsidR="002432E6">
        <w:rPr>
          <w:rFonts w:ascii="Times New Roman" w:eastAsia="Times New Roman" w:hAnsi="Times New Roman" w:cs="Times New Roman"/>
          <w:bCs/>
          <w:sz w:val="24"/>
          <w:szCs w:val="24"/>
          <w:bdr w:val="none" w:sz="0" w:space="0" w:color="auto" w:frame="1"/>
        </w:rPr>
        <w:t xml:space="preserve">begin annual surveys, like the organizational snapshot, to gain valuable feedback </w:t>
      </w:r>
      <w:r w:rsidR="006D1F28">
        <w:rPr>
          <w:rFonts w:ascii="Times New Roman" w:eastAsia="Times New Roman" w:hAnsi="Times New Roman" w:cs="Times New Roman"/>
          <w:bCs/>
          <w:sz w:val="24"/>
          <w:szCs w:val="24"/>
          <w:bdr w:val="none" w:sz="0" w:space="0" w:color="auto" w:frame="1"/>
        </w:rPr>
        <w:t xml:space="preserve">on the "silo" environment and culture. </w:t>
      </w:r>
      <w:r w:rsidR="004057CF">
        <w:rPr>
          <w:rFonts w:ascii="Times New Roman" w:eastAsia="Times New Roman" w:hAnsi="Times New Roman" w:cs="Times New Roman"/>
          <w:bCs/>
          <w:sz w:val="24"/>
          <w:szCs w:val="24"/>
          <w:bdr w:val="none" w:sz="0" w:space="0" w:color="auto" w:frame="1"/>
        </w:rPr>
        <w:t xml:space="preserve">This would allow for leadership to see areas of improvement – recruitment, </w:t>
      </w:r>
      <w:r w:rsidR="00D113D4">
        <w:rPr>
          <w:rFonts w:ascii="Times New Roman" w:eastAsia="Times New Roman" w:hAnsi="Times New Roman" w:cs="Times New Roman"/>
          <w:bCs/>
          <w:sz w:val="24"/>
          <w:szCs w:val="24"/>
          <w:bdr w:val="none" w:sz="0" w:space="0" w:color="auto" w:frame="1"/>
        </w:rPr>
        <w:t xml:space="preserve">creating a more inclusive atmosphere, and accepting suggestions for improvements. </w:t>
      </w:r>
    </w:p>
    <w:p w14:paraId="2A829324" w14:textId="65304F14" w:rsidR="009D2AD2" w:rsidRDefault="00E906EC" w:rsidP="00391BC6">
      <w:pPr>
        <w:spacing w:after="0" w:line="480" w:lineRule="auto"/>
        <w:jc w:val="center"/>
        <w:rPr>
          <w:rFonts w:ascii="Times New Roman" w:eastAsia="Times New Roman" w:hAnsi="Times New Roman" w:cs="Times New Roman"/>
          <w:b/>
          <w:sz w:val="24"/>
          <w:szCs w:val="24"/>
          <w:bdr w:val="none" w:sz="0" w:space="0" w:color="auto" w:frame="1"/>
        </w:rPr>
      </w:pPr>
      <w:r>
        <w:rPr>
          <w:rFonts w:ascii="Times New Roman" w:eastAsia="Times New Roman" w:hAnsi="Times New Roman" w:cs="Times New Roman"/>
          <w:b/>
          <w:sz w:val="24"/>
          <w:szCs w:val="24"/>
          <w:bdr w:val="none" w:sz="0" w:space="0" w:color="auto" w:frame="1"/>
        </w:rPr>
        <w:t>Ac</w:t>
      </w:r>
      <w:r w:rsidR="000F5F3E">
        <w:rPr>
          <w:rFonts w:ascii="Times New Roman" w:eastAsia="Times New Roman" w:hAnsi="Times New Roman" w:cs="Times New Roman"/>
          <w:b/>
          <w:sz w:val="24"/>
          <w:szCs w:val="24"/>
          <w:bdr w:val="none" w:sz="0" w:space="0" w:color="auto" w:frame="1"/>
        </w:rPr>
        <w:t>countability</w:t>
      </w:r>
    </w:p>
    <w:p w14:paraId="397EF8DF" w14:textId="48ECFB39" w:rsidR="00591190" w:rsidRDefault="00E906EC" w:rsidP="008A20F8">
      <w:pPr>
        <w:spacing w:after="0"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Accountability starts with </w:t>
      </w:r>
      <w:r w:rsidR="0013003A">
        <w:rPr>
          <w:rFonts w:ascii="Times New Roman" w:eastAsia="Times New Roman" w:hAnsi="Times New Roman" w:cs="Times New Roman"/>
          <w:bCs/>
          <w:sz w:val="24"/>
          <w:szCs w:val="24"/>
          <w:bdr w:val="none" w:sz="0" w:space="0" w:color="auto" w:frame="1"/>
        </w:rPr>
        <w:t xml:space="preserve">thinking about the </w:t>
      </w:r>
      <w:r w:rsidR="00623C80">
        <w:rPr>
          <w:rFonts w:ascii="Times New Roman" w:eastAsia="Times New Roman" w:hAnsi="Times New Roman" w:cs="Times New Roman"/>
          <w:bCs/>
          <w:sz w:val="24"/>
          <w:szCs w:val="24"/>
          <w:bdr w:val="none" w:sz="0" w:space="0" w:color="auto" w:frame="1"/>
        </w:rPr>
        <w:t>value of</w:t>
      </w:r>
      <w:r w:rsidR="0013003A">
        <w:rPr>
          <w:rFonts w:ascii="Times New Roman" w:eastAsia="Times New Roman" w:hAnsi="Times New Roman" w:cs="Times New Roman"/>
          <w:bCs/>
          <w:sz w:val="24"/>
          <w:szCs w:val="24"/>
          <w:bdr w:val="none" w:sz="0" w:space="0" w:color="auto" w:frame="1"/>
        </w:rPr>
        <w:t xml:space="preserve"> the </w:t>
      </w:r>
      <w:r w:rsidR="00623C80">
        <w:rPr>
          <w:rFonts w:ascii="Times New Roman" w:eastAsia="Times New Roman" w:hAnsi="Times New Roman" w:cs="Times New Roman"/>
          <w:bCs/>
          <w:sz w:val="24"/>
          <w:szCs w:val="24"/>
          <w:bdr w:val="none" w:sz="0" w:space="0" w:color="auto" w:frame="1"/>
        </w:rPr>
        <w:t>organizational snapshot</w:t>
      </w:r>
      <w:r w:rsidR="009E2AFB">
        <w:rPr>
          <w:rFonts w:ascii="Times New Roman" w:eastAsia="Times New Roman" w:hAnsi="Times New Roman" w:cs="Times New Roman"/>
          <w:bCs/>
          <w:sz w:val="24"/>
          <w:szCs w:val="24"/>
          <w:bdr w:val="none" w:sz="0" w:space="0" w:color="auto" w:frame="1"/>
        </w:rPr>
        <w:t xml:space="preserve">. </w:t>
      </w:r>
      <w:r w:rsidR="000854F8">
        <w:rPr>
          <w:rFonts w:ascii="Times New Roman" w:eastAsia="Times New Roman" w:hAnsi="Times New Roman" w:cs="Times New Roman"/>
          <w:bCs/>
          <w:sz w:val="24"/>
          <w:szCs w:val="24"/>
          <w:bdr w:val="none" w:sz="0" w:space="0" w:color="auto" w:frame="1"/>
        </w:rPr>
        <w:t>“All leaders hold a responsibility to think</w:t>
      </w:r>
      <w:r w:rsidR="002B40ED">
        <w:rPr>
          <w:rFonts w:ascii="Times New Roman" w:eastAsia="Times New Roman" w:hAnsi="Times New Roman" w:cs="Times New Roman"/>
          <w:bCs/>
          <w:sz w:val="24"/>
          <w:szCs w:val="24"/>
          <w:bdr w:val="none" w:sz="0" w:space="0" w:color="auto" w:frame="1"/>
        </w:rPr>
        <w:t>” (Kennedy, 2018, p.51).</w:t>
      </w:r>
      <w:r w:rsidR="002A12EC">
        <w:rPr>
          <w:rFonts w:ascii="Times New Roman" w:eastAsia="Times New Roman" w:hAnsi="Times New Roman" w:cs="Times New Roman"/>
          <w:bCs/>
          <w:sz w:val="24"/>
          <w:szCs w:val="24"/>
          <w:bdr w:val="none" w:sz="0" w:space="0" w:color="auto" w:frame="1"/>
        </w:rPr>
        <w:t xml:space="preserve"> </w:t>
      </w:r>
      <w:r w:rsidR="00BC543B">
        <w:rPr>
          <w:rFonts w:ascii="Times New Roman" w:eastAsia="Times New Roman" w:hAnsi="Times New Roman" w:cs="Times New Roman"/>
          <w:bCs/>
          <w:sz w:val="24"/>
          <w:szCs w:val="24"/>
          <w:bdr w:val="none" w:sz="0" w:space="0" w:color="auto" w:frame="1"/>
        </w:rPr>
        <w:t>By examining the areas of leadership, cultur</w:t>
      </w:r>
      <w:r w:rsidR="000E2975">
        <w:rPr>
          <w:rFonts w:ascii="Times New Roman" w:eastAsia="Times New Roman" w:hAnsi="Times New Roman" w:cs="Times New Roman"/>
          <w:bCs/>
          <w:sz w:val="24"/>
          <w:szCs w:val="24"/>
          <w:bdr w:val="none" w:sz="0" w:space="0" w:color="auto" w:frame="1"/>
        </w:rPr>
        <w:t>e</w:t>
      </w:r>
      <w:r w:rsidR="00BC543B">
        <w:rPr>
          <w:rFonts w:ascii="Times New Roman" w:eastAsia="Times New Roman" w:hAnsi="Times New Roman" w:cs="Times New Roman"/>
          <w:bCs/>
          <w:sz w:val="24"/>
          <w:szCs w:val="24"/>
          <w:bdr w:val="none" w:sz="0" w:space="0" w:color="auto" w:frame="1"/>
        </w:rPr>
        <w:t xml:space="preserve">, involvement, </w:t>
      </w:r>
      <w:r w:rsidR="000E2975">
        <w:rPr>
          <w:rFonts w:ascii="Times New Roman" w:eastAsia="Times New Roman" w:hAnsi="Times New Roman" w:cs="Times New Roman"/>
          <w:bCs/>
          <w:sz w:val="24"/>
          <w:szCs w:val="24"/>
          <w:bdr w:val="none" w:sz="0" w:space="0" w:color="auto" w:frame="1"/>
        </w:rPr>
        <w:t>business, strategy and measures, staffing and development</w:t>
      </w:r>
      <w:r w:rsidR="009941BA">
        <w:rPr>
          <w:rFonts w:ascii="Times New Roman" w:eastAsia="Times New Roman" w:hAnsi="Times New Roman" w:cs="Times New Roman"/>
          <w:bCs/>
          <w:sz w:val="24"/>
          <w:szCs w:val="24"/>
          <w:bdr w:val="none" w:sz="0" w:space="0" w:color="auto" w:frame="1"/>
        </w:rPr>
        <w:t xml:space="preserve">, and ownership, </w:t>
      </w:r>
      <w:r w:rsidR="00E16615">
        <w:rPr>
          <w:rFonts w:ascii="Times New Roman" w:eastAsia="Times New Roman" w:hAnsi="Times New Roman" w:cs="Times New Roman"/>
          <w:bCs/>
          <w:sz w:val="24"/>
          <w:szCs w:val="24"/>
          <w:bdr w:val="none" w:sz="0" w:space="0" w:color="auto" w:frame="1"/>
        </w:rPr>
        <w:t xml:space="preserve">a leader will get a glimpse of </w:t>
      </w:r>
      <w:r w:rsidR="005F701F">
        <w:rPr>
          <w:rFonts w:ascii="Times New Roman" w:eastAsia="Times New Roman" w:hAnsi="Times New Roman" w:cs="Times New Roman"/>
          <w:bCs/>
          <w:sz w:val="24"/>
          <w:szCs w:val="24"/>
          <w:bdr w:val="none" w:sz="0" w:space="0" w:color="auto" w:frame="1"/>
        </w:rPr>
        <w:t>current realities</w:t>
      </w:r>
      <w:r w:rsidR="00A02E5C">
        <w:rPr>
          <w:rFonts w:ascii="Times New Roman" w:eastAsia="Times New Roman" w:hAnsi="Times New Roman" w:cs="Times New Roman"/>
          <w:bCs/>
          <w:sz w:val="24"/>
          <w:szCs w:val="24"/>
          <w:bdr w:val="none" w:sz="0" w:space="0" w:color="auto" w:frame="1"/>
        </w:rPr>
        <w:t xml:space="preserve"> to action to</w:t>
      </w:r>
      <w:r w:rsidR="004E7595">
        <w:rPr>
          <w:rFonts w:ascii="Times New Roman" w:eastAsia="Times New Roman" w:hAnsi="Times New Roman" w:cs="Times New Roman"/>
          <w:bCs/>
          <w:sz w:val="24"/>
          <w:szCs w:val="24"/>
          <w:bdr w:val="none" w:sz="0" w:space="0" w:color="auto" w:frame="1"/>
        </w:rPr>
        <w:t xml:space="preserve"> </w:t>
      </w:r>
      <w:r w:rsidR="000F7296">
        <w:rPr>
          <w:rFonts w:ascii="Times New Roman" w:eastAsia="Times New Roman" w:hAnsi="Times New Roman" w:cs="Times New Roman"/>
          <w:bCs/>
          <w:sz w:val="24"/>
          <w:szCs w:val="24"/>
          <w:bdr w:val="none" w:sz="0" w:space="0" w:color="auto" w:frame="1"/>
        </w:rPr>
        <w:t>share ownership</w:t>
      </w:r>
      <w:r w:rsidR="005F701F">
        <w:rPr>
          <w:rFonts w:ascii="Times New Roman" w:eastAsia="Times New Roman" w:hAnsi="Times New Roman" w:cs="Times New Roman"/>
          <w:bCs/>
          <w:sz w:val="24"/>
          <w:szCs w:val="24"/>
          <w:bdr w:val="none" w:sz="0" w:space="0" w:color="auto" w:frame="1"/>
        </w:rPr>
        <w:t xml:space="preserve"> of the </w:t>
      </w:r>
      <w:r w:rsidR="00EC12EF">
        <w:rPr>
          <w:rFonts w:ascii="Times New Roman" w:eastAsia="Times New Roman" w:hAnsi="Times New Roman" w:cs="Times New Roman"/>
          <w:bCs/>
          <w:sz w:val="24"/>
          <w:szCs w:val="24"/>
          <w:bdr w:val="none" w:sz="0" w:space="0" w:color="auto" w:frame="1"/>
        </w:rPr>
        <w:t xml:space="preserve">change and </w:t>
      </w:r>
      <w:r w:rsidR="00A02E5C">
        <w:rPr>
          <w:rFonts w:ascii="Times New Roman" w:eastAsia="Times New Roman" w:hAnsi="Times New Roman" w:cs="Times New Roman"/>
          <w:bCs/>
          <w:sz w:val="24"/>
          <w:szCs w:val="24"/>
          <w:bdr w:val="none" w:sz="0" w:space="0" w:color="auto" w:frame="1"/>
        </w:rPr>
        <w:t>progress</w:t>
      </w:r>
      <w:r w:rsidR="005F701F">
        <w:rPr>
          <w:rFonts w:ascii="Times New Roman" w:eastAsia="Times New Roman" w:hAnsi="Times New Roman" w:cs="Times New Roman"/>
          <w:bCs/>
          <w:sz w:val="24"/>
          <w:szCs w:val="24"/>
          <w:bdr w:val="none" w:sz="0" w:space="0" w:color="auto" w:frame="1"/>
        </w:rPr>
        <w:t xml:space="preserve"> ahead</w:t>
      </w:r>
      <w:r w:rsidR="00697D38">
        <w:rPr>
          <w:rFonts w:ascii="Times New Roman" w:eastAsia="Times New Roman" w:hAnsi="Times New Roman" w:cs="Times New Roman"/>
          <w:bCs/>
          <w:sz w:val="24"/>
          <w:szCs w:val="24"/>
          <w:bdr w:val="none" w:sz="0" w:space="0" w:color="auto" w:frame="1"/>
        </w:rPr>
        <w:t xml:space="preserve">. </w:t>
      </w:r>
    </w:p>
    <w:p w14:paraId="4EF83857" w14:textId="77777777" w:rsidR="0028096D" w:rsidRDefault="00E906EC" w:rsidP="0028096D">
      <w:pPr>
        <w:spacing w:after="0"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My contribution towards diversity in my workplace and community is </w:t>
      </w:r>
      <w:r w:rsidR="00210541">
        <w:rPr>
          <w:rFonts w:ascii="Times New Roman" w:eastAsia="Times New Roman" w:hAnsi="Times New Roman" w:cs="Times New Roman"/>
          <w:bCs/>
          <w:sz w:val="24"/>
          <w:szCs w:val="24"/>
          <w:bdr w:val="none" w:sz="0" w:space="0" w:color="auto" w:frame="1"/>
        </w:rPr>
        <w:t xml:space="preserve">volunteering to mentor. Mentorship is valuable and </w:t>
      </w:r>
      <w:r w:rsidR="00461520">
        <w:rPr>
          <w:rFonts w:ascii="Times New Roman" w:eastAsia="Times New Roman" w:hAnsi="Times New Roman" w:cs="Times New Roman"/>
          <w:bCs/>
          <w:sz w:val="24"/>
          <w:szCs w:val="24"/>
          <w:bdr w:val="none" w:sz="0" w:space="0" w:color="auto" w:frame="1"/>
        </w:rPr>
        <w:t>mutually beneficial to the mentor as well as the mentee. So often, young people lack</w:t>
      </w:r>
      <w:r w:rsidR="009940A5">
        <w:rPr>
          <w:rFonts w:ascii="Times New Roman" w:eastAsia="Times New Roman" w:hAnsi="Times New Roman" w:cs="Times New Roman"/>
          <w:bCs/>
          <w:sz w:val="24"/>
          <w:szCs w:val="24"/>
          <w:bdr w:val="none" w:sz="0" w:space="0" w:color="auto" w:frame="1"/>
        </w:rPr>
        <w:t xml:space="preserve"> guidance at home, and because it truly takes a village, they need community. </w:t>
      </w:r>
      <w:r w:rsidR="0034755A">
        <w:rPr>
          <w:rFonts w:ascii="Times New Roman" w:eastAsia="Times New Roman" w:hAnsi="Times New Roman" w:cs="Times New Roman"/>
          <w:bCs/>
          <w:sz w:val="24"/>
          <w:szCs w:val="24"/>
          <w:bdr w:val="none" w:sz="0" w:space="0" w:color="auto" w:frame="1"/>
        </w:rPr>
        <w:t xml:space="preserve">In my workplace, I can seek individuals who are novices and offer </w:t>
      </w:r>
      <w:r w:rsidR="00C223CC">
        <w:rPr>
          <w:rFonts w:ascii="Times New Roman" w:eastAsia="Times New Roman" w:hAnsi="Times New Roman" w:cs="Times New Roman"/>
          <w:bCs/>
          <w:sz w:val="24"/>
          <w:szCs w:val="24"/>
          <w:bdr w:val="none" w:sz="0" w:space="0" w:color="auto" w:frame="1"/>
        </w:rPr>
        <w:t xml:space="preserve">to assist in their skill development. </w:t>
      </w:r>
      <w:r w:rsidR="004E26C0">
        <w:rPr>
          <w:rFonts w:ascii="Times New Roman" w:eastAsia="Times New Roman" w:hAnsi="Times New Roman" w:cs="Times New Roman"/>
          <w:bCs/>
          <w:sz w:val="24"/>
          <w:szCs w:val="24"/>
          <w:bdr w:val="none" w:sz="0" w:space="0" w:color="auto" w:frame="1"/>
        </w:rPr>
        <w:t xml:space="preserve">I can network within my workplace and seek to include members in </w:t>
      </w:r>
      <w:r w:rsidR="008F3A15">
        <w:rPr>
          <w:rFonts w:ascii="Times New Roman" w:eastAsia="Times New Roman" w:hAnsi="Times New Roman" w:cs="Times New Roman"/>
          <w:bCs/>
          <w:sz w:val="24"/>
          <w:szCs w:val="24"/>
          <w:bdr w:val="none" w:sz="0" w:space="0" w:color="auto" w:frame="1"/>
        </w:rPr>
        <w:t>teams to be inclusive</w:t>
      </w:r>
      <w:r w:rsidR="00083D74">
        <w:rPr>
          <w:rFonts w:ascii="Times New Roman" w:eastAsia="Times New Roman" w:hAnsi="Times New Roman" w:cs="Times New Roman"/>
          <w:bCs/>
          <w:sz w:val="24"/>
          <w:szCs w:val="24"/>
          <w:bdr w:val="none" w:sz="0" w:space="0" w:color="auto" w:frame="1"/>
        </w:rPr>
        <w:t xml:space="preserve"> and open to diverse perspectives. Networking is a powerful tool and starts with stepping out of </w:t>
      </w:r>
      <w:r w:rsidR="00462F4A">
        <w:rPr>
          <w:rFonts w:ascii="Times New Roman" w:eastAsia="Times New Roman" w:hAnsi="Times New Roman" w:cs="Times New Roman"/>
          <w:bCs/>
          <w:sz w:val="24"/>
          <w:szCs w:val="24"/>
          <w:bdr w:val="none" w:sz="0" w:space="0" w:color="auto" w:frame="1"/>
        </w:rPr>
        <w:t xml:space="preserve">our routines and comfort zones to start a </w:t>
      </w:r>
      <w:r w:rsidR="00083D74">
        <w:rPr>
          <w:rFonts w:ascii="Times New Roman" w:eastAsia="Times New Roman" w:hAnsi="Times New Roman" w:cs="Times New Roman"/>
          <w:bCs/>
          <w:sz w:val="24"/>
          <w:szCs w:val="24"/>
          <w:bdr w:val="none" w:sz="0" w:space="0" w:color="auto" w:frame="1"/>
        </w:rPr>
        <w:t>dialogue</w:t>
      </w:r>
      <w:r w:rsidR="00462F4A">
        <w:rPr>
          <w:rFonts w:ascii="Times New Roman" w:eastAsia="Times New Roman" w:hAnsi="Times New Roman" w:cs="Times New Roman"/>
          <w:bCs/>
          <w:sz w:val="24"/>
          <w:szCs w:val="24"/>
          <w:bdr w:val="none" w:sz="0" w:space="0" w:color="auto" w:frame="1"/>
        </w:rPr>
        <w:t>. When we discourse with one another, we make connections</w:t>
      </w:r>
      <w:r w:rsidR="002A6900">
        <w:rPr>
          <w:rFonts w:ascii="Times New Roman" w:eastAsia="Times New Roman" w:hAnsi="Times New Roman" w:cs="Times New Roman"/>
          <w:bCs/>
          <w:sz w:val="24"/>
          <w:szCs w:val="24"/>
          <w:bdr w:val="none" w:sz="0" w:space="0" w:color="auto" w:frame="1"/>
        </w:rPr>
        <w:t xml:space="preserve"> and better understand </w:t>
      </w:r>
      <w:r w:rsidR="00391BC6">
        <w:rPr>
          <w:rFonts w:ascii="Times New Roman" w:eastAsia="Times New Roman" w:hAnsi="Times New Roman" w:cs="Times New Roman"/>
          <w:bCs/>
          <w:sz w:val="24"/>
          <w:szCs w:val="24"/>
          <w:bdr w:val="none" w:sz="0" w:space="0" w:color="auto" w:frame="1"/>
        </w:rPr>
        <w:t>planting and watering</w:t>
      </w:r>
      <w:r w:rsidR="002A6900">
        <w:rPr>
          <w:rFonts w:ascii="Times New Roman" w:eastAsia="Times New Roman" w:hAnsi="Times New Roman" w:cs="Times New Roman"/>
          <w:bCs/>
          <w:sz w:val="24"/>
          <w:szCs w:val="24"/>
          <w:bdr w:val="none" w:sz="0" w:space="0" w:color="auto" w:frame="1"/>
        </w:rPr>
        <w:t xml:space="preserve"> the seeds of change.</w:t>
      </w:r>
    </w:p>
    <w:p w14:paraId="25111F9E" w14:textId="500E484B" w:rsidR="00107788" w:rsidRDefault="00E906EC" w:rsidP="008A20F8">
      <w:pPr>
        <w:spacing w:after="0" w:line="480" w:lineRule="auto"/>
        <w:jc w:val="center"/>
        <w:rPr>
          <w:rFonts w:ascii="Times New Roman" w:eastAsia="Times New Roman" w:hAnsi="Times New Roman" w:cs="Times New Roman"/>
          <w:b/>
          <w:sz w:val="24"/>
          <w:szCs w:val="24"/>
          <w:bdr w:val="none" w:sz="0" w:space="0" w:color="auto" w:frame="1"/>
        </w:rPr>
      </w:pPr>
      <w:r>
        <w:rPr>
          <w:rFonts w:ascii="Times New Roman" w:eastAsia="Times New Roman" w:hAnsi="Times New Roman" w:cs="Times New Roman"/>
          <w:b/>
          <w:sz w:val="24"/>
          <w:szCs w:val="24"/>
          <w:bdr w:val="none" w:sz="0" w:space="0" w:color="auto" w:frame="1"/>
        </w:rPr>
        <w:t>Achievement</w:t>
      </w:r>
    </w:p>
    <w:p w14:paraId="55EB6A0D" w14:textId="25A108AF" w:rsidR="0028096D" w:rsidRDefault="00E906EC" w:rsidP="008A20F8">
      <w:pPr>
        <w:spacing w:after="0"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Measuring achievement is</w:t>
      </w:r>
      <w:r w:rsidR="00DC3A00">
        <w:rPr>
          <w:rFonts w:ascii="Times New Roman" w:eastAsia="Times New Roman" w:hAnsi="Times New Roman" w:cs="Times New Roman"/>
          <w:bCs/>
          <w:sz w:val="24"/>
          <w:szCs w:val="24"/>
          <w:bdr w:val="none" w:sz="0" w:space="0" w:color="auto" w:frame="1"/>
        </w:rPr>
        <w:t xml:space="preserve"> not how we reach the goal of diversity. </w:t>
      </w:r>
      <w:r w:rsidR="00E9617C">
        <w:rPr>
          <w:rFonts w:ascii="Times New Roman" w:eastAsia="Times New Roman" w:hAnsi="Times New Roman" w:cs="Times New Roman"/>
          <w:bCs/>
          <w:sz w:val="24"/>
          <w:szCs w:val="24"/>
          <w:bdr w:val="none" w:sz="0" w:space="0" w:color="auto" w:frame="1"/>
        </w:rPr>
        <w:t>As I mentioned earlier, actual change in d</w:t>
      </w:r>
      <w:r w:rsidR="00DC3A00">
        <w:rPr>
          <w:rFonts w:ascii="Times New Roman" w:eastAsia="Times New Roman" w:hAnsi="Times New Roman" w:cs="Times New Roman"/>
          <w:bCs/>
          <w:sz w:val="24"/>
          <w:szCs w:val="24"/>
          <w:bdr w:val="none" w:sz="0" w:space="0" w:color="auto" w:frame="1"/>
        </w:rPr>
        <w:t xml:space="preserve">iversity </w:t>
      </w:r>
      <w:r w:rsidR="00E9617C">
        <w:rPr>
          <w:rFonts w:ascii="Times New Roman" w:eastAsia="Times New Roman" w:hAnsi="Times New Roman" w:cs="Times New Roman"/>
          <w:bCs/>
          <w:sz w:val="24"/>
          <w:szCs w:val="24"/>
          <w:bdr w:val="none" w:sz="0" w:space="0" w:color="auto" w:frame="1"/>
        </w:rPr>
        <w:t>efforts is a change in mindset</w:t>
      </w:r>
      <w:r w:rsidR="00EA7F5A">
        <w:rPr>
          <w:rFonts w:ascii="Times New Roman" w:eastAsia="Times New Roman" w:hAnsi="Times New Roman" w:cs="Times New Roman"/>
          <w:bCs/>
          <w:sz w:val="24"/>
          <w:szCs w:val="24"/>
          <w:bdr w:val="none" w:sz="0" w:space="0" w:color="auto" w:frame="1"/>
        </w:rPr>
        <w:t xml:space="preserve"> and attitude, and “Change is </w:t>
      </w:r>
      <w:r w:rsidR="00161888">
        <w:rPr>
          <w:rFonts w:ascii="Times New Roman" w:eastAsia="Times New Roman" w:hAnsi="Times New Roman" w:cs="Times New Roman"/>
          <w:bCs/>
          <w:sz w:val="24"/>
          <w:szCs w:val="24"/>
          <w:bdr w:val="none" w:sz="0" w:space="0" w:color="auto" w:frame="1"/>
        </w:rPr>
        <w:t xml:space="preserve">our </w:t>
      </w:r>
      <w:r w:rsidR="00161888">
        <w:rPr>
          <w:rFonts w:ascii="Times New Roman" w:eastAsia="Times New Roman" w:hAnsi="Times New Roman" w:cs="Times New Roman"/>
          <w:bCs/>
          <w:sz w:val="24"/>
          <w:szCs w:val="24"/>
          <w:bdr w:val="none" w:sz="0" w:space="0" w:color="auto" w:frame="1"/>
        </w:rPr>
        <w:lastRenderedPageBreak/>
        <w:t xml:space="preserve">willingness to be inclusive of </w:t>
      </w:r>
      <w:r w:rsidR="00D830C9">
        <w:rPr>
          <w:rFonts w:ascii="Times New Roman" w:eastAsia="Times New Roman" w:hAnsi="Times New Roman" w:cs="Times New Roman"/>
          <w:bCs/>
          <w:sz w:val="24"/>
          <w:szCs w:val="24"/>
          <w:bdr w:val="none" w:sz="0" w:space="0" w:color="auto" w:frame="1"/>
        </w:rPr>
        <w:t>everyone – to see each of us as a whole person</w:t>
      </w:r>
      <w:r w:rsidR="00504D5F">
        <w:rPr>
          <w:rFonts w:ascii="Times New Roman" w:eastAsia="Times New Roman" w:hAnsi="Times New Roman" w:cs="Times New Roman"/>
          <w:bCs/>
          <w:sz w:val="24"/>
          <w:szCs w:val="24"/>
          <w:bdr w:val="none" w:sz="0" w:space="0" w:color="auto" w:frame="1"/>
        </w:rPr>
        <w:t xml:space="preserve"> made up of many dimensions of diversity” (Kennedy, 2008, p. 137).</w:t>
      </w:r>
      <w:r w:rsidR="00B15E3F">
        <w:rPr>
          <w:rFonts w:ascii="Times New Roman" w:eastAsia="Times New Roman" w:hAnsi="Times New Roman" w:cs="Times New Roman"/>
          <w:bCs/>
          <w:sz w:val="24"/>
          <w:szCs w:val="24"/>
          <w:bdr w:val="none" w:sz="0" w:space="0" w:color="auto" w:frame="1"/>
        </w:rPr>
        <w:t xml:space="preserve"> </w:t>
      </w:r>
      <w:r w:rsidR="00B0096B">
        <w:rPr>
          <w:rFonts w:ascii="Times New Roman" w:eastAsia="Times New Roman" w:hAnsi="Times New Roman" w:cs="Times New Roman"/>
          <w:bCs/>
          <w:sz w:val="24"/>
          <w:szCs w:val="24"/>
          <w:bdr w:val="none" w:sz="0" w:space="0" w:color="auto" w:frame="1"/>
        </w:rPr>
        <w:t>However, w</w:t>
      </w:r>
      <w:r w:rsidR="00B15E3F">
        <w:rPr>
          <w:rFonts w:ascii="Times New Roman" w:eastAsia="Times New Roman" w:hAnsi="Times New Roman" w:cs="Times New Roman"/>
          <w:bCs/>
          <w:sz w:val="24"/>
          <w:szCs w:val="24"/>
          <w:bdr w:val="none" w:sz="0" w:space="0" w:color="auto" w:frame="1"/>
        </w:rPr>
        <w:t>e can measure progress goals of efforts, as in the action goals</w:t>
      </w:r>
      <w:r w:rsidR="0096465F">
        <w:rPr>
          <w:rFonts w:ascii="Times New Roman" w:eastAsia="Times New Roman" w:hAnsi="Times New Roman" w:cs="Times New Roman"/>
          <w:bCs/>
          <w:sz w:val="24"/>
          <w:szCs w:val="24"/>
          <w:bdr w:val="none" w:sz="0" w:space="0" w:color="auto" w:frame="1"/>
        </w:rPr>
        <w:t xml:space="preserve"> I suggested; Lockheed's pilot instructors could keep litter boards of money donated and/or hours spent volunteering</w:t>
      </w:r>
      <w:r w:rsidR="001341D6">
        <w:rPr>
          <w:rFonts w:ascii="Times New Roman" w:eastAsia="Times New Roman" w:hAnsi="Times New Roman" w:cs="Times New Roman"/>
          <w:bCs/>
          <w:sz w:val="24"/>
          <w:szCs w:val="24"/>
          <w:bdr w:val="none" w:sz="0" w:space="0" w:color="auto" w:frame="1"/>
        </w:rPr>
        <w:t xml:space="preserve"> in mentorship programs. </w:t>
      </w:r>
      <w:r w:rsidR="008A20F8">
        <w:rPr>
          <w:rFonts w:ascii="Times New Roman" w:eastAsia="Times New Roman" w:hAnsi="Times New Roman" w:cs="Times New Roman"/>
          <w:bCs/>
          <w:sz w:val="24"/>
          <w:szCs w:val="24"/>
          <w:bdr w:val="none" w:sz="0" w:space="0" w:color="auto" w:frame="1"/>
        </w:rPr>
        <w:t>H</w:t>
      </w:r>
      <w:r w:rsidR="001341D6">
        <w:rPr>
          <w:rFonts w:ascii="Times New Roman" w:eastAsia="Times New Roman" w:hAnsi="Times New Roman" w:cs="Times New Roman"/>
          <w:bCs/>
          <w:sz w:val="24"/>
          <w:szCs w:val="24"/>
          <w:bdr w:val="none" w:sz="0" w:space="0" w:color="auto" w:frame="1"/>
        </w:rPr>
        <w:t xml:space="preserve">ealthy competition </w:t>
      </w:r>
      <w:r w:rsidR="003A58F1">
        <w:rPr>
          <w:rFonts w:ascii="Times New Roman" w:eastAsia="Times New Roman" w:hAnsi="Times New Roman" w:cs="Times New Roman"/>
          <w:bCs/>
          <w:sz w:val="24"/>
          <w:szCs w:val="24"/>
          <w:bdr w:val="none" w:sz="0" w:space="0" w:color="auto" w:frame="1"/>
        </w:rPr>
        <w:t xml:space="preserve">in this area </w:t>
      </w:r>
      <w:r w:rsidR="001341D6">
        <w:rPr>
          <w:rFonts w:ascii="Times New Roman" w:eastAsia="Times New Roman" w:hAnsi="Times New Roman" w:cs="Times New Roman"/>
          <w:bCs/>
          <w:sz w:val="24"/>
          <w:szCs w:val="24"/>
          <w:bdr w:val="none" w:sz="0" w:space="0" w:color="auto" w:frame="1"/>
        </w:rPr>
        <w:t xml:space="preserve">is putting into practice </w:t>
      </w:r>
      <w:r w:rsidR="003A58F1">
        <w:rPr>
          <w:rFonts w:ascii="Times New Roman" w:eastAsia="Times New Roman" w:hAnsi="Times New Roman" w:cs="Times New Roman"/>
          <w:bCs/>
          <w:sz w:val="24"/>
          <w:szCs w:val="24"/>
          <w:bdr w:val="none" w:sz="0" w:space="0" w:color="auto" w:frame="1"/>
        </w:rPr>
        <w:t xml:space="preserve">good </w:t>
      </w:r>
      <w:r w:rsidR="007340BF">
        <w:rPr>
          <w:rFonts w:ascii="Times New Roman" w:eastAsia="Times New Roman" w:hAnsi="Times New Roman" w:cs="Times New Roman"/>
          <w:bCs/>
          <w:sz w:val="24"/>
          <w:szCs w:val="24"/>
          <w:bdr w:val="none" w:sz="0" w:space="0" w:color="auto" w:frame="1"/>
        </w:rPr>
        <w:t xml:space="preserve">citizenship </w:t>
      </w:r>
      <w:r w:rsidR="002129A0">
        <w:rPr>
          <w:rFonts w:ascii="Times New Roman" w:eastAsia="Times New Roman" w:hAnsi="Times New Roman" w:cs="Times New Roman"/>
          <w:bCs/>
          <w:sz w:val="24"/>
          <w:szCs w:val="24"/>
          <w:bdr w:val="none" w:sz="0" w:space="0" w:color="auto" w:frame="1"/>
        </w:rPr>
        <w:t xml:space="preserve">habits </w:t>
      </w:r>
      <w:r w:rsidR="00AD1355">
        <w:rPr>
          <w:rFonts w:ascii="Times New Roman" w:eastAsia="Times New Roman" w:hAnsi="Times New Roman" w:cs="Times New Roman"/>
          <w:bCs/>
          <w:sz w:val="24"/>
          <w:szCs w:val="24"/>
          <w:bdr w:val="none" w:sz="0" w:space="0" w:color="auto" w:frame="1"/>
        </w:rPr>
        <w:t>towards a change in</w:t>
      </w:r>
      <w:r w:rsidR="00184D0A">
        <w:rPr>
          <w:rFonts w:ascii="Times New Roman" w:eastAsia="Times New Roman" w:hAnsi="Times New Roman" w:cs="Times New Roman"/>
          <w:bCs/>
          <w:sz w:val="24"/>
          <w:szCs w:val="24"/>
          <w:bdr w:val="none" w:sz="0" w:space="0" w:color="auto" w:frame="1"/>
        </w:rPr>
        <w:t xml:space="preserve"> mindset. </w:t>
      </w:r>
    </w:p>
    <w:p w14:paraId="21D1BE44" w14:textId="19D68ED1" w:rsidR="00184D0A" w:rsidRPr="0028096D" w:rsidRDefault="00E906EC" w:rsidP="008A20F8">
      <w:pPr>
        <w:spacing w:after="0"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Lockheed at the corporate level, could implement surveys</w:t>
      </w:r>
      <w:r w:rsidR="0061299B">
        <w:rPr>
          <w:rFonts w:ascii="Times New Roman" w:eastAsia="Times New Roman" w:hAnsi="Times New Roman" w:cs="Times New Roman"/>
          <w:bCs/>
          <w:sz w:val="24"/>
          <w:szCs w:val="24"/>
          <w:bdr w:val="none" w:sz="0" w:space="0" w:color="auto" w:frame="1"/>
        </w:rPr>
        <w:t xml:space="preserve"> to capture metrics such as the categories in the organizational snapshot</w:t>
      </w:r>
      <w:r w:rsidR="00337A7E">
        <w:rPr>
          <w:rFonts w:ascii="Times New Roman" w:eastAsia="Times New Roman" w:hAnsi="Times New Roman" w:cs="Times New Roman"/>
          <w:bCs/>
          <w:sz w:val="24"/>
          <w:szCs w:val="24"/>
          <w:bdr w:val="none" w:sz="0" w:space="0" w:color="auto" w:frame="1"/>
        </w:rPr>
        <w:t xml:space="preserve"> </w:t>
      </w:r>
      <w:r w:rsidR="00FE05DA">
        <w:rPr>
          <w:rFonts w:ascii="Times New Roman" w:eastAsia="Times New Roman" w:hAnsi="Times New Roman" w:cs="Times New Roman"/>
          <w:bCs/>
          <w:sz w:val="24"/>
          <w:szCs w:val="24"/>
          <w:bdr w:val="none" w:sz="0" w:space="0" w:color="auto" w:frame="1"/>
        </w:rPr>
        <w:t xml:space="preserve">and use towards efforts in </w:t>
      </w:r>
      <w:r w:rsidR="00337A7E">
        <w:rPr>
          <w:rFonts w:ascii="Times New Roman" w:eastAsia="Times New Roman" w:hAnsi="Times New Roman" w:cs="Times New Roman"/>
          <w:bCs/>
          <w:sz w:val="24"/>
          <w:szCs w:val="24"/>
          <w:bdr w:val="none" w:sz="0" w:space="0" w:color="auto" w:frame="1"/>
        </w:rPr>
        <w:t>better recruit</w:t>
      </w:r>
      <w:r w:rsidR="000417CE">
        <w:rPr>
          <w:rFonts w:ascii="Times New Roman" w:eastAsia="Times New Roman" w:hAnsi="Times New Roman" w:cs="Times New Roman"/>
          <w:bCs/>
          <w:sz w:val="24"/>
          <w:szCs w:val="24"/>
          <w:bdr w:val="none" w:sz="0" w:space="0" w:color="auto" w:frame="1"/>
        </w:rPr>
        <w:t>ment</w:t>
      </w:r>
      <w:r w:rsidR="00337A7E">
        <w:rPr>
          <w:rFonts w:ascii="Times New Roman" w:eastAsia="Times New Roman" w:hAnsi="Times New Roman" w:cs="Times New Roman"/>
          <w:bCs/>
          <w:sz w:val="24"/>
          <w:szCs w:val="24"/>
          <w:bdr w:val="none" w:sz="0" w:space="0" w:color="auto" w:frame="1"/>
        </w:rPr>
        <w:t xml:space="preserve"> </w:t>
      </w:r>
      <w:r w:rsidR="00FE05DA">
        <w:rPr>
          <w:rFonts w:ascii="Times New Roman" w:eastAsia="Times New Roman" w:hAnsi="Times New Roman" w:cs="Times New Roman"/>
          <w:bCs/>
          <w:sz w:val="24"/>
          <w:szCs w:val="24"/>
          <w:bdr w:val="none" w:sz="0" w:space="0" w:color="auto" w:frame="1"/>
        </w:rPr>
        <w:t>processes that include women and people of color</w:t>
      </w:r>
      <w:r w:rsidR="0008672C">
        <w:rPr>
          <w:rFonts w:ascii="Times New Roman" w:eastAsia="Times New Roman" w:hAnsi="Times New Roman" w:cs="Times New Roman"/>
          <w:bCs/>
          <w:sz w:val="24"/>
          <w:szCs w:val="24"/>
          <w:bdr w:val="none" w:sz="0" w:space="0" w:color="auto" w:frame="1"/>
        </w:rPr>
        <w:t xml:space="preserve"> and i</w:t>
      </w:r>
      <w:r w:rsidR="00244B6B">
        <w:rPr>
          <w:rFonts w:ascii="Times New Roman" w:eastAsia="Times New Roman" w:hAnsi="Times New Roman" w:cs="Times New Roman"/>
          <w:bCs/>
          <w:sz w:val="24"/>
          <w:szCs w:val="24"/>
          <w:bdr w:val="none" w:sz="0" w:space="0" w:color="auto" w:frame="1"/>
        </w:rPr>
        <w:t>nclud</w:t>
      </w:r>
      <w:r w:rsidR="000417CE">
        <w:rPr>
          <w:rFonts w:ascii="Times New Roman" w:eastAsia="Times New Roman" w:hAnsi="Times New Roman" w:cs="Times New Roman"/>
          <w:bCs/>
          <w:sz w:val="24"/>
          <w:szCs w:val="24"/>
          <w:bdr w:val="none" w:sz="0" w:space="0" w:color="auto" w:frame="1"/>
        </w:rPr>
        <w:t>e</w:t>
      </w:r>
      <w:r w:rsidR="0008672C">
        <w:rPr>
          <w:rFonts w:ascii="Times New Roman" w:eastAsia="Times New Roman" w:hAnsi="Times New Roman" w:cs="Times New Roman"/>
          <w:bCs/>
          <w:sz w:val="24"/>
          <w:szCs w:val="24"/>
          <w:bdr w:val="none" w:sz="0" w:space="0" w:color="auto" w:frame="1"/>
        </w:rPr>
        <w:t xml:space="preserve"> scholarships</w:t>
      </w:r>
      <w:r w:rsidR="000417CE">
        <w:rPr>
          <w:rFonts w:ascii="Times New Roman" w:eastAsia="Times New Roman" w:hAnsi="Times New Roman" w:cs="Times New Roman"/>
          <w:bCs/>
          <w:sz w:val="24"/>
          <w:szCs w:val="24"/>
          <w:bdr w:val="none" w:sz="0" w:space="0" w:color="auto" w:frame="1"/>
        </w:rPr>
        <w:t xml:space="preserve"> to </w:t>
      </w:r>
      <w:r w:rsidR="00672F9C">
        <w:rPr>
          <w:rFonts w:ascii="Times New Roman" w:eastAsia="Times New Roman" w:hAnsi="Times New Roman" w:cs="Times New Roman"/>
          <w:bCs/>
          <w:sz w:val="24"/>
          <w:szCs w:val="24"/>
          <w:bdr w:val="none" w:sz="0" w:space="0" w:color="auto" w:frame="1"/>
        </w:rPr>
        <w:t>underrepresented groups</w:t>
      </w:r>
      <w:r w:rsidR="00BF5414">
        <w:rPr>
          <w:rFonts w:ascii="Times New Roman" w:eastAsia="Times New Roman" w:hAnsi="Times New Roman" w:cs="Times New Roman"/>
          <w:bCs/>
          <w:sz w:val="24"/>
          <w:szCs w:val="24"/>
          <w:bdr w:val="none" w:sz="0" w:space="0" w:color="auto" w:frame="1"/>
        </w:rPr>
        <w:t xml:space="preserve">. </w:t>
      </w:r>
    </w:p>
    <w:p w14:paraId="6477AE87" w14:textId="4E3C38E1" w:rsidR="009F6C16" w:rsidRDefault="00E906EC" w:rsidP="00D611EC">
      <w:pPr>
        <w:spacing w:after="0" w:line="480" w:lineRule="auto"/>
        <w:jc w:val="center"/>
        <w:rPr>
          <w:rFonts w:ascii="Times New Roman" w:eastAsia="Times New Roman" w:hAnsi="Times New Roman" w:cs="Times New Roman"/>
          <w:b/>
          <w:sz w:val="24"/>
          <w:szCs w:val="24"/>
          <w:bdr w:val="none" w:sz="0" w:space="0" w:color="auto" w:frame="1"/>
        </w:rPr>
      </w:pPr>
      <w:r>
        <w:rPr>
          <w:rFonts w:ascii="Times New Roman" w:eastAsia="Times New Roman" w:hAnsi="Times New Roman" w:cs="Times New Roman"/>
          <w:b/>
          <w:sz w:val="24"/>
          <w:szCs w:val="24"/>
          <w:bdr w:val="none" w:sz="0" w:space="0" w:color="auto" w:frame="1"/>
        </w:rPr>
        <w:t>More Action</w:t>
      </w:r>
    </w:p>
    <w:p w14:paraId="1F49DC25" w14:textId="69B3646D" w:rsidR="00706EC1" w:rsidRDefault="00E906EC" w:rsidP="008A20F8">
      <w:pPr>
        <w:spacing w:after="0" w:line="480" w:lineRule="auto"/>
        <w:ind w:firstLine="720"/>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Momentum is how we persist and persevere into more action. “More action is the step that breathes life into new action” (Kennedy, </w:t>
      </w:r>
      <w:r w:rsidR="001509EB">
        <w:rPr>
          <w:rFonts w:ascii="Times New Roman" w:eastAsia="Times New Roman" w:hAnsi="Times New Roman" w:cs="Times New Roman"/>
          <w:bCs/>
          <w:sz w:val="24"/>
          <w:szCs w:val="24"/>
          <w:bdr w:val="none" w:sz="0" w:space="0" w:color="auto" w:frame="1"/>
        </w:rPr>
        <w:t xml:space="preserve">2008, p. 139). </w:t>
      </w:r>
      <w:r w:rsidR="00062C06">
        <w:rPr>
          <w:rFonts w:ascii="Times New Roman" w:eastAsia="Times New Roman" w:hAnsi="Times New Roman" w:cs="Times New Roman"/>
          <w:bCs/>
          <w:sz w:val="24"/>
          <w:szCs w:val="24"/>
          <w:bdr w:val="none" w:sz="0" w:space="0" w:color="auto" w:frame="1"/>
        </w:rPr>
        <w:t>Change is constant, and no one arrives at the end</w:t>
      </w:r>
      <w:r w:rsidR="00D1748E">
        <w:rPr>
          <w:rFonts w:ascii="Times New Roman" w:eastAsia="Times New Roman" w:hAnsi="Times New Roman" w:cs="Times New Roman"/>
          <w:bCs/>
          <w:sz w:val="24"/>
          <w:szCs w:val="24"/>
          <w:bdr w:val="none" w:sz="0" w:space="0" w:color="auto" w:frame="1"/>
        </w:rPr>
        <w:t xml:space="preserve"> </w:t>
      </w:r>
      <w:r w:rsidR="005B3BBE">
        <w:rPr>
          <w:rFonts w:ascii="Times New Roman" w:eastAsia="Times New Roman" w:hAnsi="Times New Roman" w:cs="Times New Roman"/>
          <w:bCs/>
          <w:sz w:val="24"/>
          <w:szCs w:val="24"/>
          <w:bdr w:val="none" w:sz="0" w:space="0" w:color="auto" w:frame="1"/>
        </w:rPr>
        <w:t>or finish lin</w:t>
      </w:r>
      <w:r w:rsidR="00242FDD">
        <w:rPr>
          <w:rFonts w:ascii="Times New Roman" w:eastAsia="Times New Roman" w:hAnsi="Times New Roman" w:cs="Times New Roman"/>
          <w:bCs/>
          <w:sz w:val="24"/>
          <w:szCs w:val="24"/>
          <w:bdr w:val="none" w:sz="0" w:space="0" w:color="auto" w:frame="1"/>
        </w:rPr>
        <w:t xml:space="preserve">e; in other words, the work </w:t>
      </w:r>
      <w:r w:rsidR="00527607">
        <w:rPr>
          <w:rFonts w:ascii="Times New Roman" w:eastAsia="Times New Roman" w:hAnsi="Times New Roman" w:cs="Times New Roman"/>
          <w:bCs/>
          <w:sz w:val="24"/>
          <w:szCs w:val="24"/>
          <w:bdr w:val="none" w:sz="0" w:space="0" w:color="auto" w:frame="1"/>
        </w:rPr>
        <w:t>is not</w:t>
      </w:r>
      <w:r w:rsidR="00242FDD">
        <w:rPr>
          <w:rFonts w:ascii="Times New Roman" w:eastAsia="Times New Roman" w:hAnsi="Times New Roman" w:cs="Times New Roman"/>
          <w:bCs/>
          <w:sz w:val="24"/>
          <w:szCs w:val="24"/>
          <w:bdr w:val="none" w:sz="0" w:space="0" w:color="auto" w:frame="1"/>
        </w:rPr>
        <w:t xml:space="preserve"> finished even though progress is achieved</w:t>
      </w:r>
      <w:r w:rsidR="000C5910">
        <w:rPr>
          <w:rFonts w:ascii="Times New Roman" w:eastAsia="Times New Roman" w:hAnsi="Times New Roman" w:cs="Times New Roman"/>
          <w:bCs/>
          <w:sz w:val="24"/>
          <w:szCs w:val="24"/>
          <w:bdr w:val="none" w:sz="0" w:space="0" w:color="auto" w:frame="1"/>
        </w:rPr>
        <w:t>, but rather, there is maintenance and more work to be done.</w:t>
      </w:r>
      <w:r w:rsidR="002E795F">
        <w:rPr>
          <w:rFonts w:ascii="Times New Roman" w:eastAsia="Times New Roman" w:hAnsi="Times New Roman" w:cs="Times New Roman"/>
          <w:bCs/>
          <w:sz w:val="24"/>
          <w:szCs w:val="24"/>
          <w:bdr w:val="none" w:sz="0" w:space="0" w:color="auto" w:frame="1"/>
        </w:rPr>
        <w:t xml:space="preserve"> Kenned (2008) discusses </w:t>
      </w:r>
      <w:r w:rsidR="008A3E51">
        <w:rPr>
          <w:rFonts w:ascii="Times New Roman" w:eastAsia="Times New Roman" w:hAnsi="Times New Roman" w:cs="Times New Roman"/>
          <w:bCs/>
          <w:sz w:val="24"/>
          <w:szCs w:val="24"/>
          <w:bdr w:val="none" w:sz="0" w:space="0" w:color="auto" w:frame="1"/>
        </w:rPr>
        <w:t>remaining attentive to change</w:t>
      </w:r>
      <w:r w:rsidR="000835FB">
        <w:rPr>
          <w:rFonts w:ascii="Times New Roman" w:eastAsia="Times New Roman" w:hAnsi="Times New Roman" w:cs="Times New Roman"/>
          <w:bCs/>
          <w:sz w:val="24"/>
          <w:szCs w:val="24"/>
          <w:bdr w:val="none" w:sz="0" w:space="0" w:color="auto" w:frame="1"/>
        </w:rPr>
        <w:t xml:space="preserve"> and keeping the momentum by continuing and cultivating. </w:t>
      </w:r>
      <w:r w:rsidR="00427017">
        <w:rPr>
          <w:rFonts w:ascii="Times New Roman" w:eastAsia="Times New Roman" w:hAnsi="Times New Roman" w:cs="Times New Roman"/>
          <w:bCs/>
          <w:sz w:val="24"/>
          <w:szCs w:val="24"/>
          <w:bdr w:val="none" w:sz="0" w:space="0" w:color="auto" w:frame="1"/>
        </w:rPr>
        <w:t xml:space="preserve">Lockheed did not begin from innovation that stopped at the first achievement but instead through persistence towards </w:t>
      </w:r>
      <w:r w:rsidR="00374690">
        <w:rPr>
          <w:rFonts w:ascii="Times New Roman" w:eastAsia="Times New Roman" w:hAnsi="Times New Roman" w:cs="Times New Roman"/>
          <w:bCs/>
          <w:sz w:val="24"/>
          <w:szCs w:val="24"/>
          <w:bdr w:val="none" w:sz="0" w:space="0" w:color="auto" w:frame="1"/>
        </w:rPr>
        <w:t xml:space="preserve">goal after goal, which is how they remained steadfast and adapted to the </w:t>
      </w:r>
      <w:r w:rsidR="00D76045">
        <w:rPr>
          <w:rFonts w:ascii="Times New Roman" w:eastAsia="Times New Roman" w:hAnsi="Times New Roman" w:cs="Times New Roman"/>
          <w:bCs/>
          <w:sz w:val="24"/>
          <w:szCs w:val="24"/>
          <w:bdr w:val="none" w:sz="0" w:space="0" w:color="auto" w:frame="1"/>
        </w:rPr>
        <w:t xml:space="preserve">evolution of aviation. </w:t>
      </w:r>
      <w:r w:rsidR="00620B1E">
        <w:rPr>
          <w:rFonts w:ascii="Times New Roman" w:eastAsia="Times New Roman" w:hAnsi="Times New Roman" w:cs="Times New Roman"/>
          <w:bCs/>
          <w:sz w:val="24"/>
          <w:szCs w:val="24"/>
          <w:bdr w:val="none" w:sz="0" w:space="0" w:color="auto" w:frame="1"/>
        </w:rPr>
        <w:t xml:space="preserve">Likewise, Lockheed and other companies should continue to </w:t>
      </w:r>
      <w:r w:rsidR="00D94125">
        <w:rPr>
          <w:rFonts w:ascii="Times New Roman" w:eastAsia="Times New Roman" w:hAnsi="Times New Roman" w:cs="Times New Roman"/>
          <w:bCs/>
          <w:sz w:val="24"/>
          <w:szCs w:val="24"/>
          <w:bdr w:val="none" w:sz="0" w:space="0" w:color="auto" w:frame="1"/>
        </w:rPr>
        <w:t>have powerful visions and hire individuals who are educated in diversity</w:t>
      </w:r>
      <w:r w:rsidR="006A17F5">
        <w:rPr>
          <w:rFonts w:ascii="Times New Roman" w:eastAsia="Times New Roman" w:hAnsi="Times New Roman" w:cs="Times New Roman"/>
          <w:bCs/>
          <w:sz w:val="24"/>
          <w:szCs w:val="24"/>
          <w:bdr w:val="none" w:sz="0" w:space="0" w:color="auto" w:frame="1"/>
        </w:rPr>
        <w:t xml:space="preserve"> to promote change not only in achieving but also in changing mindsets</w:t>
      </w:r>
      <w:r w:rsidR="00CF152F">
        <w:rPr>
          <w:rFonts w:ascii="Times New Roman" w:eastAsia="Times New Roman" w:hAnsi="Times New Roman" w:cs="Times New Roman"/>
          <w:bCs/>
          <w:sz w:val="24"/>
          <w:szCs w:val="24"/>
          <w:bdr w:val="none" w:sz="0" w:space="0" w:color="auto" w:frame="1"/>
        </w:rPr>
        <w:t xml:space="preserve"> to transform workplaces where all are </w:t>
      </w:r>
      <w:r w:rsidR="00C01A1E">
        <w:rPr>
          <w:rFonts w:ascii="Times New Roman" w:eastAsia="Times New Roman" w:hAnsi="Times New Roman" w:cs="Times New Roman"/>
          <w:bCs/>
          <w:sz w:val="24"/>
          <w:szCs w:val="24"/>
          <w:bdr w:val="none" w:sz="0" w:space="0" w:color="auto" w:frame="1"/>
        </w:rPr>
        <w:t xml:space="preserve">treated with respect, equality, and inclusion. </w:t>
      </w:r>
      <w:r w:rsidR="0077521B">
        <w:rPr>
          <w:rFonts w:ascii="Times New Roman" w:eastAsia="Times New Roman" w:hAnsi="Times New Roman" w:cs="Times New Roman"/>
          <w:bCs/>
          <w:sz w:val="24"/>
          <w:szCs w:val="24"/>
          <w:bdr w:val="none" w:sz="0" w:space="0" w:color="auto" w:frame="1"/>
        </w:rPr>
        <w:t>Change</w:t>
      </w:r>
      <w:r w:rsidR="008240B4">
        <w:rPr>
          <w:rFonts w:ascii="Times New Roman" w:eastAsia="Times New Roman" w:hAnsi="Times New Roman" w:cs="Times New Roman"/>
          <w:bCs/>
          <w:sz w:val="24"/>
          <w:szCs w:val="24"/>
          <w:bdr w:val="none" w:sz="0" w:space="0" w:color="auto" w:frame="1"/>
        </w:rPr>
        <w:t xml:space="preserve"> always starts with one. </w:t>
      </w:r>
    </w:p>
    <w:p w14:paraId="51D805B8" w14:textId="77777777" w:rsidR="00706EC1" w:rsidRDefault="00706EC1">
      <w:pPr>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br w:type="page"/>
      </w:r>
    </w:p>
    <w:bookmarkEnd w:id="0"/>
    <w:p w14:paraId="14A0DFC9" w14:textId="35B00E79" w:rsidR="00245BE1" w:rsidRPr="00245BE1" w:rsidRDefault="00E906EC" w:rsidP="00245BE1">
      <w:pPr>
        <w:spacing w:line="480" w:lineRule="auto"/>
        <w:jc w:val="center"/>
        <w:rPr>
          <w:rFonts w:ascii="Times New Roman" w:hAnsi="Times New Roman" w:cs="Times New Roman"/>
          <w:b/>
          <w:bCs/>
          <w:sz w:val="24"/>
          <w:szCs w:val="24"/>
        </w:rPr>
      </w:pPr>
      <w:r w:rsidRPr="00245BE1">
        <w:rPr>
          <w:rFonts w:ascii="Times New Roman" w:hAnsi="Times New Roman" w:cs="Times New Roman"/>
          <w:b/>
          <w:bCs/>
          <w:sz w:val="24"/>
          <w:szCs w:val="24"/>
        </w:rPr>
        <w:lastRenderedPageBreak/>
        <w:t>References</w:t>
      </w:r>
    </w:p>
    <w:p w14:paraId="02A62B06" w14:textId="5DF7B731" w:rsidR="00EB69D8" w:rsidRDefault="00E906EC" w:rsidP="00245BE1">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Kennedy, D. (2008). </w:t>
      </w:r>
      <w:r w:rsidR="003F442A" w:rsidRPr="005A69A0">
        <w:rPr>
          <w:rFonts w:ascii="Times New Roman" w:hAnsi="Times New Roman" w:cs="Times New Roman"/>
          <w:i/>
          <w:iCs/>
          <w:sz w:val="24"/>
          <w:szCs w:val="24"/>
        </w:rPr>
        <w:t xml:space="preserve">Putting our differences to work: The fastest way to </w:t>
      </w:r>
      <w:r w:rsidR="00BE62B8" w:rsidRPr="005A69A0">
        <w:rPr>
          <w:rFonts w:ascii="Times New Roman" w:hAnsi="Times New Roman" w:cs="Times New Roman"/>
          <w:i/>
          <w:iCs/>
          <w:sz w:val="24"/>
          <w:szCs w:val="24"/>
        </w:rPr>
        <w:t>innovation, leadership, and high performance</w:t>
      </w:r>
      <w:r w:rsidR="00BE62B8">
        <w:rPr>
          <w:rFonts w:ascii="Times New Roman" w:hAnsi="Times New Roman" w:cs="Times New Roman"/>
          <w:sz w:val="24"/>
          <w:szCs w:val="24"/>
        </w:rPr>
        <w:t xml:space="preserve">. </w:t>
      </w:r>
      <w:r w:rsidR="005A69A0">
        <w:rPr>
          <w:rFonts w:ascii="Times New Roman" w:hAnsi="Times New Roman" w:cs="Times New Roman"/>
          <w:sz w:val="24"/>
          <w:szCs w:val="24"/>
        </w:rPr>
        <w:t>Berrett-Koehler Publishers.</w:t>
      </w:r>
    </w:p>
    <w:p w14:paraId="7AB5EBE5" w14:textId="418767CE" w:rsidR="00245BE1" w:rsidRPr="00245BE1" w:rsidRDefault="00E906EC" w:rsidP="00245BE1">
      <w:pPr>
        <w:spacing w:line="480" w:lineRule="auto"/>
        <w:ind w:left="720" w:hanging="720"/>
        <w:rPr>
          <w:rFonts w:ascii="Times New Roman" w:hAnsi="Times New Roman" w:cs="Times New Roman"/>
          <w:sz w:val="24"/>
          <w:szCs w:val="24"/>
        </w:rPr>
      </w:pPr>
      <w:r w:rsidRPr="00245BE1">
        <w:rPr>
          <w:rFonts w:ascii="Times New Roman" w:hAnsi="Times New Roman" w:cs="Times New Roman"/>
          <w:sz w:val="24"/>
          <w:szCs w:val="24"/>
        </w:rPr>
        <w:t xml:space="preserve">Lockheed Martin Corporation. (2024). [Website]. </w:t>
      </w:r>
      <w:hyperlink r:id="rId12" w:history="1">
        <w:r w:rsidRPr="00245BE1">
          <w:rPr>
            <w:rStyle w:val="Hyperlink"/>
            <w:rFonts w:ascii="Times New Roman" w:hAnsi="Times New Roman" w:cs="Times New Roman"/>
            <w:sz w:val="24"/>
            <w:szCs w:val="24"/>
          </w:rPr>
          <w:t>https://www.lockheedmartin.com/</w:t>
        </w:r>
      </w:hyperlink>
      <w:r w:rsidRPr="00245BE1">
        <w:rPr>
          <w:rFonts w:ascii="Times New Roman" w:hAnsi="Times New Roman" w:cs="Times New Roman"/>
          <w:sz w:val="24"/>
          <w:szCs w:val="24"/>
        </w:rPr>
        <w:t>.</w:t>
      </w:r>
    </w:p>
    <w:p w14:paraId="3027B424" w14:textId="77777777" w:rsidR="00245BE1" w:rsidRPr="00245BE1" w:rsidRDefault="00E906EC" w:rsidP="00245BE1">
      <w:pPr>
        <w:spacing w:line="480" w:lineRule="auto"/>
        <w:ind w:left="720" w:hanging="720"/>
        <w:rPr>
          <w:rFonts w:ascii="Times New Roman" w:hAnsi="Times New Roman" w:cs="Times New Roman"/>
          <w:sz w:val="24"/>
          <w:szCs w:val="24"/>
        </w:rPr>
      </w:pPr>
      <w:r w:rsidRPr="00245BE1">
        <w:rPr>
          <w:rFonts w:ascii="Times New Roman" w:hAnsi="Times New Roman" w:cs="Times New Roman"/>
          <w:sz w:val="24"/>
          <w:szCs w:val="24"/>
        </w:rPr>
        <w:t xml:space="preserve">Lockheed Martin Corporation. (2024). [Website]. </w:t>
      </w:r>
      <w:hyperlink r:id="rId13" w:history="1">
        <w:r w:rsidRPr="00245BE1">
          <w:rPr>
            <w:rStyle w:val="Hyperlink"/>
            <w:rFonts w:ascii="Times New Roman" w:hAnsi="Times New Roman" w:cs="Times New Roman"/>
            <w:sz w:val="24"/>
            <w:szCs w:val="24"/>
          </w:rPr>
          <w:t>https://www.lockheedmartin.com/en-us/who-we-are/leadership-governance/board-of-directors.html</w:t>
        </w:r>
      </w:hyperlink>
      <w:r w:rsidRPr="00245BE1">
        <w:rPr>
          <w:rFonts w:ascii="Times New Roman" w:hAnsi="Times New Roman" w:cs="Times New Roman"/>
          <w:sz w:val="24"/>
          <w:szCs w:val="24"/>
        </w:rPr>
        <w:t>.</w:t>
      </w:r>
    </w:p>
    <w:p w14:paraId="7E369DF8" w14:textId="77777777" w:rsidR="00245BE1" w:rsidRPr="00245BE1" w:rsidRDefault="00E906EC" w:rsidP="00245BE1">
      <w:pPr>
        <w:spacing w:line="480" w:lineRule="auto"/>
        <w:ind w:left="720" w:hanging="720"/>
        <w:rPr>
          <w:rFonts w:ascii="Times New Roman" w:hAnsi="Times New Roman" w:cs="Times New Roman"/>
          <w:sz w:val="24"/>
          <w:szCs w:val="24"/>
        </w:rPr>
      </w:pPr>
      <w:r w:rsidRPr="00245BE1">
        <w:rPr>
          <w:rFonts w:ascii="Times New Roman" w:hAnsi="Times New Roman" w:cs="Times New Roman"/>
          <w:sz w:val="24"/>
          <w:szCs w:val="24"/>
        </w:rPr>
        <w:t xml:space="preserve">Lockheed Martin Corporation. (2024). [Website]. </w:t>
      </w:r>
      <w:hyperlink r:id="rId14" w:history="1">
        <w:r w:rsidRPr="00245BE1">
          <w:rPr>
            <w:rStyle w:val="Hyperlink"/>
            <w:rFonts w:ascii="Times New Roman" w:hAnsi="Times New Roman" w:cs="Times New Roman"/>
            <w:sz w:val="24"/>
            <w:szCs w:val="24"/>
          </w:rPr>
          <w:t>https://www.lockheedmartin.com/en-us/who-we-are/leadership-governance.html</w:t>
        </w:r>
      </w:hyperlink>
      <w:r w:rsidRPr="00245BE1">
        <w:rPr>
          <w:rFonts w:ascii="Times New Roman" w:hAnsi="Times New Roman" w:cs="Times New Roman"/>
          <w:sz w:val="24"/>
          <w:szCs w:val="24"/>
        </w:rPr>
        <w:t>.</w:t>
      </w:r>
    </w:p>
    <w:p w14:paraId="10572B95" w14:textId="77777777" w:rsidR="00245BE1" w:rsidRDefault="00E906EC" w:rsidP="00245BE1">
      <w:pPr>
        <w:spacing w:line="480" w:lineRule="auto"/>
        <w:ind w:left="720" w:hanging="720"/>
        <w:rPr>
          <w:rFonts w:ascii="Times New Roman" w:hAnsi="Times New Roman" w:cs="Times New Roman"/>
          <w:sz w:val="24"/>
          <w:szCs w:val="24"/>
        </w:rPr>
      </w:pPr>
      <w:r w:rsidRPr="00245BE1">
        <w:rPr>
          <w:rFonts w:ascii="Times New Roman" w:hAnsi="Times New Roman" w:cs="Times New Roman"/>
          <w:sz w:val="24"/>
          <w:szCs w:val="24"/>
        </w:rPr>
        <w:t xml:space="preserve">Lockheed Martin Corporation. (2020, July 2). </w:t>
      </w:r>
      <w:r w:rsidRPr="00245BE1">
        <w:rPr>
          <w:rFonts w:ascii="Times New Roman" w:hAnsi="Times New Roman" w:cs="Times New Roman"/>
          <w:i/>
          <w:iCs/>
          <w:sz w:val="24"/>
          <w:szCs w:val="24"/>
        </w:rPr>
        <w:t xml:space="preserve">Lockheed Martin CEO Jim Taiclet on Leadership </w:t>
      </w:r>
      <w:r w:rsidRPr="00245BE1">
        <w:rPr>
          <w:rFonts w:ascii="Times New Roman" w:hAnsi="Times New Roman" w:cs="Times New Roman"/>
          <w:sz w:val="24"/>
          <w:szCs w:val="24"/>
        </w:rPr>
        <w:t xml:space="preserve">[Video]. YouTube. </w:t>
      </w:r>
      <w:hyperlink r:id="rId15" w:history="1">
        <w:r w:rsidRPr="00245BE1">
          <w:rPr>
            <w:rStyle w:val="Hyperlink"/>
            <w:rFonts w:ascii="Times New Roman" w:hAnsi="Times New Roman" w:cs="Times New Roman"/>
            <w:sz w:val="24"/>
            <w:szCs w:val="24"/>
          </w:rPr>
          <w:t>https://youtu.be/RIeL7TbdJ1s</w:t>
        </w:r>
      </w:hyperlink>
      <w:r w:rsidRPr="00245BE1">
        <w:rPr>
          <w:rFonts w:ascii="Times New Roman" w:hAnsi="Times New Roman" w:cs="Times New Roman"/>
          <w:sz w:val="24"/>
          <w:szCs w:val="24"/>
        </w:rPr>
        <w:t>.</w:t>
      </w:r>
    </w:p>
    <w:p w14:paraId="079FA71C" w14:textId="4EB0CA6D" w:rsidR="00A2469C" w:rsidRDefault="00E906EC" w:rsidP="00245BE1">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Scott, T. A. (2020, August 11). </w:t>
      </w:r>
      <w:r w:rsidR="00EA7504" w:rsidRPr="00EA7504">
        <w:rPr>
          <w:rFonts w:ascii="Times New Roman" w:hAnsi="Times New Roman" w:cs="Times New Roman"/>
          <w:i/>
          <w:iCs/>
          <w:sz w:val="24"/>
          <w:szCs w:val="24"/>
        </w:rPr>
        <w:t>Lockheed Martin</w:t>
      </w:r>
      <w:r w:rsidR="00EA7504">
        <w:rPr>
          <w:rFonts w:ascii="Times New Roman" w:hAnsi="Times New Roman" w:cs="Times New Roman"/>
          <w:sz w:val="24"/>
          <w:szCs w:val="24"/>
        </w:rPr>
        <w:t xml:space="preserve">. </w:t>
      </w:r>
      <w:r w:rsidR="00E54CAC">
        <w:rPr>
          <w:rFonts w:ascii="Times New Roman" w:hAnsi="Times New Roman" w:cs="Times New Roman"/>
          <w:sz w:val="24"/>
          <w:szCs w:val="24"/>
        </w:rPr>
        <w:t xml:space="preserve">New Georgia Encyclopedia. </w:t>
      </w:r>
      <w:hyperlink r:id="rId16" w:history="1">
        <w:r w:rsidR="00EA7504" w:rsidRPr="00546A27">
          <w:rPr>
            <w:rStyle w:val="Hyperlink"/>
            <w:rFonts w:ascii="Times New Roman" w:hAnsi="Times New Roman" w:cs="Times New Roman"/>
            <w:sz w:val="24"/>
            <w:szCs w:val="24"/>
          </w:rPr>
          <w:t>https://www.georgiaencyclopedia.org/articles/business-economy/lockheed-martin/</w:t>
        </w:r>
      </w:hyperlink>
    </w:p>
    <w:p w14:paraId="084D54EA" w14:textId="77777777" w:rsidR="002556E3" w:rsidRDefault="00E906EC">
      <w:pPr>
        <w:rPr>
          <w:rFonts w:ascii="Times New Roman" w:hAnsi="Times New Roman"/>
        </w:rPr>
      </w:pPr>
      <w:r>
        <w:rPr>
          <w:rFonts w:ascii="Times New Roman" w:hAnsi="Times New Roman"/>
        </w:rPr>
        <w:br w:type="page"/>
      </w:r>
    </w:p>
    <w:p w14:paraId="0BCF45AF" w14:textId="2383C6F3" w:rsidR="004F1861" w:rsidRDefault="004F1861" w:rsidP="0066293C">
      <w:pPr>
        <w:spacing w:after="0" w:line="240" w:lineRule="auto"/>
        <w:jc w:val="center"/>
        <w:rPr>
          <w:rFonts w:ascii="Times New Roman" w:hAnsi="Times New Roman" w:cs="Times New Roman"/>
          <w:b/>
          <w:bCs/>
          <w:sz w:val="24"/>
          <w:szCs w:val="24"/>
        </w:rPr>
      </w:pPr>
      <w:r w:rsidRPr="004F1861">
        <w:rPr>
          <w:rFonts w:ascii="Times New Roman" w:hAnsi="Times New Roman" w:cs="Times New Roman"/>
          <w:b/>
          <w:bCs/>
          <w:sz w:val="24"/>
          <w:szCs w:val="24"/>
        </w:rPr>
        <w:lastRenderedPageBreak/>
        <w:t>Appendix A</w:t>
      </w:r>
    </w:p>
    <w:p w14:paraId="3C15A59C" w14:textId="77777777" w:rsidR="004F1861" w:rsidRPr="004F1861" w:rsidRDefault="004F1861" w:rsidP="0066293C">
      <w:pPr>
        <w:spacing w:after="0" w:line="240" w:lineRule="auto"/>
        <w:jc w:val="center"/>
        <w:rPr>
          <w:rFonts w:ascii="Times New Roman" w:hAnsi="Times New Roman" w:cs="Times New Roman"/>
          <w:b/>
          <w:bCs/>
          <w:sz w:val="24"/>
          <w:szCs w:val="24"/>
        </w:rPr>
      </w:pPr>
    </w:p>
    <w:p w14:paraId="5BA811D8" w14:textId="38861B3A" w:rsidR="0066293C" w:rsidRPr="00DE4E75" w:rsidRDefault="00E906EC" w:rsidP="0066293C">
      <w:pPr>
        <w:spacing w:after="0" w:line="240" w:lineRule="auto"/>
        <w:jc w:val="center"/>
        <w:rPr>
          <w:rFonts w:cstheme="minorHAnsi"/>
          <w:sz w:val="24"/>
          <w:szCs w:val="24"/>
        </w:rPr>
      </w:pPr>
      <w:r w:rsidRPr="00DE4E75">
        <w:rPr>
          <w:rFonts w:cstheme="minorHAnsi"/>
          <w:sz w:val="24"/>
          <w:szCs w:val="24"/>
        </w:rPr>
        <w:t>The University of Louisville</w:t>
      </w:r>
    </w:p>
    <w:p w14:paraId="59C172DE"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College of Education and Human Development</w:t>
      </w:r>
    </w:p>
    <w:p w14:paraId="6D60A1F6"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Educational Leadership, Foundations, and Human Resource Education</w:t>
      </w:r>
    </w:p>
    <w:p w14:paraId="2F32491D"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Organizational Leadership and Learning Program (OLL)</w:t>
      </w:r>
    </w:p>
    <w:p w14:paraId="372BA2FF"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LEAD 314 - Diversity in the Workplace</w:t>
      </w:r>
    </w:p>
    <w:p w14:paraId="2018D2BA"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Dr. Randy Whetstone Jr., Clinical Assistant Professor</w:t>
      </w:r>
    </w:p>
    <w:p w14:paraId="7358E4FC" w14:textId="77777777" w:rsidR="0066293C" w:rsidRPr="0066293C" w:rsidRDefault="00E906EC" w:rsidP="0066293C">
      <w:pPr>
        <w:spacing w:after="0" w:line="240" w:lineRule="auto"/>
        <w:jc w:val="center"/>
        <w:rPr>
          <w:rFonts w:cstheme="minorHAnsi"/>
          <w:sz w:val="24"/>
          <w:szCs w:val="24"/>
        </w:rPr>
      </w:pPr>
      <w:r w:rsidRPr="0066293C">
        <w:rPr>
          <w:rFonts w:cstheme="minorHAnsi"/>
          <w:b/>
          <w:sz w:val="24"/>
          <w:szCs w:val="24"/>
        </w:rPr>
        <w:t>Organizational Snapshot Table</w:t>
      </w:r>
      <w:r w:rsidRPr="0066293C">
        <w:rPr>
          <w:rFonts w:cstheme="minorHAnsi"/>
          <w:sz w:val="24"/>
          <w:szCs w:val="24"/>
        </w:rPr>
        <w:t xml:space="preserve"> </w:t>
      </w:r>
    </w:p>
    <w:p w14:paraId="34559953"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(As adapted from Kennedy, 2008)</w:t>
      </w:r>
    </w:p>
    <w:p w14:paraId="52E7CFB5" w14:textId="77777777" w:rsidR="0066293C" w:rsidRPr="004F1861" w:rsidRDefault="0066293C" w:rsidP="0066293C">
      <w:pPr>
        <w:spacing w:after="0" w:line="240" w:lineRule="auto"/>
        <w:jc w:val="center"/>
        <w:rPr>
          <w:rFonts w:cstheme="minorHAnsi"/>
          <w:sz w:val="16"/>
          <w:szCs w:val="16"/>
        </w:rPr>
      </w:pPr>
    </w:p>
    <w:p w14:paraId="22182254"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 xml:space="preserve">You can utilize this “Organizational Snapshot Table” for your Analysis of Organizational Diversity (HAT Project). As you interview the three (3) Career Professionals that work for your selected Organization – you can refer to the following </w:t>
      </w:r>
      <w:r w:rsidRPr="0066293C">
        <w:rPr>
          <w:rFonts w:cstheme="minorHAnsi"/>
          <w:i/>
          <w:sz w:val="24"/>
          <w:szCs w:val="24"/>
          <w:u w:val="single"/>
        </w:rPr>
        <w:t>Areas of Influence</w:t>
      </w:r>
      <w:r w:rsidRPr="0066293C">
        <w:rPr>
          <w:rFonts w:cstheme="minorHAnsi"/>
          <w:i/>
          <w:sz w:val="24"/>
          <w:szCs w:val="24"/>
        </w:rPr>
        <w:t xml:space="preserve">, including: Leadership, Culture, Involvement, Business, Strategy &amp; Measures, Staffing &amp; Development, and Ownership </w:t>
      </w:r>
      <w:r w:rsidRPr="0066293C">
        <w:rPr>
          <w:rFonts w:cstheme="minorHAnsi"/>
          <w:sz w:val="24"/>
          <w:szCs w:val="24"/>
        </w:rPr>
        <w:t xml:space="preserve">(all listed at the bottom of your table). </w:t>
      </w:r>
    </w:p>
    <w:p w14:paraId="2D751D33" w14:textId="5165B9B0" w:rsidR="0066293C" w:rsidRPr="0066293C" w:rsidRDefault="00E906EC" w:rsidP="0066293C">
      <w:pPr>
        <w:spacing w:after="0" w:line="240" w:lineRule="auto"/>
        <w:jc w:val="center"/>
        <w:rPr>
          <w:rFonts w:cstheme="minorHAnsi"/>
          <w:sz w:val="24"/>
          <w:szCs w:val="24"/>
        </w:rPr>
      </w:pPr>
      <w:r w:rsidRPr="0066293C">
        <w:rPr>
          <w:rFonts w:cstheme="minorHAnsi"/>
          <w:sz w:val="24"/>
          <w:szCs w:val="24"/>
        </w:rPr>
        <w:t xml:space="preserve">On the left side of the table is a numerical ranking from 1 (lowest) – to 10 (highest) – of how the Career Professionals rank/perceive the “current readiness and/or effectiveness” of each of the </w:t>
      </w:r>
      <w:r w:rsidRPr="0066293C">
        <w:rPr>
          <w:rFonts w:cstheme="minorHAnsi"/>
          <w:i/>
          <w:sz w:val="24"/>
          <w:szCs w:val="24"/>
        </w:rPr>
        <w:t xml:space="preserve">Areas of Influence </w:t>
      </w:r>
      <w:r w:rsidRPr="0066293C">
        <w:rPr>
          <w:rFonts w:cstheme="minorHAnsi"/>
          <w:sz w:val="24"/>
          <w:szCs w:val="24"/>
        </w:rPr>
        <w:t>within their Organization</w:t>
      </w:r>
      <w:r w:rsidR="00FB4E5C" w:rsidRPr="0066293C">
        <w:rPr>
          <w:rFonts w:cstheme="minorHAnsi"/>
          <w:sz w:val="24"/>
          <w:szCs w:val="24"/>
        </w:rPr>
        <w:t xml:space="preserve">. </w:t>
      </w:r>
      <w:r w:rsidRPr="0066293C">
        <w:rPr>
          <w:rFonts w:cstheme="minorHAnsi"/>
          <w:sz w:val="24"/>
          <w:szCs w:val="24"/>
        </w:rPr>
        <w:t xml:space="preserve">Please ask the Career Professional to rank each </w:t>
      </w:r>
      <w:r w:rsidRPr="0066293C">
        <w:rPr>
          <w:rFonts w:cstheme="minorHAnsi"/>
          <w:i/>
          <w:sz w:val="24"/>
          <w:szCs w:val="24"/>
        </w:rPr>
        <w:t xml:space="preserve">Area of Influence from 1 (lowest) to 10 (highest), and they can draw a dot on the table where they believe their Organization “stands.” </w:t>
      </w:r>
      <w:r w:rsidRPr="0066293C">
        <w:rPr>
          <w:rFonts w:cstheme="minorHAnsi"/>
          <w:sz w:val="24"/>
          <w:szCs w:val="24"/>
          <w:u w:val="single"/>
        </w:rPr>
        <w:t xml:space="preserve">You can also use the supplementary information on page 50 in our Kennedy (2008) text that offers additional “considerations” in each of the </w:t>
      </w:r>
      <w:r w:rsidRPr="0066293C">
        <w:rPr>
          <w:rFonts w:cstheme="minorHAnsi"/>
          <w:i/>
          <w:sz w:val="24"/>
          <w:szCs w:val="24"/>
          <w:u w:val="single"/>
        </w:rPr>
        <w:t>Areas of Influence</w:t>
      </w:r>
      <w:r w:rsidRPr="0066293C">
        <w:rPr>
          <w:rFonts w:cstheme="minorHAnsi"/>
          <w:i/>
          <w:sz w:val="24"/>
          <w:szCs w:val="24"/>
        </w:rPr>
        <w:t>.</w:t>
      </w:r>
    </w:p>
    <w:p w14:paraId="00EDEECB" w14:textId="77777777" w:rsidR="0066293C" w:rsidRPr="0066293C" w:rsidRDefault="0066293C" w:rsidP="0066293C">
      <w:pPr>
        <w:spacing w:after="0" w:line="240" w:lineRule="auto"/>
        <w:jc w:val="center"/>
        <w:rPr>
          <w:rFonts w:cstheme="minorHAnsi"/>
          <w:sz w:val="24"/>
          <w:szCs w:val="24"/>
        </w:rPr>
      </w:pPr>
    </w:p>
    <w:p w14:paraId="42EE9D3D"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Organizational Snapshot Table</w:t>
      </w:r>
    </w:p>
    <w:p w14:paraId="57130F8B"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LEAD 314 – Diversity in the Workplace</w:t>
      </w:r>
    </w:p>
    <w:tbl>
      <w:tblPr>
        <w:tblStyle w:val="TableGrid"/>
        <w:tblW w:w="0" w:type="auto"/>
        <w:tblLook w:val="04A0" w:firstRow="1" w:lastRow="0" w:firstColumn="1" w:lastColumn="0" w:noHBand="0" w:noVBand="1"/>
      </w:tblPr>
      <w:tblGrid>
        <w:gridCol w:w="1075"/>
        <w:gridCol w:w="1080"/>
        <w:gridCol w:w="1257"/>
        <w:gridCol w:w="1168"/>
        <w:gridCol w:w="1168"/>
        <w:gridCol w:w="1168"/>
        <w:gridCol w:w="1168"/>
        <w:gridCol w:w="1083"/>
      </w:tblGrid>
      <w:tr w:rsidR="00B51D32" w14:paraId="2E510147" w14:textId="77777777" w:rsidTr="00BD299F">
        <w:tc>
          <w:tcPr>
            <w:tcW w:w="1075" w:type="dxa"/>
          </w:tcPr>
          <w:p w14:paraId="1602FFA0" w14:textId="77777777" w:rsidR="0066293C" w:rsidRPr="0066293C" w:rsidRDefault="00E906EC" w:rsidP="0066293C">
            <w:pPr>
              <w:jc w:val="center"/>
              <w:rPr>
                <w:rFonts w:ascii="Times New Roman" w:hAnsi="Times New Roman"/>
                <w:b/>
              </w:rPr>
            </w:pPr>
            <w:r w:rsidRPr="0066293C">
              <w:rPr>
                <w:rFonts w:ascii="Times New Roman" w:hAnsi="Times New Roman"/>
                <w:b/>
              </w:rPr>
              <w:t>10</w:t>
            </w:r>
          </w:p>
        </w:tc>
        <w:tc>
          <w:tcPr>
            <w:tcW w:w="1080" w:type="dxa"/>
          </w:tcPr>
          <w:p w14:paraId="0C155EFE" w14:textId="77777777" w:rsidR="0066293C" w:rsidRPr="0066293C" w:rsidRDefault="0066293C" w:rsidP="0066293C">
            <w:pPr>
              <w:jc w:val="center"/>
              <w:rPr>
                <w:rFonts w:ascii="Times New Roman" w:hAnsi="Times New Roman"/>
                <w:b/>
              </w:rPr>
            </w:pPr>
          </w:p>
        </w:tc>
        <w:tc>
          <w:tcPr>
            <w:tcW w:w="1257" w:type="dxa"/>
          </w:tcPr>
          <w:p w14:paraId="2AE9DCCA" w14:textId="77777777" w:rsidR="0066293C" w:rsidRPr="0066293C" w:rsidRDefault="0066293C" w:rsidP="0066293C">
            <w:pPr>
              <w:jc w:val="center"/>
              <w:rPr>
                <w:rFonts w:ascii="Times New Roman" w:hAnsi="Times New Roman"/>
                <w:b/>
              </w:rPr>
            </w:pPr>
          </w:p>
        </w:tc>
        <w:tc>
          <w:tcPr>
            <w:tcW w:w="1168" w:type="dxa"/>
          </w:tcPr>
          <w:p w14:paraId="68C7F2CB" w14:textId="77777777" w:rsidR="0066293C" w:rsidRPr="0066293C" w:rsidRDefault="0066293C" w:rsidP="0066293C">
            <w:pPr>
              <w:jc w:val="center"/>
              <w:rPr>
                <w:rFonts w:ascii="Times New Roman" w:hAnsi="Times New Roman"/>
                <w:b/>
              </w:rPr>
            </w:pPr>
          </w:p>
        </w:tc>
        <w:tc>
          <w:tcPr>
            <w:tcW w:w="1168" w:type="dxa"/>
          </w:tcPr>
          <w:p w14:paraId="59BA458A" w14:textId="77777777" w:rsidR="0066293C" w:rsidRPr="0066293C" w:rsidRDefault="0066293C" w:rsidP="0066293C">
            <w:pPr>
              <w:jc w:val="center"/>
              <w:rPr>
                <w:rFonts w:ascii="Times New Roman" w:hAnsi="Times New Roman"/>
                <w:b/>
              </w:rPr>
            </w:pPr>
          </w:p>
        </w:tc>
        <w:tc>
          <w:tcPr>
            <w:tcW w:w="1168" w:type="dxa"/>
          </w:tcPr>
          <w:p w14:paraId="5A0A9945" w14:textId="77777777" w:rsidR="0066293C" w:rsidRPr="0066293C" w:rsidRDefault="0066293C" w:rsidP="0066293C">
            <w:pPr>
              <w:jc w:val="center"/>
              <w:rPr>
                <w:rFonts w:ascii="Times New Roman" w:hAnsi="Times New Roman"/>
                <w:b/>
              </w:rPr>
            </w:pPr>
          </w:p>
        </w:tc>
        <w:tc>
          <w:tcPr>
            <w:tcW w:w="1168" w:type="dxa"/>
          </w:tcPr>
          <w:p w14:paraId="63A6D99C" w14:textId="77777777" w:rsidR="0066293C" w:rsidRPr="0066293C" w:rsidRDefault="0066293C" w:rsidP="0066293C">
            <w:pPr>
              <w:jc w:val="center"/>
              <w:rPr>
                <w:rFonts w:ascii="Times New Roman" w:hAnsi="Times New Roman"/>
                <w:b/>
              </w:rPr>
            </w:pPr>
          </w:p>
        </w:tc>
        <w:tc>
          <w:tcPr>
            <w:tcW w:w="1083" w:type="dxa"/>
          </w:tcPr>
          <w:p w14:paraId="12F724F2" w14:textId="77777777" w:rsidR="0066293C" w:rsidRPr="0066293C" w:rsidRDefault="0066293C" w:rsidP="0066293C">
            <w:pPr>
              <w:jc w:val="center"/>
              <w:rPr>
                <w:rFonts w:ascii="Times New Roman" w:hAnsi="Times New Roman"/>
                <w:b/>
              </w:rPr>
            </w:pPr>
          </w:p>
        </w:tc>
      </w:tr>
      <w:tr w:rsidR="00B51D32" w14:paraId="4400F0A2" w14:textId="77777777" w:rsidTr="00BD299F">
        <w:tc>
          <w:tcPr>
            <w:tcW w:w="1075" w:type="dxa"/>
          </w:tcPr>
          <w:p w14:paraId="74AABE75" w14:textId="77777777" w:rsidR="0066293C" w:rsidRPr="0066293C" w:rsidRDefault="00E906EC" w:rsidP="0066293C">
            <w:pPr>
              <w:jc w:val="center"/>
              <w:rPr>
                <w:rFonts w:ascii="Times New Roman" w:hAnsi="Times New Roman"/>
                <w:b/>
              </w:rPr>
            </w:pPr>
            <w:r w:rsidRPr="0066293C">
              <w:rPr>
                <w:rFonts w:ascii="Times New Roman" w:hAnsi="Times New Roman"/>
                <w:b/>
              </w:rPr>
              <w:t>9</w:t>
            </w:r>
          </w:p>
        </w:tc>
        <w:tc>
          <w:tcPr>
            <w:tcW w:w="1080" w:type="dxa"/>
          </w:tcPr>
          <w:p w14:paraId="55597B26" w14:textId="77777777" w:rsidR="0066293C" w:rsidRPr="0066293C" w:rsidRDefault="0066293C" w:rsidP="0066293C">
            <w:pPr>
              <w:jc w:val="center"/>
              <w:rPr>
                <w:rFonts w:ascii="Times New Roman" w:hAnsi="Times New Roman"/>
                <w:b/>
              </w:rPr>
            </w:pPr>
          </w:p>
        </w:tc>
        <w:tc>
          <w:tcPr>
            <w:tcW w:w="1257" w:type="dxa"/>
          </w:tcPr>
          <w:p w14:paraId="64D64954" w14:textId="77777777" w:rsidR="0066293C" w:rsidRPr="0066293C" w:rsidRDefault="0066293C" w:rsidP="0066293C">
            <w:pPr>
              <w:jc w:val="center"/>
              <w:rPr>
                <w:rFonts w:ascii="Times New Roman" w:hAnsi="Times New Roman"/>
                <w:b/>
              </w:rPr>
            </w:pPr>
          </w:p>
        </w:tc>
        <w:tc>
          <w:tcPr>
            <w:tcW w:w="1168" w:type="dxa"/>
          </w:tcPr>
          <w:p w14:paraId="0BC80445" w14:textId="77777777" w:rsidR="0066293C" w:rsidRPr="0066293C" w:rsidRDefault="0066293C" w:rsidP="0066293C">
            <w:pPr>
              <w:jc w:val="center"/>
              <w:rPr>
                <w:rFonts w:ascii="Times New Roman" w:hAnsi="Times New Roman"/>
                <w:b/>
              </w:rPr>
            </w:pPr>
          </w:p>
        </w:tc>
        <w:tc>
          <w:tcPr>
            <w:tcW w:w="1168" w:type="dxa"/>
          </w:tcPr>
          <w:p w14:paraId="13587BFF" w14:textId="77777777" w:rsidR="0066293C" w:rsidRPr="0066293C" w:rsidRDefault="0066293C" w:rsidP="0066293C">
            <w:pPr>
              <w:jc w:val="center"/>
              <w:rPr>
                <w:rFonts w:ascii="Times New Roman" w:hAnsi="Times New Roman"/>
                <w:b/>
              </w:rPr>
            </w:pPr>
          </w:p>
        </w:tc>
        <w:tc>
          <w:tcPr>
            <w:tcW w:w="1168" w:type="dxa"/>
          </w:tcPr>
          <w:p w14:paraId="4499B091" w14:textId="77777777" w:rsidR="0066293C" w:rsidRPr="0066293C" w:rsidRDefault="0066293C" w:rsidP="0066293C">
            <w:pPr>
              <w:jc w:val="center"/>
              <w:rPr>
                <w:rFonts w:ascii="Times New Roman" w:hAnsi="Times New Roman"/>
                <w:b/>
              </w:rPr>
            </w:pPr>
          </w:p>
        </w:tc>
        <w:tc>
          <w:tcPr>
            <w:tcW w:w="1168" w:type="dxa"/>
          </w:tcPr>
          <w:p w14:paraId="571776BA"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c>
          <w:tcPr>
            <w:tcW w:w="1083" w:type="dxa"/>
          </w:tcPr>
          <w:p w14:paraId="3A32A56C" w14:textId="77777777" w:rsidR="0066293C" w:rsidRPr="0066293C" w:rsidRDefault="0066293C" w:rsidP="0066293C">
            <w:pPr>
              <w:jc w:val="center"/>
              <w:rPr>
                <w:rFonts w:ascii="Times New Roman" w:hAnsi="Times New Roman"/>
                <w:b/>
              </w:rPr>
            </w:pPr>
          </w:p>
        </w:tc>
      </w:tr>
      <w:tr w:rsidR="00B51D32" w14:paraId="540AD434" w14:textId="77777777" w:rsidTr="00BD299F">
        <w:tc>
          <w:tcPr>
            <w:tcW w:w="1075" w:type="dxa"/>
          </w:tcPr>
          <w:p w14:paraId="731C4CDE" w14:textId="77777777" w:rsidR="0066293C" w:rsidRPr="0066293C" w:rsidRDefault="00E906EC" w:rsidP="0066293C">
            <w:pPr>
              <w:jc w:val="center"/>
              <w:rPr>
                <w:rFonts w:ascii="Times New Roman" w:hAnsi="Times New Roman"/>
                <w:b/>
              </w:rPr>
            </w:pPr>
            <w:r w:rsidRPr="0066293C">
              <w:rPr>
                <w:rFonts w:ascii="Times New Roman" w:hAnsi="Times New Roman"/>
                <w:b/>
              </w:rPr>
              <w:t>8</w:t>
            </w:r>
          </w:p>
        </w:tc>
        <w:tc>
          <w:tcPr>
            <w:tcW w:w="1080" w:type="dxa"/>
          </w:tcPr>
          <w:p w14:paraId="1FBDCE92" w14:textId="77777777" w:rsidR="0066293C" w:rsidRPr="0066293C" w:rsidRDefault="0066293C" w:rsidP="0066293C">
            <w:pPr>
              <w:jc w:val="center"/>
              <w:rPr>
                <w:rFonts w:ascii="Times New Roman" w:hAnsi="Times New Roman"/>
                <w:b/>
              </w:rPr>
            </w:pPr>
          </w:p>
        </w:tc>
        <w:tc>
          <w:tcPr>
            <w:tcW w:w="1257" w:type="dxa"/>
          </w:tcPr>
          <w:p w14:paraId="4FAA7C7F"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c>
          <w:tcPr>
            <w:tcW w:w="1168" w:type="dxa"/>
          </w:tcPr>
          <w:p w14:paraId="5A76FC96" w14:textId="77777777" w:rsidR="0066293C" w:rsidRPr="0066293C" w:rsidRDefault="0066293C" w:rsidP="0066293C">
            <w:pPr>
              <w:jc w:val="center"/>
              <w:rPr>
                <w:rFonts w:ascii="Times New Roman" w:hAnsi="Times New Roman"/>
                <w:b/>
              </w:rPr>
            </w:pPr>
          </w:p>
        </w:tc>
        <w:tc>
          <w:tcPr>
            <w:tcW w:w="1168" w:type="dxa"/>
          </w:tcPr>
          <w:p w14:paraId="21C4E847" w14:textId="77777777" w:rsidR="0066293C" w:rsidRPr="0066293C" w:rsidRDefault="0066293C" w:rsidP="0066293C">
            <w:pPr>
              <w:jc w:val="center"/>
              <w:rPr>
                <w:rFonts w:ascii="Times New Roman" w:hAnsi="Times New Roman"/>
                <w:b/>
              </w:rPr>
            </w:pPr>
          </w:p>
        </w:tc>
        <w:tc>
          <w:tcPr>
            <w:tcW w:w="1168" w:type="dxa"/>
          </w:tcPr>
          <w:p w14:paraId="1A0FA0D8"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c>
          <w:tcPr>
            <w:tcW w:w="1168" w:type="dxa"/>
          </w:tcPr>
          <w:p w14:paraId="649A4905" w14:textId="77777777" w:rsidR="0066293C" w:rsidRPr="0066293C" w:rsidRDefault="0066293C" w:rsidP="0066293C">
            <w:pPr>
              <w:jc w:val="center"/>
              <w:rPr>
                <w:rFonts w:ascii="Times New Roman" w:hAnsi="Times New Roman"/>
                <w:b/>
              </w:rPr>
            </w:pPr>
          </w:p>
        </w:tc>
        <w:tc>
          <w:tcPr>
            <w:tcW w:w="1083" w:type="dxa"/>
          </w:tcPr>
          <w:p w14:paraId="0DF03AC2"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r>
      <w:tr w:rsidR="00B51D32" w14:paraId="3930B71F" w14:textId="77777777" w:rsidTr="00BD299F">
        <w:tc>
          <w:tcPr>
            <w:tcW w:w="1075" w:type="dxa"/>
          </w:tcPr>
          <w:p w14:paraId="3E7BC3C7" w14:textId="77777777" w:rsidR="0066293C" w:rsidRPr="0066293C" w:rsidRDefault="00E906EC" w:rsidP="0066293C">
            <w:pPr>
              <w:jc w:val="center"/>
              <w:rPr>
                <w:rFonts w:ascii="Times New Roman" w:hAnsi="Times New Roman"/>
                <w:b/>
              </w:rPr>
            </w:pPr>
            <w:r w:rsidRPr="0066293C">
              <w:rPr>
                <w:rFonts w:ascii="Times New Roman" w:hAnsi="Times New Roman"/>
                <w:b/>
              </w:rPr>
              <w:t>7</w:t>
            </w:r>
          </w:p>
        </w:tc>
        <w:tc>
          <w:tcPr>
            <w:tcW w:w="1080" w:type="dxa"/>
          </w:tcPr>
          <w:p w14:paraId="2D1290EC"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c>
          <w:tcPr>
            <w:tcW w:w="1257" w:type="dxa"/>
          </w:tcPr>
          <w:p w14:paraId="3C4E693A" w14:textId="77777777" w:rsidR="0066293C" w:rsidRPr="0066293C" w:rsidRDefault="0066293C" w:rsidP="0066293C">
            <w:pPr>
              <w:jc w:val="center"/>
              <w:rPr>
                <w:rFonts w:ascii="Times New Roman" w:hAnsi="Times New Roman"/>
                <w:b/>
              </w:rPr>
            </w:pPr>
          </w:p>
        </w:tc>
        <w:tc>
          <w:tcPr>
            <w:tcW w:w="1168" w:type="dxa"/>
          </w:tcPr>
          <w:p w14:paraId="2727B874" w14:textId="77777777" w:rsidR="0066293C" w:rsidRPr="0066293C" w:rsidRDefault="0066293C" w:rsidP="0066293C">
            <w:pPr>
              <w:jc w:val="center"/>
              <w:rPr>
                <w:rFonts w:ascii="Times New Roman" w:hAnsi="Times New Roman"/>
                <w:b/>
              </w:rPr>
            </w:pPr>
          </w:p>
        </w:tc>
        <w:tc>
          <w:tcPr>
            <w:tcW w:w="1168" w:type="dxa"/>
          </w:tcPr>
          <w:p w14:paraId="39DC0093" w14:textId="77777777" w:rsidR="0066293C" w:rsidRPr="0066293C" w:rsidRDefault="00E906EC" w:rsidP="0066293C">
            <w:pPr>
              <w:jc w:val="center"/>
              <w:rPr>
                <w:rFonts w:ascii="Times New Roman" w:hAnsi="Times New Roman"/>
                <w:b/>
              </w:rPr>
            </w:pPr>
            <w:r w:rsidRPr="0066293C">
              <w:rPr>
                <w:rFonts w:ascii="Times New Roman" w:hAnsi="Times New Roman"/>
                <w:b/>
                <w:noProof/>
              </w:rPr>
              <w:drawing>
                <wp:anchor distT="0" distB="0" distL="114300" distR="114300" simplePos="0" relativeHeight="251659264" behindDoc="0" locked="0" layoutInCell="1" allowOverlap="1" wp14:anchorId="3821F5F2" wp14:editId="09E51218">
                  <wp:simplePos x="0" y="0"/>
                  <wp:positionH relativeFrom="column">
                    <wp:posOffset>325755</wp:posOffset>
                  </wp:positionH>
                  <wp:positionV relativeFrom="paragraph">
                    <wp:posOffset>-292100</wp:posOffset>
                  </wp:positionV>
                  <wp:extent cx="2174915" cy="790575"/>
                  <wp:effectExtent l="76200" t="76200" r="34925" b="66675"/>
                  <wp:wrapNone/>
                  <wp:docPr id="2043917966" name="Ink 14"/>
                  <wp:cNvGraphicFramePr/>
                  <a:graphic xmlns:a="http://schemas.openxmlformats.org/drawingml/2006/main">
                    <a:graphicData uri="http://schemas.openxmlformats.org/drawingml/2006/picture">
                      <pic:pic xmlns:pic="http://schemas.openxmlformats.org/drawingml/2006/picture">
                        <pic:nvPicPr>
                          <pic:cNvPr id="2043917966" name="Ink 14"/>
                          <pic:cNvPicPr/>
                        </pic:nvPicPr>
                        <pic:blipFill>
                          <a:blip r:embed="rId17"/>
                          <a:stretch>
                            <a:fillRect/>
                          </a:stretch>
                        </pic:blipFill>
                        <pic:spPr>
                          <a:xfrm>
                            <a:off x="0" y="0"/>
                            <a:ext cx="2210558" cy="826199"/>
                          </a:xfrm>
                          <a:prstGeom prst="rect">
                            <a:avLst/>
                          </a:prstGeom>
                        </pic:spPr>
                      </pic:pic>
                    </a:graphicData>
                  </a:graphic>
                </wp:anchor>
              </w:drawing>
            </w:r>
          </w:p>
        </w:tc>
        <w:tc>
          <w:tcPr>
            <w:tcW w:w="1168" w:type="dxa"/>
          </w:tcPr>
          <w:p w14:paraId="480ED75A" w14:textId="77777777" w:rsidR="0066293C" w:rsidRPr="0066293C" w:rsidRDefault="0066293C" w:rsidP="0066293C">
            <w:pPr>
              <w:jc w:val="center"/>
              <w:rPr>
                <w:rFonts w:ascii="Times New Roman" w:hAnsi="Times New Roman"/>
                <w:b/>
              </w:rPr>
            </w:pPr>
          </w:p>
        </w:tc>
        <w:tc>
          <w:tcPr>
            <w:tcW w:w="1168" w:type="dxa"/>
          </w:tcPr>
          <w:p w14:paraId="7C686A43" w14:textId="77777777" w:rsidR="0066293C" w:rsidRPr="0066293C" w:rsidRDefault="0066293C" w:rsidP="0066293C">
            <w:pPr>
              <w:jc w:val="center"/>
              <w:rPr>
                <w:rFonts w:ascii="Times New Roman" w:hAnsi="Times New Roman"/>
                <w:b/>
              </w:rPr>
            </w:pPr>
          </w:p>
        </w:tc>
        <w:tc>
          <w:tcPr>
            <w:tcW w:w="1083" w:type="dxa"/>
          </w:tcPr>
          <w:p w14:paraId="4CC192FC" w14:textId="77777777" w:rsidR="0066293C" w:rsidRPr="0066293C" w:rsidRDefault="0066293C" w:rsidP="0066293C">
            <w:pPr>
              <w:jc w:val="center"/>
              <w:rPr>
                <w:rFonts w:ascii="Times New Roman" w:hAnsi="Times New Roman"/>
                <w:b/>
              </w:rPr>
            </w:pPr>
          </w:p>
        </w:tc>
      </w:tr>
      <w:tr w:rsidR="00B51D32" w14:paraId="3FDE19AA" w14:textId="77777777" w:rsidTr="00BD299F">
        <w:tc>
          <w:tcPr>
            <w:tcW w:w="1075" w:type="dxa"/>
          </w:tcPr>
          <w:p w14:paraId="1CEDF77B" w14:textId="77777777" w:rsidR="0066293C" w:rsidRPr="0066293C" w:rsidRDefault="00E906EC" w:rsidP="0066293C">
            <w:pPr>
              <w:jc w:val="center"/>
              <w:rPr>
                <w:rFonts w:ascii="Times New Roman" w:hAnsi="Times New Roman"/>
                <w:b/>
              </w:rPr>
            </w:pPr>
            <w:r w:rsidRPr="0066293C">
              <w:rPr>
                <w:rFonts w:ascii="Times New Roman" w:hAnsi="Times New Roman"/>
                <w:b/>
              </w:rPr>
              <w:t>6</w:t>
            </w:r>
          </w:p>
        </w:tc>
        <w:tc>
          <w:tcPr>
            <w:tcW w:w="1080" w:type="dxa"/>
          </w:tcPr>
          <w:p w14:paraId="703BEDA4" w14:textId="77777777" w:rsidR="0066293C" w:rsidRPr="0066293C" w:rsidRDefault="00E906EC" w:rsidP="0066293C">
            <w:pPr>
              <w:jc w:val="center"/>
              <w:rPr>
                <w:rFonts w:ascii="Times New Roman" w:hAnsi="Times New Roman"/>
                <w:b/>
              </w:rPr>
            </w:pPr>
            <w:r w:rsidRPr="0066293C">
              <w:rPr>
                <w:rFonts w:ascii="Times New Roman" w:hAnsi="Times New Roman"/>
                <w:b/>
                <w:noProof/>
              </w:rPr>
              <w:drawing>
                <wp:anchor distT="0" distB="0" distL="114300" distR="114300" simplePos="0" relativeHeight="251658240" behindDoc="0" locked="0" layoutInCell="1" allowOverlap="1" wp14:anchorId="33F3D9A4" wp14:editId="2CF147E3">
                  <wp:simplePos x="0" y="0"/>
                  <wp:positionH relativeFrom="column">
                    <wp:posOffset>325755</wp:posOffset>
                  </wp:positionH>
                  <wp:positionV relativeFrom="paragraph">
                    <wp:posOffset>-279400</wp:posOffset>
                  </wp:positionV>
                  <wp:extent cx="2154225" cy="579085"/>
                  <wp:effectExtent l="76200" t="57150" r="74930" b="69215"/>
                  <wp:wrapNone/>
                  <wp:docPr id="214399648" name="Ink 5"/>
                  <wp:cNvGraphicFramePr/>
                  <a:graphic xmlns:a="http://schemas.openxmlformats.org/drawingml/2006/main">
                    <a:graphicData uri="http://schemas.openxmlformats.org/drawingml/2006/picture">
                      <pic:pic xmlns:pic="http://schemas.openxmlformats.org/drawingml/2006/picture">
                        <pic:nvPicPr>
                          <pic:cNvPr id="214399648" name="Ink 5"/>
                          <pic:cNvPicPr/>
                        </pic:nvPicPr>
                        <pic:blipFill>
                          <a:blip r:embed="rId18"/>
                          <a:stretch>
                            <a:fillRect/>
                          </a:stretch>
                        </pic:blipFill>
                        <pic:spPr>
                          <a:xfrm>
                            <a:off x="0" y="0"/>
                            <a:ext cx="2189859" cy="614738"/>
                          </a:xfrm>
                          <a:prstGeom prst="rect">
                            <a:avLst/>
                          </a:prstGeom>
                        </pic:spPr>
                      </pic:pic>
                    </a:graphicData>
                  </a:graphic>
                </wp:anchor>
              </w:drawing>
            </w:r>
          </w:p>
        </w:tc>
        <w:tc>
          <w:tcPr>
            <w:tcW w:w="1257" w:type="dxa"/>
          </w:tcPr>
          <w:p w14:paraId="4618A31D" w14:textId="77777777" w:rsidR="0066293C" w:rsidRPr="0066293C" w:rsidRDefault="0066293C" w:rsidP="0066293C">
            <w:pPr>
              <w:jc w:val="center"/>
              <w:rPr>
                <w:rFonts w:ascii="Times New Roman" w:hAnsi="Times New Roman"/>
                <w:b/>
              </w:rPr>
            </w:pPr>
          </w:p>
        </w:tc>
        <w:tc>
          <w:tcPr>
            <w:tcW w:w="1168" w:type="dxa"/>
          </w:tcPr>
          <w:p w14:paraId="3A367729"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c>
          <w:tcPr>
            <w:tcW w:w="1168" w:type="dxa"/>
          </w:tcPr>
          <w:p w14:paraId="568641C0" w14:textId="77777777" w:rsidR="0066293C" w:rsidRPr="0066293C" w:rsidRDefault="0066293C" w:rsidP="0066293C">
            <w:pPr>
              <w:jc w:val="center"/>
              <w:rPr>
                <w:rFonts w:ascii="Times New Roman" w:hAnsi="Times New Roman"/>
                <w:b/>
              </w:rPr>
            </w:pPr>
          </w:p>
        </w:tc>
        <w:tc>
          <w:tcPr>
            <w:tcW w:w="1168" w:type="dxa"/>
          </w:tcPr>
          <w:p w14:paraId="77954521" w14:textId="77777777" w:rsidR="0066293C" w:rsidRPr="0066293C" w:rsidRDefault="0066293C" w:rsidP="0066293C">
            <w:pPr>
              <w:jc w:val="center"/>
              <w:rPr>
                <w:rFonts w:ascii="Times New Roman" w:hAnsi="Times New Roman"/>
                <w:b/>
              </w:rPr>
            </w:pPr>
          </w:p>
        </w:tc>
        <w:tc>
          <w:tcPr>
            <w:tcW w:w="1168" w:type="dxa"/>
          </w:tcPr>
          <w:p w14:paraId="3489EFC9" w14:textId="77777777" w:rsidR="0066293C" w:rsidRPr="0066293C" w:rsidRDefault="0066293C" w:rsidP="0066293C">
            <w:pPr>
              <w:jc w:val="center"/>
              <w:rPr>
                <w:rFonts w:ascii="Times New Roman" w:hAnsi="Times New Roman"/>
                <w:b/>
              </w:rPr>
            </w:pPr>
          </w:p>
        </w:tc>
        <w:tc>
          <w:tcPr>
            <w:tcW w:w="1083" w:type="dxa"/>
          </w:tcPr>
          <w:p w14:paraId="2AC0C1F8" w14:textId="77777777" w:rsidR="0066293C" w:rsidRPr="0066293C" w:rsidRDefault="0066293C" w:rsidP="0066293C">
            <w:pPr>
              <w:jc w:val="center"/>
              <w:rPr>
                <w:rFonts w:ascii="Times New Roman" w:hAnsi="Times New Roman"/>
                <w:b/>
              </w:rPr>
            </w:pPr>
          </w:p>
        </w:tc>
      </w:tr>
      <w:tr w:rsidR="00B51D32" w14:paraId="47C51A3E" w14:textId="77777777" w:rsidTr="00BD299F">
        <w:tc>
          <w:tcPr>
            <w:tcW w:w="1075" w:type="dxa"/>
          </w:tcPr>
          <w:p w14:paraId="468B6F0A" w14:textId="77777777" w:rsidR="0066293C" w:rsidRPr="0066293C" w:rsidRDefault="00E906EC" w:rsidP="0066293C">
            <w:pPr>
              <w:jc w:val="center"/>
              <w:rPr>
                <w:rFonts w:ascii="Times New Roman" w:hAnsi="Times New Roman"/>
                <w:b/>
              </w:rPr>
            </w:pPr>
            <w:r w:rsidRPr="0066293C">
              <w:rPr>
                <w:rFonts w:ascii="Times New Roman" w:hAnsi="Times New Roman"/>
                <w:b/>
              </w:rPr>
              <w:t>5</w:t>
            </w:r>
          </w:p>
        </w:tc>
        <w:tc>
          <w:tcPr>
            <w:tcW w:w="1080" w:type="dxa"/>
          </w:tcPr>
          <w:p w14:paraId="6E2FBC21" w14:textId="77777777" w:rsidR="0066293C" w:rsidRPr="0066293C" w:rsidRDefault="0066293C" w:rsidP="0066293C">
            <w:pPr>
              <w:jc w:val="center"/>
              <w:rPr>
                <w:rFonts w:ascii="Times New Roman" w:hAnsi="Times New Roman"/>
                <w:b/>
              </w:rPr>
            </w:pPr>
          </w:p>
        </w:tc>
        <w:tc>
          <w:tcPr>
            <w:tcW w:w="1257" w:type="dxa"/>
          </w:tcPr>
          <w:p w14:paraId="3851349A" w14:textId="77777777" w:rsidR="0066293C" w:rsidRPr="0066293C" w:rsidRDefault="0066293C" w:rsidP="0066293C">
            <w:pPr>
              <w:jc w:val="center"/>
              <w:rPr>
                <w:rFonts w:ascii="Times New Roman" w:hAnsi="Times New Roman"/>
                <w:b/>
              </w:rPr>
            </w:pPr>
          </w:p>
        </w:tc>
        <w:tc>
          <w:tcPr>
            <w:tcW w:w="1168" w:type="dxa"/>
          </w:tcPr>
          <w:p w14:paraId="1E5BC01B" w14:textId="77777777" w:rsidR="0066293C" w:rsidRPr="0066293C" w:rsidRDefault="0066293C" w:rsidP="0066293C">
            <w:pPr>
              <w:jc w:val="center"/>
              <w:rPr>
                <w:rFonts w:ascii="Times New Roman" w:hAnsi="Times New Roman"/>
                <w:b/>
              </w:rPr>
            </w:pPr>
          </w:p>
        </w:tc>
        <w:tc>
          <w:tcPr>
            <w:tcW w:w="1168" w:type="dxa"/>
          </w:tcPr>
          <w:p w14:paraId="40E57C36" w14:textId="77777777" w:rsidR="0066293C" w:rsidRPr="0066293C" w:rsidRDefault="00E906EC" w:rsidP="0066293C">
            <w:pPr>
              <w:jc w:val="center"/>
              <w:rPr>
                <w:rFonts w:ascii="Times New Roman" w:hAnsi="Times New Roman"/>
                <w:b/>
              </w:rPr>
            </w:pPr>
            <w:r w:rsidRPr="0066293C">
              <w:rPr>
                <w:rFonts w:ascii="Times New Roman" w:hAnsi="Times New Roman"/>
                <w:b/>
              </w:rPr>
              <w:t>X</w:t>
            </w:r>
          </w:p>
        </w:tc>
        <w:tc>
          <w:tcPr>
            <w:tcW w:w="1168" w:type="dxa"/>
          </w:tcPr>
          <w:p w14:paraId="3EDB0A7E" w14:textId="77777777" w:rsidR="0066293C" w:rsidRPr="0066293C" w:rsidRDefault="0066293C" w:rsidP="0066293C">
            <w:pPr>
              <w:jc w:val="center"/>
              <w:rPr>
                <w:rFonts w:ascii="Times New Roman" w:hAnsi="Times New Roman"/>
                <w:b/>
              </w:rPr>
            </w:pPr>
          </w:p>
        </w:tc>
        <w:tc>
          <w:tcPr>
            <w:tcW w:w="1168" w:type="dxa"/>
          </w:tcPr>
          <w:p w14:paraId="742E6CAC" w14:textId="77777777" w:rsidR="0066293C" w:rsidRPr="0066293C" w:rsidRDefault="0066293C" w:rsidP="0066293C">
            <w:pPr>
              <w:jc w:val="center"/>
              <w:rPr>
                <w:rFonts w:ascii="Times New Roman" w:hAnsi="Times New Roman"/>
                <w:b/>
              </w:rPr>
            </w:pPr>
          </w:p>
        </w:tc>
        <w:tc>
          <w:tcPr>
            <w:tcW w:w="1083" w:type="dxa"/>
          </w:tcPr>
          <w:p w14:paraId="340BE7B7" w14:textId="77777777" w:rsidR="0066293C" w:rsidRPr="0066293C" w:rsidRDefault="0066293C" w:rsidP="0066293C">
            <w:pPr>
              <w:jc w:val="center"/>
              <w:rPr>
                <w:rFonts w:ascii="Times New Roman" w:hAnsi="Times New Roman"/>
                <w:b/>
              </w:rPr>
            </w:pPr>
          </w:p>
        </w:tc>
      </w:tr>
      <w:tr w:rsidR="00B51D32" w14:paraId="4BBF1A59" w14:textId="77777777" w:rsidTr="00BD299F">
        <w:tc>
          <w:tcPr>
            <w:tcW w:w="1075" w:type="dxa"/>
          </w:tcPr>
          <w:p w14:paraId="6F8C904A" w14:textId="77777777" w:rsidR="0066293C" w:rsidRPr="0066293C" w:rsidRDefault="00E906EC" w:rsidP="0066293C">
            <w:pPr>
              <w:jc w:val="center"/>
              <w:rPr>
                <w:rFonts w:ascii="Times New Roman" w:hAnsi="Times New Roman"/>
                <w:b/>
              </w:rPr>
            </w:pPr>
            <w:r w:rsidRPr="0066293C">
              <w:rPr>
                <w:rFonts w:ascii="Times New Roman" w:hAnsi="Times New Roman"/>
                <w:b/>
              </w:rPr>
              <w:t>4</w:t>
            </w:r>
          </w:p>
        </w:tc>
        <w:tc>
          <w:tcPr>
            <w:tcW w:w="1080" w:type="dxa"/>
          </w:tcPr>
          <w:p w14:paraId="7E8869EE" w14:textId="77777777" w:rsidR="0066293C" w:rsidRPr="0066293C" w:rsidRDefault="0066293C" w:rsidP="0066293C">
            <w:pPr>
              <w:jc w:val="center"/>
              <w:rPr>
                <w:rFonts w:ascii="Times New Roman" w:hAnsi="Times New Roman"/>
                <w:b/>
              </w:rPr>
            </w:pPr>
          </w:p>
        </w:tc>
        <w:tc>
          <w:tcPr>
            <w:tcW w:w="1257" w:type="dxa"/>
          </w:tcPr>
          <w:p w14:paraId="5254C3D3" w14:textId="77777777" w:rsidR="0066293C" w:rsidRPr="0066293C" w:rsidRDefault="0066293C" w:rsidP="0066293C">
            <w:pPr>
              <w:jc w:val="center"/>
              <w:rPr>
                <w:rFonts w:ascii="Times New Roman" w:hAnsi="Times New Roman"/>
                <w:b/>
              </w:rPr>
            </w:pPr>
          </w:p>
        </w:tc>
        <w:tc>
          <w:tcPr>
            <w:tcW w:w="1168" w:type="dxa"/>
          </w:tcPr>
          <w:p w14:paraId="18E952F1" w14:textId="77777777" w:rsidR="0066293C" w:rsidRPr="0066293C" w:rsidRDefault="0066293C" w:rsidP="0066293C">
            <w:pPr>
              <w:jc w:val="center"/>
              <w:rPr>
                <w:rFonts w:ascii="Times New Roman" w:hAnsi="Times New Roman"/>
                <w:b/>
              </w:rPr>
            </w:pPr>
          </w:p>
        </w:tc>
        <w:tc>
          <w:tcPr>
            <w:tcW w:w="1168" w:type="dxa"/>
          </w:tcPr>
          <w:p w14:paraId="4A1FA07F" w14:textId="77777777" w:rsidR="0066293C" w:rsidRPr="0066293C" w:rsidRDefault="0066293C" w:rsidP="0066293C">
            <w:pPr>
              <w:jc w:val="center"/>
              <w:rPr>
                <w:rFonts w:ascii="Times New Roman" w:hAnsi="Times New Roman"/>
                <w:b/>
              </w:rPr>
            </w:pPr>
          </w:p>
        </w:tc>
        <w:tc>
          <w:tcPr>
            <w:tcW w:w="1168" w:type="dxa"/>
          </w:tcPr>
          <w:p w14:paraId="3A5D03C6" w14:textId="77777777" w:rsidR="0066293C" w:rsidRPr="0066293C" w:rsidRDefault="0066293C" w:rsidP="0066293C">
            <w:pPr>
              <w:jc w:val="center"/>
              <w:rPr>
                <w:rFonts w:ascii="Times New Roman" w:hAnsi="Times New Roman"/>
                <w:b/>
              </w:rPr>
            </w:pPr>
          </w:p>
        </w:tc>
        <w:tc>
          <w:tcPr>
            <w:tcW w:w="1168" w:type="dxa"/>
          </w:tcPr>
          <w:p w14:paraId="1D66A264" w14:textId="77777777" w:rsidR="0066293C" w:rsidRPr="0066293C" w:rsidRDefault="0066293C" w:rsidP="0066293C">
            <w:pPr>
              <w:jc w:val="center"/>
              <w:rPr>
                <w:rFonts w:ascii="Times New Roman" w:hAnsi="Times New Roman"/>
                <w:b/>
              </w:rPr>
            </w:pPr>
          </w:p>
        </w:tc>
        <w:tc>
          <w:tcPr>
            <w:tcW w:w="1083" w:type="dxa"/>
          </w:tcPr>
          <w:p w14:paraId="0570998B" w14:textId="77777777" w:rsidR="0066293C" w:rsidRPr="0066293C" w:rsidRDefault="0066293C" w:rsidP="0066293C">
            <w:pPr>
              <w:jc w:val="center"/>
              <w:rPr>
                <w:rFonts w:ascii="Times New Roman" w:hAnsi="Times New Roman"/>
                <w:b/>
              </w:rPr>
            </w:pPr>
          </w:p>
        </w:tc>
      </w:tr>
      <w:tr w:rsidR="00B51D32" w14:paraId="1D32DDEE" w14:textId="77777777" w:rsidTr="00BD299F">
        <w:tc>
          <w:tcPr>
            <w:tcW w:w="1075" w:type="dxa"/>
          </w:tcPr>
          <w:p w14:paraId="7D62B2A7" w14:textId="77777777" w:rsidR="0066293C" w:rsidRPr="0066293C" w:rsidRDefault="00E906EC" w:rsidP="0066293C">
            <w:pPr>
              <w:jc w:val="center"/>
              <w:rPr>
                <w:rFonts w:ascii="Times New Roman" w:hAnsi="Times New Roman"/>
                <w:b/>
              </w:rPr>
            </w:pPr>
            <w:r w:rsidRPr="0066293C">
              <w:rPr>
                <w:rFonts w:ascii="Times New Roman" w:hAnsi="Times New Roman"/>
                <w:b/>
              </w:rPr>
              <w:t>3</w:t>
            </w:r>
          </w:p>
        </w:tc>
        <w:tc>
          <w:tcPr>
            <w:tcW w:w="1080" w:type="dxa"/>
          </w:tcPr>
          <w:p w14:paraId="4E6CA734" w14:textId="77777777" w:rsidR="0066293C" w:rsidRPr="0066293C" w:rsidRDefault="0066293C" w:rsidP="0066293C">
            <w:pPr>
              <w:jc w:val="center"/>
              <w:rPr>
                <w:rFonts w:ascii="Times New Roman" w:hAnsi="Times New Roman"/>
                <w:b/>
              </w:rPr>
            </w:pPr>
          </w:p>
        </w:tc>
        <w:tc>
          <w:tcPr>
            <w:tcW w:w="1257" w:type="dxa"/>
          </w:tcPr>
          <w:p w14:paraId="39575D84" w14:textId="77777777" w:rsidR="0066293C" w:rsidRPr="0066293C" w:rsidRDefault="0066293C" w:rsidP="0066293C">
            <w:pPr>
              <w:jc w:val="center"/>
              <w:rPr>
                <w:rFonts w:ascii="Times New Roman" w:hAnsi="Times New Roman"/>
                <w:b/>
              </w:rPr>
            </w:pPr>
          </w:p>
        </w:tc>
        <w:tc>
          <w:tcPr>
            <w:tcW w:w="1168" w:type="dxa"/>
          </w:tcPr>
          <w:p w14:paraId="67AB72CF" w14:textId="77777777" w:rsidR="0066293C" w:rsidRPr="0066293C" w:rsidRDefault="0066293C" w:rsidP="0066293C">
            <w:pPr>
              <w:jc w:val="center"/>
              <w:rPr>
                <w:rFonts w:ascii="Times New Roman" w:hAnsi="Times New Roman"/>
                <w:b/>
              </w:rPr>
            </w:pPr>
          </w:p>
        </w:tc>
        <w:tc>
          <w:tcPr>
            <w:tcW w:w="1168" w:type="dxa"/>
          </w:tcPr>
          <w:p w14:paraId="37605195" w14:textId="77777777" w:rsidR="0066293C" w:rsidRPr="0066293C" w:rsidRDefault="0066293C" w:rsidP="0066293C">
            <w:pPr>
              <w:jc w:val="center"/>
              <w:rPr>
                <w:rFonts w:ascii="Times New Roman" w:hAnsi="Times New Roman"/>
                <w:b/>
              </w:rPr>
            </w:pPr>
          </w:p>
        </w:tc>
        <w:tc>
          <w:tcPr>
            <w:tcW w:w="1168" w:type="dxa"/>
          </w:tcPr>
          <w:p w14:paraId="05268791" w14:textId="77777777" w:rsidR="0066293C" w:rsidRPr="0066293C" w:rsidRDefault="0066293C" w:rsidP="0066293C">
            <w:pPr>
              <w:jc w:val="center"/>
              <w:rPr>
                <w:rFonts w:ascii="Times New Roman" w:hAnsi="Times New Roman"/>
                <w:b/>
              </w:rPr>
            </w:pPr>
          </w:p>
        </w:tc>
        <w:tc>
          <w:tcPr>
            <w:tcW w:w="1168" w:type="dxa"/>
          </w:tcPr>
          <w:p w14:paraId="322B6F43" w14:textId="77777777" w:rsidR="0066293C" w:rsidRPr="0066293C" w:rsidRDefault="0066293C" w:rsidP="0066293C">
            <w:pPr>
              <w:jc w:val="center"/>
              <w:rPr>
                <w:rFonts w:ascii="Times New Roman" w:hAnsi="Times New Roman"/>
                <w:b/>
              </w:rPr>
            </w:pPr>
          </w:p>
        </w:tc>
        <w:tc>
          <w:tcPr>
            <w:tcW w:w="1083" w:type="dxa"/>
          </w:tcPr>
          <w:p w14:paraId="47582FE9" w14:textId="77777777" w:rsidR="0066293C" w:rsidRPr="0066293C" w:rsidRDefault="0066293C" w:rsidP="0066293C">
            <w:pPr>
              <w:jc w:val="center"/>
              <w:rPr>
                <w:rFonts w:ascii="Times New Roman" w:hAnsi="Times New Roman"/>
                <w:b/>
              </w:rPr>
            </w:pPr>
          </w:p>
        </w:tc>
      </w:tr>
      <w:tr w:rsidR="00B51D32" w14:paraId="2935C447" w14:textId="77777777" w:rsidTr="00BD299F">
        <w:tc>
          <w:tcPr>
            <w:tcW w:w="1075" w:type="dxa"/>
          </w:tcPr>
          <w:p w14:paraId="4378B699" w14:textId="77777777" w:rsidR="0066293C" w:rsidRPr="0066293C" w:rsidRDefault="00E906EC" w:rsidP="0066293C">
            <w:pPr>
              <w:jc w:val="center"/>
              <w:rPr>
                <w:rFonts w:ascii="Times New Roman" w:hAnsi="Times New Roman"/>
                <w:b/>
              </w:rPr>
            </w:pPr>
            <w:r w:rsidRPr="0066293C">
              <w:rPr>
                <w:rFonts w:ascii="Times New Roman" w:hAnsi="Times New Roman"/>
                <w:b/>
              </w:rPr>
              <w:t>2</w:t>
            </w:r>
          </w:p>
        </w:tc>
        <w:tc>
          <w:tcPr>
            <w:tcW w:w="1080" w:type="dxa"/>
          </w:tcPr>
          <w:p w14:paraId="0901DBD5" w14:textId="77777777" w:rsidR="0066293C" w:rsidRPr="0066293C" w:rsidRDefault="0066293C" w:rsidP="0066293C">
            <w:pPr>
              <w:jc w:val="center"/>
              <w:rPr>
                <w:rFonts w:ascii="Times New Roman" w:hAnsi="Times New Roman"/>
                <w:b/>
              </w:rPr>
            </w:pPr>
          </w:p>
        </w:tc>
        <w:tc>
          <w:tcPr>
            <w:tcW w:w="1257" w:type="dxa"/>
          </w:tcPr>
          <w:p w14:paraId="275B4276" w14:textId="77777777" w:rsidR="0066293C" w:rsidRPr="0066293C" w:rsidRDefault="0066293C" w:rsidP="0066293C">
            <w:pPr>
              <w:jc w:val="center"/>
              <w:rPr>
                <w:rFonts w:ascii="Times New Roman" w:hAnsi="Times New Roman"/>
                <w:b/>
              </w:rPr>
            </w:pPr>
          </w:p>
        </w:tc>
        <w:tc>
          <w:tcPr>
            <w:tcW w:w="1168" w:type="dxa"/>
          </w:tcPr>
          <w:p w14:paraId="731178AA" w14:textId="77777777" w:rsidR="0066293C" w:rsidRPr="0066293C" w:rsidRDefault="0066293C" w:rsidP="0066293C">
            <w:pPr>
              <w:jc w:val="center"/>
              <w:rPr>
                <w:rFonts w:ascii="Times New Roman" w:hAnsi="Times New Roman"/>
                <w:b/>
              </w:rPr>
            </w:pPr>
          </w:p>
        </w:tc>
        <w:tc>
          <w:tcPr>
            <w:tcW w:w="1168" w:type="dxa"/>
          </w:tcPr>
          <w:p w14:paraId="004EFCC2" w14:textId="77777777" w:rsidR="0066293C" w:rsidRPr="0066293C" w:rsidRDefault="0066293C" w:rsidP="0066293C">
            <w:pPr>
              <w:jc w:val="center"/>
              <w:rPr>
                <w:rFonts w:ascii="Times New Roman" w:hAnsi="Times New Roman"/>
                <w:b/>
              </w:rPr>
            </w:pPr>
          </w:p>
        </w:tc>
        <w:tc>
          <w:tcPr>
            <w:tcW w:w="1168" w:type="dxa"/>
          </w:tcPr>
          <w:p w14:paraId="714360A3" w14:textId="77777777" w:rsidR="0066293C" w:rsidRPr="0066293C" w:rsidRDefault="0066293C" w:rsidP="0066293C">
            <w:pPr>
              <w:jc w:val="center"/>
              <w:rPr>
                <w:rFonts w:ascii="Times New Roman" w:hAnsi="Times New Roman"/>
                <w:b/>
              </w:rPr>
            </w:pPr>
          </w:p>
        </w:tc>
        <w:tc>
          <w:tcPr>
            <w:tcW w:w="1168" w:type="dxa"/>
          </w:tcPr>
          <w:p w14:paraId="40DF35F7" w14:textId="77777777" w:rsidR="0066293C" w:rsidRPr="0066293C" w:rsidRDefault="0066293C" w:rsidP="0066293C">
            <w:pPr>
              <w:jc w:val="center"/>
              <w:rPr>
                <w:rFonts w:ascii="Times New Roman" w:hAnsi="Times New Roman"/>
                <w:b/>
              </w:rPr>
            </w:pPr>
          </w:p>
        </w:tc>
        <w:tc>
          <w:tcPr>
            <w:tcW w:w="1083" w:type="dxa"/>
          </w:tcPr>
          <w:p w14:paraId="4E262A68" w14:textId="77777777" w:rsidR="0066293C" w:rsidRPr="0066293C" w:rsidRDefault="0066293C" w:rsidP="0066293C">
            <w:pPr>
              <w:jc w:val="center"/>
              <w:rPr>
                <w:rFonts w:ascii="Times New Roman" w:hAnsi="Times New Roman"/>
                <w:b/>
              </w:rPr>
            </w:pPr>
          </w:p>
        </w:tc>
      </w:tr>
      <w:tr w:rsidR="00B51D32" w14:paraId="2C382D79" w14:textId="77777777" w:rsidTr="00BD299F">
        <w:tc>
          <w:tcPr>
            <w:tcW w:w="1075" w:type="dxa"/>
          </w:tcPr>
          <w:p w14:paraId="0EB7B23C" w14:textId="77777777" w:rsidR="0066293C" w:rsidRPr="0066293C" w:rsidRDefault="00E906EC" w:rsidP="0066293C">
            <w:pPr>
              <w:jc w:val="center"/>
              <w:rPr>
                <w:rFonts w:ascii="Times New Roman" w:hAnsi="Times New Roman"/>
                <w:b/>
              </w:rPr>
            </w:pPr>
            <w:r w:rsidRPr="0066293C">
              <w:rPr>
                <w:rFonts w:ascii="Times New Roman" w:hAnsi="Times New Roman"/>
                <w:b/>
              </w:rPr>
              <w:t>1</w:t>
            </w:r>
          </w:p>
        </w:tc>
        <w:tc>
          <w:tcPr>
            <w:tcW w:w="1080" w:type="dxa"/>
          </w:tcPr>
          <w:p w14:paraId="383D647D" w14:textId="77777777" w:rsidR="0066293C" w:rsidRPr="0066293C" w:rsidRDefault="0066293C" w:rsidP="0066293C">
            <w:pPr>
              <w:jc w:val="center"/>
              <w:rPr>
                <w:rFonts w:ascii="Times New Roman" w:hAnsi="Times New Roman"/>
                <w:b/>
              </w:rPr>
            </w:pPr>
          </w:p>
        </w:tc>
        <w:tc>
          <w:tcPr>
            <w:tcW w:w="1257" w:type="dxa"/>
          </w:tcPr>
          <w:p w14:paraId="2644EE32" w14:textId="77777777" w:rsidR="0066293C" w:rsidRPr="0066293C" w:rsidRDefault="0066293C" w:rsidP="0066293C">
            <w:pPr>
              <w:jc w:val="center"/>
              <w:rPr>
                <w:rFonts w:ascii="Times New Roman" w:hAnsi="Times New Roman"/>
                <w:b/>
              </w:rPr>
            </w:pPr>
          </w:p>
        </w:tc>
        <w:tc>
          <w:tcPr>
            <w:tcW w:w="1168" w:type="dxa"/>
          </w:tcPr>
          <w:p w14:paraId="3D72C563" w14:textId="77777777" w:rsidR="0066293C" w:rsidRPr="0066293C" w:rsidRDefault="0066293C" w:rsidP="0066293C">
            <w:pPr>
              <w:jc w:val="center"/>
              <w:rPr>
                <w:rFonts w:ascii="Times New Roman" w:hAnsi="Times New Roman"/>
                <w:b/>
              </w:rPr>
            </w:pPr>
          </w:p>
        </w:tc>
        <w:tc>
          <w:tcPr>
            <w:tcW w:w="1168" w:type="dxa"/>
          </w:tcPr>
          <w:p w14:paraId="770B3CE8" w14:textId="77777777" w:rsidR="0066293C" w:rsidRPr="0066293C" w:rsidRDefault="0066293C" w:rsidP="0066293C">
            <w:pPr>
              <w:jc w:val="center"/>
              <w:rPr>
                <w:rFonts w:ascii="Times New Roman" w:hAnsi="Times New Roman"/>
                <w:b/>
              </w:rPr>
            </w:pPr>
          </w:p>
        </w:tc>
        <w:tc>
          <w:tcPr>
            <w:tcW w:w="1168" w:type="dxa"/>
          </w:tcPr>
          <w:p w14:paraId="052C773D" w14:textId="77777777" w:rsidR="0066293C" w:rsidRPr="0066293C" w:rsidRDefault="0066293C" w:rsidP="0066293C">
            <w:pPr>
              <w:jc w:val="center"/>
              <w:rPr>
                <w:rFonts w:ascii="Times New Roman" w:hAnsi="Times New Roman"/>
                <w:b/>
              </w:rPr>
            </w:pPr>
          </w:p>
        </w:tc>
        <w:tc>
          <w:tcPr>
            <w:tcW w:w="1168" w:type="dxa"/>
          </w:tcPr>
          <w:p w14:paraId="15E70274" w14:textId="77777777" w:rsidR="0066293C" w:rsidRPr="0066293C" w:rsidRDefault="0066293C" w:rsidP="0066293C">
            <w:pPr>
              <w:jc w:val="center"/>
              <w:rPr>
                <w:rFonts w:ascii="Times New Roman" w:hAnsi="Times New Roman"/>
                <w:b/>
              </w:rPr>
            </w:pPr>
          </w:p>
        </w:tc>
        <w:tc>
          <w:tcPr>
            <w:tcW w:w="1083" w:type="dxa"/>
          </w:tcPr>
          <w:p w14:paraId="5A55E4D2" w14:textId="77777777" w:rsidR="0066293C" w:rsidRPr="0066293C" w:rsidRDefault="0066293C" w:rsidP="0066293C">
            <w:pPr>
              <w:jc w:val="center"/>
              <w:rPr>
                <w:rFonts w:ascii="Times New Roman" w:hAnsi="Times New Roman"/>
                <w:b/>
              </w:rPr>
            </w:pPr>
          </w:p>
        </w:tc>
      </w:tr>
    </w:tbl>
    <w:p w14:paraId="023544FE" w14:textId="6BA92827" w:rsidR="0066293C" w:rsidRPr="0066293C" w:rsidRDefault="00E906EC" w:rsidP="006C2479">
      <w:pPr>
        <w:spacing w:after="0" w:line="240" w:lineRule="auto"/>
        <w:rPr>
          <w:rFonts w:cstheme="minorHAnsi"/>
          <w:b/>
          <w:sz w:val="24"/>
          <w:szCs w:val="24"/>
        </w:rPr>
      </w:pPr>
      <w:r>
        <w:rPr>
          <w:rFonts w:ascii="Times New Roman" w:hAnsi="Times New Roman"/>
          <w:b/>
        </w:rPr>
        <w:t xml:space="preserve">                 </w:t>
      </w:r>
      <w:r w:rsidRPr="0066293C">
        <w:rPr>
          <w:rFonts w:cstheme="minorHAnsi"/>
          <w:b/>
          <w:sz w:val="24"/>
          <w:szCs w:val="24"/>
        </w:rPr>
        <w:t>↕</w:t>
      </w:r>
      <w:r w:rsidRPr="0066293C">
        <w:rPr>
          <w:rFonts w:cstheme="minorHAnsi"/>
          <w:b/>
          <w:sz w:val="24"/>
          <w:szCs w:val="24"/>
        </w:rPr>
        <w:tab/>
      </w:r>
      <w:r>
        <w:rPr>
          <w:rFonts w:cstheme="minorHAnsi"/>
          <w:b/>
          <w:sz w:val="24"/>
          <w:szCs w:val="24"/>
        </w:rPr>
        <w:t xml:space="preserve">           </w:t>
      </w:r>
      <w:r w:rsidRPr="0066293C">
        <w:rPr>
          <w:rFonts w:cstheme="minorHAnsi"/>
          <w:b/>
          <w:sz w:val="24"/>
          <w:szCs w:val="24"/>
        </w:rPr>
        <w:t>↕</w:t>
      </w:r>
      <w:r w:rsidRPr="0066293C">
        <w:rPr>
          <w:rFonts w:cstheme="minorHAnsi"/>
          <w:b/>
          <w:sz w:val="24"/>
          <w:szCs w:val="24"/>
        </w:rPr>
        <w:tab/>
        <w:t xml:space="preserve">         ↕</w:t>
      </w:r>
      <w:r w:rsidRPr="0066293C">
        <w:rPr>
          <w:rFonts w:cstheme="minorHAnsi"/>
          <w:b/>
          <w:sz w:val="24"/>
          <w:szCs w:val="24"/>
        </w:rPr>
        <w:tab/>
      </w:r>
      <w:r w:rsidRPr="0066293C">
        <w:rPr>
          <w:rFonts w:cstheme="minorHAnsi"/>
          <w:b/>
          <w:sz w:val="24"/>
          <w:szCs w:val="24"/>
        </w:rPr>
        <w:tab/>
        <w:t xml:space="preserve">    ↕</w:t>
      </w:r>
      <w:r w:rsidRPr="0066293C">
        <w:rPr>
          <w:rFonts w:cstheme="minorHAnsi"/>
          <w:b/>
          <w:sz w:val="24"/>
          <w:szCs w:val="24"/>
        </w:rPr>
        <w:tab/>
      </w:r>
      <w:r w:rsidRPr="0066293C">
        <w:rPr>
          <w:rFonts w:cstheme="minorHAnsi"/>
          <w:b/>
          <w:sz w:val="24"/>
          <w:szCs w:val="24"/>
        </w:rPr>
        <w:tab/>
        <w:t>↕</w:t>
      </w:r>
      <w:r w:rsidRPr="0066293C">
        <w:rPr>
          <w:rFonts w:cstheme="minorHAnsi"/>
          <w:b/>
          <w:sz w:val="24"/>
          <w:szCs w:val="24"/>
        </w:rPr>
        <w:tab/>
        <w:t xml:space="preserve">       ↕</w:t>
      </w:r>
      <w:r w:rsidRPr="0066293C">
        <w:rPr>
          <w:rFonts w:cstheme="minorHAnsi"/>
          <w:b/>
          <w:sz w:val="24"/>
          <w:szCs w:val="24"/>
        </w:rPr>
        <w:tab/>
      </w:r>
      <w:r w:rsidRPr="0066293C">
        <w:rPr>
          <w:rFonts w:cstheme="minorHAnsi"/>
          <w:b/>
          <w:sz w:val="24"/>
          <w:szCs w:val="24"/>
        </w:rPr>
        <w:tab/>
        <w:t xml:space="preserve">   ↕</w:t>
      </w:r>
    </w:p>
    <w:p w14:paraId="50A46311"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Leadership   Culture    Involvement</w:t>
      </w:r>
      <w:r w:rsidRPr="0066293C">
        <w:rPr>
          <w:rFonts w:cstheme="minorHAnsi"/>
          <w:b/>
          <w:sz w:val="24"/>
          <w:szCs w:val="24"/>
        </w:rPr>
        <w:tab/>
        <w:t>Business    Strategy &amp;</w:t>
      </w:r>
      <w:r w:rsidRPr="0066293C">
        <w:rPr>
          <w:rFonts w:cstheme="minorHAnsi"/>
          <w:b/>
          <w:sz w:val="24"/>
          <w:szCs w:val="24"/>
        </w:rPr>
        <w:tab/>
        <w:t xml:space="preserve">    Staffing &amp; </w:t>
      </w:r>
      <w:r w:rsidRPr="0066293C">
        <w:rPr>
          <w:rFonts w:cstheme="minorHAnsi"/>
          <w:b/>
          <w:sz w:val="24"/>
          <w:szCs w:val="24"/>
        </w:rPr>
        <w:tab/>
        <w:t xml:space="preserve"> Ownership </w:t>
      </w:r>
    </w:p>
    <w:p w14:paraId="4D79761E"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 xml:space="preserve">       Measures     Development</w:t>
      </w:r>
    </w:p>
    <w:p w14:paraId="47B53FCE" w14:textId="77777777" w:rsidR="0066293C" w:rsidRPr="0066293C" w:rsidRDefault="0066293C" w:rsidP="0066293C">
      <w:pPr>
        <w:spacing w:after="0" w:line="240" w:lineRule="auto"/>
        <w:jc w:val="center"/>
        <w:rPr>
          <w:rFonts w:ascii="Times New Roman" w:hAnsi="Times New Roman"/>
          <w:b/>
        </w:rPr>
      </w:pPr>
    </w:p>
    <w:p w14:paraId="0F5D92B0" w14:textId="77777777" w:rsidR="0066293C" w:rsidRPr="0066293C" w:rsidRDefault="00E906EC" w:rsidP="00DE4E75">
      <w:pPr>
        <w:spacing w:after="0" w:line="360" w:lineRule="auto"/>
        <w:jc w:val="center"/>
        <w:rPr>
          <w:rFonts w:cstheme="minorHAnsi"/>
          <w:sz w:val="24"/>
          <w:szCs w:val="24"/>
        </w:rPr>
      </w:pPr>
      <w:r w:rsidRPr="0066293C">
        <w:rPr>
          <w:rFonts w:cstheme="minorHAnsi"/>
          <w:sz w:val="24"/>
          <w:szCs w:val="24"/>
        </w:rPr>
        <w:t>Career Professional’s Name _</w:t>
      </w:r>
      <w:r w:rsidRPr="0066293C">
        <w:rPr>
          <w:rFonts w:cstheme="minorHAnsi"/>
          <w:sz w:val="24"/>
          <w:szCs w:val="24"/>
          <w:highlight w:val="black"/>
          <w:u w:val="single"/>
        </w:rPr>
        <w:t>Brian O’Toole</w:t>
      </w:r>
      <w:r w:rsidRPr="0066293C">
        <w:rPr>
          <w:rFonts w:cstheme="minorHAnsi"/>
          <w:sz w:val="24"/>
          <w:szCs w:val="24"/>
          <w:u w:val="single"/>
        </w:rPr>
        <w:t xml:space="preserve">   (</w:t>
      </w:r>
      <w:r w:rsidRPr="0066293C">
        <w:rPr>
          <w:rFonts w:cstheme="minorHAnsi"/>
          <w:sz w:val="24"/>
          <w:szCs w:val="24"/>
          <w:highlight w:val="yellow"/>
          <w:u w:val="single"/>
        </w:rPr>
        <w:t>Interviewee #1</w:t>
      </w:r>
      <w:r w:rsidRPr="0066293C">
        <w:rPr>
          <w:rFonts w:cstheme="minorHAnsi"/>
          <w:sz w:val="24"/>
          <w:szCs w:val="24"/>
          <w:u w:val="single"/>
        </w:rPr>
        <w:t>)</w:t>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p>
    <w:p w14:paraId="5853DDD3" w14:textId="77777777" w:rsidR="0066293C" w:rsidRPr="0066293C" w:rsidRDefault="00E906EC" w:rsidP="00DE4E75">
      <w:pPr>
        <w:spacing w:after="0" w:line="360" w:lineRule="auto"/>
        <w:jc w:val="center"/>
        <w:rPr>
          <w:rFonts w:cstheme="minorHAnsi"/>
          <w:sz w:val="24"/>
          <w:szCs w:val="24"/>
        </w:rPr>
      </w:pPr>
      <w:r w:rsidRPr="0066293C">
        <w:rPr>
          <w:rFonts w:cstheme="minorHAnsi"/>
          <w:sz w:val="24"/>
          <w:szCs w:val="24"/>
        </w:rPr>
        <w:t>Organization __</w:t>
      </w:r>
      <w:r w:rsidRPr="0066293C">
        <w:rPr>
          <w:rFonts w:cstheme="minorHAnsi"/>
          <w:sz w:val="24"/>
          <w:szCs w:val="24"/>
          <w:u w:val="single"/>
        </w:rPr>
        <w:t>Lockheed Martin</w:t>
      </w:r>
      <w:r w:rsidRPr="0066293C">
        <w:rPr>
          <w:rFonts w:cstheme="minorHAnsi"/>
          <w:sz w:val="24"/>
          <w:szCs w:val="24"/>
        </w:rPr>
        <w:t>______________________________________________</w:t>
      </w:r>
    </w:p>
    <w:p w14:paraId="3E1E0DA8" w14:textId="77777777" w:rsidR="0066293C" w:rsidRPr="0066293C" w:rsidRDefault="00E906EC" w:rsidP="00DE4E75">
      <w:pPr>
        <w:spacing w:after="0" w:line="360" w:lineRule="auto"/>
        <w:jc w:val="center"/>
        <w:rPr>
          <w:rFonts w:cstheme="minorHAnsi"/>
          <w:sz w:val="24"/>
          <w:szCs w:val="24"/>
        </w:rPr>
      </w:pPr>
      <w:r w:rsidRPr="0066293C">
        <w:rPr>
          <w:rFonts w:cstheme="minorHAnsi"/>
          <w:sz w:val="24"/>
          <w:szCs w:val="24"/>
        </w:rPr>
        <w:t>Date ___</w:t>
      </w:r>
      <w:r w:rsidRPr="0066293C">
        <w:rPr>
          <w:rFonts w:cstheme="minorHAnsi"/>
          <w:sz w:val="24"/>
          <w:szCs w:val="24"/>
          <w:u w:val="single"/>
        </w:rPr>
        <w:t>July 24, 2024</w:t>
      </w:r>
      <w:r w:rsidRPr="0066293C">
        <w:rPr>
          <w:rFonts w:cstheme="minorHAnsi"/>
          <w:sz w:val="24"/>
          <w:szCs w:val="24"/>
        </w:rPr>
        <w:t>_______________________________________________________</w:t>
      </w:r>
    </w:p>
    <w:p w14:paraId="05548F49" w14:textId="334A00A1" w:rsidR="0066293C" w:rsidRDefault="00E906EC" w:rsidP="00DE4E75">
      <w:pPr>
        <w:spacing w:after="0" w:line="360" w:lineRule="auto"/>
        <w:jc w:val="center"/>
        <w:rPr>
          <w:rFonts w:ascii="Times New Roman" w:hAnsi="Times New Roman"/>
        </w:rPr>
      </w:pPr>
      <w:r w:rsidRPr="0066293C">
        <w:rPr>
          <w:rFonts w:cstheme="minorHAnsi"/>
          <w:sz w:val="24"/>
          <w:szCs w:val="24"/>
        </w:rPr>
        <w:t>Student’s Name</w:t>
      </w:r>
      <w:r w:rsidRPr="0066293C">
        <w:rPr>
          <w:rFonts w:cstheme="minorHAnsi"/>
          <w:sz w:val="24"/>
          <w:szCs w:val="24"/>
          <w:u w:val="single"/>
        </w:rPr>
        <w:t xml:space="preserve"> </w:t>
      </w:r>
      <w:r w:rsidRPr="0066293C">
        <w:rPr>
          <w:rFonts w:cstheme="minorHAnsi"/>
          <w:sz w:val="24"/>
          <w:szCs w:val="24"/>
        </w:rPr>
        <w:t>__</w:t>
      </w:r>
      <w:r w:rsidRPr="0066293C">
        <w:rPr>
          <w:rFonts w:cstheme="minorHAnsi"/>
          <w:sz w:val="24"/>
          <w:szCs w:val="24"/>
          <w:u w:val="single"/>
        </w:rPr>
        <w:t>Jen Hankins________________________________________________</w:t>
      </w:r>
      <w:r>
        <w:rPr>
          <w:rFonts w:ascii="Times New Roman" w:hAnsi="Times New Roman"/>
        </w:rPr>
        <w:br w:type="page"/>
      </w:r>
    </w:p>
    <w:p w14:paraId="56E9D1E4" w14:textId="75134E87" w:rsidR="00EC7CEC" w:rsidRDefault="00EC7CEC" w:rsidP="00EC7CEC">
      <w:pPr>
        <w:spacing w:after="0" w:line="240" w:lineRule="auto"/>
        <w:jc w:val="center"/>
        <w:rPr>
          <w:rFonts w:ascii="Times New Roman" w:hAnsi="Times New Roman" w:cs="Times New Roman"/>
          <w:b/>
          <w:bCs/>
          <w:sz w:val="24"/>
          <w:szCs w:val="24"/>
        </w:rPr>
      </w:pPr>
      <w:r w:rsidRPr="004F1861">
        <w:rPr>
          <w:rFonts w:ascii="Times New Roman" w:hAnsi="Times New Roman" w:cs="Times New Roman"/>
          <w:b/>
          <w:bCs/>
          <w:sz w:val="24"/>
          <w:szCs w:val="24"/>
        </w:rPr>
        <w:lastRenderedPageBreak/>
        <w:t xml:space="preserve">Appendix </w:t>
      </w:r>
      <w:r>
        <w:rPr>
          <w:rFonts w:ascii="Times New Roman" w:hAnsi="Times New Roman" w:cs="Times New Roman"/>
          <w:b/>
          <w:bCs/>
          <w:sz w:val="24"/>
          <w:szCs w:val="24"/>
        </w:rPr>
        <w:t>B</w:t>
      </w:r>
    </w:p>
    <w:p w14:paraId="63260C6A" w14:textId="77777777" w:rsidR="00EC7CEC" w:rsidRPr="004F1861" w:rsidRDefault="00EC7CEC" w:rsidP="00EC7CEC">
      <w:pPr>
        <w:spacing w:after="0" w:line="240" w:lineRule="auto"/>
        <w:jc w:val="center"/>
        <w:rPr>
          <w:rFonts w:ascii="Times New Roman" w:hAnsi="Times New Roman" w:cs="Times New Roman"/>
          <w:b/>
          <w:bCs/>
          <w:sz w:val="24"/>
          <w:szCs w:val="24"/>
        </w:rPr>
      </w:pPr>
    </w:p>
    <w:p w14:paraId="45B730A0" w14:textId="77777777" w:rsidR="00EC7CEC" w:rsidRPr="00DE4E75" w:rsidRDefault="00EC7CEC" w:rsidP="00EC7CEC">
      <w:pPr>
        <w:spacing w:after="0" w:line="240" w:lineRule="auto"/>
        <w:jc w:val="center"/>
        <w:rPr>
          <w:rFonts w:cstheme="minorHAnsi"/>
          <w:sz w:val="24"/>
          <w:szCs w:val="24"/>
        </w:rPr>
      </w:pPr>
      <w:r w:rsidRPr="00DE4E75">
        <w:rPr>
          <w:rFonts w:cstheme="minorHAnsi"/>
          <w:sz w:val="24"/>
          <w:szCs w:val="24"/>
        </w:rPr>
        <w:t>The University of Louisville</w:t>
      </w:r>
    </w:p>
    <w:p w14:paraId="1FD1361B" w14:textId="77777777" w:rsidR="00EC7CEC" w:rsidRPr="0066293C" w:rsidRDefault="00EC7CEC" w:rsidP="00EC7CEC">
      <w:pPr>
        <w:spacing w:after="0" w:line="240" w:lineRule="auto"/>
        <w:jc w:val="center"/>
        <w:rPr>
          <w:rFonts w:cstheme="minorHAnsi"/>
          <w:sz w:val="24"/>
          <w:szCs w:val="24"/>
        </w:rPr>
      </w:pPr>
      <w:r w:rsidRPr="0066293C">
        <w:rPr>
          <w:rFonts w:cstheme="minorHAnsi"/>
          <w:sz w:val="24"/>
          <w:szCs w:val="24"/>
        </w:rPr>
        <w:t>College of Education and Human Development</w:t>
      </w:r>
    </w:p>
    <w:p w14:paraId="38156454" w14:textId="77777777" w:rsidR="00EC7CEC" w:rsidRPr="0066293C" w:rsidRDefault="00EC7CEC" w:rsidP="00EC7CEC">
      <w:pPr>
        <w:spacing w:after="0" w:line="240" w:lineRule="auto"/>
        <w:jc w:val="center"/>
        <w:rPr>
          <w:rFonts w:cstheme="minorHAnsi"/>
          <w:sz w:val="24"/>
          <w:szCs w:val="24"/>
        </w:rPr>
      </w:pPr>
      <w:r w:rsidRPr="0066293C">
        <w:rPr>
          <w:rFonts w:cstheme="minorHAnsi"/>
          <w:sz w:val="24"/>
          <w:szCs w:val="24"/>
        </w:rPr>
        <w:t>Educational Leadership, Foundations, and Human Resource Education</w:t>
      </w:r>
    </w:p>
    <w:p w14:paraId="27B6BF09" w14:textId="77777777" w:rsidR="00EC7CEC" w:rsidRPr="0066293C" w:rsidRDefault="00EC7CEC" w:rsidP="00EC7CEC">
      <w:pPr>
        <w:spacing w:after="0" w:line="240" w:lineRule="auto"/>
        <w:jc w:val="center"/>
        <w:rPr>
          <w:rFonts w:cstheme="minorHAnsi"/>
          <w:sz w:val="24"/>
          <w:szCs w:val="24"/>
        </w:rPr>
      </w:pPr>
      <w:r w:rsidRPr="0066293C">
        <w:rPr>
          <w:rFonts w:cstheme="minorHAnsi"/>
          <w:sz w:val="24"/>
          <w:szCs w:val="24"/>
        </w:rPr>
        <w:t>Organizational Leadership and Learning Program (OLL)</w:t>
      </w:r>
    </w:p>
    <w:p w14:paraId="28CB91EA" w14:textId="77777777" w:rsidR="00EC7CEC" w:rsidRPr="0066293C" w:rsidRDefault="00EC7CEC" w:rsidP="00EC7CEC">
      <w:pPr>
        <w:spacing w:after="0" w:line="240" w:lineRule="auto"/>
        <w:jc w:val="center"/>
        <w:rPr>
          <w:rFonts w:cstheme="minorHAnsi"/>
          <w:b/>
          <w:sz w:val="24"/>
          <w:szCs w:val="24"/>
        </w:rPr>
      </w:pPr>
      <w:r w:rsidRPr="0066293C">
        <w:rPr>
          <w:rFonts w:cstheme="minorHAnsi"/>
          <w:b/>
          <w:sz w:val="24"/>
          <w:szCs w:val="24"/>
        </w:rPr>
        <w:t>LEAD 314 - Diversity in the Workplace</w:t>
      </w:r>
    </w:p>
    <w:p w14:paraId="24A98917" w14:textId="77777777" w:rsidR="00EC7CEC" w:rsidRPr="0066293C" w:rsidRDefault="00EC7CEC" w:rsidP="00EC7CEC">
      <w:pPr>
        <w:spacing w:after="0" w:line="240" w:lineRule="auto"/>
        <w:jc w:val="center"/>
        <w:rPr>
          <w:rFonts w:cstheme="minorHAnsi"/>
          <w:sz w:val="24"/>
          <w:szCs w:val="24"/>
        </w:rPr>
      </w:pPr>
      <w:r w:rsidRPr="0066293C">
        <w:rPr>
          <w:rFonts w:cstheme="minorHAnsi"/>
          <w:sz w:val="24"/>
          <w:szCs w:val="24"/>
        </w:rPr>
        <w:t>Dr. Randy Whetstone Jr., Clinical Assistant Professor</w:t>
      </w:r>
    </w:p>
    <w:p w14:paraId="16FCEAFC" w14:textId="77777777" w:rsidR="00EC7CEC" w:rsidRPr="0066293C" w:rsidRDefault="00EC7CEC" w:rsidP="00EC7CEC">
      <w:pPr>
        <w:spacing w:after="0" w:line="240" w:lineRule="auto"/>
        <w:jc w:val="center"/>
        <w:rPr>
          <w:rFonts w:cstheme="minorHAnsi"/>
          <w:sz w:val="24"/>
          <w:szCs w:val="24"/>
        </w:rPr>
      </w:pPr>
      <w:r w:rsidRPr="0066293C">
        <w:rPr>
          <w:rFonts w:cstheme="minorHAnsi"/>
          <w:b/>
          <w:sz w:val="24"/>
          <w:szCs w:val="24"/>
        </w:rPr>
        <w:t>Organizational Snapshot Table</w:t>
      </w:r>
      <w:r w:rsidRPr="0066293C">
        <w:rPr>
          <w:rFonts w:cstheme="minorHAnsi"/>
          <w:sz w:val="24"/>
          <w:szCs w:val="24"/>
        </w:rPr>
        <w:t xml:space="preserve"> </w:t>
      </w:r>
    </w:p>
    <w:p w14:paraId="7FCF7ECA" w14:textId="77777777" w:rsidR="00EC7CEC" w:rsidRPr="0066293C" w:rsidRDefault="00EC7CEC" w:rsidP="00EC7CEC">
      <w:pPr>
        <w:spacing w:after="0" w:line="240" w:lineRule="auto"/>
        <w:jc w:val="center"/>
        <w:rPr>
          <w:rFonts w:cstheme="minorHAnsi"/>
          <w:sz w:val="24"/>
          <w:szCs w:val="24"/>
        </w:rPr>
      </w:pPr>
      <w:r w:rsidRPr="0066293C">
        <w:rPr>
          <w:rFonts w:cstheme="minorHAnsi"/>
          <w:sz w:val="24"/>
          <w:szCs w:val="24"/>
        </w:rPr>
        <w:t>(As adapted from Kennedy, 2008)</w:t>
      </w:r>
    </w:p>
    <w:p w14:paraId="564002E4" w14:textId="77777777" w:rsidR="00EC7CEC" w:rsidRPr="004F1861" w:rsidRDefault="00EC7CEC" w:rsidP="00EC7CEC">
      <w:pPr>
        <w:spacing w:after="0" w:line="240" w:lineRule="auto"/>
        <w:jc w:val="center"/>
        <w:rPr>
          <w:rFonts w:cstheme="minorHAnsi"/>
          <w:sz w:val="16"/>
          <w:szCs w:val="16"/>
        </w:rPr>
      </w:pPr>
    </w:p>
    <w:p w14:paraId="70BBDA3D" w14:textId="77777777" w:rsidR="00EC7CEC" w:rsidRPr="00EC7CEC" w:rsidRDefault="00EC7CEC" w:rsidP="00EC7CEC">
      <w:pPr>
        <w:spacing w:after="0" w:line="240" w:lineRule="auto"/>
        <w:jc w:val="center"/>
        <w:rPr>
          <w:rFonts w:cstheme="minorHAnsi"/>
        </w:rPr>
      </w:pPr>
      <w:r w:rsidRPr="00EC7CEC">
        <w:rPr>
          <w:rFonts w:cstheme="minorHAnsi"/>
        </w:rPr>
        <w:t xml:space="preserve">You can utilize this “Organizational Snapshot Table” for your Analysis of Organizational Diversity (HAT Project). As you interview the three (3) Career Professionals that work for your selected Organization – you can refer to the following </w:t>
      </w:r>
      <w:r w:rsidRPr="00EC7CEC">
        <w:rPr>
          <w:rFonts w:cstheme="minorHAnsi"/>
          <w:i/>
          <w:u w:val="single"/>
        </w:rPr>
        <w:t>Areas of Influence</w:t>
      </w:r>
      <w:r w:rsidRPr="00EC7CEC">
        <w:rPr>
          <w:rFonts w:cstheme="minorHAnsi"/>
          <w:i/>
        </w:rPr>
        <w:t xml:space="preserve">, including: Leadership, Culture, Involvement, Business, Strategy &amp; Measures, Staffing &amp; Development, and Ownership </w:t>
      </w:r>
      <w:r w:rsidRPr="00EC7CEC">
        <w:rPr>
          <w:rFonts w:cstheme="minorHAnsi"/>
        </w:rPr>
        <w:t xml:space="preserve">(all listed at the bottom of your table). </w:t>
      </w:r>
    </w:p>
    <w:p w14:paraId="48178ECA" w14:textId="77777777" w:rsidR="00EC7CEC" w:rsidRPr="00EC7CEC" w:rsidRDefault="00EC7CEC" w:rsidP="00EC7CEC">
      <w:pPr>
        <w:spacing w:after="0" w:line="240" w:lineRule="auto"/>
        <w:jc w:val="center"/>
        <w:rPr>
          <w:rFonts w:cstheme="minorHAnsi"/>
        </w:rPr>
      </w:pPr>
    </w:p>
    <w:p w14:paraId="71B04833" w14:textId="77777777" w:rsidR="00EC7CEC" w:rsidRPr="0066293C" w:rsidRDefault="00EC7CEC" w:rsidP="00EC7CEC">
      <w:pPr>
        <w:spacing w:after="0" w:line="240" w:lineRule="auto"/>
        <w:jc w:val="center"/>
        <w:rPr>
          <w:rFonts w:cstheme="minorHAnsi"/>
          <w:sz w:val="24"/>
          <w:szCs w:val="24"/>
        </w:rPr>
      </w:pPr>
      <w:r w:rsidRPr="00EC7CEC">
        <w:rPr>
          <w:rFonts w:cstheme="minorHAnsi"/>
        </w:rPr>
        <w:t xml:space="preserve">On the left side of the table is a numerical ranking from 1 (lowest) – to 10 (highest) – of how the Career Professionals rank/perceive the “current readiness and/or effectiveness” of each of the </w:t>
      </w:r>
      <w:r w:rsidRPr="00EC7CEC">
        <w:rPr>
          <w:rFonts w:cstheme="minorHAnsi"/>
          <w:i/>
        </w:rPr>
        <w:t xml:space="preserve">Areas of Influence </w:t>
      </w:r>
      <w:r w:rsidRPr="00EC7CEC">
        <w:rPr>
          <w:rFonts w:cstheme="minorHAnsi"/>
        </w:rPr>
        <w:t xml:space="preserve">within their Organization. Please ask the Career Professional to rank each </w:t>
      </w:r>
      <w:r w:rsidRPr="00EC7CEC">
        <w:rPr>
          <w:rFonts w:cstheme="minorHAnsi"/>
          <w:i/>
        </w:rPr>
        <w:t xml:space="preserve">Area of Influence from 1 (lowest) to 10 (highest), and they can draw a dot on the table where they believe their Organization “stands.” </w:t>
      </w:r>
      <w:r w:rsidRPr="00EC7CEC">
        <w:rPr>
          <w:rFonts w:cstheme="minorHAnsi"/>
          <w:u w:val="single"/>
        </w:rPr>
        <w:t xml:space="preserve">You can also use the supplementary information on page 50 in our Kennedy (2008) text that offers additional “considerations” in each of the </w:t>
      </w:r>
      <w:r w:rsidRPr="00EC7CEC">
        <w:rPr>
          <w:rFonts w:cstheme="minorHAnsi"/>
          <w:i/>
          <w:u w:val="single"/>
        </w:rPr>
        <w:t>Areas of Influence</w:t>
      </w:r>
      <w:r w:rsidRPr="00EC7CEC">
        <w:rPr>
          <w:rFonts w:cstheme="minorHAnsi"/>
          <w:i/>
        </w:rPr>
        <w:t>.</w:t>
      </w:r>
    </w:p>
    <w:p w14:paraId="1B873642" w14:textId="49623075" w:rsidR="0066293C" w:rsidRPr="00EC7CEC" w:rsidRDefault="0066293C" w:rsidP="0066293C">
      <w:pPr>
        <w:spacing w:after="0" w:line="240" w:lineRule="auto"/>
        <w:jc w:val="center"/>
        <w:rPr>
          <w:rFonts w:cstheme="minorHAnsi"/>
          <w:sz w:val="16"/>
          <w:szCs w:val="16"/>
        </w:rPr>
      </w:pPr>
    </w:p>
    <w:p w14:paraId="0B9E3CF2" w14:textId="77777777" w:rsidR="0066293C" w:rsidRPr="0066293C" w:rsidRDefault="00E906EC" w:rsidP="0066293C">
      <w:pPr>
        <w:spacing w:after="0" w:line="240" w:lineRule="auto"/>
        <w:jc w:val="center"/>
        <w:rPr>
          <w:rFonts w:ascii="Times New Roman" w:hAnsi="Times New Roman"/>
          <w:b/>
        </w:rPr>
      </w:pPr>
      <w:r w:rsidRPr="0066293C">
        <w:rPr>
          <w:rFonts w:ascii="Times New Roman" w:hAnsi="Times New Roman"/>
          <w:b/>
        </w:rPr>
        <w:t>Organizational Snapshot Table</w:t>
      </w:r>
    </w:p>
    <w:p w14:paraId="5094D9B8" w14:textId="77777777" w:rsidR="0066293C" w:rsidRPr="0066293C" w:rsidRDefault="00E906EC" w:rsidP="0066293C">
      <w:pPr>
        <w:spacing w:after="0" w:line="240" w:lineRule="auto"/>
        <w:jc w:val="center"/>
        <w:rPr>
          <w:rFonts w:ascii="Times New Roman" w:hAnsi="Times New Roman"/>
          <w:b/>
        </w:rPr>
      </w:pPr>
      <w:r w:rsidRPr="0066293C">
        <w:rPr>
          <w:rFonts w:ascii="Times New Roman" w:hAnsi="Times New Roman"/>
          <w:b/>
        </w:rPr>
        <w:t>LEAD 314 – Diversity in the Workplace</w:t>
      </w:r>
    </w:p>
    <w:tbl>
      <w:tblPr>
        <w:tblStyle w:val="TableGrid"/>
        <w:tblW w:w="0" w:type="auto"/>
        <w:tblLook w:val="04A0" w:firstRow="1" w:lastRow="0" w:firstColumn="1" w:lastColumn="0" w:noHBand="0" w:noVBand="1"/>
      </w:tblPr>
      <w:tblGrid>
        <w:gridCol w:w="1174"/>
        <w:gridCol w:w="1168"/>
        <w:gridCol w:w="1168"/>
        <w:gridCol w:w="1168"/>
        <w:gridCol w:w="1168"/>
        <w:gridCol w:w="1168"/>
        <w:gridCol w:w="1168"/>
        <w:gridCol w:w="1168"/>
      </w:tblGrid>
      <w:tr w:rsidR="00B51D32" w14:paraId="11F85AD9" w14:textId="77777777" w:rsidTr="006C2479">
        <w:tc>
          <w:tcPr>
            <w:tcW w:w="1174" w:type="dxa"/>
          </w:tcPr>
          <w:p w14:paraId="08760DD0" w14:textId="77777777" w:rsidR="0066293C" w:rsidRPr="0066293C" w:rsidRDefault="00E906EC" w:rsidP="0066293C">
            <w:pPr>
              <w:jc w:val="center"/>
              <w:rPr>
                <w:rFonts w:cstheme="minorHAnsi"/>
                <w:b/>
                <w:sz w:val="24"/>
                <w:szCs w:val="24"/>
              </w:rPr>
            </w:pPr>
            <w:r w:rsidRPr="0066293C">
              <w:rPr>
                <w:rFonts w:cstheme="minorHAnsi"/>
                <w:b/>
                <w:sz w:val="24"/>
                <w:szCs w:val="24"/>
              </w:rPr>
              <w:t>10</w:t>
            </w:r>
          </w:p>
        </w:tc>
        <w:tc>
          <w:tcPr>
            <w:tcW w:w="1168" w:type="dxa"/>
          </w:tcPr>
          <w:p w14:paraId="33FC890E" w14:textId="77777777" w:rsidR="0066293C" w:rsidRPr="0066293C" w:rsidRDefault="0066293C" w:rsidP="0066293C">
            <w:pPr>
              <w:jc w:val="center"/>
              <w:rPr>
                <w:rFonts w:cstheme="minorHAnsi"/>
                <w:b/>
                <w:sz w:val="24"/>
                <w:szCs w:val="24"/>
              </w:rPr>
            </w:pPr>
          </w:p>
        </w:tc>
        <w:tc>
          <w:tcPr>
            <w:tcW w:w="1168" w:type="dxa"/>
          </w:tcPr>
          <w:p w14:paraId="7A22A32B" w14:textId="77777777" w:rsidR="0066293C" w:rsidRPr="0066293C" w:rsidRDefault="0066293C" w:rsidP="0066293C">
            <w:pPr>
              <w:jc w:val="center"/>
              <w:rPr>
                <w:rFonts w:cstheme="minorHAnsi"/>
                <w:b/>
                <w:sz w:val="24"/>
                <w:szCs w:val="24"/>
              </w:rPr>
            </w:pPr>
          </w:p>
        </w:tc>
        <w:tc>
          <w:tcPr>
            <w:tcW w:w="1168" w:type="dxa"/>
          </w:tcPr>
          <w:p w14:paraId="1DDA9498" w14:textId="77777777" w:rsidR="0066293C" w:rsidRPr="0066293C" w:rsidRDefault="0066293C" w:rsidP="0066293C">
            <w:pPr>
              <w:jc w:val="center"/>
              <w:rPr>
                <w:rFonts w:cstheme="minorHAnsi"/>
                <w:b/>
                <w:sz w:val="24"/>
                <w:szCs w:val="24"/>
              </w:rPr>
            </w:pPr>
          </w:p>
        </w:tc>
        <w:tc>
          <w:tcPr>
            <w:tcW w:w="1168" w:type="dxa"/>
          </w:tcPr>
          <w:p w14:paraId="65835B51" w14:textId="77777777" w:rsidR="0066293C" w:rsidRPr="0066293C" w:rsidRDefault="0066293C" w:rsidP="0066293C">
            <w:pPr>
              <w:jc w:val="center"/>
              <w:rPr>
                <w:rFonts w:cstheme="minorHAnsi"/>
                <w:b/>
                <w:sz w:val="24"/>
                <w:szCs w:val="24"/>
              </w:rPr>
            </w:pPr>
          </w:p>
        </w:tc>
        <w:tc>
          <w:tcPr>
            <w:tcW w:w="1168" w:type="dxa"/>
          </w:tcPr>
          <w:p w14:paraId="7B5312EE" w14:textId="77777777" w:rsidR="0066293C" w:rsidRPr="0066293C" w:rsidRDefault="0066293C" w:rsidP="0066293C">
            <w:pPr>
              <w:jc w:val="center"/>
              <w:rPr>
                <w:rFonts w:cstheme="minorHAnsi"/>
                <w:b/>
                <w:sz w:val="24"/>
                <w:szCs w:val="24"/>
              </w:rPr>
            </w:pPr>
          </w:p>
        </w:tc>
        <w:tc>
          <w:tcPr>
            <w:tcW w:w="1168" w:type="dxa"/>
          </w:tcPr>
          <w:p w14:paraId="3D0A32DE" w14:textId="77777777" w:rsidR="0066293C" w:rsidRPr="0066293C" w:rsidRDefault="0066293C" w:rsidP="0066293C">
            <w:pPr>
              <w:jc w:val="center"/>
              <w:rPr>
                <w:rFonts w:cstheme="minorHAnsi"/>
                <w:b/>
                <w:sz w:val="24"/>
                <w:szCs w:val="24"/>
              </w:rPr>
            </w:pPr>
          </w:p>
        </w:tc>
        <w:tc>
          <w:tcPr>
            <w:tcW w:w="1168" w:type="dxa"/>
          </w:tcPr>
          <w:p w14:paraId="4B4E329C" w14:textId="77777777" w:rsidR="0066293C" w:rsidRPr="0066293C" w:rsidRDefault="0066293C" w:rsidP="0066293C">
            <w:pPr>
              <w:jc w:val="center"/>
              <w:rPr>
                <w:rFonts w:cstheme="minorHAnsi"/>
                <w:b/>
                <w:sz w:val="24"/>
                <w:szCs w:val="24"/>
              </w:rPr>
            </w:pPr>
          </w:p>
        </w:tc>
      </w:tr>
      <w:tr w:rsidR="00B51D32" w14:paraId="43F2EFD0" w14:textId="77777777" w:rsidTr="006C2479">
        <w:tc>
          <w:tcPr>
            <w:tcW w:w="1174" w:type="dxa"/>
          </w:tcPr>
          <w:p w14:paraId="7FC1F7F1" w14:textId="77777777" w:rsidR="0066293C" w:rsidRPr="0066293C" w:rsidRDefault="00E906EC" w:rsidP="0066293C">
            <w:pPr>
              <w:jc w:val="center"/>
              <w:rPr>
                <w:rFonts w:cstheme="minorHAnsi"/>
                <w:b/>
                <w:sz w:val="24"/>
                <w:szCs w:val="24"/>
              </w:rPr>
            </w:pPr>
            <w:r w:rsidRPr="0066293C">
              <w:rPr>
                <w:rFonts w:cstheme="minorHAnsi"/>
                <w:b/>
                <w:sz w:val="24"/>
                <w:szCs w:val="24"/>
              </w:rPr>
              <w:t>9</w:t>
            </w:r>
          </w:p>
        </w:tc>
        <w:tc>
          <w:tcPr>
            <w:tcW w:w="1168" w:type="dxa"/>
          </w:tcPr>
          <w:p w14:paraId="4F51D2D5" w14:textId="77777777" w:rsidR="0066293C" w:rsidRPr="0066293C" w:rsidRDefault="0066293C" w:rsidP="0066293C">
            <w:pPr>
              <w:jc w:val="center"/>
              <w:rPr>
                <w:rFonts w:cstheme="minorHAnsi"/>
                <w:b/>
                <w:sz w:val="24"/>
                <w:szCs w:val="24"/>
              </w:rPr>
            </w:pPr>
          </w:p>
        </w:tc>
        <w:tc>
          <w:tcPr>
            <w:tcW w:w="1168" w:type="dxa"/>
          </w:tcPr>
          <w:p w14:paraId="11122001" w14:textId="77777777" w:rsidR="0066293C" w:rsidRPr="0066293C" w:rsidRDefault="0066293C" w:rsidP="0066293C">
            <w:pPr>
              <w:jc w:val="center"/>
              <w:rPr>
                <w:rFonts w:cstheme="minorHAnsi"/>
                <w:b/>
                <w:sz w:val="24"/>
                <w:szCs w:val="24"/>
              </w:rPr>
            </w:pPr>
          </w:p>
        </w:tc>
        <w:tc>
          <w:tcPr>
            <w:tcW w:w="1168" w:type="dxa"/>
          </w:tcPr>
          <w:p w14:paraId="7F628C0B" w14:textId="77777777" w:rsidR="0066293C" w:rsidRPr="0066293C" w:rsidRDefault="0066293C" w:rsidP="0066293C">
            <w:pPr>
              <w:jc w:val="center"/>
              <w:rPr>
                <w:rFonts w:cstheme="minorHAnsi"/>
                <w:b/>
                <w:sz w:val="24"/>
                <w:szCs w:val="24"/>
              </w:rPr>
            </w:pPr>
          </w:p>
        </w:tc>
        <w:tc>
          <w:tcPr>
            <w:tcW w:w="1168" w:type="dxa"/>
          </w:tcPr>
          <w:p w14:paraId="02A37F5B" w14:textId="77777777" w:rsidR="0066293C" w:rsidRPr="0066293C" w:rsidRDefault="0066293C" w:rsidP="0066293C">
            <w:pPr>
              <w:jc w:val="center"/>
              <w:rPr>
                <w:rFonts w:cstheme="minorHAnsi"/>
                <w:b/>
                <w:sz w:val="24"/>
                <w:szCs w:val="24"/>
              </w:rPr>
            </w:pPr>
          </w:p>
        </w:tc>
        <w:tc>
          <w:tcPr>
            <w:tcW w:w="1168" w:type="dxa"/>
          </w:tcPr>
          <w:p w14:paraId="55597530" w14:textId="77777777" w:rsidR="0066293C" w:rsidRPr="0066293C" w:rsidRDefault="0066293C" w:rsidP="0066293C">
            <w:pPr>
              <w:jc w:val="center"/>
              <w:rPr>
                <w:rFonts w:cstheme="minorHAnsi"/>
                <w:b/>
                <w:sz w:val="24"/>
                <w:szCs w:val="24"/>
              </w:rPr>
            </w:pPr>
          </w:p>
        </w:tc>
        <w:tc>
          <w:tcPr>
            <w:tcW w:w="1168" w:type="dxa"/>
          </w:tcPr>
          <w:p w14:paraId="63F195F1" w14:textId="77777777" w:rsidR="0066293C" w:rsidRPr="0066293C" w:rsidRDefault="0066293C" w:rsidP="0066293C">
            <w:pPr>
              <w:jc w:val="center"/>
              <w:rPr>
                <w:rFonts w:cstheme="minorHAnsi"/>
                <w:b/>
                <w:sz w:val="24"/>
                <w:szCs w:val="24"/>
              </w:rPr>
            </w:pPr>
          </w:p>
        </w:tc>
        <w:tc>
          <w:tcPr>
            <w:tcW w:w="1168" w:type="dxa"/>
          </w:tcPr>
          <w:p w14:paraId="461237C9" w14:textId="77777777" w:rsidR="0066293C" w:rsidRPr="0066293C" w:rsidRDefault="0066293C" w:rsidP="0066293C">
            <w:pPr>
              <w:jc w:val="center"/>
              <w:rPr>
                <w:rFonts w:cstheme="minorHAnsi"/>
                <w:b/>
                <w:sz w:val="24"/>
                <w:szCs w:val="24"/>
              </w:rPr>
            </w:pPr>
          </w:p>
        </w:tc>
      </w:tr>
      <w:tr w:rsidR="00B51D32" w14:paraId="67A0E56C" w14:textId="77777777" w:rsidTr="006C2479">
        <w:tc>
          <w:tcPr>
            <w:tcW w:w="1174" w:type="dxa"/>
          </w:tcPr>
          <w:p w14:paraId="59E6D793" w14:textId="77777777" w:rsidR="0066293C" w:rsidRPr="0066293C" w:rsidRDefault="00E906EC" w:rsidP="0066293C">
            <w:pPr>
              <w:jc w:val="center"/>
              <w:rPr>
                <w:rFonts w:cstheme="minorHAnsi"/>
                <w:b/>
                <w:sz w:val="24"/>
                <w:szCs w:val="24"/>
              </w:rPr>
            </w:pPr>
            <w:r w:rsidRPr="0066293C">
              <w:rPr>
                <w:rFonts w:cstheme="minorHAnsi"/>
                <w:b/>
                <w:sz w:val="24"/>
                <w:szCs w:val="24"/>
              </w:rPr>
              <w:t>8</w:t>
            </w:r>
          </w:p>
        </w:tc>
        <w:tc>
          <w:tcPr>
            <w:tcW w:w="1168" w:type="dxa"/>
          </w:tcPr>
          <w:p w14:paraId="07E91A84" w14:textId="77777777" w:rsidR="0066293C" w:rsidRPr="0066293C" w:rsidRDefault="0066293C" w:rsidP="0066293C">
            <w:pPr>
              <w:jc w:val="center"/>
              <w:rPr>
                <w:rFonts w:cstheme="minorHAnsi"/>
                <w:b/>
                <w:sz w:val="24"/>
                <w:szCs w:val="24"/>
              </w:rPr>
            </w:pPr>
          </w:p>
        </w:tc>
        <w:tc>
          <w:tcPr>
            <w:tcW w:w="1168" w:type="dxa"/>
          </w:tcPr>
          <w:p w14:paraId="14AAF3F3" w14:textId="77777777" w:rsidR="0066293C" w:rsidRPr="0066293C" w:rsidRDefault="0066293C" w:rsidP="0066293C">
            <w:pPr>
              <w:jc w:val="center"/>
              <w:rPr>
                <w:rFonts w:cstheme="minorHAnsi"/>
                <w:b/>
                <w:sz w:val="24"/>
                <w:szCs w:val="24"/>
              </w:rPr>
            </w:pPr>
          </w:p>
        </w:tc>
        <w:tc>
          <w:tcPr>
            <w:tcW w:w="1168" w:type="dxa"/>
          </w:tcPr>
          <w:p w14:paraId="7D5D7B61" w14:textId="77777777" w:rsidR="0066293C" w:rsidRPr="0066293C" w:rsidRDefault="0066293C" w:rsidP="0066293C">
            <w:pPr>
              <w:jc w:val="center"/>
              <w:rPr>
                <w:rFonts w:cstheme="minorHAnsi"/>
                <w:b/>
                <w:sz w:val="24"/>
                <w:szCs w:val="24"/>
              </w:rPr>
            </w:pPr>
          </w:p>
        </w:tc>
        <w:tc>
          <w:tcPr>
            <w:tcW w:w="1168" w:type="dxa"/>
          </w:tcPr>
          <w:p w14:paraId="06532ABC" w14:textId="77777777" w:rsidR="0066293C" w:rsidRPr="0066293C" w:rsidRDefault="0066293C" w:rsidP="0066293C">
            <w:pPr>
              <w:jc w:val="center"/>
              <w:rPr>
                <w:rFonts w:cstheme="minorHAnsi"/>
                <w:b/>
                <w:sz w:val="24"/>
                <w:szCs w:val="24"/>
              </w:rPr>
            </w:pPr>
          </w:p>
        </w:tc>
        <w:tc>
          <w:tcPr>
            <w:tcW w:w="1168" w:type="dxa"/>
          </w:tcPr>
          <w:p w14:paraId="3F9B1064" w14:textId="77777777" w:rsidR="0066293C" w:rsidRPr="0066293C" w:rsidRDefault="0066293C" w:rsidP="0066293C">
            <w:pPr>
              <w:jc w:val="center"/>
              <w:rPr>
                <w:rFonts w:cstheme="minorHAnsi"/>
                <w:b/>
                <w:sz w:val="24"/>
                <w:szCs w:val="24"/>
              </w:rPr>
            </w:pPr>
          </w:p>
        </w:tc>
        <w:tc>
          <w:tcPr>
            <w:tcW w:w="1168" w:type="dxa"/>
          </w:tcPr>
          <w:p w14:paraId="3AD0989B" w14:textId="77777777" w:rsidR="0066293C" w:rsidRPr="0066293C" w:rsidRDefault="0066293C" w:rsidP="0066293C">
            <w:pPr>
              <w:jc w:val="center"/>
              <w:rPr>
                <w:rFonts w:cstheme="minorHAnsi"/>
                <w:b/>
                <w:sz w:val="24"/>
                <w:szCs w:val="24"/>
              </w:rPr>
            </w:pPr>
          </w:p>
        </w:tc>
        <w:tc>
          <w:tcPr>
            <w:tcW w:w="1168" w:type="dxa"/>
          </w:tcPr>
          <w:p w14:paraId="6F7B48B3" w14:textId="77777777" w:rsidR="0066293C" w:rsidRPr="0066293C" w:rsidRDefault="0066293C" w:rsidP="0066293C">
            <w:pPr>
              <w:jc w:val="center"/>
              <w:rPr>
                <w:rFonts w:cstheme="minorHAnsi"/>
                <w:b/>
                <w:sz w:val="24"/>
                <w:szCs w:val="24"/>
              </w:rPr>
            </w:pPr>
          </w:p>
        </w:tc>
      </w:tr>
      <w:tr w:rsidR="00B51D32" w14:paraId="51606DEC" w14:textId="77777777" w:rsidTr="006C2479">
        <w:tc>
          <w:tcPr>
            <w:tcW w:w="1174" w:type="dxa"/>
          </w:tcPr>
          <w:p w14:paraId="228E5DBE" w14:textId="77777777" w:rsidR="0066293C" w:rsidRPr="0066293C" w:rsidRDefault="00E906EC" w:rsidP="0066293C">
            <w:pPr>
              <w:jc w:val="center"/>
              <w:rPr>
                <w:rFonts w:cstheme="minorHAnsi"/>
                <w:b/>
                <w:sz w:val="24"/>
                <w:szCs w:val="24"/>
              </w:rPr>
            </w:pPr>
            <w:r w:rsidRPr="0066293C">
              <w:rPr>
                <w:rFonts w:cstheme="minorHAnsi"/>
                <w:b/>
                <w:sz w:val="24"/>
                <w:szCs w:val="24"/>
              </w:rPr>
              <w:t>7</w:t>
            </w:r>
          </w:p>
        </w:tc>
        <w:tc>
          <w:tcPr>
            <w:tcW w:w="1168" w:type="dxa"/>
          </w:tcPr>
          <w:p w14:paraId="4AAEFF04" w14:textId="77777777" w:rsidR="0066293C" w:rsidRPr="0066293C" w:rsidRDefault="0066293C" w:rsidP="0066293C">
            <w:pPr>
              <w:jc w:val="center"/>
              <w:rPr>
                <w:rFonts w:cstheme="minorHAnsi"/>
                <w:b/>
                <w:sz w:val="24"/>
                <w:szCs w:val="24"/>
              </w:rPr>
            </w:pPr>
          </w:p>
        </w:tc>
        <w:tc>
          <w:tcPr>
            <w:tcW w:w="1168" w:type="dxa"/>
          </w:tcPr>
          <w:p w14:paraId="367A10C0" w14:textId="77777777" w:rsidR="0066293C" w:rsidRPr="0066293C" w:rsidRDefault="0066293C" w:rsidP="0066293C">
            <w:pPr>
              <w:jc w:val="center"/>
              <w:rPr>
                <w:rFonts w:cstheme="minorHAnsi"/>
                <w:b/>
                <w:sz w:val="24"/>
                <w:szCs w:val="24"/>
              </w:rPr>
            </w:pPr>
          </w:p>
        </w:tc>
        <w:tc>
          <w:tcPr>
            <w:tcW w:w="1168" w:type="dxa"/>
          </w:tcPr>
          <w:p w14:paraId="03E1567E"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76BFD0D9"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37BC1410" w14:textId="77777777" w:rsidR="0066293C" w:rsidRPr="0066293C" w:rsidRDefault="0066293C" w:rsidP="0066293C">
            <w:pPr>
              <w:jc w:val="center"/>
              <w:rPr>
                <w:rFonts w:cstheme="minorHAnsi"/>
                <w:b/>
                <w:sz w:val="24"/>
                <w:szCs w:val="24"/>
              </w:rPr>
            </w:pPr>
          </w:p>
        </w:tc>
        <w:tc>
          <w:tcPr>
            <w:tcW w:w="1168" w:type="dxa"/>
          </w:tcPr>
          <w:p w14:paraId="455A6DC6" w14:textId="77777777" w:rsidR="0066293C" w:rsidRPr="0066293C" w:rsidRDefault="00E906EC" w:rsidP="0066293C">
            <w:pPr>
              <w:jc w:val="center"/>
              <w:rPr>
                <w:rFonts w:cstheme="minorHAnsi"/>
                <w:b/>
                <w:sz w:val="24"/>
                <w:szCs w:val="24"/>
              </w:rPr>
            </w:pPr>
            <w:r w:rsidRPr="0066293C">
              <w:rPr>
                <w:rFonts w:cstheme="minorHAnsi"/>
                <w:b/>
                <w:noProof/>
                <w:sz w:val="24"/>
                <w:szCs w:val="24"/>
              </w:rPr>
              <w:drawing>
                <wp:anchor distT="0" distB="0" distL="114300" distR="114300" simplePos="0" relativeHeight="251661312" behindDoc="0" locked="0" layoutInCell="1" allowOverlap="1" wp14:anchorId="3F5FAB1A" wp14:editId="5433E3E7">
                  <wp:simplePos x="0" y="0"/>
                  <wp:positionH relativeFrom="column">
                    <wp:posOffset>305087</wp:posOffset>
                  </wp:positionH>
                  <wp:positionV relativeFrom="paragraph">
                    <wp:posOffset>95284</wp:posOffset>
                  </wp:positionV>
                  <wp:extent cx="720720" cy="6120"/>
                  <wp:effectExtent l="57150" t="76200" r="60960" b="70485"/>
                  <wp:wrapNone/>
                  <wp:docPr id="1955161362" name="Ink 11"/>
                  <wp:cNvGraphicFramePr/>
                  <a:graphic xmlns:a="http://schemas.openxmlformats.org/drawingml/2006/main">
                    <a:graphicData uri="http://schemas.openxmlformats.org/drawingml/2006/picture">
                      <pic:pic xmlns:pic="http://schemas.openxmlformats.org/drawingml/2006/picture">
                        <pic:nvPicPr>
                          <pic:cNvPr id="1955161362" name="Ink 11"/>
                          <pic:cNvPicPr/>
                        </pic:nvPicPr>
                        <pic:blipFill>
                          <a:blip r:embed="rId19"/>
                          <a:stretch>
                            <a:fillRect/>
                          </a:stretch>
                        </pic:blipFill>
                        <pic:spPr>
                          <a:xfrm>
                            <a:off x="0" y="0"/>
                            <a:ext cx="756378" cy="39780"/>
                          </a:xfrm>
                          <a:prstGeom prst="rect">
                            <a:avLst/>
                          </a:prstGeom>
                        </pic:spPr>
                      </pic:pic>
                    </a:graphicData>
                  </a:graphic>
                </wp:anchor>
              </w:drawing>
            </w:r>
            <w:r w:rsidRPr="0066293C">
              <w:rPr>
                <w:rFonts w:cstheme="minorHAnsi"/>
                <w:b/>
                <w:sz w:val="24"/>
                <w:szCs w:val="24"/>
              </w:rPr>
              <w:t>x</w:t>
            </w:r>
          </w:p>
        </w:tc>
        <w:tc>
          <w:tcPr>
            <w:tcW w:w="1168" w:type="dxa"/>
          </w:tcPr>
          <w:p w14:paraId="3932151B" w14:textId="77777777" w:rsidR="0066293C" w:rsidRPr="0066293C" w:rsidRDefault="00E906EC" w:rsidP="0066293C">
            <w:pPr>
              <w:jc w:val="center"/>
              <w:rPr>
                <w:rFonts w:cstheme="minorHAnsi"/>
                <w:b/>
                <w:sz w:val="24"/>
                <w:szCs w:val="24"/>
              </w:rPr>
            </w:pPr>
            <w:r w:rsidRPr="0066293C">
              <w:rPr>
                <w:rFonts w:cstheme="minorHAnsi"/>
                <w:b/>
                <w:sz w:val="24"/>
                <w:szCs w:val="24"/>
              </w:rPr>
              <w:t>x</w:t>
            </w:r>
          </w:p>
        </w:tc>
      </w:tr>
      <w:tr w:rsidR="00B51D32" w14:paraId="3793CF26" w14:textId="77777777" w:rsidTr="006C2479">
        <w:tc>
          <w:tcPr>
            <w:tcW w:w="1174" w:type="dxa"/>
          </w:tcPr>
          <w:p w14:paraId="7B65CAA7" w14:textId="77777777" w:rsidR="0066293C" w:rsidRPr="0066293C" w:rsidRDefault="00E906EC" w:rsidP="0066293C">
            <w:pPr>
              <w:jc w:val="center"/>
              <w:rPr>
                <w:rFonts w:cstheme="minorHAnsi"/>
                <w:b/>
                <w:sz w:val="24"/>
                <w:szCs w:val="24"/>
              </w:rPr>
            </w:pPr>
            <w:r w:rsidRPr="0066293C">
              <w:rPr>
                <w:rFonts w:cstheme="minorHAnsi"/>
                <w:b/>
                <w:sz w:val="24"/>
                <w:szCs w:val="24"/>
              </w:rPr>
              <w:t>6</w:t>
            </w:r>
          </w:p>
        </w:tc>
        <w:tc>
          <w:tcPr>
            <w:tcW w:w="1168" w:type="dxa"/>
          </w:tcPr>
          <w:p w14:paraId="0B1C534B" w14:textId="77777777" w:rsidR="0066293C" w:rsidRPr="0066293C" w:rsidRDefault="00E906EC" w:rsidP="0066293C">
            <w:pPr>
              <w:jc w:val="center"/>
              <w:rPr>
                <w:rFonts w:cstheme="minorHAnsi"/>
                <w:b/>
                <w:sz w:val="24"/>
                <w:szCs w:val="24"/>
              </w:rPr>
            </w:pPr>
            <w:r w:rsidRPr="0066293C">
              <w:rPr>
                <w:rFonts w:cstheme="minorHAnsi"/>
                <w:b/>
                <w:noProof/>
                <w:sz w:val="24"/>
                <w:szCs w:val="24"/>
              </w:rPr>
              <w:drawing>
                <wp:anchor distT="0" distB="0" distL="114300" distR="114300" simplePos="0" relativeHeight="251660288" behindDoc="0" locked="0" layoutInCell="1" allowOverlap="1" wp14:anchorId="65BAFE7D" wp14:editId="51C1FEFD">
                  <wp:simplePos x="0" y="0"/>
                  <wp:positionH relativeFrom="column">
                    <wp:posOffset>318770</wp:posOffset>
                  </wp:positionH>
                  <wp:positionV relativeFrom="paragraph">
                    <wp:posOffset>-118745</wp:posOffset>
                  </wp:positionV>
                  <wp:extent cx="3665735" cy="598170"/>
                  <wp:effectExtent l="76200" t="76200" r="49530" b="68580"/>
                  <wp:wrapNone/>
                  <wp:docPr id="653423368" name="Ink 9"/>
                  <wp:cNvGraphicFramePr/>
                  <a:graphic xmlns:a="http://schemas.openxmlformats.org/drawingml/2006/main">
                    <a:graphicData uri="http://schemas.openxmlformats.org/drawingml/2006/picture">
                      <pic:pic xmlns:pic="http://schemas.openxmlformats.org/drawingml/2006/picture">
                        <pic:nvPicPr>
                          <pic:cNvPr id="653423368" name="Ink 9"/>
                          <pic:cNvPicPr/>
                        </pic:nvPicPr>
                        <pic:blipFill>
                          <a:blip r:embed="rId20"/>
                          <a:stretch>
                            <a:fillRect/>
                          </a:stretch>
                        </pic:blipFill>
                        <pic:spPr>
                          <a:xfrm>
                            <a:off x="0" y="0"/>
                            <a:ext cx="3701374" cy="633780"/>
                          </a:xfrm>
                          <a:prstGeom prst="rect">
                            <a:avLst/>
                          </a:prstGeom>
                        </pic:spPr>
                      </pic:pic>
                    </a:graphicData>
                  </a:graphic>
                </wp:anchor>
              </w:drawing>
            </w:r>
          </w:p>
        </w:tc>
        <w:tc>
          <w:tcPr>
            <w:tcW w:w="1168" w:type="dxa"/>
          </w:tcPr>
          <w:p w14:paraId="58B42A01" w14:textId="77777777" w:rsidR="0066293C" w:rsidRPr="0066293C" w:rsidRDefault="0066293C" w:rsidP="0066293C">
            <w:pPr>
              <w:jc w:val="center"/>
              <w:rPr>
                <w:rFonts w:cstheme="minorHAnsi"/>
                <w:b/>
                <w:sz w:val="24"/>
                <w:szCs w:val="24"/>
              </w:rPr>
            </w:pPr>
          </w:p>
        </w:tc>
        <w:tc>
          <w:tcPr>
            <w:tcW w:w="1168" w:type="dxa"/>
          </w:tcPr>
          <w:p w14:paraId="12BC4654" w14:textId="77777777" w:rsidR="0066293C" w:rsidRPr="0066293C" w:rsidRDefault="0066293C" w:rsidP="0066293C">
            <w:pPr>
              <w:jc w:val="center"/>
              <w:rPr>
                <w:rFonts w:cstheme="minorHAnsi"/>
                <w:b/>
                <w:sz w:val="24"/>
                <w:szCs w:val="24"/>
              </w:rPr>
            </w:pPr>
          </w:p>
        </w:tc>
        <w:tc>
          <w:tcPr>
            <w:tcW w:w="1168" w:type="dxa"/>
          </w:tcPr>
          <w:p w14:paraId="5BE2AF73" w14:textId="77777777" w:rsidR="0066293C" w:rsidRPr="0066293C" w:rsidRDefault="0066293C" w:rsidP="0066293C">
            <w:pPr>
              <w:jc w:val="center"/>
              <w:rPr>
                <w:rFonts w:cstheme="minorHAnsi"/>
                <w:b/>
                <w:sz w:val="24"/>
                <w:szCs w:val="24"/>
              </w:rPr>
            </w:pPr>
          </w:p>
        </w:tc>
        <w:tc>
          <w:tcPr>
            <w:tcW w:w="1168" w:type="dxa"/>
          </w:tcPr>
          <w:p w14:paraId="2271ABB1"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7DD461C4" w14:textId="77777777" w:rsidR="0066293C" w:rsidRPr="0066293C" w:rsidRDefault="0066293C" w:rsidP="0066293C">
            <w:pPr>
              <w:jc w:val="center"/>
              <w:rPr>
                <w:rFonts w:cstheme="minorHAnsi"/>
                <w:b/>
                <w:sz w:val="24"/>
                <w:szCs w:val="24"/>
              </w:rPr>
            </w:pPr>
          </w:p>
        </w:tc>
        <w:tc>
          <w:tcPr>
            <w:tcW w:w="1168" w:type="dxa"/>
          </w:tcPr>
          <w:p w14:paraId="57B78C72" w14:textId="77777777" w:rsidR="0066293C" w:rsidRPr="0066293C" w:rsidRDefault="0066293C" w:rsidP="0066293C">
            <w:pPr>
              <w:jc w:val="center"/>
              <w:rPr>
                <w:rFonts w:cstheme="minorHAnsi"/>
                <w:b/>
                <w:sz w:val="24"/>
                <w:szCs w:val="24"/>
              </w:rPr>
            </w:pPr>
          </w:p>
        </w:tc>
      </w:tr>
      <w:tr w:rsidR="00B51D32" w14:paraId="06C0548B" w14:textId="77777777" w:rsidTr="006C2479">
        <w:tc>
          <w:tcPr>
            <w:tcW w:w="1174" w:type="dxa"/>
          </w:tcPr>
          <w:p w14:paraId="3C7EC790" w14:textId="77777777" w:rsidR="0066293C" w:rsidRPr="0066293C" w:rsidRDefault="00E906EC" w:rsidP="0066293C">
            <w:pPr>
              <w:jc w:val="center"/>
              <w:rPr>
                <w:rFonts w:cstheme="minorHAnsi"/>
                <w:b/>
                <w:sz w:val="24"/>
                <w:szCs w:val="24"/>
              </w:rPr>
            </w:pPr>
            <w:r w:rsidRPr="0066293C">
              <w:rPr>
                <w:rFonts w:cstheme="minorHAnsi"/>
                <w:b/>
                <w:sz w:val="24"/>
                <w:szCs w:val="24"/>
              </w:rPr>
              <w:t>5</w:t>
            </w:r>
          </w:p>
        </w:tc>
        <w:tc>
          <w:tcPr>
            <w:tcW w:w="1168" w:type="dxa"/>
          </w:tcPr>
          <w:p w14:paraId="66BAA239"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20EE466A" w14:textId="77777777" w:rsidR="0066293C" w:rsidRPr="0066293C" w:rsidRDefault="0066293C" w:rsidP="0066293C">
            <w:pPr>
              <w:jc w:val="center"/>
              <w:rPr>
                <w:rFonts w:cstheme="minorHAnsi"/>
                <w:b/>
                <w:sz w:val="24"/>
                <w:szCs w:val="24"/>
              </w:rPr>
            </w:pPr>
          </w:p>
        </w:tc>
        <w:tc>
          <w:tcPr>
            <w:tcW w:w="1168" w:type="dxa"/>
          </w:tcPr>
          <w:p w14:paraId="701024F3" w14:textId="77777777" w:rsidR="0066293C" w:rsidRPr="0066293C" w:rsidRDefault="0066293C" w:rsidP="0066293C">
            <w:pPr>
              <w:jc w:val="center"/>
              <w:rPr>
                <w:rFonts w:cstheme="minorHAnsi"/>
                <w:b/>
                <w:sz w:val="24"/>
                <w:szCs w:val="24"/>
              </w:rPr>
            </w:pPr>
          </w:p>
        </w:tc>
        <w:tc>
          <w:tcPr>
            <w:tcW w:w="1168" w:type="dxa"/>
          </w:tcPr>
          <w:p w14:paraId="36667351" w14:textId="77777777" w:rsidR="0066293C" w:rsidRPr="0066293C" w:rsidRDefault="0066293C" w:rsidP="0066293C">
            <w:pPr>
              <w:jc w:val="center"/>
              <w:rPr>
                <w:rFonts w:cstheme="minorHAnsi"/>
                <w:b/>
                <w:sz w:val="24"/>
                <w:szCs w:val="24"/>
              </w:rPr>
            </w:pPr>
          </w:p>
        </w:tc>
        <w:tc>
          <w:tcPr>
            <w:tcW w:w="1168" w:type="dxa"/>
          </w:tcPr>
          <w:p w14:paraId="1362B9C7" w14:textId="77777777" w:rsidR="0066293C" w:rsidRPr="0066293C" w:rsidRDefault="0066293C" w:rsidP="0066293C">
            <w:pPr>
              <w:jc w:val="center"/>
              <w:rPr>
                <w:rFonts w:cstheme="minorHAnsi"/>
                <w:b/>
                <w:sz w:val="24"/>
                <w:szCs w:val="24"/>
              </w:rPr>
            </w:pPr>
          </w:p>
        </w:tc>
        <w:tc>
          <w:tcPr>
            <w:tcW w:w="1168" w:type="dxa"/>
          </w:tcPr>
          <w:p w14:paraId="4D7DC87B" w14:textId="77777777" w:rsidR="0066293C" w:rsidRPr="0066293C" w:rsidRDefault="0066293C" w:rsidP="0066293C">
            <w:pPr>
              <w:jc w:val="center"/>
              <w:rPr>
                <w:rFonts w:cstheme="minorHAnsi"/>
                <w:b/>
                <w:sz w:val="24"/>
                <w:szCs w:val="24"/>
              </w:rPr>
            </w:pPr>
          </w:p>
        </w:tc>
        <w:tc>
          <w:tcPr>
            <w:tcW w:w="1168" w:type="dxa"/>
          </w:tcPr>
          <w:p w14:paraId="6D80F192" w14:textId="77777777" w:rsidR="0066293C" w:rsidRPr="0066293C" w:rsidRDefault="0066293C" w:rsidP="0066293C">
            <w:pPr>
              <w:jc w:val="center"/>
              <w:rPr>
                <w:rFonts w:cstheme="minorHAnsi"/>
                <w:b/>
                <w:sz w:val="24"/>
                <w:szCs w:val="24"/>
              </w:rPr>
            </w:pPr>
          </w:p>
        </w:tc>
      </w:tr>
      <w:tr w:rsidR="00B51D32" w14:paraId="6936E1C0" w14:textId="77777777" w:rsidTr="006C2479">
        <w:tc>
          <w:tcPr>
            <w:tcW w:w="1174" w:type="dxa"/>
          </w:tcPr>
          <w:p w14:paraId="1B781E8E" w14:textId="77777777" w:rsidR="0066293C" w:rsidRPr="0066293C" w:rsidRDefault="00E906EC" w:rsidP="0066293C">
            <w:pPr>
              <w:jc w:val="center"/>
              <w:rPr>
                <w:rFonts w:cstheme="minorHAnsi"/>
                <w:b/>
                <w:sz w:val="24"/>
                <w:szCs w:val="24"/>
              </w:rPr>
            </w:pPr>
            <w:r w:rsidRPr="0066293C">
              <w:rPr>
                <w:rFonts w:cstheme="minorHAnsi"/>
                <w:b/>
                <w:sz w:val="24"/>
                <w:szCs w:val="24"/>
              </w:rPr>
              <w:t>4</w:t>
            </w:r>
          </w:p>
        </w:tc>
        <w:tc>
          <w:tcPr>
            <w:tcW w:w="1168" w:type="dxa"/>
          </w:tcPr>
          <w:p w14:paraId="6A39010E" w14:textId="77777777" w:rsidR="0066293C" w:rsidRPr="0066293C" w:rsidRDefault="0066293C" w:rsidP="0066293C">
            <w:pPr>
              <w:jc w:val="center"/>
              <w:rPr>
                <w:rFonts w:cstheme="minorHAnsi"/>
                <w:b/>
                <w:sz w:val="24"/>
                <w:szCs w:val="24"/>
              </w:rPr>
            </w:pPr>
          </w:p>
        </w:tc>
        <w:tc>
          <w:tcPr>
            <w:tcW w:w="1168" w:type="dxa"/>
          </w:tcPr>
          <w:p w14:paraId="27EA5D44"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6508B1BF" w14:textId="77777777" w:rsidR="0066293C" w:rsidRPr="0066293C" w:rsidRDefault="0066293C" w:rsidP="0066293C">
            <w:pPr>
              <w:jc w:val="center"/>
              <w:rPr>
                <w:rFonts w:cstheme="minorHAnsi"/>
                <w:b/>
                <w:sz w:val="24"/>
                <w:szCs w:val="24"/>
              </w:rPr>
            </w:pPr>
          </w:p>
        </w:tc>
        <w:tc>
          <w:tcPr>
            <w:tcW w:w="1168" w:type="dxa"/>
          </w:tcPr>
          <w:p w14:paraId="1997E77F" w14:textId="77777777" w:rsidR="0066293C" w:rsidRPr="0066293C" w:rsidRDefault="0066293C" w:rsidP="0066293C">
            <w:pPr>
              <w:jc w:val="center"/>
              <w:rPr>
                <w:rFonts w:cstheme="minorHAnsi"/>
                <w:b/>
                <w:sz w:val="24"/>
                <w:szCs w:val="24"/>
              </w:rPr>
            </w:pPr>
          </w:p>
        </w:tc>
        <w:tc>
          <w:tcPr>
            <w:tcW w:w="1168" w:type="dxa"/>
          </w:tcPr>
          <w:p w14:paraId="7398B752" w14:textId="77777777" w:rsidR="0066293C" w:rsidRPr="0066293C" w:rsidRDefault="0066293C" w:rsidP="0066293C">
            <w:pPr>
              <w:jc w:val="center"/>
              <w:rPr>
                <w:rFonts w:cstheme="minorHAnsi"/>
                <w:b/>
                <w:sz w:val="24"/>
                <w:szCs w:val="24"/>
              </w:rPr>
            </w:pPr>
          </w:p>
        </w:tc>
        <w:tc>
          <w:tcPr>
            <w:tcW w:w="1168" w:type="dxa"/>
          </w:tcPr>
          <w:p w14:paraId="44BDA9DE" w14:textId="77777777" w:rsidR="0066293C" w:rsidRPr="0066293C" w:rsidRDefault="0066293C" w:rsidP="0066293C">
            <w:pPr>
              <w:jc w:val="center"/>
              <w:rPr>
                <w:rFonts w:cstheme="minorHAnsi"/>
                <w:b/>
                <w:sz w:val="24"/>
                <w:szCs w:val="24"/>
              </w:rPr>
            </w:pPr>
          </w:p>
        </w:tc>
        <w:tc>
          <w:tcPr>
            <w:tcW w:w="1168" w:type="dxa"/>
          </w:tcPr>
          <w:p w14:paraId="3B2A84D6" w14:textId="77777777" w:rsidR="0066293C" w:rsidRPr="0066293C" w:rsidRDefault="0066293C" w:rsidP="0066293C">
            <w:pPr>
              <w:jc w:val="center"/>
              <w:rPr>
                <w:rFonts w:cstheme="minorHAnsi"/>
                <w:b/>
                <w:sz w:val="24"/>
                <w:szCs w:val="24"/>
              </w:rPr>
            </w:pPr>
          </w:p>
        </w:tc>
      </w:tr>
      <w:tr w:rsidR="00B51D32" w14:paraId="20E0A287" w14:textId="77777777" w:rsidTr="006C2479">
        <w:tc>
          <w:tcPr>
            <w:tcW w:w="1174" w:type="dxa"/>
          </w:tcPr>
          <w:p w14:paraId="797F850C" w14:textId="77777777" w:rsidR="0066293C" w:rsidRPr="0066293C" w:rsidRDefault="00E906EC" w:rsidP="0066293C">
            <w:pPr>
              <w:jc w:val="center"/>
              <w:rPr>
                <w:rFonts w:cstheme="minorHAnsi"/>
                <w:b/>
                <w:sz w:val="24"/>
                <w:szCs w:val="24"/>
              </w:rPr>
            </w:pPr>
            <w:r w:rsidRPr="0066293C">
              <w:rPr>
                <w:rFonts w:cstheme="minorHAnsi"/>
                <w:b/>
                <w:sz w:val="24"/>
                <w:szCs w:val="24"/>
              </w:rPr>
              <w:t>3</w:t>
            </w:r>
          </w:p>
        </w:tc>
        <w:tc>
          <w:tcPr>
            <w:tcW w:w="1168" w:type="dxa"/>
          </w:tcPr>
          <w:p w14:paraId="2C2018B1" w14:textId="77777777" w:rsidR="0066293C" w:rsidRPr="0066293C" w:rsidRDefault="0066293C" w:rsidP="0066293C">
            <w:pPr>
              <w:jc w:val="center"/>
              <w:rPr>
                <w:rFonts w:cstheme="minorHAnsi"/>
                <w:b/>
                <w:sz w:val="24"/>
                <w:szCs w:val="24"/>
              </w:rPr>
            </w:pPr>
          </w:p>
        </w:tc>
        <w:tc>
          <w:tcPr>
            <w:tcW w:w="1168" w:type="dxa"/>
          </w:tcPr>
          <w:p w14:paraId="6660178A" w14:textId="77777777" w:rsidR="0066293C" w:rsidRPr="0066293C" w:rsidRDefault="0066293C" w:rsidP="0066293C">
            <w:pPr>
              <w:jc w:val="center"/>
              <w:rPr>
                <w:rFonts w:cstheme="minorHAnsi"/>
                <w:b/>
                <w:sz w:val="24"/>
                <w:szCs w:val="24"/>
              </w:rPr>
            </w:pPr>
          </w:p>
        </w:tc>
        <w:tc>
          <w:tcPr>
            <w:tcW w:w="1168" w:type="dxa"/>
          </w:tcPr>
          <w:p w14:paraId="0F73EFCA" w14:textId="77777777" w:rsidR="0066293C" w:rsidRPr="0066293C" w:rsidRDefault="0066293C" w:rsidP="0066293C">
            <w:pPr>
              <w:jc w:val="center"/>
              <w:rPr>
                <w:rFonts w:cstheme="minorHAnsi"/>
                <w:b/>
                <w:sz w:val="24"/>
                <w:szCs w:val="24"/>
              </w:rPr>
            </w:pPr>
          </w:p>
        </w:tc>
        <w:tc>
          <w:tcPr>
            <w:tcW w:w="1168" w:type="dxa"/>
          </w:tcPr>
          <w:p w14:paraId="6DC2C603" w14:textId="77777777" w:rsidR="0066293C" w:rsidRPr="0066293C" w:rsidRDefault="0066293C" w:rsidP="0066293C">
            <w:pPr>
              <w:jc w:val="center"/>
              <w:rPr>
                <w:rFonts w:cstheme="minorHAnsi"/>
                <w:b/>
                <w:sz w:val="24"/>
                <w:szCs w:val="24"/>
              </w:rPr>
            </w:pPr>
          </w:p>
        </w:tc>
        <w:tc>
          <w:tcPr>
            <w:tcW w:w="1168" w:type="dxa"/>
          </w:tcPr>
          <w:p w14:paraId="643352AE" w14:textId="77777777" w:rsidR="0066293C" w:rsidRPr="0066293C" w:rsidRDefault="0066293C" w:rsidP="0066293C">
            <w:pPr>
              <w:jc w:val="center"/>
              <w:rPr>
                <w:rFonts w:cstheme="minorHAnsi"/>
                <w:b/>
                <w:sz w:val="24"/>
                <w:szCs w:val="24"/>
              </w:rPr>
            </w:pPr>
          </w:p>
        </w:tc>
        <w:tc>
          <w:tcPr>
            <w:tcW w:w="1168" w:type="dxa"/>
          </w:tcPr>
          <w:p w14:paraId="1FF7C524" w14:textId="77777777" w:rsidR="0066293C" w:rsidRPr="0066293C" w:rsidRDefault="0066293C" w:rsidP="0066293C">
            <w:pPr>
              <w:jc w:val="center"/>
              <w:rPr>
                <w:rFonts w:cstheme="minorHAnsi"/>
                <w:b/>
                <w:sz w:val="24"/>
                <w:szCs w:val="24"/>
              </w:rPr>
            </w:pPr>
          </w:p>
        </w:tc>
        <w:tc>
          <w:tcPr>
            <w:tcW w:w="1168" w:type="dxa"/>
          </w:tcPr>
          <w:p w14:paraId="7F52A714" w14:textId="77777777" w:rsidR="0066293C" w:rsidRPr="0066293C" w:rsidRDefault="0066293C" w:rsidP="0066293C">
            <w:pPr>
              <w:jc w:val="center"/>
              <w:rPr>
                <w:rFonts w:cstheme="minorHAnsi"/>
                <w:b/>
                <w:sz w:val="24"/>
                <w:szCs w:val="24"/>
              </w:rPr>
            </w:pPr>
          </w:p>
        </w:tc>
      </w:tr>
      <w:tr w:rsidR="00B51D32" w14:paraId="48D75CE0" w14:textId="77777777" w:rsidTr="006C2479">
        <w:tc>
          <w:tcPr>
            <w:tcW w:w="1174" w:type="dxa"/>
          </w:tcPr>
          <w:p w14:paraId="64C7DD0C" w14:textId="77777777" w:rsidR="0066293C" w:rsidRPr="0066293C" w:rsidRDefault="00E906EC" w:rsidP="0066293C">
            <w:pPr>
              <w:jc w:val="center"/>
              <w:rPr>
                <w:rFonts w:cstheme="minorHAnsi"/>
                <w:b/>
                <w:sz w:val="24"/>
                <w:szCs w:val="24"/>
              </w:rPr>
            </w:pPr>
            <w:r w:rsidRPr="0066293C">
              <w:rPr>
                <w:rFonts w:cstheme="minorHAnsi"/>
                <w:b/>
                <w:sz w:val="24"/>
                <w:szCs w:val="24"/>
              </w:rPr>
              <w:t>2</w:t>
            </w:r>
          </w:p>
        </w:tc>
        <w:tc>
          <w:tcPr>
            <w:tcW w:w="1168" w:type="dxa"/>
          </w:tcPr>
          <w:p w14:paraId="6278048D" w14:textId="77777777" w:rsidR="0066293C" w:rsidRPr="0066293C" w:rsidRDefault="0066293C" w:rsidP="0066293C">
            <w:pPr>
              <w:jc w:val="center"/>
              <w:rPr>
                <w:rFonts w:cstheme="minorHAnsi"/>
                <w:b/>
                <w:sz w:val="24"/>
                <w:szCs w:val="24"/>
              </w:rPr>
            </w:pPr>
          </w:p>
        </w:tc>
        <w:tc>
          <w:tcPr>
            <w:tcW w:w="1168" w:type="dxa"/>
          </w:tcPr>
          <w:p w14:paraId="31538458" w14:textId="77777777" w:rsidR="0066293C" w:rsidRPr="0066293C" w:rsidRDefault="0066293C" w:rsidP="0066293C">
            <w:pPr>
              <w:jc w:val="center"/>
              <w:rPr>
                <w:rFonts w:cstheme="minorHAnsi"/>
                <w:b/>
                <w:sz w:val="24"/>
                <w:szCs w:val="24"/>
              </w:rPr>
            </w:pPr>
          </w:p>
        </w:tc>
        <w:tc>
          <w:tcPr>
            <w:tcW w:w="1168" w:type="dxa"/>
          </w:tcPr>
          <w:p w14:paraId="6C08E5C1" w14:textId="77777777" w:rsidR="0066293C" w:rsidRPr="0066293C" w:rsidRDefault="0066293C" w:rsidP="0066293C">
            <w:pPr>
              <w:jc w:val="center"/>
              <w:rPr>
                <w:rFonts w:cstheme="minorHAnsi"/>
                <w:b/>
                <w:sz w:val="24"/>
                <w:szCs w:val="24"/>
              </w:rPr>
            </w:pPr>
          </w:p>
        </w:tc>
        <w:tc>
          <w:tcPr>
            <w:tcW w:w="1168" w:type="dxa"/>
          </w:tcPr>
          <w:p w14:paraId="2C630963" w14:textId="77777777" w:rsidR="0066293C" w:rsidRPr="0066293C" w:rsidRDefault="0066293C" w:rsidP="0066293C">
            <w:pPr>
              <w:jc w:val="center"/>
              <w:rPr>
                <w:rFonts w:cstheme="minorHAnsi"/>
                <w:b/>
                <w:sz w:val="24"/>
                <w:szCs w:val="24"/>
              </w:rPr>
            </w:pPr>
          </w:p>
        </w:tc>
        <w:tc>
          <w:tcPr>
            <w:tcW w:w="1168" w:type="dxa"/>
          </w:tcPr>
          <w:p w14:paraId="6E6BE092" w14:textId="77777777" w:rsidR="0066293C" w:rsidRPr="0066293C" w:rsidRDefault="0066293C" w:rsidP="0066293C">
            <w:pPr>
              <w:jc w:val="center"/>
              <w:rPr>
                <w:rFonts w:cstheme="minorHAnsi"/>
                <w:b/>
                <w:sz w:val="24"/>
                <w:szCs w:val="24"/>
              </w:rPr>
            </w:pPr>
          </w:p>
        </w:tc>
        <w:tc>
          <w:tcPr>
            <w:tcW w:w="1168" w:type="dxa"/>
          </w:tcPr>
          <w:p w14:paraId="3B93376D" w14:textId="77777777" w:rsidR="0066293C" w:rsidRPr="0066293C" w:rsidRDefault="0066293C" w:rsidP="0066293C">
            <w:pPr>
              <w:jc w:val="center"/>
              <w:rPr>
                <w:rFonts w:cstheme="minorHAnsi"/>
                <w:b/>
                <w:sz w:val="24"/>
                <w:szCs w:val="24"/>
              </w:rPr>
            </w:pPr>
          </w:p>
        </w:tc>
        <w:tc>
          <w:tcPr>
            <w:tcW w:w="1168" w:type="dxa"/>
          </w:tcPr>
          <w:p w14:paraId="19C22A24" w14:textId="77777777" w:rsidR="0066293C" w:rsidRPr="0066293C" w:rsidRDefault="0066293C" w:rsidP="0066293C">
            <w:pPr>
              <w:jc w:val="center"/>
              <w:rPr>
                <w:rFonts w:cstheme="minorHAnsi"/>
                <w:b/>
                <w:sz w:val="24"/>
                <w:szCs w:val="24"/>
              </w:rPr>
            </w:pPr>
          </w:p>
        </w:tc>
      </w:tr>
      <w:tr w:rsidR="00B51D32" w14:paraId="648DEEF3" w14:textId="77777777" w:rsidTr="006C2479">
        <w:tc>
          <w:tcPr>
            <w:tcW w:w="1174" w:type="dxa"/>
          </w:tcPr>
          <w:p w14:paraId="0912E741" w14:textId="77777777" w:rsidR="0066293C" w:rsidRPr="0066293C" w:rsidRDefault="00E906EC" w:rsidP="0066293C">
            <w:pPr>
              <w:jc w:val="center"/>
              <w:rPr>
                <w:rFonts w:cstheme="minorHAnsi"/>
                <w:b/>
                <w:sz w:val="24"/>
                <w:szCs w:val="24"/>
              </w:rPr>
            </w:pPr>
            <w:r w:rsidRPr="0066293C">
              <w:rPr>
                <w:rFonts w:cstheme="minorHAnsi"/>
                <w:b/>
                <w:sz w:val="24"/>
                <w:szCs w:val="24"/>
              </w:rPr>
              <w:t>1</w:t>
            </w:r>
          </w:p>
        </w:tc>
        <w:tc>
          <w:tcPr>
            <w:tcW w:w="1168" w:type="dxa"/>
          </w:tcPr>
          <w:p w14:paraId="353E4EFA" w14:textId="77777777" w:rsidR="0066293C" w:rsidRPr="0066293C" w:rsidRDefault="0066293C" w:rsidP="0066293C">
            <w:pPr>
              <w:jc w:val="center"/>
              <w:rPr>
                <w:rFonts w:cstheme="minorHAnsi"/>
                <w:b/>
                <w:sz w:val="24"/>
                <w:szCs w:val="24"/>
              </w:rPr>
            </w:pPr>
          </w:p>
        </w:tc>
        <w:tc>
          <w:tcPr>
            <w:tcW w:w="1168" w:type="dxa"/>
          </w:tcPr>
          <w:p w14:paraId="3268A6A9" w14:textId="77777777" w:rsidR="0066293C" w:rsidRPr="0066293C" w:rsidRDefault="0066293C" w:rsidP="0066293C">
            <w:pPr>
              <w:jc w:val="center"/>
              <w:rPr>
                <w:rFonts w:cstheme="minorHAnsi"/>
                <w:b/>
                <w:sz w:val="24"/>
                <w:szCs w:val="24"/>
              </w:rPr>
            </w:pPr>
          </w:p>
        </w:tc>
        <w:tc>
          <w:tcPr>
            <w:tcW w:w="1168" w:type="dxa"/>
          </w:tcPr>
          <w:p w14:paraId="73CE7310" w14:textId="77777777" w:rsidR="0066293C" w:rsidRPr="0066293C" w:rsidRDefault="0066293C" w:rsidP="0066293C">
            <w:pPr>
              <w:jc w:val="center"/>
              <w:rPr>
                <w:rFonts w:cstheme="minorHAnsi"/>
                <w:b/>
                <w:sz w:val="24"/>
                <w:szCs w:val="24"/>
              </w:rPr>
            </w:pPr>
          </w:p>
        </w:tc>
        <w:tc>
          <w:tcPr>
            <w:tcW w:w="1168" w:type="dxa"/>
          </w:tcPr>
          <w:p w14:paraId="52212C91" w14:textId="77777777" w:rsidR="0066293C" w:rsidRPr="0066293C" w:rsidRDefault="0066293C" w:rsidP="0066293C">
            <w:pPr>
              <w:jc w:val="center"/>
              <w:rPr>
                <w:rFonts w:cstheme="minorHAnsi"/>
                <w:b/>
                <w:sz w:val="24"/>
                <w:szCs w:val="24"/>
              </w:rPr>
            </w:pPr>
          </w:p>
        </w:tc>
        <w:tc>
          <w:tcPr>
            <w:tcW w:w="1168" w:type="dxa"/>
          </w:tcPr>
          <w:p w14:paraId="5DB784F9" w14:textId="77777777" w:rsidR="0066293C" w:rsidRPr="0066293C" w:rsidRDefault="0066293C" w:rsidP="0066293C">
            <w:pPr>
              <w:jc w:val="center"/>
              <w:rPr>
                <w:rFonts w:cstheme="minorHAnsi"/>
                <w:b/>
                <w:sz w:val="24"/>
                <w:szCs w:val="24"/>
              </w:rPr>
            </w:pPr>
          </w:p>
        </w:tc>
        <w:tc>
          <w:tcPr>
            <w:tcW w:w="1168" w:type="dxa"/>
          </w:tcPr>
          <w:p w14:paraId="64753D8A" w14:textId="77777777" w:rsidR="0066293C" w:rsidRPr="0066293C" w:rsidRDefault="0066293C" w:rsidP="0066293C">
            <w:pPr>
              <w:jc w:val="center"/>
              <w:rPr>
                <w:rFonts w:cstheme="minorHAnsi"/>
                <w:b/>
                <w:sz w:val="24"/>
                <w:szCs w:val="24"/>
              </w:rPr>
            </w:pPr>
          </w:p>
        </w:tc>
        <w:tc>
          <w:tcPr>
            <w:tcW w:w="1168" w:type="dxa"/>
          </w:tcPr>
          <w:p w14:paraId="00C6C55B" w14:textId="77777777" w:rsidR="0066293C" w:rsidRPr="0066293C" w:rsidRDefault="0066293C" w:rsidP="0066293C">
            <w:pPr>
              <w:jc w:val="center"/>
              <w:rPr>
                <w:rFonts w:cstheme="minorHAnsi"/>
                <w:b/>
                <w:sz w:val="24"/>
                <w:szCs w:val="24"/>
              </w:rPr>
            </w:pPr>
          </w:p>
        </w:tc>
      </w:tr>
    </w:tbl>
    <w:p w14:paraId="3414D7A4" w14:textId="58FBCB01" w:rsidR="0066293C" w:rsidRPr="0066293C" w:rsidRDefault="00E906EC" w:rsidP="00BD6885">
      <w:pPr>
        <w:spacing w:after="0" w:line="240" w:lineRule="auto"/>
        <w:ind w:firstLine="720"/>
        <w:rPr>
          <w:rFonts w:cstheme="minorHAnsi"/>
          <w:b/>
          <w:sz w:val="24"/>
          <w:szCs w:val="24"/>
        </w:rPr>
      </w:pPr>
      <w:r>
        <w:rPr>
          <w:rFonts w:cstheme="minorHAnsi"/>
          <w:b/>
          <w:sz w:val="24"/>
          <w:szCs w:val="24"/>
        </w:rPr>
        <w:t xml:space="preserve">      </w:t>
      </w:r>
      <w:r w:rsidRPr="0066293C">
        <w:rPr>
          <w:rFonts w:cstheme="minorHAnsi"/>
          <w:b/>
          <w:sz w:val="24"/>
          <w:szCs w:val="24"/>
        </w:rPr>
        <w:t>↕</w:t>
      </w:r>
      <w:r w:rsidRPr="0066293C">
        <w:rPr>
          <w:rFonts w:cstheme="minorHAnsi"/>
          <w:b/>
          <w:sz w:val="24"/>
          <w:szCs w:val="24"/>
        </w:rPr>
        <w:tab/>
      </w:r>
      <w:r>
        <w:rPr>
          <w:rFonts w:cstheme="minorHAnsi"/>
          <w:b/>
          <w:sz w:val="24"/>
          <w:szCs w:val="24"/>
        </w:rPr>
        <w:t xml:space="preserve">              </w:t>
      </w:r>
      <w:r w:rsidRPr="0066293C">
        <w:rPr>
          <w:rFonts w:cstheme="minorHAnsi"/>
          <w:b/>
          <w:sz w:val="24"/>
          <w:szCs w:val="24"/>
        </w:rPr>
        <w:t>↕</w:t>
      </w:r>
      <w:r w:rsidRPr="0066293C">
        <w:rPr>
          <w:rFonts w:cstheme="minorHAnsi"/>
          <w:b/>
          <w:sz w:val="24"/>
          <w:szCs w:val="24"/>
        </w:rPr>
        <w:tab/>
        <w:t xml:space="preserve">         </w:t>
      </w:r>
      <w:r>
        <w:rPr>
          <w:rFonts w:cstheme="minorHAnsi"/>
          <w:b/>
          <w:sz w:val="24"/>
          <w:szCs w:val="24"/>
        </w:rPr>
        <w:t xml:space="preserve"> </w:t>
      </w:r>
      <w:r w:rsidRPr="0066293C">
        <w:rPr>
          <w:rFonts w:cstheme="minorHAnsi"/>
          <w:b/>
          <w:sz w:val="24"/>
          <w:szCs w:val="24"/>
        </w:rPr>
        <w:t>↕</w:t>
      </w:r>
      <w:r w:rsidRPr="0066293C">
        <w:rPr>
          <w:rFonts w:cstheme="minorHAnsi"/>
          <w:b/>
          <w:sz w:val="24"/>
          <w:szCs w:val="24"/>
        </w:rPr>
        <w:tab/>
        <w:t xml:space="preserve">     ↕</w:t>
      </w:r>
      <w:r w:rsidRPr="0066293C">
        <w:rPr>
          <w:rFonts w:cstheme="minorHAnsi"/>
          <w:b/>
          <w:sz w:val="24"/>
          <w:szCs w:val="24"/>
        </w:rPr>
        <w:tab/>
      </w:r>
      <w:r w:rsidRPr="0066293C">
        <w:rPr>
          <w:rFonts w:cstheme="minorHAnsi"/>
          <w:b/>
          <w:sz w:val="24"/>
          <w:szCs w:val="24"/>
        </w:rPr>
        <w:tab/>
        <w:t>↕</w:t>
      </w:r>
      <w:r w:rsidRPr="0066293C">
        <w:rPr>
          <w:rFonts w:cstheme="minorHAnsi"/>
          <w:b/>
          <w:sz w:val="24"/>
          <w:szCs w:val="24"/>
        </w:rPr>
        <w:tab/>
        <w:t xml:space="preserve">         ↕</w:t>
      </w:r>
      <w:r w:rsidRPr="0066293C">
        <w:rPr>
          <w:rFonts w:cstheme="minorHAnsi"/>
          <w:b/>
          <w:sz w:val="24"/>
          <w:szCs w:val="24"/>
        </w:rPr>
        <w:tab/>
      </w:r>
      <w:r w:rsidRPr="0066293C">
        <w:rPr>
          <w:rFonts w:cstheme="minorHAnsi"/>
          <w:b/>
          <w:sz w:val="24"/>
          <w:szCs w:val="24"/>
        </w:rPr>
        <w:tab/>
        <w:t xml:space="preserve">     ↕</w:t>
      </w:r>
    </w:p>
    <w:p w14:paraId="1EA17B15"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Leadership   Culture    Involvement</w:t>
      </w:r>
      <w:r w:rsidRPr="0066293C">
        <w:rPr>
          <w:rFonts w:cstheme="minorHAnsi"/>
          <w:b/>
          <w:sz w:val="24"/>
          <w:szCs w:val="24"/>
        </w:rPr>
        <w:tab/>
        <w:t>Business    Strategy &amp;</w:t>
      </w:r>
      <w:r w:rsidRPr="0066293C">
        <w:rPr>
          <w:rFonts w:cstheme="minorHAnsi"/>
          <w:b/>
          <w:sz w:val="24"/>
          <w:szCs w:val="24"/>
        </w:rPr>
        <w:tab/>
        <w:t xml:space="preserve">    Staffing &amp;  </w:t>
      </w:r>
      <w:r w:rsidRPr="0066293C">
        <w:rPr>
          <w:rFonts w:cstheme="minorHAnsi"/>
          <w:b/>
          <w:sz w:val="24"/>
          <w:szCs w:val="24"/>
        </w:rPr>
        <w:tab/>
        <w:t xml:space="preserve"> Ownership </w:t>
      </w:r>
    </w:p>
    <w:p w14:paraId="33FB9990"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 xml:space="preserve">       Measures     Development</w:t>
      </w:r>
    </w:p>
    <w:p w14:paraId="4F21FB5F" w14:textId="71B60FFD" w:rsidR="0066293C" w:rsidRPr="0066293C" w:rsidRDefault="00E906EC" w:rsidP="006C2479">
      <w:pPr>
        <w:spacing w:after="0" w:line="360" w:lineRule="auto"/>
        <w:rPr>
          <w:rFonts w:cstheme="minorHAnsi"/>
          <w:sz w:val="24"/>
          <w:szCs w:val="24"/>
        </w:rPr>
      </w:pPr>
      <w:r w:rsidRPr="0066293C">
        <w:rPr>
          <w:rFonts w:cstheme="minorHAnsi"/>
          <w:sz w:val="24"/>
          <w:szCs w:val="24"/>
        </w:rPr>
        <w:t xml:space="preserve">Career Professional’s Name:  </w:t>
      </w:r>
      <w:r w:rsidRPr="0066293C">
        <w:rPr>
          <w:rFonts w:cstheme="minorHAnsi"/>
          <w:sz w:val="24"/>
          <w:szCs w:val="24"/>
          <w:highlight w:val="black"/>
          <w:u w:val="single"/>
        </w:rPr>
        <w:t>Duncan French</w:t>
      </w:r>
      <w:r w:rsidRPr="0066293C">
        <w:rPr>
          <w:rFonts w:cstheme="minorHAnsi"/>
          <w:sz w:val="24"/>
          <w:szCs w:val="24"/>
          <w:u w:val="single"/>
        </w:rPr>
        <w:t xml:space="preserve">   (</w:t>
      </w:r>
      <w:r w:rsidRPr="0066293C">
        <w:rPr>
          <w:rFonts w:cstheme="minorHAnsi"/>
          <w:sz w:val="24"/>
          <w:szCs w:val="24"/>
          <w:highlight w:val="yellow"/>
          <w:u w:val="single"/>
        </w:rPr>
        <w:t>Interviewee #2</w:t>
      </w:r>
      <w:r w:rsidRPr="0066293C">
        <w:rPr>
          <w:rFonts w:cstheme="minorHAnsi"/>
          <w:sz w:val="24"/>
          <w:szCs w:val="24"/>
          <w:u w:val="single"/>
        </w:rPr>
        <w:t>)</w:t>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00C346C9" w:rsidRPr="00C346C9">
        <w:rPr>
          <w:rFonts w:cstheme="minorHAnsi"/>
          <w:sz w:val="24"/>
          <w:szCs w:val="24"/>
          <w:u w:val="single"/>
        </w:rPr>
        <w:t xml:space="preserve">               </w:t>
      </w:r>
      <w:r w:rsidRPr="0066293C">
        <w:rPr>
          <w:rFonts w:cstheme="minorHAnsi"/>
          <w:sz w:val="24"/>
          <w:szCs w:val="24"/>
          <w:u w:val="single"/>
        </w:rPr>
        <w:tab/>
      </w:r>
    </w:p>
    <w:p w14:paraId="7799AF33" w14:textId="056768E1" w:rsidR="0066293C" w:rsidRPr="0066293C" w:rsidRDefault="00E906EC" w:rsidP="00C346C9">
      <w:pPr>
        <w:spacing w:after="0" w:line="360" w:lineRule="auto"/>
        <w:rPr>
          <w:rFonts w:cstheme="minorHAnsi"/>
          <w:sz w:val="24"/>
          <w:szCs w:val="24"/>
        </w:rPr>
      </w:pPr>
      <w:r w:rsidRPr="0066293C">
        <w:rPr>
          <w:rFonts w:cstheme="minorHAnsi"/>
          <w:sz w:val="24"/>
          <w:szCs w:val="24"/>
        </w:rPr>
        <w:t>Organization:  __</w:t>
      </w:r>
      <w:r w:rsidRPr="0066293C">
        <w:rPr>
          <w:rFonts w:cstheme="minorHAnsi"/>
          <w:sz w:val="24"/>
          <w:szCs w:val="24"/>
          <w:u w:val="single"/>
        </w:rPr>
        <w:t>Lockheed Martin</w:t>
      </w:r>
      <w:r w:rsidRPr="0066293C">
        <w:rPr>
          <w:rFonts w:cstheme="minorHAnsi"/>
          <w:sz w:val="24"/>
          <w:szCs w:val="24"/>
        </w:rPr>
        <w:t>______________________________________________</w:t>
      </w:r>
      <w:r w:rsidRPr="0066293C">
        <w:rPr>
          <w:rFonts w:cstheme="minorHAnsi"/>
          <w:sz w:val="24"/>
          <w:szCs w:val="24"/>
          <w:u w:val="single"/>
        </w:rPr>
        <w:tab/>
      </w:r>
      <w:r w:rsidRPr="0066293C">
        <w:rPr>
          <w:rFonts w:cstheme="minorHAnsi"/>
          <w:sz w:val="24"/>
          <w:szCs w:val="24"/>
        </w:rPr>
        <w:t xml:space="preserve"> </w:t>
      </w:r>
    </w:p>
    <w:p w14:paraId="58C2C08F" w14:textId="18B82380" w:rsidR="0066293C" w:rsidRPr="0066293C" w:rsidRDefault="00E906EC" w:rsidP="00C346C9">
      <w:pPr>
        <w:spacing w:after="0" w:line="360" w:lineRule="auto"/>
        <w:rPr>
          <w:rFonts w:cstheme="minorHAnsi"/>
          <w:sz w:val="24"/>
          <w:szCs w:val="24"/>
        </w:rPr>
      </w:pPr>
      <w:r w:rsidRPr="0066293C">
        <w:rPr>
          <w:rFonts w:cstheme="minorHAnsi"/>
          <w:sz w:val="24"/>
          <w:szCs w:val="24"/>
        </w:rPr>
        <w:t xml:space="preserve">Date:  </w:t>
      </w:r>
      <w:r w:rsidRPr="0066293C">
        <w:rPr>
          <w:rFonts w:cstheme="minorHAnsi"/>
          <w:sz w:val="24"/>
          <w:szCs w:val="24"/>
          <w:u w:val="single"/>
        </w:rPr>
        <w:t>July 25, 2024</w:t>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00C346C9">
        <w:rPr>
          <w:rFonts w:cstheme="minorHAnsi"/>
          <w:sz w:val="24"/>
          <w:szCs w:val="24"/>
          <w:u w:val="single"/>
        </w:rPr>
        <w:tab/>
      </w:r>
      <w:r w:rsidR="006C2479" w:rsidRPr="00C346C9">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006C2479" w:rsidRPr="00C346C9">
        <w:rPr>
          <w:rFonts w:cstheme="minorHAnsi"/>
          <w:sz w:val="24"/>
          <w:szCs w:val="24"/>
          <w:u w:val="single"/>
        </w:rPr>
        <w:t xml:space="preserve">             </w:t>
      </w:r>
      <w:r w:rsidRPr="0066293C">
        <w:rPr>
          <w:rFonts w:cstheme="minorHAnsi"/>
          <w:sz w:val="24"/>
          <w:szCs w:val="24"/>
          <w:u w:val="single"/>
        </w:rPr>
        <w:tab/>
      </w:r>
      <w:r w:rsidR="006C2479" w:rsidRPr="00C346C9">
        <w:rPr>
          <w:rFonts w:cstheme="minorHAnsi"/>
          <w:sz w:val="24"/>
          <w:szCs w:val="24"/>
          <w:u w:val="single"/>
        </w:rPr>
        <w:t xml:space="preserve"> </w:t>
      </w:r>
      <w:r w:rsidRPr="0066293C">
        <w:rPr>
          <w:rFonts w:cstheme="minorHAnsi"/>
          <w:sz w:val="24"/>
          <w:szCs w:val="24"/>
        </w:rPr>
        <w:t xml:space="preserve">Student’s Name:  </w:t>
      </w:r>
      <w:r w:rsidRPr="0066293C">
        <w:rPr>
          <w:rFonts w:cstheme="minorHAnsi"/>
          <w:sz w:val="24"/>
          <w:szCs w:val="24"/>
          <w:u w:val="single"/>
        </w:rPr>
        <w:t>Jen Hankins</w:t>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p>
    <w:p w14:paraId="4E7AB6BA" w14:textId="77777777" w:rsidR="00EC7CEC" w:rsidRDefault="00E906EC" w:rsidP="007D2A42">
      <w:pPr>
        <w:spacing w:after="0" w:line="240" w:lineRule="auto"/>
        <w:jc w:val="center"/>
        <w:rPr>
          <w:rFonts w:ascii="Times New Roman" w:hAnsi="Times New Roman"/>
        </w:rPr>
      </w:pPr>
      <w:r>
        <w:rPr>
          <w:rFonts w:ascii="Times New Roman" w:hAnsi="Times New Roman"/>
        </w:rPr>
        <w:br w:type="page"/>
      </w:r>
    </w:p>
    <w:p w14:paraId="0553E5FA" w14:textId="40D88D3E" w:rsidR="00EC7CEC" w:rsidRDefault="00EC7CEC" w:rsidP="007D2A42">
      <w:pPr>
        <w:spacing w:after="0" w:line="240" w:lineRule="auto"/>
        <w:jc w:val="center"/>
        <w:rPr>
          <w:rFonts w:ascii="Times New Roman" w:hAnsi="Times New Roman" w:cs="Times New Roman"/>
          <w:b/>
          <w:bCs/>
          <w:sz w:val="24"/>
          <w:szCs w:val="24"/>
        </w:rPr>
      </w:pPr>
      <w:r w:rsidRPr="00EC7CEC">
        <w:rPr>
          <w:rFonts w:ascii="Times New Roman" w:hAnsi="Times New Roman" w:cs="Times New Roman"/>
          <w:b/>
          <w:bCs/>
          <w:sz w:val="24"/>
          <w:szCs w:val="24"/>
        </w:rPr>
        <w:lastRenderedPageBreak/>
        <w:t>Appendix C</w:t>
      </w:r>
    </w:p>
    <w:p w14:paraId="538D0ADA" w14:textId="77777777" w:rsidR="00EC7CEC" w:rsidRPr="00EC7CEC" w:rsidRDefault="00EC7CEC" w:rsidP="007D2A42">
      <w:pPr>
        <w:spacing w:after="0" w:line="240" w:lineRule="auto"/>
        <w:jc w:val="center"/>
        <w:rPr>
          <w:rFonts w:ascii="Times New Roman" w:hAnsi="Times New Roman" w:cs="Times New Roman"/>
          <w:b/>
          <w:bCs/>
          <w:sz w:val="24"/>
          <w:szCs w:val="24"/>
        </w:rPr>
      </w:pPr>
    </w:p>
    <w:p w14:paraId="4262217D" w14:textId="54C0D90F" w:rsidR="0066293C" w:rsidRPr="0066293C" w:rsidRDefault="00E906EC" w:rsidP="007D2A42">
      <w:pPr>
        <w:spacing w:after="0" w:line="240" w:lineRule="auto"/>
        <w:jc w:val="center"/>
        <w:rPr>
          <w:rFonts w:cstheme="minorHAnsi"/>
          <w:sz w:val="24"/>
          <w:szCs w:val="24"/>
        </w:rPr>
      </w:pPr>
      <w:r w:rsidRPr="0066293C">
        <w:rPr>
          <w:rFonts w:cstheme="minorHAnsi"/>
          <w:sz w:val="24"/>
          <w:szCs w:val="24"/>
        </w:rPr>
        <w:t>The University of Louisville</w:t>
      </w:r>
    </w:p>
    <w:p w14:paraId="49AB95B2" w14:textId="77777777" w:rsidR="0066293C" w:rsidRPr="0066293C" w:rsidRDefault="00E906EC" w:rsidP="007D2A42">
      <w:pPr>
        <w:spacing w:after="0" w:line="240" w:lineRule="auto"/>
        <w:jc w:val="center"/>
        <w:rPr>
          <w:rFonts w:cstheme="minorHAnsi"/>
          <w:sz w:val="24"/>
          <w:szCs w:val="24"/>
        </w:rPr>
      </w:pPr>
      <w:r w:rsidRPr="0066293C">
        <w:rPr>
          <w:rFonts w:cstheme="minorHAnsi"/>
          <w:sz w:val="24"/>
          <w:szCs w:val="24"/>
        </w:rPr>
        <w:t>College of Education and Human Development</w:t>
      </w:r>
    </w:p>
    <w:p w14:paraId="569AACF9"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Educational Leadership, Foundations, and Human Resource Education</w:t>
      </w:r>
    </w:p>
    <w:p w14:paraId="06EAA819"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Organizational Leadership and Learning Program (OLL)</w:t>
      </w:r>
    </w:p>
    <w:p w14:paraId="733F802D" w14:textId="77777777" w:rsidR="0066293C" w:rsidRPr="0066293C" w:rsidRDefault="00E906EC" w:rsidP="0066293C">
      <w:pPr>
        <w:spacing w:after="0" w:line="240" w:lineRule="auto"/>
        <w:jc w:val="center"/>
        <w:rPr>
          <w:rFonts w:cstheme="minorHAnsi"/>
          <w:b/>
          <w:sz w:val="24"/>
          <w:szCs w:val="24"/>
        </w:rPr>
      </w:pPr>
      <w:r w:rsidRPr="0066293C">
        <w:rPr>
          <w:rFonts w:cstheme="minorHAnsi"/>
          <w:b/>
          <w:sz w:val="24"/>
          <w:szCs w:val="24"/>
        </w:rPr>
        <w:t>LEAD 314 - Diversity in the Workplace</w:t>
      </w:r>
    </w:p>
    <w:p w14:paraId="662527EB"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Dr. Randy Whetstone Jr., Clinical Assistant Professor</w:t>
      </w:r>
    </w:p>
    <w:p w14:paraId="3A796007" w14:textId="77777777" w:rsidR="0066293C" w:rsidRPr="0066293C" w:rsidRDefault="00E906EC" w:rsidP="0066293C">
      <w:pPr>
        <w:spacing w:after="0" w:line="240" w:lineRule="auto"/>
        <w:jc w:val="center"/>
        <w:rPr>
          <w:rFonts w:cstheme="minorHAnsi"/>
          <w:sz w:val="24"/>
          <w:szCs w:val="24"/>
        </w:rPr>
      </w:pPr>
      <w:r w:rsidRPr="0066293C">
        <w:rPr>
          <w:rFonts w:cstheme="minorHAnsi"/>
          <w:b/>
          <w:sz w:val="24"/>
          <w:szCs w:val="24"/>
        </w:rPr>
        <w:t>Organizational Snapshot Table</w:t>
      </w:r>
      <w:r w:rsidRPr="0066293C">
        <w:rPr>
          <w:rFonts w:cstheme="minorHAnsi"/>
          <w:sz w:val="24"/>
          <w:szCs w:val="24"/>
        </w:rPr>
        <w:t xml:space="preserve"> </w:t>
      </w:r>
    </w:p>
    <w:p w14:paraId="5D65B778" w14:textId="77777777" w:rsidR="0066293C" w:rsidRPr="0066293C" w:rsidRDefault="00E906EC" w:rsidP="0066293C">
      <w:pPr>
        <w:spacing w:after="0" w:line="240" w:lineRule="auto"/>
        <w:jc w:val="center"/>
        <w:rPr>
          <w:rFonts w:cstheme="minorHAnsi"/>
          <w:sz w:val="24"/>
          <w:szCs w:val="24"/>
        </w:rPr>
      </w:pPr>
      <w:r w:rsidRPr="0066293C">
        <w:rPr>
          <w:rFonts w:cstheme="minorHAnsi"/>
          <w:sz w:val="24"/>
          <w:szCs w:val="24"/>
        </w:rPr>
        <w:t>(As adapted from Kennedy, 2008)</w:t>
      </w:r>
    </w:p>
    <w:p w14:paraId="223C6903" w14:textId="77777777" w:rsidR="0066293C" w:rsidRPr="00EC7CEC" w:rsidRDefault="0066293C" w:rsidP="0066293C">
      <w:pPr>
        <w:spacing w:after="0" w:line="240" w:lineRule="auto"/>
        <w:jc w:val="center"/>
        <w:rPr>
          <w:rFonts w:cstheme="minorHAnsi"/>
          <w:sz w:val="16"/>
          <w:szCs w:val="16"/>
        </w:rPr>
      </w:pPr>
    </w:p>
    <w:p w14:paraId="02955995" w14:textId="77777777" w:rsidR="0066293C" w:rsidRPr="00EC7CEC" w:rsidRDefault="00E906EC" w:rsidP="0066293C">
      <w:pPr>
        <w:spacing w:after="0" w:line="240" w:lineRule="auto"/>
        <w:jc w:val="center"/>
        <w:rPr>
          <w:rFonts w:cstheme="minorHAnsi"/>
        </w:rPr>
      </w:pPr>
      <w:r w:rsidRPr="00EC7CEC">
        <w:rPr>
          <w:rFonts w:cstheme="minorHAnsi"/>
        </w:rPr>
        <w:t xml:space="preserve">You can utilize this “Organizational Snapshot Table” for your Analysis of Organizational Diversity (HAT Project). As you interview the three (3) Career Professionals that work for your selected Organization – you can refer to the following </w:t>
      </w:r>
      <w:r w:rsidRPr="00EC7CEC">
        <w:rPr>
          <w:rFonts w:cstheme="minorHAnsi"/>
          <w:i/>
          <w:u w:val="single"/>
        </w:rPr>
        <w:t>Areas of Influence</w:t>
      </w:r>
      <w:r w:rsidRPr="00EC7CEC">
        <w:rPr>
          <w:rFonts w:cstheme="minorHAnsi"/>
          <w:i/>
        </w:rPr>
        <w:t xml:space="preserve">, including: Leadership, Culture, Involvement, Business, Strategy &amp; Measures, Staffing &amp; Development, and Ownership </w:t>
      </w:r>
      <w:r w:rsidRPr="00EC7CEC">
        <w:rPr>
          <w:rFonts w:cstheme="minorHAnsi"/>
        </w:rPr>
        <w:t xml:space="preserve">(all listed at the bottom of your table). </w:t>
      </w:r>
    </w:p>
    <w:p w14:paraId="59754847" w14:textId="20690FBD" w:rsidR="0066293C" w:rsidRPr="00EC7CEC" w:rsidRDefault="00E906EC" w:rsidP="0066293C">
      <w:pPr>
        <w:spacing w:after="0" w:line="240" w:lineRule="auto"/>
        <w:jc w:val="center"/>
        <w:rPr>
          <w:rFonts w:cstheme="minorHAnsi"/>
        </w:rPr>
      </w:pPr>
      <w:r w:rsidRPr="00EC7CEC">
        <w:rPr>
          <w:rFonts w:cstheme="minorHAnsi"/>
          <w:noProof/>
        </w:rPr>
        <mc:AlternateContent>
          <mc:Choice Requires="wpi">
            <w:drawing>
              <wp:anchor distT="0" distB="0" distL="114300" distR="114300" simplePos="0" relativeHeight="251662336" behindDoc="0" locked="0" layoutInCell="1" allowOverlap="1" wp14:anchorId="1A601A3C" wp14:editId="73DB3FF8">
                <wp:simplePos x="0" y="0"/>
                <wp:positionH relativeFrom="column">
                  <wp:posOffset>-1546920</wp:posOffset>
                </wp:positionH>
                <wp:positionV relativeFrom="paragraph">
                  <wp:posOffset>68642</wp:posOffset>
                </wp:positionV>
                <wp:extent cx="360" cy="360"/>
                <wp:effectExtent l="38100" t="38100" r="57150" b="57150"/>
                <wp:wrapNone/>
                <wp:docPr id="851790642" name="Ink 4"/>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5" type="#_x0000_t75" style="width:1.45pt;height:1.45pt;margin-top:4.7pt;margin-left:-122.5pt;mso-wrap-distance-bottom:0;mso-wrap-distance-left:9pt;mso-wrap-distance-right:9pt;mso-wrap-distance-top:0;mso-wrap-style:square;position:absolute;visibility:visible;z-index:251663360">
                <v:imagedata r:id="rId22" o:title=""/>
              </v:shape>
            </w:pict>
          </mc:Fallback>
        </mc:AlternateContent>
      </w:r>
      <w:r w:rsidRPr="00EC7CEC">
        <w:rPr>
          <w:rFonts w:cstheme="minorHAnsi"/>
        </w:rPr>
        <w:t xml:space="preserve">On the left side of the table is a numerical ranking from 1 (lowest) – to 10 (highest) – of how the Career Professionals rank/perceive the “current readiness and/or effectiveness” of each of the </w:t>
      </w:r>
      <w:r w:rsidRPr="00EC7CEC">
        <w:rPr>
          <w:rFonts w:cstheme="minorHAnsi"/>
          <w:i/>
        </w:rPr>
        <w:t xml:space="preserve">Areas of Influence </w:t>
      </w:r>
      <w:r w:rsidRPr="00EC7CEC">
        <w:rPr>
          <w:rFonts w:cstheme="minorHAnsi"/>
        </w:rPr>
        <w:t>within their Organization</w:t>
      </w:r>
      <w:r w:rsidR="00FB4E5C" w:rsidRPr="00EC7CEC">
        <w:rPr>
          <w:rFonts w:cstheme="minorHAnsi"/>
        </w:rPr>
        <w:t xml:space="preserve">. </w:t>
      </w:r>
      <w:r w:rsidRPr="00EC7CEC">
        <w:rPr>
          <w:rFonts w:cstheme="minorHAnsi"/>
        </w:rPr>
        <w:t xml:space="preserve">Please ask the Career Professional to rank each </w:t>
      </w:r>
      <w:r w:rsidRPr="00EC7CEC">
        <w:rPr>
          <w:rFonts w:cstheme="minorHAnsi"/>
          <w:i/>
        </w:rPr>
        <w:t xml:space="preserve">Area of Influence from 1 (lowest) to 10 (highest), and they can draw a dot on the table where they believe their Organization “stands.” </w:t>
      </w:r>
      <w:r w:rsidRPr="00EC7CEC">
        <w:rPr>
          <w:rFonts w:cstheme="minorHAnsi"/>
          <w:u w:val="single"/>
        </w:rPr>
        <w:t xml:space="preserve">You can also use the supplementary information on page 50 in our Kennedy (2008) text that offers additional “considerations” in each of the </w:t>
      </w:r>
      <w:r w:rsidRPr="00EC7CEC">
        <w:rPr>
          <w:rFonts w:cstheme="minorHAnsi"/>
          <w:i/>
          <w:u w:val="single"/>
        </w:rPr>
        <w:t>Areas of Influence</w:t>
      </w:r>
      <w:r w:rsidRPr="00EC7CEC">
        <w:rPr>
          <w:rFonts w:cstheme="minorHAnsi"/>
          <w:i/>
        </w:rPr>
        <w:t>.</w:t>
      </w:r>
    </w:p>
    <w:p w14:paraId="0362AA5B" w14:textId="77777777" w:rsidR="0066293C" w:rsidRPr="0066293C" w:rsidRDefault="0066293C" w:rsidP="0066293C">
      <w:pPr>
        <w:spacing w:after="0" w:line="240" w:lineRule="auto"/>
        <w:jc w:val="center"/>
        <w:rPr>
          <w:rFonts w:ascii="Times New Roman" w:hAnsi="Times New Roman"/>
        </w:rPr>
      </w:pPr>
    </w:p>
    <w:p w14:paraId="7B2E215F" w14:textId="77777777" w:rsidR="0066293C" w:rsidRPr="0066293C" w:rsidRDefault="00E906EC" w:rsidP="0066293C">
      <w:pPr>
        <w:spacing w:after="0" w:line="240" w:lineRule="auto"/>
        <w:jc w:val="center"/>
        <w:rPr>
          <w:rFonts w:ascii="Times New Roman" w:hAnsi="Times New Roman"/>
          <w:b/>
        </w:rPr>
      </w:pPr>
      <w:r w:rsidRPr="0066293C">
        <w:rPr>
          <w:rFonts w:ascii="Times New Roman" w:hAnsi="Times New Roman"/>
          <w:b/>
        </w:rPr>
        <w:t>Organizational Snapshot Table</w:t>
      </w:r>
    </w:p>
    <w:p w14:paraId="64CEC489" w14:textId="1C1206A7" w:rsidR="0066293C" w:rsidRPr="0066293C" w:rsidRDefault="00E906EC" w:rsidP="0066293C">
      <w:pPr>
        <w:spacing w:after="0" w:line="240" w:lineRule="auto"/>
        <w:jc w:val="center"/>
        <w:rPr>
          <w:rFonts w:ascii="Times New Roman" w:hAnsi="Times New Roman"/>
          <w:b/>
        </w:rPr>
      </w:pPr>
      <w:r w:rsidRPr="0066293C">
        <w:rPr>
          <w:rFonts w:ascii="Times New Roman" w:hAnsi="Times New Roman"/>
          <w:b/>
        </w:rPr>
        <w:t>LEAD 314 – Diversity in the Workplace</w:t>
      </w:r>
    </w:p>
    <w:tbl>
      <w:tblPr>
        <w:tblStyle w:val="TableGrid"/>
        <w:tblW w:w="0" w:type="auto"/>
        <w:tblLook w:val="04A0" w:firstRow="1" w:lastRow="0" w:firstColumn="1" w:lastColumn="0" w:noHBand="0" w:noVBand="1"/>
      </w:tblPr>
      <w:tblGrid>
        <w:gridCol w:w="1173"/>
        <w:gridCol w:w="1169"/>
        <w:gridCol w:w="1168"/>
        <w:gridCol w:w="1168"/>
        <w:gridCol w:w="1168"/>
        <w:gridCol w:w="1168"/>
        <w:gridCol w:w="1168"/>
        <w:gridCol w:w="1168"/>
      </w:tblGrid>
      <w:tr w:rsidR="00B51D32" w14:paraId="7C92628A" w14:textId="77777777" w:rsidTr="00993FBA">
        <w:tc>
          <w:tcPr>
            <w:tcW w:w="1173" w:type="dxa"/>
          </w:tcPr>
          <w:p w14:paraId="6B56B633" w14:textId="77777777" w:rsidR="0066293C" w:rsidRPr="0066293C" w:rsidRDefault="00E906EC" w:rsidP="0066293C">
            <w:pPr>
              <w:jc w:val="center"/>
              <w:rPr>
                <w:rFonts w:cstheme="minorHAnsi"/>
                <w:b/>
                <w:sz w:val="24"/>
                <w:szCs w:val="24"/>
              </w:rPr>
            </w:pPr>
            <w:r w:rsidRPr="0066293C">
              <w:rPr>
                <w:rFonts w:cstheme="minorHAnsi"/>
                <w:b/>
                <w:sz w:val="24"/>
                <w:szCs w:val="24"/>
              </w:rPr>
              <w:t>10</w:t>
            </w:r>
          </w:p>
        </w:tc>
        <w:tc>
          <w:tcPr>
            <w:tcW w:w="1169" w:type="dxa"/>
          </w:tcPr>
          <w:p w14:paraId="7898BB15" w14:textId="77777777" w:rsidR="0066293C" w:rsidRPr="0066293C" w:rsidRDefault="0066293C" w:rsidP="0066293C">
            <w:pPr>
              <w:jc w:val="center"/>
              <w:rPr>
                <w:rFonts w:cstheme="minorHAnsi"/>
                <w:b/>
                <w:sz w:val="24"/>
                <w:szCs w:val="24"/>
              </w:rPr>
            </w:pPr>
          </w:p>
        </w:tc>
        <w:tc>
          <w:tcPr>
            <w:tcW w:w="1168" w:type="dxa"/>
          </w:tcPr>
          <w:p w14:paraId="164E1EE0" w14:textId="77777777" w:rsidR="0066293C" w:rsidRPr="0066293C" w:rsidRDefault="0066293C" w:rsidP="0066293C">
            <w:pPr>
              <w:jc w:val="center"/>
              <w:rPr>
                <w:rFonts w:cstheme="minorHAnsi"/>
                <w:b/>
                <w:sz w:val="24"/>
                <w:szCs w:val="24"/>
              </w:rPr>
            </w:pPr>
          </w:p>
        </w:tc>
        <w:tc>
          <w:tcPr>
            <w:tcW w:w="1168" w:type="dxa"/>
          </w:tcPr>
          <w:p w14:paraId="4E032FCC" w14:textId="77777777" w:rsidR="0066293C" w:rsidRPr="0066293C" w:rsidRDefault="0066293C" w:rsidP="0066293C">
            <w:pPr>
              <w:jc w:val="center"/>
              <w:rPr>
                <w:rFonts w:cstheme="minorHAnsi"/>
                <w:b/>
                <w:sz w:val="24"/>
                <w:szCs w:val="24"/>
              </w:rPr>
            </w:pPr>
          </w:p>
        </w:tc>
        <w:tc>
          <w:tcPr>
            <w:tcW w:w="1168" w:type="dxa"/>
          </w:tcPr>
          <w:p w14:paraId="6B4D7654" w14:textId="77777777" w:rsidR="0066293C" w:rsidRPr="0066293C" w:rsidRDefault="0066293C" w:rsidP="0066293C">
            <w:pPr>
              <w:jc w:val="center"/>
              <w:rPr>
                <w:rFonts w:cstheme="minorHAnsi"/>
                <w:b/>
                <w:sz w:val="24"/>
                <w:szCs w:val="24"/>
              </w:rPr>
            </w:pPr>
          </w:p>
        </w:tc>
        <w:tc>
          <w:tcPr>
            <w:tcW w:w="1168" w:type="dxa"/>
          </w:tcPr>
          <w:p w14:paraId="15C170D3"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39120F51" w14:textId="77777777" w:rsidR="0066293C" w:rsidRPr="0066293C" w:rsidRDefault="0066293C" w:rsidP="0066293C">
            <w:pPr>
              <w:jc w:val="center"/>
              <w:rPr>
                <w:rFonts w:cstheme="minorHAnsi"/>
                <w:b/>
                <w:sz w:val="24"/>
                <w:szCs w:val="24"/>
              </w:rPr>
            </w:pPr>
          </w:p>
        </w:tc>
        <w:tc>
          <w:tcPr>
            <w:tcW w:w="1168" w:type="dxa"/>
          </w:tcPr>
          <w:p w14:paraId="04E266E7" w14:textId="77777777" w:rsidR="0066293C" w:rsidRPr="0066293C" w:rsidRDefault="0066293C" w:rsidP="0066293C">
            <w:pPr>
              <w:jc w:val="center"/>
              <w:rPr>
                <w:rFonts w:cstheme="minorHAnsi"/>
                <w:b/>
                <w:sz w:val="24"/>
                <w:szCs w:val="24"/>
              </w:rPr>
            </w:pPr>
          </w:p>
        </w:tc>
      </w:tr>
      <w:tr w:rsidR="00B51D32" w14:paraId="7F2DF2D8" w14:textId="77777777" w:rsidTr="00993FBA">
        <w:tc>
          <w:tcPr>
            <w:tcW w:w="1173" w:type="dxa"/>
          </w:tcPr>
          <w:p w14:paraId="16DB31EF" w14:textId="77777777" w:rsidR="0066293C" w:rsidRPr="0066293C" w:rsidRDefault="00E906EC" w:rsidP="0066293C">
            <w:pPr>
              <w:jc w:val="center"/>
              <w:rPr>
                <w:rFonts w:cstheme="minorHAnsi"/>
                <w:b/>
                <w:sz w:val="24"/>
                <w:szCs w:val="24"/>
              </w:rPr>
            </w:pPr>
            <w:r w:rsidRPr="0066293C">
              <w:rPr>
                <w:rFonts w:cstheme="minorHAnsi"/>
                <w:b/>
                <w:sz w:val="24"/>
                <w:szCs w:val="24"/>
              </w:rPr>
              <w:t>9</w:t>
            </w:r>
          </w:p>
        </w:tc>
        <w:tc>
          <w:tcPr>
            <w:tcW w:w="1169" w:type="dxa"/>
          </w:tcPr>
          <w:p w14:paraId="72176394" w14:textId="77777777" w:rsidR="0066293C" w:rsidRPr="0066293C" w:rsidRDefault="0066293C" w:rsidP="0066293C">
            <w:pPr>
              <w:jc w:val="center"/>
              <w:rPr>
                <w:rFonts w:cstheme="minorHAnsi"/>
                <w:b/>
                <w:sz w:val="24"/>
                <w:szCs w:val="24"/>
              </w:rPr>
            </w:pPr>
          </w:p>
        </w:tc>
        <w:tc>
          <w:tcPr>
            <w:tcW w:w="1168" w:type="dxa"/>
          </w:tcPr>
          <w:p w14:paraId="06542918" w14:textId="77777777" w:rsidR="0066293C" w:rsidRPr="0066293C" w:rsidRDefault="0066293C" w:rsidP="0066293C">
            <w:pPr>
              <w:jc w:val="center"/>
              <w:rPr>
                <w:rFonts w:cstheme="minorHAnsi"/>
                <w:b/>
                <w:sz w:val="24"/>
                <w:szCs w:val="24"/>
              </w:rPr>
            </w:pPr>
          </w:p>
        </w:tc>
        <w:tc>
          <w:tcPr>
            <w:tcW w:w="1168" w:type="dxa"/>
          </w:tcPr>
          <w:p w14:paraId="65B928CD" w14:textId="77777777" w:rsidR="0066293C" w:rsidRPr="0066293C" w:rsidRDefault="0066293C" w:rsidP="0066293C">
            <w:pPr>
              <w:jc w:val="center"/>
              <w:rPr>
                <w:rFonts w:cstheme="minorHAnsi"/>
                <w:b/>
                <w:sz w:val="24"/>
                <w:szCs w:val="24"/>
              </w:rPr>
            </w:pPr>
          </w:p>
        </w:tc>
        <w:tc>
          <w:tcPr>
            <w:tcW w:w="1168" w:type="dxa"/>
          </w:tcPr>
          <w:p w14:paraId="0B5F2B53" w14:textId="77777777" w:rsidR="0066293C" w:rsidRPr="0066293C" w:rsidRDefault="0066293C" w:rsidP="0066293C">
            <w:pPr>
              <w:jc w:val="center"/>
              <w:rPr>
                <w:rFonts w:cstheme="minorHAnsi"/>
                <w:b/>
                <w:sz w:val="24"/>
                <w:szCs w:val="24"/>
              </w:rPr>
            </w:pPr>
          </w:p>
        </w:tc>
        <w:tc>
          <w:tcPr>
            <w:tcW w:w="1168" w:type="dxa"/>
          </w:tcPr>
          <w:p w14:paraId="5D0DC360" w14:textId="77777777" w:rsidR="0066293C" w:rsidRPr="0066293C" w:rsidRDefault="0066293C" w:rsidP="0066293C">
            <w:pPr>
              <w:jc w:val="center"/>
              <w:rPr>
                <w:rFonts w:cstheme="minorHAnsi"/>
                <w:b/>
                <w:sz w:val="24"/>
                <w:szCs w:val="24"/>
              </w:rPr>
            </w:pPr>
          </w:p>
        </w:tc>
        <w:tc>
          <w:tcPr>
            <w:tcW w:w="1168" w:type="dxa"/>
          </w:tcPr>
          <w:p w14:paraId="740D2ADD" w14:textId="77777777" w:rsidR="0066293C" w:rsidRPr="0066293C" w:rsidRDefault="0066293C" w:rsidP="0066293C">
            <w:pPr>
              <w:jc w:val="center"/>
              <w:rPr>
                <w:rFonts w:cstheme="minorHAnsi"/>
                <w:b/>
                <w:sz w:val="24"/>
                <w:szCs w:val="24"/>
              </w:rPr>
            </w:pPr>
          </w:p>
        </w:tc>
        <w:tc>
          <w:tcPr>
            <w:tcW w:w="1168" w:type="dxa"/>
          </w:tcPr>
          <w:p w14:paraId="38325D31" w14:textId="77777777" w:rsidR="0066293C" w:rsidRPr="0066293C" w:rsidRDefault="0066293C" w:rsidP="0066293C">
            <w:pPr>
              <w:jc w:val="center"/>
              <w:rPr>
                <w:rFonts w:cstheme="minorHAnsi"/>
                <w:b/>
                <w:sz w:val="24"/>
                <w:szCs w:val="24"/>
              </w:rPr>
            </w:pPr>
          </w:p>
        </w:tc>
      </w:tr>
      <w:tr w:rsidR="00B51D32" w14:paraId="4B89C90C" w14:textId="77777777" w:rsidTr="00993FBA">
        <w:tc>
          <w:tcPr>
            <w:tcW w:w="1173" w:type="dxa"/>
          </w:tcPr>
          <w:p w14:paraId="20CA44B4" w14:textId="77777777" w:rsidR="0066293C" w:rsidRPr="0066293C" w:rsidRDefault="00E906EC" w:rsidP="0066293C">
            <w:pPr>
              <w:jc w:val="center"/>
              <w:rPr>
                <w:rFonts w:cstheme="minorHAnsi"/>
                <w:b/>
                <w:sz w:val="24"/>
                <w:szCs w:val="24"/>
              </w:rPr>
            </w:pPr>
            <w:r w:rsidRPr="0066293C">
              <w:rPr>
                <w:rFonts w:cstheme="minorHAnsi"/>
                <w:b/>
                <w:sz w:val="24"/>
                <w:szCs w:val="24"/>
              </w:rPr>
              <w:t>8</w:t>
            </w:r>
          </w:p>
        </w:tc>
        <w:tc>
          <w:tcPr>
            <w:tcW w:w="1169" w:type="dxa"/>
          </w:tcPr>
          <w:p w14:paraId="0ABA672A" w14:textId="77777777" w:rsidR="0066293C" w:rsidRPr="0066293C" w:rsidRDefault="0066293C" w:rsidP="0066293C">
            <w:pPr>
              <w:jc w:val="center"/>
              <w:rPr>
                <w:rFonts w:cstheme="minorHAnsi"/>
                <w:b/>
                <w:sz w:val="24"/>
                <w:szCs w:val="24"/>
              </w:rPr>
            </w:pPr>
          </w:p>
        </w:tc>
        <w:tc>
          <w:tcPr>
            <w:tcW w:w="1168" w:type="dxa"/>
          </w:tcPr>
          <w:p w14:paraId="2C146B75" w14:textId="77777777" w:rsidR="0066293C" w:rsidRPr="0066293C" w:rsidRDefault="0066293C" w:rsidP="0066293C">
            <w:pPr>
              <w:jc w:val="center"/>
              <w:rPr>
                <w:rFonts w:cstheme="minorHAnsi"/>
                <w:b/>
                <w:sz w:val="24"/>
                <w:szCs w:val="24"/>
              </w:rPr>
            </w:pPr>
          </w:p>
        </w:tc>
        <w:tc>
          <w:tcPr>
            <w:tcW w:w="1168" w:type="dxa"/>
          </w:tcPr>
          <w:p w14:paraId="266B3FFF" w14:textId="77777777" w:rsidR="0066293C" w:rsidRPr="0066293C" w:rsidRDefault="0066293C" w:rsidP="0066293C">
            <w:pPr>
              <w:jc w:val="center"/>
              <w:rPr>
                <w:rFonts w:cstheme="minorHAnsi"/>
                <w:b/>
                <w:sz w:val="24"/>
                <w:szCs w:val="24"/>
              </w:rPr>
            </w:pPr>
          </w:p>
        </w:tc>
        <w:tc>
          <w:tcPr>
            <w:tcW w:w="1168" w:type="dxa"/>
          </w:tcPr>
          <w:p w14:paraId="7B82E0F7" w14:textId="77777777" w:rsidR="0066293C" w:rsidRPr="0066293C" w:rsidRDefault="0066293C" w:rsidP="0066293C">
            <w:pPr>
              <w:jc w:val="center"/>
              <w:rPr>
                <w:rFonts w:cstheme="minorHAnsi"/>
                <w:b/>
                <w:sz w:val="24"/>
                <w:szCs w:val="24"/>
              </w:rPr>
            </w:pPr>
          </w:p>
        </w:tc>
        <w:tc>
          <w:tcPr>
            <w:tcW w:w="1168" w:type="dxa"/>
          </w:tcPr>
          <w:p w14:paraId="66FD60EF" w14:textId="77777777" w:rsidR="0066293C" w:rsidRPr="0066293C" w:rsidRDefault="0066293C" w:rsidP="0066293C">
            <w:pPr>
              <w:jc w:val="center"/>
              <w:rPr>
                <w:rFonts w:cstheme="minorHAnsi"/>
                <w:b/>
                <w:sz w:val="24"/>
                <w:szCs w:val="24"/>
              </w:rPr>
            </w:pPr>
          </w:p>
        </w:tc>
        <w:tc>
          <w:tcPr>
            <w:tcW w:w="1168" w:type="dxa"/>
          </w:tcPr>
          <w:p w14:paraId="217C9EBF" w14:textId="77777777" w:rsidR="0066293C" w:rsidRPr="0066293C" w:rsidRDefault="0066293C" w:rsidP="0066293C">
            <w:pPr>
              <w:jc w:val="center"/>
              <w:rPr>
                <w:rFonts w:cstheme="minorHAnsi"/>
                <w:b/>
                <w:sz w:val="24"/>
                <w:szCs w:val="24"/>
              </w:rPr>
            </w:pPr>
          </w:p>
        </w:tc>
        <w:tc>
          <w:tcPr>
            <w:tcW w:w="1168" w:type="dxa"/>
          </w:tcPr>
          <w:p w14:paraId="44E2CAC5" w14:textId="77777777" w:rsidR="0066293C" w:rsidRPr="0066293C" w:rsidRDefault="0066293C" w:rsidP="0066293C">
            <w:pPr>
              <w:jc w:val="center"/>
              <w:rPr>
                <w:rFonts w:cstheme="minorHAnsi"/>
                <w:b/>
                <w:sz w:val="24"/>
                <w:szCs w:val="24"/>
              </w:rPr>
            </w:pPr>
          </w:p>
        </w:tc>
      </w:tr>
      <w:tr w:rsidR="00B51D32" w14:paraId="28A40D4F" w14:textId="77777777" w:rsidTr="00993FBA">
        <w:tc>
          <w:tcPr>
            <w:tcW w:w="1173" w:type="dxa"/>
          </w:tcPr>
          <w:p w14:paraId="7FF2B742" w14:textId="77777777" w:rsidR="0066293C" w:rsidRPr="0066293C" w:rsidRDefault="00E906EC" w:rsidP="0066293C">
            <w:pPr>
              <w:jc w:val="center"/>
              <w:rPr>
                <w:rFonts w:cstheme="minorHAnsi"/>
                <w:b/>
                <w:sz w:val="24"/>
                <w:szCs w:val="24"/>
              </w:rPr>
            </w:pPr>
            <w:r w:rsidRPr="0066293C">
              <w:rPr>
                <w:rFonts w:cstheme="minorHAnsi"/>
                <w:b/>
                <w:sz w:val="24"/>
                <w:szCs w:val="24"/>
              </w:rPr>
              <w:t>7</w:t>
            </w:r>
          </w:p>
        </w:tc>
        <w:tc>
          <w:tcPr>
            <w:tcW w:w="1169" w:type="dxa"/>
          </w:tcPr>
          <w:p w14:paraId="1D6D6061" w14:textId="77777777" w:rsidR="0066293C" w:rsidRPr="0066293C" w:rsidRDefault="0066293C" w:rsidP="0066293C">
            <w:pPr>
              <w:jc w:val="center"/>
              <w:rPr>
                <w:rFonts w:cstheme="minorHAnsi"/>
                <w:b/>
                <w:sz w:val="24"/>
                <w:szCs w:val="24"/>
              </w:rPr>
            </w:pPr>
          </w:p>
        </w:tc>
        <w:tc>
          <w:tcPr>
            <w:tcW w:w="1168" w:type="dxa"/>
          </w:tcPr>
          <w:p w14:paraId="08173764" w14:textId="77777777" w:rsidR="0066293C" w:rsidRPr="0066293C" w:rsidRDefault="00E906EC" w:rsidP="0066293C">
            <w:pPr>
              <w:jc w:val="center"/>
              <w:rPr>
                <w:rFonts w:cstheme="minorHAnsi"/>
                <w:b/>
                <w:sz w:val="24"/>
                <w:szCs w:val="24"/>
              </w:rPr>
            </w:pPr>
            <w:r w:rsidRPr="0066293C">
              <w:rPr>
                <w:rFonts w:cstheme="minorHAnsi"/>
                <w:b/>
                <w:noProof/>
                <w:sz w:val="24"/>
                <w:szCs w:val="24"/>
              </w:rPr>
              <w:drawing>
                <wp:anchor distT="0" distB="0" distL="114300" distR="114300" simplePos="0" relativeHeight="251665408" behindDoc="0" locked="0" layoutInCell="1" allowOverlap="1" wp14:anchorId="3D31F492" wp14:editId="40805909">
                  <wp:simplePos x="0" y="0"/>
                  <wp:positionH relativeFrom="column">
                    <wp:posOffset>332740</wp:posOffset>
                  </wp:positionH>
                  <wp:positionV relativeFrom="paragraph">
                    <wp:posOffset>-485775</wp:posOffset>
                  </wp:positionV>
                  <wp:extent cx="2897525" cy="1152525"/>
                  <wp:effectExtent l="57150" t="57150" r="36195" b="66675"/>
                  <wp:wrapNone/>
                  <wp:docPr id="2108090883" name="Ink 10"/>
                  <wp:cNvGraphicFramePr/>
                  <a:graphic xmlns:a="http://schemas.openxmlformats.org/drawingml/2006/main">
                    <a:graphicData uri="http://schemas.openxmlformats.org/drawingml/2006/picture">
                      <pic:pic xmlns:pic="http://schemas.openxmlformats.org/drawingml/2006/picture">
                        <pic:nvPicPr>
                          <pic:cNvPr id="2108090883" name="Ink 10"/>
                          <pic:cNvPicPr/>
                        </pic:nvPicPr>
                        <pic:blipFill>
                          <a:blip r:embed="rId23"/>
                          <a:stretch>
                            <a:fillRect/>
                          </a:stretch>
                        </pic:blipFill>
                        <pic:spPr>
                          <a:xfrm>
                            <a:off x="0" y="0"/>
                            <a:ext cx="2933168" cy="1188159"/>
                          </a:xfrm>
                          <a:prstGeom prst="rect">
                            <a:avLst/>
                          </a:prstGeom>
                        </pic:spPr>
                      </pic:pic>
                    </a:graphicData>
                  </a:graphic>
                </wp:anchor>
              </w:drawing>
            </w:r>
          </w:p>
        </w:tc>
        <w:tc>
          <w:tcPr>
            <w:tcW w:w="1168" w:type="dxa"/>
          </w:tcPr>
          <w:p w14:paraId="7DB4BC1C" w14:textId="77777777" w:rsidR="0066293C" w:rsidRPr="0066293C" w:rsidRDefault="0066293C" w:rsidP="0066293C">
            <w:pPr>
              <w:jc w:val="center"/>
              <w:rPr>
                <w:rFonts w:cstheme="minorHAnsi"/>
                <w:b/>
                <w:sz w:val="24"/>
                <w:szCs w:val="24"/>
              </w:rPr>
            </w:pPr>
          </w:p>
        </w:tc>
        <w:tc>
          <w:tcPr>
            <w:tcW w:w="1168" w:type="dxa"/>
          </w:tcPr>
          <w:p w14:paraId="19A174A3"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62044B6F" w14:textId="77777777" w:rsidR="0066293C" w:rsidRPr="0066293C" w:rsidRDefault="0066293C" w:rsidP="0066293C">
            <w:pPr>
              <w:jc w:val="center"/>
              <w:rPr>
                <w:rFonts w:cstheme="minorHAnsi"/>
                <w:b/>
                <w:sz w:val="24"/>
                <w:szCs w:val="24"/>
              </w:rPr>
            </w:pPr>
          </w:p>
        </w:tc>
        <w:tc>
          <w:tcPr>
            <w:tcW w:w="1168" w:type="dxa"/>
          </w:tcPr>
          <w:p w14:paraId="59CEC055" w14:textId="77777777" w:rsidR="0066293C" w:rsidRPr="0066293C" w:rsidRDefault="0066293C" w:rsidP="0066293C">
            <w:pPr>
              <w:jc w:val="center"/>
              <w:rPr>
                <w:rFonts w:cstheme="minorHAnsi"/>
                <w:b/>
                <w:sz w:val="24"/>
                <w:szCs w:val="24"/>
              </w:rPr>
            </w:pPr>
          </w:p>
        </w:tc>
        <w:tc>
          <w:tcPr>
            <w:tcW w:w="1168" w:type="dxa"/>
          </w:tcPr>
          <w:p w14:paraId="6BB56301" w14:textId="77777777" w:rsidR="0066293C" w:rsidRPr="0066293C" w:rsidRDefault="0066293C" w:rsidP="0066293C">
            <w:pPr>
              <w:jc w:val="center"/>
              <w:rPr>
                <w:rFonts w:cstheme="minorHAnsi"/>
                <w:b/>
                <w:sz w:val="24"/>
                <w:szCs w:val="24"/>
              </w:rPr>
            </w:pPr>
          </w:p>
        </w:tc>
      </w:tr>
      <w:tr w:rsidR="00B51D32" w14:paraId="7E3354E8" w14:textId="77777777" w:rsidTr="00993FBA">
        <w:tc>
          <w:tcPr>
            <w:tcW w:w="1173" w:type="dxa"/>
          </w:tcPr>
          <w:p w14:paraId="389F5190" w14:textId="77777777" w:rsidR="0066293C" w:rsidRPr="0066293C" w:rsidRDefault="00E906EC" w:rsidP="0066293C">
            <w:pPr>
              <w:jc w:val="center"/>
              <w:rPr>
                <w:rFonts w:cstheme="minorHAnsi"/>
                <w:b/>
                <w:sz w:val="24"/>
                <w:szCs w:val="24"/>
              </w:rPr>
            </w:pPr>
            <w:r w:rsidRPr="0066293C">
              <w:rPr>
                <w:rFonts w:cstheme="minorHAnsi"/>
                <w:b/>
                <w:sz w:val="24"/>
                <w:szCs w:val="24"/>
              </w:rPr>
              <w:t>6</w:t>
            </w:r>
          </w:p>
        </w:tc>
        <w:tc>
          <w:tcPr>
            <w:tcW w:w="1169" w:type="dxa"/>
          </w:tcPr>
          <w:p w14:paraId="5308CE30" w14:textId="77777777" w:rsidR="0066293C" w:rsidRPr="0066293C" w:rsidRDefault="00E906EC" w:rsidP="0066293C">
            <w:pPr>
              <w:jc w:val="center"/>
              <w:rPr>
                <w:rFonts w:cstheme="minorHAnsi"/>
                <w:b/>
                <w:sz w:val="24"/>
                <w:szCs w:val="24"/>
              </w:rPr>
            </w:pPr>
            <w:r w:rsidRPr="0066293C">
              <w:rPr>
                <w:rFonts w:cstheme="minorHAnsi"/>
                <w:b/>
                <w:noProof/>
                <w:sz w:val="24"/>
                <w:szCs w:val="24"/>
              </w:rPr>
              <w:drawing>
                <wp:anchor distT="0" distB="0" distL="114300" distR="114300" simplePos="0" relativeHeight="251664384" behindDoc="0" locked="0" layoutInCell="1" allowOverlap="1" wp14:anchorId="16E47980" wp14:editId="5615E510">
                  <wp:simplePos x="0" y="0"/>
                  <wp:positionH relativeFrom="column">
                    <wp:posOffset>329882</wp:posOffset>
                  </wp:positionH>
                  <wp:positionV relativeFrom="paragraph">
                    <wp:posOffset>77556</wp:posOffset>
                  </wp:positionV>
                  <wp:extent cx="660240" cy="212040"/>
                  <wp:effectExtent l="57150" t="76200" r="45085" b="74295"/>
                  <wp:wrapNone/>
                  <wp:docPr id="1620439441" name="Ink 1"/>
                  <wp:cNvGraphicFramePr/>
                  <a:graphic xmlns:a="http://schemas.openxmlformats.org/drawingml/2006/main">
                    <a:graphicData uri="http://schemas.openxmlformats.org/drawingml/2006/picture">
                      <pic:pic xmlns:pic="http://schemas.openxmlformats.org/drawingml/2006/picture">
                        <pic:nvPicPr>
                          <pic:cNvPr id="1620439441" name="Ink 1"/>
                          <pic:cNvPicPr/>
                        </pic:nvPicPr>
                        <pic:blipFill>
                          <a:blip r:embed="rId24"/>
                          <a:stretch>
                            <a:fillRect/>
                          </a:stretch>
                        </pic:blipFill>
                        <pic:spPr>
                          <a:xfrm>
                            <a:off x="0" y="0"/>
                            <a:ext cx="695880" cy="247680"/>
                          </a:xfrm>
                          <a:prstGeom prst="rect">
                            <a:avLst/>
                          </a:prstGeom>
                        </pic:spPr>
                      </pic:pic>
                    </a:graphicData>
                  </a:graphic>
                </wp:anchor>
              </w:drawing>
            </w:r>
          </w:p>
        </w:tc>
        <w:tc>
          <w:tcPr>
            <w:tcW w:w="1168" w:type="dxa"/>
          </w:tcPr>
          <w:p w14:paraId="13DAEF37"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5117DA69" w14:textId="77777777" w:rsidR="0066293C" w:rsidRPr="0066293C" w:rsidRDefault="0066293C" w:rsidP="0066293C">
            <w:pPr>
              <w:jc w:val="center"/>
              <w:rPr>
                <w:rFonts w:cstheme="minorHAnsi"/>
                <w:b/>
                <w:sz w:val="24"/>
                <w:szCs w:val="24"/>
              </w:rPr>
            </w:pPr>
          </w:p>
        </w:tc>
        <w:tc>
          <w:tcPr>
            <w:tcW w:w="1168" w:type="dxa"/>
          </w:tcPr>
          <w:p w14:paraId="1B22C849" w14:textId="77777777" w:rsidR="0066293C" w:rsidRPr="0066293C" w:rsidRDefault="0066293C" w:rsidP="0066293C">
            <w:pPr>
              <w:jc w:val="center"/>
              <w:rPr>
                <w:rFonts w:cstheme="minorHAnsi"/>
                <w:b/>
                <w:sz w:val="24"/>
                <w:szCs w:val="24"/>
              </w:rPr>
            </w:pPr>
          </w:p>
        </w:tc>
        <w:tc>
          <w:tcPr>
            <w:tcW w:w="1168" w:type="dxa"/>
          </w:tcPr>
          <w:p w14:paraId="206A5FB4" w14:textId="77777777" w:rsidR="0066293C" w:rsidRPr="0066293C" w:rsidRDefault="0066293C" w:rsidP="0066293C">
            <w:pPr>
              <w:jc w:val="center"/>
              <w:rPr>
                <w:rFonts w:cstheme="minorHAnsi"/>
                <w:b/>
                <w:sz w:val="24"/>
                <w:szCs w:val="24"/>
              </w:rPr>
            </w:pPr>
          </w:p>
        </w:tc>
        <w:tc>
          <w:tcPr>
            <w:tcW w:w="1168" w:type="dxa"/>
          </w:tcPr>
          <w:p w14:paraId="2BE6454C" w14:textId="77777777" w:rsidR="0066293C" w:rsidRPr="0066293C" w:rsidRDefault="00E906EC" w:rsidP="0066293C">
            <w:pPr>
              <w:jc w:val="center"/>
              <w:rPr>
                <w:rFonts w:cstheme="minorHAnsi"/>
                <w:b/>
                <w:sz w:val="24"/>
                <w:szCs w:val="24"/>
              </w:rPr>
            </w:pPr>
            <w:r w:rsidRPr="0066293C">
              <w:rPr>
                <w:rFonts w:cstheme="minorHAnsi"/>
                <w:b/>
                <w:noProof/>
                <w:sz w:val="24"/>
                <w:szCs w:val="24"/>
              </w:rPr>
              <w:drawing>
                <wp:anchor distT="0" distB="0" distL="114300" distR="114300" simplePos="0" relativeHeight="251666432" behindDoc="0" locked="0" layoutInCell="1" allowOverlap="1" wp14:anchorId="21016E2E" wp14:editId="4EECAC9B">
                  <wp:simplePos x="0" y="0"/>
                  <wp:positionH relativeFrom="column">
                    <wp:posOffset>331367</wp:posOffset>
                  </wp:positionH>
                  <wp:positionV relativeFrom="paragraph">
                    <wp:posOffset>77556</wp:posOffset>
                  </wp:positionV>
                  <wp:extent cx="714600" cy="217080"/>
                  <wp:effectExtent l="57150" t="57150" r="66675" b="69215"/>
                  <wp:wrapNone/>
                  <wp:docPr id="1430791635" name="Ink 11"/>
                  <wp:cNvGraphicFramePr/>
                  <a:graphic xmlns:a="http://schemas.openxmlformats.org/drawingml/2006/main">
                    <a:graphicData uri="http://schemas.openxmlformats.org/drawingml/2006/picture">
                      <pic:pic xmlns:pic="http://schemas.openxmlformats.org/drawingml/2006/picture">
                        <pic:nvPicPr>
                          <pic:cNvPr id="1430791635" name="Ink 11"/>
                          <pic:cNvPicPr/>
                        </pic:nvPicPr>
                        <pic:blipFill>
                          <a:blip r:embed="rId25"/>
                          <a:stretch>
                            <a:fillRect/>
                          </a:stretch>
                        </pic:blipFill>
                        <pic:spPr>
                          <a:xfrm>
                            <a:off x="0" y="0"/>
                            <a:ext cx="750240" cy="252720"/>
                          </a:xfrm>
                          <a:prstGeom prst="rect">
                            <a:avLst/>
                          </a:prstGeom>
                        </pic:spPr>
                      </pic:pic>
                    </a:graphicData>
                  </a:graphic>
                </wp:anchor>
              </w:drawing>
            </w:r>
            <w:r w:rsidRPr="0066293C">
              <w:rPr>
                <w:rFonts w:cstheme="minorHAnsi"/>
                <w:b/>
                <w:sz w:val="24"/>
                <w:szCs w:val="24"/>
              </w:rPr>
              <w:t>X</w:t>
            </w:r>
          </w:p>
        </w:tc>
        <w:tc>
          <w:tcPr>
            <w:tcW w:w="1168" w:type="dxa"/>
          </w:tcPr>
          <w:p w14:paraId="3BFD4455" w14:textId="77777777" w:rsidR="0066293C" w:rsidRPr="0066293C" w:rsidRDefault="0066293C" w:rsidP="0066293C">
            <w:pPr>
              <w:jc w:val="center"/>
              <w:rPr>
                <w:rFonts w:cstheme="minorHAnsi"/>
                <w:b/>
                <w:sz w:val="24"/>
                <w:szCs w:val="24"/>
              </w:rPr>
            </w:pPr>
          </w:p>
        </w:tc>
      </w:tr>
      <w:tr w:rsidR="00B51D32" w14:paraId="1C530B06" w14:textId="77777777" w:rsidTr="00993FBA">
        <w:tc>
          <w:tcPr>
            <w:tcW w:w="1173" w:type="dxa"/>
          </w:tcPr>
          <w:p w14:paraId="124D34EE" w14:textId="77777777" w:rsidR="0066293C" w:rsidRPr="0066293C" w:rsidRDefault="00E906EC" w:rsidP="0066293C">
            <w:pPr>
              <w:jc w:val="center"/>
              <w:rPr>
                <w:rFonts w:cstheme="minorHAnsi"/>
                <w:b/>
                <w:sz w:val="24"/>
                <w:szCs w:val="24"/>
              </w:rPr>
            </w:pPr>
            <w:r w:rsidRPr="0066293C">
              <w:rPr>
                <w:rFonts w:cstheme="minorHAnsi"/>
                <w:b/>
                <w:sz w:val="24"/>
                <w:szCs w:val="24"/>
              </w:rPr>
              <w:t>5</w:t>
            </w:r>
          </w:p>
        </w:tc>
        <w:tc>
          <w:tcPr>
            <w:tcW w:w="1169" w:type="dxa"/>
          </w:tcPr>
          <w:p w14:paraId="36F450A0"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55C5CC83" w14:textId="77777777" w:rsidR="0066293C" w:rsidRPr="0066293C" w:rsidRDefault="0066293C" w:rsidP="0066293C">
            <w:pPr>
              <w:jc w:val="center"/>
              <w:rPr>
                <w:rFonts w:cstheme="minorHAnsi"/>
                <w:b/>
                <w:sz w:val="24"/>
                <w:szCs w:val="24"/>
              </w:rPr>
            </w:pPr>
          </w:p>
        </w:tc>
        <w:tc>
          <w:tcPr>
            <w:tcW w:w="1168" w:type="dxa"/>
          </w:tcPr>
          <w:p w14:paraId="204394E2" w14:textId="77777777" w:rsidR="0066293C" w:rsidRPr="0066293C" w:rsidRDefault="0066293C" w:rsidP="0066293C">
            <w:pPr>
              <w:jc w:val="center"/>
              <w:rPr>
                <w:rFonts w:cstheme="minorHAnsi"/>
                <w:b/>
                <w:sz w:val="24"/>
                <w:szCs w:val="24"/>
              </w:rPr>
            </w:pPr>
          </w:p>
        </w:tc>
        <w:tc>
          <w:tcPr>
            <w:tcW w:w="1168" w:type="dxa"/>
          </w:tcPr>
          <w:p w14:paraId="5BB36D07" w14:textId="77777777" w:rsidR="0066293C" w:rsidRPr="0066293C" w:rsidRDefault="0066293C" w:rsidP="0066293C">
            <w:pPr>
              <w:jc w:val="center"/>
              <w:rPr>
                <w:rFonts w:cstheme="minorHAnsi"/>
                <w:b/>
                <w:sz w:val="24"/>
                <w:szCs w:val="24"/>
              </w:rPr>
            </w:pPr>
          </w:p>
        </w:tc>
        <w:tc>
          <w:tcPr>
            <w:tcW w:w="1168" w:type="dxa"/>
          </w:tcPr>
          <w:p w14:paraId="0D6A97F6" w14:textId="77777777" w:rsidR="0066293C" w:rsidRPr="0066293C" w:rsidRDefault="0066293C" w:rsidP="0066293C">
            <w:pPr>
              <w:jc w:val="center"/>
              <w:rPr>
                <w:rFonts w:cstheme="minorHAnsi"/>
                <w:b/>
                <w:sz w:val="24"/>
                <w:szCs w:val="24"/>
              </w:rPr>
            </w:pPr>
          </w:p>
        </w:tc>
        <w:tc>
          <w:tcPr>
            <w:tcW w:w="1168" w:type="dxa"/>
          </w:tcPr>
          <w:p w14:paraId="4D5479DB" w14:textId="77777777" w:rsidR="0066293C" w:rsidRPr="0066293C" w:rsidRDefault="0066293C" w:rsidP="0066293C">
            <w:pPr>
              <w:jc w:val="center"/>
              <w:rPr>
                <w:rFonts w:cstheme="minorHAnsi"/>
                <w:b/>
                <w:sz w:val="24"/>
                <w:szCs w:val="24"/>
              </w:rPr>
            </w:pPr>
          </w:p>
        </w:tc>
        <w:tc>
          <w:tcPr>
            <w:tcW w:w="1168" w:type="dxa"/>
          </w:tcPr>
          <w:p w14:paraId="3CD396F5" w14:textId="77777777" w:rsidR="0066293C" w:rsidRPr="0066293C" w:rsidRDefault="00E906EC" w:rsidP="0066293C">
            <w:pPr>
              <w:jc w:val="center"/>
              <w:rPr>
                <w:rFonts w:cstheme="minorHAnsi"/>
                <w:b/>
                <w:sz w:val="24"/>
                <w:szCs w:val="24"/>
              </w:rPr>
            </w:pPr>
            <w:r w:rsidRPr="0066293C">
              <w:rPr>
                <w:rFonts w:cstheme="minorHAnsi"/>
                <w:b/>
                <w:sz w:val="24"/>
                <w:szCs w:val="24"/>
              </w:rPr>
              <w:t>X</w:t>
            </w:r>
          </w:p>
        </w:tc>
      </w:tr>
      <w:tr w:rsidR="00B51D32" w14:paraId="0BFB17E7" w14:textId="77777777" w:rsidTr="00993FBA">
        <w:tc>
          <w:tcPr>
            <w:tcW w:w="1173" w:type="dxa"/>
          </w:tcPr>
          <w:p w14:paraId="38DAACBD" w14:textId="77777777" w:rsidR="0066293C" w:rsidRPr="0066293C" w:rsidRDefault="00E906EC" w:rsidP="0066293C">
            <w:pPr>
              <w:jc w:val="center"/>
              <w:rPr>
                <w:rFonts w:cstheme="minorHAnsi"/>
                <w:b/>
                <w:sz w:val="24"/>
                <w:szCs w:val="24"/>
              </w:rPr>
            </w:pPr>
            <w:r w:rsidRPr="0066293C">
              <w:rPr>
                <w:rFonts w:cstheme="minorHAnsi"/>
                <w:b/>
                <w:sz w:val="24"/>
                <w:szCs w:val="24"/>
              </w:rPr>
              <w:t>4</w:t>
            </w:r>
          </w:p>
        </w:tc>
        <w:tc>
          <w:tcPr>
            <w:tcW w:w="1169" w:type="dxa"/>
          </w:tcPr>
          <w:p w14:paraId="3821940B" w14:textId="77777777" w:rsidR="0066293C" w:rsidRPr="0066293C" w:rsidRDefault="0066293C" w:rsidP="0066293C">
            <w:pPr>
              <w:jc w:val="center"/>
              <w:rPr>
                <w:rFonts w:cstheme="minorHAnsi"/>
                <w:b/>
                <w:sz w:val="24"/>
                <w:szCs w:val="24"/>
              </w:rPr>
            </w:pPr>
          </w:p>
        </w:tc>
        <w:tc>
          <w:tcPr>
            <w:tcW w:w="1168" w:type="dxa"/>
          </w:tcPr>
          <w:p w14:paraId="7B394B79" w14:textId="77777777" w:rsidR="0066293C" w:rsidRPr="0066293C" w:rsidRDefault="0066293C" w:rsidP="0066293C">
            <w:pPr>
              <w:jc w:val="center"/>
              <w:rPr>
                <w:rFonts w:cstheme="minorHAnsi"/>
                <w:b/>
                <w:sz w:val="24"/>
                <w:szCs w:val="24"/>
              </w:rPr>
            </w:pPr>
          </w:p>
        </w:tc>
        <w:tc>
          <w:tcPr>
            <w:tcW w:w="1168" w:type="dxa"/>
          </w:tcPr>
          <w:p w14:paraId="60116D39" w14:textId="77777777" w:rsidR="0066293C" w:rsidRPr="0066293C" w:rsidRDefault="00E906EC" w:rsidP="0066293C">
            <w:pPr>
              <w:jc w:val="center"/>
              <w:rPr>
                <w:rFonts w:cstheme="minorHAnsi"/>
                <w:b/>
                <w:sz w:val="24"/>
                <w:szCs w:val="24"/>
              </w:rPr>
            </w:pPr>
            <w:r w:rsidRPr="0066293C">
              <w:rPr>
                <w:rFonts w:cstheme="minorHAnsi"/>
                <w:b/>
                <w:sz w:val="24"/>
                <w:szCs w:val="24"/>
              </w:rPr>
              <w:t>X</w:t>
            </w:r>
          </w:p>
        </w:tc>
        <w:tc>
          <w:tcPr>
            <w:tcW w:w="1168" w:type="dxa"/>
          </w:tcPr>
          <w:p w14:paraId="1797FEBF" w14:textId="77777777" w:rsidR="0066293C" w:rsidRPr="0066293C" w:rsidRDefault="0066293C" w:rsidP="0066293C">
            <w:pPr>
              <w:jc w:val="center"/>
              <w:rPr>
                <w:rFonts w:cstheme="minorHAnsi"/>
                <w:b/>
                <w:sz w:val="24"/>
                <w:szCs w:val="24"/>
              </w:rPr>
            </w:pPr>
          </w:p>
        </w:tc>
        <w:tc>
          <w:tcPr>
            <w:tcW w:w="1168" w:type="dxa"/>
          </w:tcPr>
          <w:p w14:paraId="3D14B376" w14:textId="77777777" w:rsidR="0066293C" w:rsidRPr="0066293C" w:rsidRDefault="0066293C" w:rsidP="0066293C">
            <w:pPr>
              <w:jc w:val="center"/>
              <w:rPr>
                <w:rFonts w:cstheme="minorHAnsi"/>
                <w:b/>
                <w:sz w:val="24"/>
                <w:szCs w:val="24"/>
              </w:rPr>
            </w:pPr>
          </w:p>
        </w:tc>
        <w:tc>
          <w:tcPr>
            <w:tcW w:w="1168" w:type="dxa"/>
          </w:tcPr>
          <w:p w14:paraId="5E359A0B" w14:textId="77777777" w:rsidR="0066293C" w:rsidRPr="0066293C" w:rsidRDefault="0066293C" w:rsidP="0066293C">
            <w:pPr>
              <w:jc w:val="center"/>
              <w:rPr>
                <w:rFonts w:cstheme="minorHAnsi"/>
                <w:b/>
                <w:sz w:val="24"/>
                <w:szCs w:val="24"/>
              </w:rPr>
            </w:pPr>
          </w:p>
        </w:tc>
        <w:tc>
          <w:tcPr>
            <w:tcW w:w="1168" w:type="dxa"/>
          </w:tcPr>
          <w:p w14:paraId="49639294" w14:textId="77777777" w:rsidR="0066293C" w:rsidRPr="0066293C" w:rsidRDefault="0066293C" w:rsidP="0066293C">
            <w:pPr>
              <w:jc w:val="center"/>
              <w:rPr>
                <w:rFonts w:cstheme="minorHAnsi"/>
                <w:b/>
                <w:sz w:val="24"/>
                <w:szCs w:val="24"/>
              </w:rPr>
            </w:pPr>
          </w:p>
        </w:tc>
      </w:tr>
      <w:tr w:rsidR="00B51D32" w14:paraId="57320D4B" w14:textId="77777777" w:rsidTr="00993FBA">
        <w:tc>
          <w:tcPr>
            <w:tcW w:w="1173" w:type="dxa"/>
          </w:tcPr>
          <w:p w14:paraId="3AD0AE1E" w14:textId="77777777" w:rsidR="0066293C" w:rsidRPr="0066293C" w:rsidRDefault="00E906EC" w:rsidP="0066293C">
            <w:pPr>
              <w:jc w:val="center"/>
              <w:rPr>
                <w:rFonts w:cstheme="minorHAnsi"/>
                <w:b/>
                <w:sz w:val="24"/>
                <w:szCs w:val="24"/>
              </w:rPr>
            </w:pPr>
            <w:r w:rsidRPr="0066293C">
              <w:rPr>
                <w:rFonts w:cstheme="minorHAnsi"/>
                <w:b/>
                <w:sz w:val="24"/>
                <w:szCs w:val="24"/>
              </w:rPr>
              <w:t>3</w:t>
            </w:r>
          </w:p>
        </w:tc>
        <w:tc>
          <w:tcPr>
            <w:tcW w:w="1169" w:type="dxa"/>
          </w:tcPr>
          <w:p w14:paraId="72B48D63" w14:textId="77777777" w:rsidR="0066293C" w:rsidRPr="0066293C" w:rsidRDefault="0066293C" w:rsidP="0066293C">
            <w:pPr>
              <w:jc w:val="center"/>
              <w:rPr>
                <w:rFonts w:cstheme="minorHAnsi"/>
                <w:b/>
                <w:sz w:val="24"/>
                <w:szCs w:val="24"/>
              </w:rPr>
            </w:pPr>
          </w:p>
        </w:tc>
        <w:tc>
          <w:tcPr>
            <w:tcW w:w="1168" w:type="dxa"/>
          </w:tcPr>
          <w:p w14:paraId="13A0FCAA" w14:textId="77777777" w:rsidR="0066293C" w:rsidRPr="0066293C" w:rsidRDefault="0066293C" w:rsidP="0066293C">
            <w:pPr>
              <w:jc w:val="center"/>
              <w:rPr>
                <w:rFonts w:cstheme="minorHAnsi"/>
                <w:b/>
                <w:sz w:val="24"/>
                <w:szCs w:val="24"/>
              </w:rPr>
            </w:pPr>
          </w:p>
        </w:tc>
        <w:tc>
          <w:tcPr>
            <w:tcW w:w="1168" w:type="dxa"/>
          </w:tcPr>
          <w:p w14:paraId="2209B63D" w14:textId="77777777" w:rsidR="0066293C" w:rsidRPr="0066293C" w:rsidRDefault="0066293C" w:rsidP="0066293C">
            <w:pPr>
              <w:jc w:val="center"/>
              <w:rPr>
                <w:rFonts w:cstheme="minorHAnsi"/>
                <w:b/>
                <w:sz w:val="24"/>
                <w:szCs w:val="24"/>
              </w:rPr>
            </w:pPr>
          </w:p>
        </w:tc>
        <w:tc>
          <w:tcPr>
            <w:tcW w:w="1168" w:type="dxa"/>
          </w:tcPr>
          <w:p w14:paraId="69A109A4" w14:textId="77777777" w:rsidR="0066293C" w:rsidRPr="0066293C" w:rsidRDefault="0066293C" w:rsidP="0066293C">
            <w:pPr>
              <w:jc w:val="center"/>
              <w:rPr>
                <w:rFonts w:cstheme="minorHAnsi"/>
                <w:b/>
                <w:sz w:val="24"/>
                <w:szCs w:val="24"/>
              </w:rPr>
            </w:pPr>
          </w:p>
        </w:tc>
        <w:tc>
          <w:tcPr>
            <w:tcW w:w="1168" w:type="dxa"/>
          </w:tcPr>
          <w:p w14:paraId="61FBBD5B" w14:textId="77777777" w:rsidR="0066293C" w:rsidRPr="0066293C" w:rsidRDefault="0066293C" w:rsidP="0066293C">
            <w:pPr>
              <w:jc w:val="center"/>
              <w:rPr>
                <w:rFonts w:cstheme="minorHAnsi"/>
                <w:b/>
                <w:sz w:val="24"/>
                <w:szCs w:val="24"/>
              </w:rPr>
            </w:pPr>
          </w:p>
        </w:tc>
        <w:tc>
          <w:tcPr>
            <w:tcW w:w="1168" w:type="dxa"/>
          </w:tcPr>
          <w:p w14:paraId="119C31AA" w14:textId="77777777" w:rsidR="0066293C" w:rsidRPr="0066293C" w:rsidRDefault="0066293C" w:rsidP="0066293C">
            <w:pPr>
              <w:jc w:val="center"/>
              <w:rPr>
                <w:rFonts w:cstheme="minorHAnsi"/>
                <w:b/>
                <w:sz w:val="24"/>
                <w:szCs w:val="24"/>
              </w:rPr>
            </w:pPr>
          </w:p>
        </w:tc>
        <w:tc>
          <w:tcPr>
            <w:tcW w:w="1168" w:type="dxa"/>
          </w:tcPr>
          <w:p w14:paraId="302A05EC" w14:textId="77777777" w:rsidR="0066293C" w:rsidRPr="0066293C" w:rsidRDefault="0066293C" w:rsidP="0066293C">
            <w:pPr>
              <w:jc w:val="center"/>
              <w:rPr>
                <w:rFonts w:cstheme="minorHAnsi"/>
                <w:b/>
                <w:sz w:val="24"/>
                <w:szCs w:val="24"/>
              </w:rPr>
            </w:pPr>
          </w:p>
        </w:tc>
      </w:tr>
      <w:tr w:rsidR="00B51D32" w14:paraId="514C1E67" w14:textId="77777777" w:rsidTr="00993FBA">
        <w:tc>
          <w:tcPr>
            <w:tcW w:w="1173" w:type="dxa"/>
          </w:tcPr>
          <w:p w14:paraId="3634D8ED" w14:textId="77777777" w:rsidR="0066293C" w:rsidRPr="0066293C" w:rsidRDefault="00E906EC" w:rsidP="0066293C">
            <w:pPr>
              <w:jc w:val="center"/>
              <w:rPr>
                <w:rFonts w:cstheme="minorHAnsi"/>
                <w:b/>
                <w:sz w:val="24"/>
                <w:szCs w:val="24"/>
              </w:rPr>
            </w:pPr>
            <w:r w:rsidRPr="0066293C">
              <w:rPr>
                <w:rFonts w:cstheme="minorHAnsi"/>
                <w:b/>
                <w:sz w:val="24"/>
                <w:szCs w:val="24"/>
              </w:rPr>
              <w:t>2</w:t>
            </w:r>
          </w:p>
        </w:tc>
        <w:tc>
          <w:tcPr>
            <w:tcW w:w="1169" w:type="dxa"/>
          </w:tcPr>
          <w:p w14:paraId="2472DE68" w14:textId="77777777" w:rsidR="0066293C" w:rsidRPr="0066293C" w:rsidRDefault="0066293C" w:rsidP="0066293C">
            <w:pPr>
              <w:jc w:val="center"/>
              <w:rPr>
                <w:rFonts w:cstheme="minorHAnsi"/>
                <w:b/>
                <w:sz w:val="24"/>
                <w:szCs w:val="24"/>
              </w:rPr>
            </w:pPr>
          </w:p>
        </w:tc>
        <w:tc>
          <w:tcPr>
            <w:tcW w:w="1168" w:type="dxa"/>
          </w:tcPr>
          <w:p w14:paraId="65CAFB3E" w14:textId="77777777" w:rsidR="0066293C" w:rsidRPr="0066293C" w:rsidRDefault="0066293C" w:rsidP="0066293C">
            <w:pPr>
              <w:jc w:val="center"/>
              <w:rPr>
                <w:rFonts w:cstheme="minorHAnsi"/>
                <w:b/>
                <w:sz w:val="24"/>
                <w:szCs w:val="24"/>
              </w:rPr>
            </w:pPr>
          </w:p>
        </w:tc>
        <w:tc>
          <w:tcPr>
            <w:tcW w:w="1168" w:type="dxa"/>
          </w:tcPr>
          <w:p w14:paraId="371573F5" w14:textId="77777777" w:rsidR="0066293C" w:rsidRPr="0066293C" w:rsidRDefault="0066293C" w:rsidP="0066293C">
            <w:pPr>
              <w:jc w:val="center"/>
              <w:rPr>
                <w:rFonts w:cstheme="minorHAnsi"/>
                <w:b/>
                <w:sz w:val="24"/>
                <w:szCs w:val="24"/>
              </w:rPr>
            </w:pPr>
          </w:p>
        </w:tc>
        <w:tc>
          <w:tcPr>
            <w:tcW w:w="1168" w:type="dxa"/>
          </w:tcPr>
          <w:p w14:paraId="4D0E5033" w14:textId="77777777" w:rsidR="0066293C" w:rsidRPr="0066293C" w:rsidRDefault="0066293C" w:rsidP="0066293C">
            <w:pPr>
              <w:jc w:val="center"/>
              <w:rPr>
                <w:rFonts w:cstheme="minorHAnsi"/>
                <w:b/>
                <w:sz w:val="24"/>
                <w:szCs w:val="24"/>
              </w:rPr>
            </w:pPr>
          </w:p>
        </w:tc>
        <w:tc>
          <w:tcPr>
            <w:tcW w:w="1168" w:type="dxa"/>
          </w:tcPr>
          <w:p w14:paraId="39279855" w14:textId="77777777" w:rsidR="0066293C" w:rsidRPr="0066293C" w:rsidRDefault="0066293C" w:rsidP="0066293C">
            <w:pPr>
              <w:jc w:val="center"/>
              <w:rPr>
                <w:rFonts w:cstheme="minorHAnsi"/>
                <w:b/>
                <w:sz w:val="24"/>
                <w:szCs w:val="24"/>
              </w:rPr>
            </w:pPr>
          </w:p>
        </w:tc>
        <w:tc>
          <w:tcPr>
            <w:tcW w:w="1168" w:type="dxa"/>
          </w:tcPr>
          <w:p w14:paraId="3F0BCC9F" w14:textId="77777777" w:rsidR="0066293C" w:rsidRPr="0066293C" w:rsidRDefault="0066293C" w:rsidP="0066293C">
            <w:pPr>
              <w:jc w:val="center"/>
              <w:rPr>
                <w:rFonts w:cstheme="minorHAnsi"/>
                <w:b/>
                <w:sz w:val="24"/>
                <w:szCs w:val="24"/>
              </w:rPr>
            </w:pPr>
          </w:p>
        </w:tc>
        <w:tc>
          <w:tcPr>
            <w:tcW w:w="1168" w:type="dxa"/>
          </w:tcPr>
          <w:p w14:paraId="42B5BE23" w14:textId="77777777" w:rsidR="0066293C" w:rsidRPr="0066293C" w:rsidRDefault="0066293C" w:rsidP="0066293C">
            <w:pPr>
              <w:jc w:val="center"/>
              <w:rPr>
                <w:rFonts w:cstheme="minorHAnsi"/>
                <w:b/>
                <w:sz w:val="24"/>
                <w:szCs w:val="24"/>
              </w:rPr>
            </w:pPr>
          </w:p>
        </w:tc>
      </w:tr>
      <w:tr w:rsidR="00B51D32" w14:paraId="21B1077F" w14:textId="77777777" w:rsidTr="00993FBA">
        <w:tc>
          <w:tcPr>
            <w:tcW w:w="1173" w:type="dxa"/>
          </w:tcPr>
          <w:p w14:paraId="70373F84" w14:textId="77777777" w:rsidR="0066293C" w:rsidRPr="0066293C" w:rsidRDefault="00E906EC" w:rsidP="0066293C">
            <w:pPr>
              <w:jc w:val="center"/>
              <w:rPr>
                <w:rFonts w:cstheme="minorHAnsi"/>
                <w:b/>
                <w:sz w:val="24"/>
                <w:szCs w:val="24"/>
              </w:rPr>
            </w:pPr>
            <w:r w:rsidRPr="0066293C">
              <w:rPr>
                <w:rFonts w:cstheme="minorHAnsi"/>
                <w:b/>
                <w:sz w:val="24"/>
                <w:szCs w:val="24"/>
              </w:rPr>
              <w:t>1</w:t>
            </w:r>
          </w:p>
        </w:tc>
        <w:tc>
          <w:tcPr>
            <w:tcW w:w="1169" w:type="dxa"/>
          </w:tcPr>
          <w:p w14:paraId="128C8C96" w14:textId="77777777" w:rsidR="0066293C" w:rsidRPr="0066293C" w:rsidRDefault="0066293C" w:rsidP="0066293C">
            <w:pPr>
              <w:jc w:val="center"/>
              <w:rPr>
                <w:rFonts w:cstheme="minorHAnsi"/>
                <w:b/>
                <w:sz w:val="24"/>
                <w:szCs w:val="24"/>
              </w:rPr>
            </w:pPr>
          </w:p>
        </w:tc>
        <w:tc>
          <w:tcPr>
            <w:tcW w:w="1168" w:type="dxa"/>
          </w:tcPr>
          <w:p w14:paraId="34FA240B" w14:textId="77777777" w:rsidR="0066293C" w:rsidRPr="0066293C" w:rsidRDefault="0066293C" w:rsidP="0066293C">
            <w:pPr>
              <w:jc w:val="center"/>
              <w:rPr>
                <w:rFonts w:cstheme="minorHAnsi"/>
                <w:b/>
                <w:sz w:val="24"/>
                <w:szCs w:val="24"/>
              </w:rPr>
            </w:pPr>
          </w:p>
        </w:tc>
        <w:tc>
          <w:tcPr>
            <w:tcW w:w="1168" w:type="dxa"/>
          </w:tcPr>
          <w:p w14:paraId="7B4593C2" w14:textId="77777777" w:rsidR="0066293C" w:rsidRPr="0066293C" w:rsidRDefault="0066293C" w:rsidP="0066293C">
            <w:pPr>
              <w:jc w:val="center"/>
              <w:rPr>
                <w:rFonts w:cstheme="minorHAnsi"/>
                <w:b/>
                <w:sz w:val="24"/>
                <w:szCs w:val="24"/>
              </w:rPr>
            </w:pPr>
          </w:p>
        </w:tc>
        <w:tc>
          <w:tcPr>
            <w:tcW w:w="1168" w:type="dxa"/>
          </w:tcPr>
          <w:p w14:paraId="37426A8B" w14:textId="77777777" w:rsidR="0066293C" w:rsidRPr="0066293C" w:rsidRDefault="0066293C" w:rsidP="0066293C">
            <w:pPr>
              <w:jc w:val="center"/>
              <w:rPr>
                <w:rFonts w:cstheme="minorHAnsi"/>
                <w:b/>
                <w:sz w:val="24"/>
                <w:szCs w:val="24"/>
              </w:rPr>
            </w:pPr>
          </w:p>
        </w:tc>
        <w:tc>
          <w:tcPr>
            <w:tcW w:w="1168" w:type="dxa"/>
          </w:tcPr>
          <w:p w14:paraId="09FE3416" w14:textId="77777777" w:rsidR="0066293C" w:rsidRPr="0066293C" w:rsidRDefault="0066293C" w:rsidP="0066293C">
            <w:pPr>
              <w:jc w:val="center"/>
              <w:rPr>
                <w:rFonts w:cstheme="minorHAnsi"/>
                <w:b/>
                <w:sz w:val="24"/>
                <w:szCs w:val="24"/>
              </w:rPr>
            </w:pPr>
          </w:p>
        </w:tc>
        <w:tc>
          <w:tcPr>
            <w:tcW w:w="1168" w:type="dxa"/>
          </w:tcPr>
          <w:p w14:paraId="7820DE72" w14:textId="77777777" w:rsidR="0066293C" w:rsidRPr="0066293C" w:rsidRDefault="0066293C" w:rsidP="0066293C">
            <w:pPr>
              <w:jc w:val="center"/>
              <w:rPr>
                <w:rFonts w:cstheme="minorHAnsi"/>
                <w:b/>
                <w:sz w:val="24"/>
                <w:szCs w:val="24"/>
              </w:rPr>
            </w:pPr>
          </w:p>
        </w:tc>
        <w:tc>
          <w:tcPr>
            <w:tcW w:w="1168" w:type="dxa"/>
          </w:tcPr>
          <w:p w14:paraId="2002ACEF" w14:textId="77777777" w:rsidR="0066293C" w:rsidRPr="0066293C" w:rsidRDefault="0066293C" w:rsidP="0066293C">
            <w:pPr>
              <w:jc w:val="center"/>
              <w:rPr>
                <w:rFonts w:cstheme="minorHAnsi"/>
                <w:b/>
                <w:sz w:val="24"/>
                <w:szCs w:val="24"/>
              </w:rPr>
            </w:pPr>
          </w:p>
        </w:tc>
      </w:tr>
    </w:tbl>
    <w:p w14:paraId="5B456D5E" w14:textId="1F77ED86" w:rsidR="00993FBA" w:rsidRDefault="00E906EC" w:rsidP="00993FBA">
      <w:pPr>
        <w:spacing w:after="0"/>
        <w:ind w:firstLine="720"/>
        <w:rPr>
          <w:b/>
        </w:rPr>
      </w:pPr>
      <w:r>
        <w:rPr>
          <w:b/>
        </w:rPr>
        <w:t xml:space="preserve">       ↕</w:t>
      </w:r>
      <w:r>
        <w:rPr>
          <w:b/>
        </w:rPr>
        <w:tab/>
      </w:r>
      <w:r>
        <w:rPr>
          <w:b/>
        </w:rPr>
        <w:tab/>
        <w:t xml:space="preserve"> ↕</w:t>
      </w:r>
      <w:r>
        <w:rPr>
          <w:b/>
        </w:rPr>
        <w:tab/>
        <w:t xml:space="preserve">           ↕</w:t>
      </w:r>
      <w:r>
        <w:rPr>
          <w:b/>
        </w:rPr>
        <w:tab/>
      </w:r>
      <w:r>
        <w:rPr>
          <w:b/>
        </w:rPr>
        <w:tab/>
        <w:t xml:space="preserve">     ↕</w:t>
      </w:r>
      <w:r>
        <w:rPr>
          <w:b/>
        </w:rPr>
        <w:tab/>
      </w:r>
      <w:r>
        <w:rPr>
          <w:b/>
        </w:rPr>
        <w:tab/>
        <w:t>↕</w:t>
      </w:r>
      <w:r>
        <w:rPr>
          <w:b/>
        </w:rPr>
        <w:tab/>
        <w:t xml:space="preserve">         ↕</w:t>
      </w:r>
      <w:r>
        <w:rPr>
          <w:b/>
        </w:rPr>
        <w:tab/>
      </w:r>
      <w:r>
        <w:rPr>
          <w:b/>
        </w:rPr>
        <w:tab/>
        <w:t xml:space="preserve">     ↕</w:t>
      </w:r>
    </w:p>
    <w:p w14:paraId="1181A3AA" w14:textId="0C33F0F5" w:rsidR="00993FBA" w:rsidRPr="00993FBA" w:rsidRDefault="00E906EC" w:rsidP="00993FBA">
      <w:pPr>
        <w:spacing w:after="0"/>
        <w:ind w:firstLine="720"/>
        <w:rPr>
          <w:b/>
          <w:sz w:val="24"/>
          <w:szCs w:val="24"/>
        </w:rPr>
      </w:pPr>
      <w:r w:rsidRPr="00993FBA">
        <w:rPr>
          <w:b/>
          <w:sz w:val="24"/>
          <w:szCs w:val="24"/>
        </w:rPr>
        <w:t>Leadership   Culture    Involvement</w:t>
      </w:r>
      <w:r w:rsidRPr="00993FBA">
        <w:rPr>
          <w:b/>
          <w:sz w:val="24"/>
          <w:szCs w:val="24"/>
        </w:rPr>
        <w:tab/>
        <w:t>Business    Strategy &amp;</w:t>
      </w:r>
      <w:r w:rsidRPr="00993FBA">
        <w:rPr>
          <w:b/>
          <w:sz w:val="24"/>
          <w:szCs w:val="24"/>
        </w:rPr>
        <w:tab/>
        <w:t xml:space="preserve">    Staffing &amp; </w:t>
      </w:r>
      <w:r w:rsidRPr="00993FBA">
        <w:rPr>
          <w:b/>
          <w:sz w:val="24"/>
          <w:szCs w:val="24"/>
        </w:rPr>
        <w:tab/>
        <w:t xml:space="preserve"> Ownership </w:t>
      </w:r>
    </w:p>
    <w:p w14:paraId="3570758B" w14:textId="77777777" w:rsidR="00993FBA" w:rsidRPr="00993FBA" w:rsidRDefault="00E906EC" w:rsidP="00993FBA">
      <w:pPr>
        <w:ind w:left="5040"/>
        <w:rPr>
          <w:b/>
          <w:sz w:val="24"/>
          <w:szCs w:val="24"/>
        </w:rPr>
      </w:pPr>
      <w:r w:rsidRPr="00993FBA">
        <w:rPr>
          <w:b/>
          <w:sz w:val="24"/>
          <w:szCs w:val="24"/>
        </w:rPr>
        <w:t xml:space="preserve">       Measures     Development</w:t>
      </w:r>
    </w:p>
    <w:p w14:paraId="7223AE97" w14:textId="37681E1F" w:rsidR="0066293C" w:rsidRPr="0066293C" w:rsidRDefault="00E906EC" w:rsidP="00C346C9">
      <w:pPr>
        <w:tabs>
          <w:tab w:val="left" w:pos="360"/>
        </w:tabs>
        <w:spacing w:after="0" w:line="360" w:lineRule="auto"/>
        <w:rPr>
          <w:rFonts w:cstheme="minorHAnsi"/>
          <w:sz w:val="24"/>
          <w:szCs w:val="24"/>
        </w:rPr>
      </w:pPr>
      <w:r w:rsidRPr="0066293C">
        <w:rPr>
          <w:rFonts w:cstheme="minorHAnsi"/>
          <w:sz w:val="24"/>
          <w:szCs w:val="24"/>
        </w:rPr>
        <w:t xml:space="preserve">Career Professional’s Name </w:t>
      </w:r>
      <w:r w:rsidRPr="0066293C">
        <w:rPr>
          <w:rFonts w:cstheme="minorHAnsi"/>
          <w:sz w:val="24"/>
          <w:szCs w:val="24"/>
          <w:highlight w:val="black"/>
          <w:u w:val="single"/>
        </w:rPr>
        <w:t>Johnny Cushing</w:t>
      </w:r>
      <w:r w:rsidRPr="0066293C">
        <w:rPr>
          <w:rFonts w:cstheme="minorHAnsi"/>
          <w:sz w:val="24"/>
          <w:szCs w:val="24"/>
          <w:u w:val="single"/>
        </w:rPr>
        <w:t xml:space="preserve">   (</w:t>
      </w:r>
      <w:r w:rsidRPr="0066293C">
        <w:rPr>
          <w:rFonts w:cstheme="minorHAnsi"/>
          <w:sz w:val="24"/>
          <w:szCs w:val="24"/>
          <w:highlight w:val="yellow"/>
          <w:u w:val="single"/>
        </w:rPr>
        <w:t>Interviewee # 3</w:t>
      </w:r>
      <w:r w:rsidRPr="0066293C">
        <w:rPr>
          <w:rFonts w:cstheme="minorHAnsi"/>
          <w:sz w:val="24"/>
          <w:szCs w:val="24"/>
          <w:u w:val="single"/>
        </w:rPr>
        <w:t>)</w:t>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t xml:space="preserve"> </w:t>
      </w:r>
    </w:p>
    <w:p w14:paraId="073AF964" w14:textId="336B5351" w:rsidR="0066293C" w:rsidRPr="0066293C" w:rsidRDefault="00E906EC" w:rsidP="00C346C9">
      <w:pPr>
        <w:tabs>
          <w:tab w:val="left" w:pos="360"/>
        </w:tabs>
        <w:spacing w:after="0" w:line="360" w:lineRule="auto"/>
        <w:rPr>
          <w:rFonts w:cstheme="minorHAnsi"/>
          <w:sz w:val="24"/>
          <w:szCs w:val="24"/>
        </w:rPr>
      </w:pPr>
      <w:r w:rsidRPr="0066293C">
        <w:rPr>
          <w:rFonts w:cstheme="minorHAnsi"/>
          <w:sz w:val="24"/>
          <w:szCs w:val="24"/>
        </w:rPr>
        <w:t xml:space="preserve">Organization </w:t>
      </w:r>
      <w:r w:rsidRPr="0066293C">
        <w:rPr>
          <w:rFonts w:cstheme="minorHAnsi"/>
          <w:sz w:val="24"/>
          <w:szCs w:val="24"/>
          <w:u w:val="single"/>
        </w:rPr>
        <w:t>Lockheed Martin</w:t>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p>
    <w:p w14:paraId="0F119C1B" w14:textId="6ACB581B" w:rsidR="0066293C" w:rsidRPr="0066293C" w:rsidRDefault="00E906EC" w:rsidP="00C346C9">
      <w:pPr>
        <w:spacing w:after="0" w:line="360" w:lineRule="auto"/>
        <w:rPr>
          <w:rFonts w:cstheme="minorHAnsi"/>
          <w:sz w:val="24"/>
          <w:szCs w:val="24"/>
        </w:rPr>
      </w:pPr>
      <w:r w:rsidRPr="0066293C">
        <w:rPr>
          <w:rFonts w:cstheme="minorHAnsi"/>
          <w:sz w:val="24"/>
          <w:szCs w:val="24"/>
        </w:rPr>
        <w:t xml:space="preserve">Date </w:t>
      </w:r>
      <w:r w:rsidRPr="0066293C">
        <w:rPr>
          <w:rFonts w:cstheme="minorHAnsi"/>
          <w:sz w:val="24"/>
          <w:szCs w:val="24"/>
          <w:u w:val="single"/>
        </w:rPr>
        <w:t>04August2024</w:t>
      </w:r>
      <w:r w:rsidRPr="0066293C">
        <w:rPr>
          <w:rFonts w:cstheme="minorHAnsi"/>
          <w:sz w:val="24"/>
          <w:szCs w:val="24"/>
          <w:u w:val="single"/>
        </w:rPr>
        <w:tab/>
      </w:r>
      <w:r w:rsidR="006C2479" w:rsidRPr="00C346C9">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00C346C9">
        <w:rPr>
          <w:rFonts w:cstheme="minorHAnsi"/>
          <w:sz w:val="24"/>
          <w:szCs w:val="24"/>
          <w:u w:val="single"/>
        </w:rPr>
        <w:t xml:space="preserve">   </w:t>
      </w:r>
      <w:r w:rsidR="00C346C9">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p>
    <w:p w14:paraId="319E6B96" w14:textId="15FFFDCB" w:rsidR="0066293C" w:rsidRPr="0066293C" w:rsidRDefault="00E906EC" w:rsidP="00C346C9">
      <w:pPr>
        <w:spacing w:after="0" w:line="360" w:lineRule="auto"/>
        <w:rPr>
          <w:rFonts w:ascii="Times New Roman" w:hAnsi="Times New Roman"/>
          <w:sz w:val="24"/>
          <w:szCs w:val="24"/>
          <w:u w:val="single"/>
        </w:rPr>
      </w:pPr>
      <w:r w:rsidRPr="0066293C">
        <w:rPr>
          <w:rFonts w:cstheme="minorHAnsi"/>
          <w:sz w:val="24"/>
          <w:szCs w:val="24"/>
        </w:rPr>
        <w:t xml:space="preserve">Student’s Name </w:t>
      </w:r>
      <w:r w:rsidRPr="0066293C">
        <w:rPr>
          <w:rFonts w:cstheme="minorHAnsi"/>
          <w:sz w:val="24"/>
          <w:szCs w:val="24"/>
          <w:u w:val="single"/>
        </w:rPr>
        <w:t>Jen Hankins</w:t>
      </w:r>
      <w:r w:rsidRPr="0066293C">
        <w:rPr>
          <w:rFonts w:cstheme="minorHAnsi"/>
          <w:sz w:val="24"/>
          <w:szCs w:val="24"/>
          <w:u w:val="single"/>
        </w:rPr>
        <w:tab/>
      </w:r>
      <w:r w:rsidRPr="0066293C">
        <w:rPr>
          <w:rFonts w:cstheme="minorHAnsi"/>
          <w:sz w:val="24"/>
          <w:szCs w:val="24"/>
          <w:u w:val="single"/>
        </w:rPr>
        <w:tab/>
      </w:r>
      <w:r w:rsidR="006C2479" w:rsidRPr="00C346C9">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r w:rsidR="00C346C9">
        <w:rPr>
          <w:rFonts w:cstheme="minorHAnsi"/>
          <w:sz w:val="24"/>
          <w:szCs w:val="24"/>
          <w:u w:val="single"/>
        </w:rPr>
        <w:tab/>
      </w:r>
      <w:r w:rsidRPr="0066293C">
        <w:rPr>
          <w:rFonts w:cstheme="minorHAnsi"/>
          <w:sz w:val="24"/>
          <w:szCs w:val="24"/>
          <w:u w:val="single"/>
        </w:rPr>
        <w:tab/>
      </w:r>
      <w:r w:rsidRPr="0066293C">
        <w:rPr>
          <w:rFonts w:cstheme="minorHAnsi"/>
          <w:sz w:val="24"/>
          <w:szCs w:val="24"/>
          <w:u w:val="single"/>
        </w:rPr>
        <w:tab/>
      </w:r>
    </w:p>
    <w:sectPr w:rsidR="0066293C" w:rsidRPr="0066293C">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CCC516" w14:textId="77777777" w:rsidR="009F1634" w:rsidRDefault="009F1634">
      <w:pPr>
        <w:spacing w:after="0" w:line="240" w:lineRule="auto"/>
      </w:pPr>
      <w:r>
        <w:separator/>
      </w:r>
    </w:p>
  </w:endnote>
  <w:endnote w:type="continuationSeparator" w:id="0">
    <w:p w14:paraId="5EE28502" w14:textId="77777777" w:rsidR="009F1634" w:rsidRDefault="009F1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D7C5F" w14:textId="77777777" w:rsidR="009F1634" w:rsidRDefault="009F1634">
      <w:pPr>
        <w:spacing w:after="0" w:line="240" w:lineRule="auto"/>
      </w:pPr>
      <w:r>
        <w:separator/>
      </w:r>
    </w:p>
  </w:footnote>
  <w:footnote w:type="continuationSeparator" w:id="0">
    <w:p w14:paraId="6BA191AE" w14:textId="77777777" w:rsidR="009F1634" w:rsidRDefault="009F1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419829429"/>
      <w:docPartObj>
        <w:docPartGallery w:val="Page Numbers (Top of Page)"/>
        <w:docPartUnique/>
      </w:docPartObj>
    </w:sdtPr>
    <w:sdtEndPr>
      <w:rPr>
        <w:noProof/>
      </w:rPr>
    </w:sdtEndPr>
    <w:sdtContent>
      <w:p w14:paraId="1E573348" w14:textId="347291CF" w:rsidR="00BD4E78" w:rsidRPr="00E60EA9" w:rsidRDefault="00E906EC">
        <w:pPr>
          <w:pStyle w:val="Header"/>
          <w:jc w:val="right"/>
          <w:rPr>
            <w:rFonts w:ascii="Times New Roman" w:hAnsi="Times New Roman" w:cs="Times New Roman"/>
            <w:sz w:val="24"/>
            <w:szCs w:val="24"/>
          </w:rPr>
        </w:pPr>
        <w:r w:rsidRPr="00E60EA9">
          <w:rPr>
            <w:rFonts w:ascii="Times New Roman" w:hAnsi="Times New Roman" w:cs="Times New Roman"/>
            <w:sz w:val="24"/>
            <w:szCs w:val="24"/>
          </w:rPr>
          <w:fldChar w:fldCharType="begin"/>
        </w:r>
        <w:r w:rsidRPr="00E60EA9">
          <w:rPr>
            <w:rFonts w:ascii="Times New Roman" w:hAnsi="Times New Roman" w:cs="Times New Roman"/>
            <w:sz w:val="24"/>
            <w:szCs w:val="24"/>
          </w:rPr>
          <w:instrText xml:space="preserve"> PAGE   \* MERGEFORMAT </w:instrText>
        </w:r>
        <w:r w:rsidRPr="00E60EA9">
          <w:rPr>
            <w:rFonts w:ascii="Times New Roman" w:hAnsi="Times New Roman" w:cs="Times New Roman"/>
            <w:sz w:val="24"/>
            <w:szCs w:val="24"/>
          </w:rPr>
          <w:fldChar w:fldCharType="separate"/>
        </w:r>
        <w:r w:rsidRPr="00E60EA9">
          <w:rPr>
            <w:rFonts w:ascii="Times New Roman" w:hAnsi="Times New Roman" w:cs="Times New Roman"/>
            <w:noProof/>
            <w:sz w:val="24"/>
            <w:szCs w:val="24"/>
          </w:rPr>
          <w:t>2</w:t>
        </w:r>
        <w:r w:rsidRPr="00E60EA9">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719712024"/>
      <w:docPartObj>
        <w:docPartGallery w:val="Page Numbers (Top of Page)"/>
        <w:docPartUnique/>
      </w:docPartObj>
    </w:sdtPr>
    <w:sdtEndPr>
      <w:rPr>
        <w:noProof/>
      </w:rPr>
    </w:sdtEndPr>
    <w:sdtContent>
      <w:p w14:paraId="56E40945" w14:textId="2E693715" w:rsidR="00AD0C68" w:rsidRPr="00AD0C68" w:rsidRDefault="00E906EC">
        <w:pPr>
          <w:pStyle w:val="Header"/>
          <w:jc w:val="right"/>
          <w:rPr>
            <w:rFonts w:ascii="Times New Roman" w:hAnsi="Times New Roman" w:cs="Times New Roman"/>
            <w:sz w:val="24"/>
            <w:szCs w:val="24"/>
          </w:rPr>
        </w:pPr>
        <w:r w:rsidRPr="00AD0C68">
          <w:rPr>
            <w:rFonts w:ascii="Times New Roman" w:hAnsi="Times New Roman" w:cs="Times New Roman"/>
            <w:sz w:val="24"/>
            <w:szCs w:val="24"/>
          </w:rPr>
          <w:fldChar w:fldCharType="begin"/>
        </w:r>
        <w:r w:rsidRPr="00AD0C68">
          <w:rPr>
            <w:rFonts w:ascii="Times New Roman" w:hAnsi="Times New Roman" w:cs="Times New Roman"/>
            <w:sz w:val="24"/>
            <w:szCs w:val="24"/>
          </w:rPr>
          <w:instrText xml:space="preserve"> PAGE   \* MERGEFORMAT </w:instrText>
        </w:r>
        <w:r w:rsidRPr="00AD0C68">
          <w:rPr>
            <w:rFonts w:ascii="Times New Roman" w:hAnsi="Times New Roman" w:cs="Times New Roman"/>
            <w:sz w:val="24"/>
            <w:szCs w:val="24"/>
          </w:rPr>
          <w:fldChar w:fldCharType="separate"/>
        </w:r>
        <w:r w:rsidRPr="00AD0C68">
          <w:rPr>
            <w:rFonts w:ascii="Times New Roman" w:hAnsi="Times New Roman" w:cs="Times New Roman"/>
            <w:noProof/>
            <w:sz w:val="24"/>
            <w:szCs w:val="24"/>
          </w:rPr>
          <w:t>2</w:t>
        </w:r>
        <w:r w:rsidRPr="00AD0C68">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E1950"/>
    <w:multiLevelType w:val="hybridMultilevel"/>
    <w:tmpl w:val="B608EB9A"/>
    <w:lvl w:ilvl="0" w:tplc="701EB868">
      <w:start w:val="1"/>
      <w:numFmt w:val="bullet"/>
      <w:lvlText w:val=""/>
      <w:lvlJc w:val="left"/>
      <w:pPr>
        <w:ind w:left="720" w:hanging="360"/>
      </w:pPr>
      <w:rPr>
        <w:rFonts w:ascii="Symbol" w:hAnsi="Symbol" w:hint="default"/>
      </w:rPr>
    </w:lvl>
    <w:lvl w:ilvl="1" w:tplc="F9AA9E3A" w:tentative="1">
      <w:start w:val="1"/>
      <w:numFmt w:val="bullet"/>
      <w:lvlText w:val="o"/>
      <w:lvlJc w:val="left"/>
      <w:pPr>
        <w:ind w:left="1440" w:hanging="360"/>
      </w:pPr>
      <w:rPr>
        <w:rFonts w:ascii="Courier New" w:hAnsi="Courier New" w:cs="Courier New" w:hint="default"/>
      </w:rPr>
    </w:lvl>
    <w:lvl w:ilvl="2" w:tplc="A988752C" w:tentative="1">
      <w:start w:val="1"/>
      <w:numFmt w:val="bullet"/>
      <w:lvlText w:val=""/>
      <w:lvlJc w:val="left"/>
      <w:pPr>
        <w:ind w:left="2160" w:hanging="360"/>
      </w:pPr>
      <w:rPr>
        <w:rFonts w:ascii="Wingdings" w:hAnsi="Wingdings" w:hint="default"/>
      </w:rPr>
    </w:lvl>
    <w:lvl w:ilvl="3" w:tplc="8364F4A8" w:tentative="1">
      <w:start w:val="1"/>
      <w:numFmt w:val="bullet"/>
      <w:lvlText w:val=""/>
      <w:lvlJc w:val="left"/>
      <w:pPr>
        <w:ind w:left="2880" w:hanging="360"/>
      </w:pPr>
      <w:rPr>
        <w:rFonts w:ascii="Symbol" w:hAnsi="Symbol" w:hint="default"/>
      </w:rPr>
    </w:lvl>
    <w:lvl w:ilvl="4" w:tplc="6ED44EF2" w:tentative="1">
      <w:start w:val="1"/>
      <w:numFmt w:val="bullet"/>
      <w:lvlText w:val="o"/>
      <w:lvlJc w:val="left"/>
      <w:pPr>
        <w:ind w:left="3600" w:hanging="360"/>
      </w:pPr>
      <w:rPr>
        <w:rFonts w:ascii="Courier New" w:hAnsi="Courier New" w:cs="Courier New" w:hint="default"/>
      </w:rPr>
    </w:lvl>
    <w:lvl w:ilvl="5" w:tplc="EC226C62" w:tentative="1">
      <w:start w:val="1"/>
      <w:numFmt w:val="bullet"/>
      <w:lvlText w:val=""/>
      <w:lvlJc w:val="left"/>
      <w:pPr>
        <w:ind w:left="4320" w:hanging="360"/>
      </w:pPr>
      <w:rPr>
        <w:rFonts w:ascii="Wingdings" w:hAnsi="Wingdings" w:hint="default"/>
      </w:rPr>
    </w:lvl>
    <w:lvl w:ilvl="6" w:tplc="55B2DE04" w:tentative="1">
      <w:start w:val="1"/>
      <w:numFmt w:val="bullet"/>
      <w:lvlText w:val=""/>
      <w:lvlJc w:val="left"/>
      <w:pPr>
        <w:ind w:left="5040" w:hanging="360"/>
      </w:pPr>
      <w:rPr>
        <w:rFonts w:ascii="Symbol" w:hAnsi="Symbol" w:hint="default"/>
      </w:rPr>
    </w:lvl>
    <w:lvl w:ilvl="7" w:tplc="D73E0A8E" w:tentative="1">
      <w:start w:val="1"/>
      <w:numFmt w:val="bullet"/>
      <w:lvlText w:val="o"/>
      <w:lvlJc w:val="left"/>
      <w:pPr>
        <w:ind w:left="5760" w:hanging="360"/>
      </w:pPr>
      <w:rPr>
        <w:rFonts w:ascii="Courier New" w:hAnsi="Courier New" w:cs="Courier New" w:hint="default"/>
      </w:rPr>
    </w:lvl>
    <w:lvl w:ilvl="8" w:tplc="5AEED586" w:tentative="1">
      <w:start w:val="1"/>
      <w:numFmt w:val="bullet"/>
      <w:lvlText w:val=""/>
      <w:lvlJc w:val="left"/>
      <w:pPr>
        <w:ind w:left="6480" w:hanging="360"/>
      </w:pPr>
      <w:rPr>
        <w:rFonts w:ascii="Wingdings" w:hAnsi="Wingdings" w:hint="default"/>
      </w:rPr>
    </w:lvl>
  </w:abstractNum>
  <w:abstractNum w:abstractNumId="1" w15:restartNumberingAfterBreak="0">
    <w:nsid w:val="20836FAC"/>
    <w:multiLevelType w:val="hybridMultilevel"/>
    <w:tmpl w:val="E1E0D88E"/>
    <w:lvl w:ilvl="0" w:tplc="28AA84C0">
      <w:start w:val="1"/>
      <w:numFmt w:val="bullet"/>
      <w:lvlText w:val=""/>
      <w:lvlJc w:val="left"/>
      <w:pPr>
        <w:ind w:left="720" w:hanging="360"/>
      </w:pPr>
      <w:rPr>
        <w:rFonts w:ascii="Symbol" w:hAnsi="Symbol" w:hint="default"/>
      </w:rPr>
    </w:lvl>
    <w:lvl w:ilvl="1" w:tplc="58F88850" w:tentative="1">
      <w:start w:val="1"/>
      <w:numFmt w:val="bullet"/>
      <w:lvlText w:val="o"/>
      <w:lvlJc w:val="left"/>
      <w:pPr>
        <w:ind w:left="1440" w:hanging="360"/>
      </w:pPr>
      <w:rPr>
        <w:rFonts w:ascii="Courier New" w:hAnsi="Courier New" w:cs="Courier New" w:hint="default"/>
      </w:rPr>
    </w:lvl>
    <w:lvl w:ilvl="2" w:tplc="E8E68258" w:tentative="1">
      <w:start w:val="1"/>
      <w:numFmt w:val="bullet"/>
      <w:lvlText w:val=""/>
      <w:lvlJc w:val="left"/>
      <w:pPr>
        <w:ind w:left="2160" w:hanging="360"/>
      </w:pPr>
      <w:rPr>
        <w:rFonts w:ascii="Wingdings" w:hAnsi="Wingdings" w:hint="default"/>
      </w:rPr>
    </w:lvl>
    <w:lvl w:ilvl="3" w:tplc="03623898" w:tentative="1">
      <w:start w:val="1"/>
      <w:numFmt w:val="bullet"/>
      <w:lvlText w:val=""/>
      <w:lvlJc w:val="left"/>
      <w:pPr>
        <w:ind w:left="2880" w:hanging="360"/>
      </w:pPr>
      <w:rPr>
        <w:rFonts w:ascii="Symbol" w:hAnsi="Symbol" w:hint="default"/>
      </w:rPr>
    </w:lvl>
    <w:lvl w:ilvl="4" w:tplc="750253FC" w:tentative="1">
      <w:start w:val="1"/>
      <w:numFmt w:val="bullet"/>
      <w:lvlText w:val="o"/>
      <w:lvlJc w:val="left"/>
      <w:pPr>
        <w:ind w:left="3600" w:hanging="360"/>
      </w:pPr>
      <w:rPr>
        <w:rFonts w:ascii="Courier New" w:hAnsi="Courier New" w:cs="Courier New" w:hint="default"/>
      </w:rPr>
    </w:lvl>
    <w:lvl w:ilvl="5" w:tplc="6E52CE62" w:tentative="1">
      <w:start w:val="1"/>
      <w:numFmt w:val="bullet"/>
      <w:lvlText w:val=""/>
      <w:lvlJc w:val="left"/>
      <w:pPr>
        <w:ind w:left="4320" w:hanging="360"/>
      </w:pPr>
      <w:rPr>
        <w:rFonts w:ascii="Wingdings" w:hAnsi="Wingdings" w:hint="default"/>
      </w:rPr>
    </w:lvl>
    <w:lvl w:ilvl="6" w:tplc="273C8C88" w:tentative="1">
      <w:start w:val="1"/>
      <w:numFmt w:val="bullet"/>
      <w:lvlText w:val=""/>
      <w:lvlJc w:val="left"/>
      <w:pPr>
        <w:ind w:left="5040" w:hanging="360"/>
      </w:pPr>
      <w:rPr>
        <w:rFonts w:ascii="Symbol" w:hAnsi="Symbol" w:hint="default"/>
      </w:rPr>
    </w:lvl>
    <w:lvl w:ilvl="7" w:tplc="DBF84D1E" w:tentative="1">
      <w:start w:val="1"/>
      <w:numFmt w:val="bullet"/>
      <w:lvlText w:val="o"/>
      <w:lvlJc w:val="left"/>
      <w:pPr>
        <w:ind w:left="5760" w:hanging="360"/>
      </w:pPr>
      <w:rPr>
        <w:rFonts w:ascii="Courier New" w:hAnsi="Courier New" w:cs="Courier New" w:hint="default"/>
      </w:rPr>
    </w:lvl>
    <w:lvl w:ilvl="8" w:tplc="C834112A" w:tentative="1">
      <w:start w:val="1"/>
      <w:numFmt w:val="bullet"/>
      <w:lvlText w:val=""/>
      <w:lvlJc w:val="left"/>
      <w:pPr>
        <w:ind w:left="6480" w:hanging="360"/>
      </w:pPr>
      <w:rPr>
        <w:rFonts w:ascii="Wingdings" w:hAnsi="Wingdings" w:hint="default"/>
      </w:rPr>
    </w:lvl>
  </w:abstractNum>
  <w:abstractNum w:abstractNumId="2" w15:restartNumberingAfterBreak="0">
    <w:nsid w:val="3BEC1652"/>
    <w:multiLevelType w:val="hybridMultilevel"/>
    <w:tmpl w:val="F3D6E864"/>
    <w:lvl w:ilvl="0" w:tplc="9F1213EA">
      <w:start w:val="1"/>
      <w:numFmt w:val="bullet"/>
      <w:lvlText w:val=""/>
      <w:lvlJc w:val="left"/>
      <w:pPr>
        <w:ind w:left="720" w:hanging="360"/>
      </w:pPr>
      <w:rPr>
        <w:rFonts w:ascii="Symbol" w:hAnsi="Symbol" w:hint="default"/>
      </w:rPr>
    </w:lvl>
    <w:lvl w:ilvl="1" w:tplc="5440B2CC" w:tentative="1">
      <w:start w:val="1"/>
      <w:numFmt w:val="bullet"/>
      <w:lvlText w:val="o"/>
      <w:lvlJc w:val="left"/>
      <w:pPr>
        <w:ind w:left="1440" w:hanging="360"/>
      </w:pPr>
      <w:rPr>
        <w:rFonts w:ascii="Courier New" w:hAnsi="Courier New" w:cs="Courier New" w:hint="default"/>
      </w:rPr>
    </w:lvl>
    <w:lvl w:ilvl="2" w:tplc="EDD6DCE8" w:tentative="1">
      <w:start w:val="1"/>
      <w:numFmt w:val="bullet"/>
      <w:lvlText w:val=""/>
      <w:lvlJc w:val="left"/>
      <w:pPr>
        <w:ind w:left="2160" w:hanging="360"/>
      </w:pPr>
      <w:rPr>
        <w:rFonts w:ascii="Wingdings" w:hAnsi="Wingdings" w:hint="default"/>
      </w:rPr>
    </w:lvl>
    <w:lvl w:ilvl="3" w:tplc="2D1E61B2" w:tentative="1">
      <w:start w:val="1"/>
      <w:numFmt w:val="bullet"/>
      <w:lvlText w:val=""/>
      <w:lvlJc w:val="left"/>
      <w:pPr>
        <w:ind w:left="2880" w:hanging="360"/>
      </w:pPr>
      <w:rPr>
        <w:rFonts w:ascii="Symbol" w:hAnsi="Symbol" w:hint="default"/>
      </w:rPr>
    </w:lvl>
    <w:lvl w:ilvl="4" w:tplc="4B66E7D8" w:tentative="1">
      <w:start w:val="1"/>
      <w:numFmt w:val="bullet"/>
      <w:lvlText w:val="o"/>
      <w:lvlJc w:val="left"/>
      <w:pPr>
        <w:ind w:left="3600" w:hanging="360"/>
      </w:pPr>
      <w:rPr>
        <w:rFonts w:ascii="Courier New" w:hAnsi="Courier New" w:cs="Courier New" w:hint="default"/>
      </w:rPr>
    </w:lvl>
    <w:lvl w:ilvl="5" w:tplc="D53263F2" w:tentative="1">
      <w:start w:val="1"/>
      <w:numFmt w:val="bullet"/>
      <w:lvlText w:val=""/>
      <w:lvlJc w:val="left"/>
      <w:pPr>
        <w:ind w:left="4320" w:hanging="360"/>
      </w:pPr>
      <w:rPr>
        <w:rFonts w:ascii="Wingdings" w:hAnsi="Wingdings" w:hint="default"/>
      </w:rPr>
    </w:lvl>
    <w:lvl w:ilvl="6" w:tplc="AF1898DC" w:tentative="1">
      <w:start w:val="1"/>
      <w:numFmt w:val="bullet"/>
      <w:lvlText w:val=""/>
      <w:lvlJc w:val="left"/>
      <w:pPr>
        <w:ind w:left="5040" w:hanging="360"/>
      </w:pPr>
      <w:rPr>
        <w:rFonts w:ascii="Symbol" w:hAnsi="Symbol" w:hint="default"/>
      </w:rPr>
    </w:lvl>
    <w:lvl w:ilvl="7" w:tplc="C5365846" w:tentative="1">
      <w:start w:val="1"/>
      <w:numFmt w:val="bullet"/>
      <w:lvlText w:val="o"/>
      <w:lvlJc w:val="left"/>
      <w:pPr>
        <w:ind w:left="5760" w:hanging="360"/>
      </w:pPr>
      <w:rPr>
        <w:rFonts w:ascii="Courier New" w:hAnsi="Courier New" w:cs="Courier New" w:hint="default"/>
      </w:rPr>
    </w:lvl>
    <w:lvl w:ilvl="8" w:tplc="E342E550" w:tentative="1">
      <w:start w:val="1"/>
      <w:numFmt w:val="bullet"/>
      <w:lvlText w:val=""/>
      <w:lvlJc w:val="left"/>
      <w:pPr>
        <w:ind w:left="6480" w:hanging="360"/>
      </w:pPr>
      <w:rPr>
        <w:rFonts w:ascii="Wingdings" w:hAnsi="Wingdings" w:hint="default"/>
      </w:rPr>
    </w:lvl>
  </w:abstractNum>
  <w:abstractNum w:abstractNumId="3" w15:restartNumberingAfterBreak="0">
    <w:nsid w:val="4D450406"/>
    <w:multiLevelType w:val="hybridMultilevel"/>
    <w:tmpl w:val="7A8E203A"/>
    <w:lvl w:ilvl="0" w:tplc="9F2258A2">
      <w:start w:val="1"/>
      <w:numFmt w:val="bullet"/>
      <w:lvlText w:val=""/>
      <w:lvlJc w:val="left"/>
      <w:pPr>
        <w:ind w:left="720" w:hanging="360"/>
      </w:pPr>
      <w:rPr>
        <w:rFonts w:ascii="Symbol" w:hAnsi="Symbol" w:hint="default"/>
      </w:rPr>
    </w:lvl>
    <w:lvl w:ilvl="1" w:tplc="A4E42DC8" w:tentative="1">
      <w:start w:val="1"/>
      <w:numFmt w:val="bullet"/>
      <w:lvlText w:val="o"/>
      <w:lvlJc w:val="left"/>
      <w:pPr>
        <w:ind w:left="1440" w:hanging="360"/>
      </w:pPr>
      <w:rPr>
        <w:rFonts w:ascii="Courier New" w:hAnsi="Courier New" w:cs="Courier New" w:hint="default"/>
      </w:rPr>
    </w:lvl>
    <w:lvl w:ilvl="2" w:tplc="D498664E" w:tentative="1">
      <w:start w:val="1"/>
      <w:numFmt w:val="bullet"/>
      <w:lvlText w:val=""/>
      <w:lvlJc w:val="left"/>
      <w:pPr>
        <w:ind w:left="2160" w:hanging="360"/>
      </w:pPr>
      <w:rPr>
        <w:rFonts w:ascii="Wingdings" w:hAnsi="Wingdings" w:hint="default"/>
      </w:rPr>
    </w:lvl>
    <w:lvl w:ilvl="3" w:tplc="5856300A" w:tentative="1">
      <w:start w:val="1"/>
      <w:numFmt w:val="bullet"/>
      <w:lvlText w:val=""/>
      <w:lvlJc w:val="left"/>
      <w:pPr>
        <w:ind w:left="2880" w:hanging="360"/>
      </w:pPr>
      <w:rPr>
        <w:rFonts w:ascii="Symbol" w:hAnsi="Symbol" w:hint="default"/>
      </w:rPr>
    </w:lvl>
    <w:lvl w:ilvl="4" w:tplc="4BBA6D6A" w:tentative="1">
      <w:start w:val="1"/>
      <w:numFmt w:val="bullet"/>
      <w:lvlText w:val="o"/>
      <w:lvlJc w:val="left"/>
      <w:pPr>
        <w:ind w:left="3600" w:hanging="360"/>
      </w:pPr>
      <w:rPr>
        <w:rFonts w:ascii="Courier New" w:hAnsi="Courier New" w:cs="Courier New" w:hint="default"/>
      </w:rPr>
    </w:lvl>
    <w:lvl w:ilvl="5" w:tplc="0B10A460" w:tentative="1">
      <w:start w:val="1"/>
      <w:numFmt w:val="bullet"/>
      <w:lvlText w:val=""/>
      <w:lvlJc w:val="left"/>
      <w:pPr>
        <w:ind w:left="4320" w:hanging="360"/>
      </w:pPr>
      <w:rPr>
        <w:rFonts w:ascii="Wingdings" w:hAnsi="Wingdings" w:hint="default"/>
      </w:rPr>
    </w:lvl>
    <w:lvl w:ilvl="6" w:tplc="838E603E" w:tentative="1">
      <w:start w:val="1"/>
      <w:numFmt w:val="bullet"/>
      <w:lvlText w:val=""/>
      <w:lvlJc w:val="left"/>
      <w:pPr>
        <w:ind w:left="5040" w:hanging="360"/>
      </w:pPr>
      <w:rPr>
        <w:rFonts w:ascii="Symbol" w:hAnsi="Symbol" w:hint="default"/>
      </w:rPr>
    </w:lvl>
    <w:lvl w:ilvl="7" w:tplc="8B70BB14" w:tentative="1">
      <w:start w:val="1"/>
      <w:numFmt w:val="bullet"/>
      <w:lvlText w:val="o"/>
      <w:lvlJc w:val="left"/>
      <w:pPr>
        <w:ind w:left="5760" w:hanging="360"/>
      </w:pPr>
      <w:rPr>
        <w:rFonts w:ascii="Courier New" w:hAnsi="Courier New" w:cs="Courier New" w:hint="default"/>
      </w:rPr>
    </w:lvl>
    <w:lvl w:ilvl="8" w:tplc="A34E8302" w:tentative="1">
      <w:start w:val="1"/>
      <w:numFmt w:val="bullet"/>
      <w:lvlText w:val=""/>
      <w:lvlJc w:val="left"/>
      <w:pPr>
        <w:ind w:left="6480" w:hanging="360"/>
      </w:pPr>
      <w:rPr>
        <w:rFonts w:ascii="Wingdings" w:hAnsi="Wingdings" w:hint="default"/>
      </w:rPr>
    </w:lvl>
  </w:abstractNum>
  <w:abstractNum w:abstractNumId="4" w15:restartNumberingAfterBreak="0">
    <w:nsid w:val="4DDF315D"/>
    <w:multiLevelType w:val="hybridMultilevel"/>
    <w:tmpl w:val="C75A74C2"/>
    <w:lvl w:ilvl="0" w:tplc="1CDC9E64">
      <w:start w:val="1"/>
      <w:numFmt w:val="bullet"/>
      <w:lvlText w:val=""/>
      <w:lvlJc w:val="left"/>
      <w:pPr>
        <w:ind w:left="720" w:hanging="360"/>
      </w:pPr>
      <w:rPr>
        <w:rFonts w:ascii="Symbol" w:hAnsi="Symbol" w:hint="default"/>
      </w:rPr>
    </w:lvl>
    <w:lvl w:ilvl="1" w:tplc="EAA2F80C" w:tentative="1">
      <w:start w:val="1"/>
      <w:numFmt w:val="bullet"/>
      <w:lvlText w:val="o"/>
      <w:lvlJc w:val="left"/>
      <w:pPr>
        <w:ind w:left="1440" w:hanging="360"/>
      </w:pPr>
      <w:rPr>
        <w:rFonts w:ascii="Courier New" w:hAnsi="Courier New" w:cs="Courier New" w:hint="default"/>
      </w:rPr>
    </w:lvl>
    <w:lvl w:ilvl="2" w:tplc="9484F6FC" w:tentative="1">
      <w:start w:val="1"/>
      <w:numFmt w:val="bullet"/>
      <w:lvlText w:val=""/>
      <w:lvlJc w:val="left"/>
      <w:pPr>
        <w:ind w:left="2160" w:hanging="360"/>
      </w:pPr>
      <w:rPr>
        <w:rFonts w:ascii="Wingdings" w:hAnsi="Wingdings" w:hint="default"/>
      </w:rPr>
    </w:lvl>
    <w:lvl w:ilvl="3" w:tplc="C6B23064" w:tentative="1">
      <w:start w:val="1"/>
      <w:numFmt w:val="bullet"/>
      <w:lvlText w:val=""/>
      <w:lvlJc w:val="left"/>
      <w:pPr>
        <w:ind w:left="2880" w:hanging="360"/>
      </w:pPr>
      <w:rPr>
        <w:rFonts w:ascii="Symbol" w:hAnsi="Symbol" w:hint="default"/>
      </w:rPr>
    </w:lvl>
    <w:lvl w:ilvl="4" w:tplc="CBCCD3E4" w:tentative="1">
      <w:start w:val="1"/>
      <w:numFmt w:val="bullet"/>
      <w:lvlText w:val="o"/>
      <w:lvlJc w:val="left"/>
      <w:pPr>
        <w:ind w:left="3600" w:hanging="360"/>
      </w:pPr>
      <w:rPr>
        <w:rFonts w:ascii="Courier New" w:hAnsi="Courier New" w:cs="Courier New" w:hint="default"/>
      </w:rPr>
    </w:lvl>
    <w:lvl w:ilvl="5" w:tplc="4A7E3138" w:tentative="1">
      <w:start w:val="1"/>
      <w:numFmt w:val="bullet"/>
      <w:lvlText w:val=""/>
      <w:lvlJc w:val="left"/>
      <w:pPr>
        <w:ind w:left="4320" w:hanging="360"/>
      </w:pPr>
      <w:rPr>
        <w:rFonts w:ascii="Wingdings" w:hAnsi="Wingdings" w:hint="default"/>
      </w:rPr>
    </w:lvl>
    <w:lvl w:ilvl="6" w:tplc="A1F4AAFC" w:tentative="1">
      <w:start w:val="1"/>
      <w:numFmt w:val="bullet"/>
      <w:lvlText w:val=""/>
      <w:lvlJc w:val="left"/>
      <w:pPr>
        <w:ind w:left="5040" w:hanging="360"/>
      </w:pPr>
      <w:rPr>
        <w:rFonts w:ascii="Symbol" w:hAnsi="Symbol" w:hint="default"/>
      </w:rPr>
    </w:lvl>
    <w:lvl w:ilvl="7" w:tplc="037C194A" w:tentative="1">
      <w:start w:val="1"/>
      <w:numFmt w:val="bullet"/>
      <w:lvlText w:val="o"/>
      <w:lvlJc w:val="left"/>
      <w:pPr>
        <w:ind w:left="5760" w:hanging="360"/>
      </w:pPr>
      <w:rPr>
        <w:rFonts w:ascii="Courier New" w:hAnsi="Courier New" w:cs="Courier New" w:hint="default"/>
      </w:rPr>
    </w:lvl>
    <w:lvl w:ilvl="8" w:tplc="72E64A16" w:tentative="1">
      <w:start w:val="1"/>
      <w:numFmt w:val="bullet"/>
      <w:lvlText w:val=""/>
      <w:lvlJc w:val="left"/>
      <w:pPr>
        <w:ind w:left="6480" w:hanging="360"/>
      </w:pPr>
      <w:rPr>
        <w:rFonts w:ascii="Wingdings" w:hAnsi="Wingdings" w:hint="default"/>
      </w:rPr>
    </w:lvl>
  </w:abstractNum>
  <w:abstractNum w:abstractNumId="5" w15:restartNumberingAfterBreak="0">
    <w:nsid w:val="507F58D0"/>
    <w:multiLevelType w:val="hybridMultilevel"/>
    <w:tmpl w:val="7E46CE0A"/>
    <w:lvl w:ilvl="0" w:tplc="CF9E610C">
      <w:start w:val="1"/>
      <w:numFmt w:val="bullet"/>
      <w:lvlText w:val=""/>
      <w:lvlJc w:val="left"/>
      <w:pPr>
        <w:ind w:left="720" w:hanging="360"/>
      </w:pPr>
      <w:rPr>
        <w:rFonts w:ascii="Symbol" w:hAnsi="Symbol" w:hint="default"/>
      </w:rPr>
    </w:lvl>
    <w:lvl w:ilvl="1" w:tplc="A4E46F92" w:tentative="1">
      <w:start w:val="1"/>
      <w:numFmt w:val="bullet"/>
      <w:lvlText w:val="o"/>
      <w:lvlJc w:val="left"/>
      <w:pPr>
        <w:ind w:left="1440" w:hanging="360"/>
      </w:pPr>
      <w:rPr>
        <w:rFonts w:ascii="Courier New" w:hAnsi="Courier New" w:cs="Courier New" w:hint="default"/>
      </w:rPr>
    </w:lvl>
    <w:lvl w:ilvl="2" w:tplc="9A9AA378" w:tentative="1">
      <w:start w:val="1"/>
      <w:numFmt w:val="bullet"/>
      <w:lvlText w:val=""/>
      <w:lvlJc w:val="left"/>
      <w:pPr>
        <w:ind w:left="2160" w:hanging="360"/>
      </w:pPr>
      <w:rPr>
        <w:rFonts w:ascii="Wingdings" w:hAnsi="Wingdings" w:hint="default"/>
      </w:rPr>
    </w:lvl>
    <w:lvl w:ilvl="3" w:tplc="BA305D8C" w:tentative="1">
      <w:start w:val="1"/>
      <w:numFmt w:val="bullet"/>
      <w:lvlText w:val=""/>
      <w:lvlJc w:val="left"/>
      <w:pPr>
        <w:ind w:left="2880" w:hanging="360"/>
      </w:pPr>
      <w:rPr>
        <w:rFonts w:ascii="Symbol" w:hAnsi="Symbol" w:hint="default"/>
      </w:rPr>
    </w:lvl>
    <w:lvl w:ilvl="4" w:tplc="1730E812" w:tentative="1">
      <w:start w:val="1"/>
      <w:numFmt w:val="bullet"/>
      <w:lvlText w:val="o"/>
      <w:lvlJc w:val="left"/>
      <w:pPr>
        <w:ind w:left="3600" w:hanging="360"/>
      </w:pPr>
      <w:rPr>
        <w:rFonts w:ascii="Courier New" w:hAnsi="Courier New" w:cs="Courier New" w:hint="default"/>
      </w:rPr>
    </w:lvl>
    <w:lvl w:ilvl="5" w:tplc="9F7E35FC" w:tentative="1">
      <w:start w:val="1"/>
      <w:numFmt w:val="bullet"/>
      <w:lvlText w:val=""/>
      <w:lvlJc w:val="left"/>
      <w:pPr>
        <w:ind w:left="4320" w:hanging="360"/>
      </w:pPr>
      <w:rPr>
        <w:rFonts w:ascii="Wingdings" w:hAnsi="Wingdings" w:hint="default"/>
      </w:rPr>
    </w:lvl>
    <w:lvl w:ilvl="6" w:tplc="774E7CCC" w:tentative="1">
      <w:start w:val="1"/>
      <w:numFmt w:val="bullet"/>
      <w:lvlText w:val=""/>
      <w:lvlJc w:val="left"/>
      <w:pPr>
        <w:ind w:left="5040" w:hanging="360"/>
      </w:pPr>
      <w:rPr>
        <w:rFonts w:ascii="Symbol" w:hAnsi="Symbol" w:hint="default"/>
      </w:rPr>
    </w:lvl>
    <w:lvl w:ilvl="7" w:tplc="25266C4E" w:tentative="1">
      <w:start w:val="1"/>
      <w:numFmt w:val="bullet"/>
      <w:lvlText w:val="o"/>
      <w:lvlJc w:val="left"/>
      <w:pPr>
        <w:ind w:left="5760" w:hanging="360"/>
      </w:pPr>
      <w:rPr>
        <w:rFonts w:ascii="Courier New" w:hAnsi="Courier New" w:cs="Courier New" w:hint="default"/>
      </w:rPr>
    </w:lvl>
    <w:lvl w:ilvl="8" w:tplc="5B3444E2" w:tentative="1">
      <w:start w:val="1"/>
      <w:numFmt w:val="bullet"/>
      <w:lvlText w:val=""/>
      <w:lvlJc w:val="left"/>
      <w:pPr>
        <w:ind w:left="6480" w:hanging="360"/>
      </w:pPr>
      <w:rPr>
        <w:rFonts w:ascii="Wingdings" w:hAnsi="Wingdings" w:hint="default"/>
      </w:rPr>
    </w:lvl>
  </w:abstractNum>
  <w:abstractNum w:abstractNumId="6" w15:restartNumberingAfterBreak="0">
    <w:nsid w:val="57842612"/>
    <w:multiLevelType w:val="hybridMultilevel"/>
    <w:tmpl w:val="60C86670"/>
    <w:lvl w:ilvl="0" w:tplc="BF9C3AB0">
      <w:start w:val="1"/>
      <w:numFmt w:val="bullet"/>
      <w:lvlText w:val=""/>
      <w:lvlJc w:val="left"/>
      <w:pPr>
        <w:ind w:left="1059" w:hanging="360"/>
      </w:pPr>
      <w:rPr>
        <w:rFonts w:ascii="Symbol" w:hAnsi="Symbol" w:hint="default"/>
      </w:rPr>
    </w:lvl>
    <w:lvl w:ilvl="1" w:tplc="BE50B158" w:tentative="1">
      <w:start w:val="1"/>
      <w:numFmt w:val="bullet"/>
      <w:lvlText w:val="o"/>
      <w:lvlJc w:val="left"/>
      <w:pPr>
        <w:ind w:left="1779" w:hanging="360"/>
      </w:pPr>
      <w:rPr>
        <w:rFonts w:ascii="Courier New" w:hAnsi="Courier New" w:cs="Courier New" w:hint="default"/>
      </w:rPr>
    </w:lvl>
    <w:lvl w:ilvl="2" w:tplc="23F8443E" w:tentative="1">
      <w:start w:val="1"/>
      <w:numFmt w:val="bullet"/>
      <w:lvlText w:val=""/>
      <w:lvlJc w:val="left"/>
      <w:pPr>
        <w:ind w:left="2499" w:hanging="360"/>
      </w:pPr>
      <w:rPr>
        <w:rFonts w:ascii="Wingdings" w:hAnsi="Wingdings" w:hint="default"/>
      </w:rPr>
    </w:lvl>
    <w:lvl w:ilvl="3" w:tplc="50B6E3D2" w:tentative="1">
      <w:start w:val="1"/>
      <w:numFmt w:val="bullet"/>
      <w:lvlText w:val=""/>
      <w:lvlJc w:val="left"/>
      <w:pPr>
        <w:ind w:left="3219" w:hanging="360"/>
      </w:pPr>
      <w:rPr>
        <w:rFonts w:ascii="Symbol" w:hAnsi="Symbol" w:hint="default"/>
      </w:rPr>
    </w:lvl>
    <w:lvl w:ilvl="4" w:tplc="9D5EBB28" w:tentative="1">
      <w:start w:val="1"/>
      <w:numFmt w:val="bullet"/>
      <w:lvlText w:val="o"/>
      <w:lvlJc w:val="left"/>
      <w:pPr>
        <w:ind w:left="3939" w:hanging="360"/>
      </w:pPr>
      <w:rPr>
        <w:rFonts w:ascii="Courier New" w:hAnsi="Courier New" w:cs="Courier New" w:hint="default"/>
      </w:rPr>
    </w:lvl>
    <w:lvl w:ilvl="5" w:tplc="63C27BFA" w:tentative="1">
      <w:start w:val="1"/>
      <w:numFmt w:val="bullet"/>
      <w:lvlText w:val=""/>
      <w:lvlJc w:val="left"/>
      <w:pPr>
        <w:ind w:left="4659" w:hanging="360"/>
      </w:pPr>
      <w:rPr>
        <w:rFonts w:ascii="Wingdings" w:hAnsi="Wingdings" w:hint="default"/>
      </w:rPr>
    </w:lvl>
    <w:lvl w:ilvl="6" w:tplc="C80C3188" w:tentative="1">
      <w:start w:val="1"/>
      <w:numFmt w:val="bullet"/>
      <w:lvlText w:val=""/>
      <w:lvlJc w:val="left"/>
      <w:pPr>
        <w:ind w:left="5379" w:hanging="360"/>
      </w:pPr>
      <w:rPr>
        <w:rFonts w:ascii="Symbol" w:hAnsi="Symbol" w:hint="default"/>
      </w:rPr>
    </w:lvl>
    <w:lvl w:ilvl="7" w:tplc="983A5620" w:tentative="1">
      <w:start w:val="1"/>
      <w:numFmt w:val="bullet"/>
      <w:lvlText w:val="o"/>
      <w:lvlJc w:val="left"/>
      <w:pPr>
        <w:ind w:left="6099" w:hanging="360"/>
      </w:pPr>
      <w:rPr>
        <w:rFonts w:ascii="Courier New" w:hAnsi="Courier New" w:cs="Courier New" w:hint="default"/>
      </w:rPr>
    </w:lvl>
    <w:lvl w:ilvl="8" w:tplc="85BC0A9E" w:tentative="1">
      <w:start w:val="1"/>
      <w:numFmt w:val="bullet"/>
      <w:lvlText w:val=""/>
      <w:lvlJc w:val="left"/>
      <w:pPr>
        <w:ind w:left="6819" w:hanging="360"/>
      </w:pPr>
      <w:rPr>
        <w:rFonts w:ascii="Wingdings" w:hAnsi="Wingdings" w:hint="default"/>
      </w:rPr>
    </w:lvl>
  </w:abstractNum>
  <w:abstractNum w:abstractNumId="7" w15:restartNumberingAfterBreak="0">
    <w:nsid w:val="6F4A296E"/>
    <w:multiLevelType w:val="hybridMultilevel"/>
    <w:tmpl w:val="4BCA0EFE"/>
    <w:lvl w:ilvl="0" w:tplc="F88E0FBA">
      <w:start w:val="1"/>
      <w:numFmt w:val="bullet"/>
      <w:lvlText w:val=""/>
      <w:lvlJc w:val="left"/>
      <w:pPr>
        <w:ind w:left="720" w:hanging="360"/>
      </w:pPr>
      <w:rPr>
        <w:rFonts w:ascii="Symbol" w:hAnsi="Symbol" w:hint="default"/>
      </w:rPr>
    </w:lvl>
    <w:lvl w:ilvl="1" w:tplc="B2A0455C" w:tentative="1">
      <w:start w:val="1"/>
      <w:numFmt w:val="bullet"/>
      <w:lvlText w:val="o"/>
      <w:lvlJc w:val="left"/>
      <w:pPr>
        <w:ind w:left="1440" w:hanging="360"/>
      </w:pPr>
      <w:rPr>
        <w:rFonts w:ascii="Courier New" w:hAnsi="Courier New" w:cs="Courier New" w:hint="default"/>
      </w:rPr>
    </w:lvl>
    <w:lvl w:ilvl="2" w:tplc="3F2A9386" w:tentative="1">
      <w:start w:val="1"/>
      <w:numFmt w:val="bullet"/>
      <w:lvlText w:val=""/>
      <w:lvlJc w:val="left"/>
      <w:pPr>
        <w:ind w:left="2160" w:hanging="360"/>
      </w:pPr>
      <w:rPr>
        <w:rFonts w:ascii="Wingdings" w:hAnsi="Wingdings" w:hint="default"/>
      </w:rPr>
    </w:lvl>
    <w:lvl w:ilvl="3" w:tplc="06ECD426" w:tentative="1">
      <w:start w:val="1"/>
      <w:numFmt w:val="bullet"/>
      <w:lvlText w:val=""/>
      <w:lvlJc w:val="left"/>
      <w:pPr>
        <w:ind w:left="2880" w:hanging="360"/>
      </w:pPr>
      <w:rPr>
        <w:rFonts w:ascii="Symbol" w:hAnsi="Symbol" w:hint="default"/>
      </w:rPr>
    </w:lvl>
    <w:lvl w:ilvl="4" w:tplc="764A6F66" w:tentative="1">
      <w:start w:val="1"/>
      <w:numFmt w:val="bullet"/>
      <w:lvlText w:val="o"/>
      <w:lvlJc w:val="left"/>
      <w:pPr>
        <w:ind w:left="3600" w:hanging="360"/>
      </w:pPr>
      <w:rPr>
        <w:rFonts w:ascii="Courier New" w:hAnsi="Courier New" w:cs="Courier New" w:hint="default"/>
      </w:rPr>
    </w:lvl>
    <w:lvl w:ilvl="5" w:tplc="0D223706" w:tentative="1">
      <w:start w:val="1"/>
      <w:numFmt w:val="bullet"/>
      <w:lvlText w:val=""/>
      <w:lvlJc w:val="left"/>
      <w:pPr>
        <w:ind w:left="4320" w:hanging="360"/>
      </w:pPr>
      <w:rPr>
        <w:rFonts w:ascii="Wingdings" w:hAnsi="Wingdings" w:hint="default"/>
      </w:rPr>
    </w:lvl>
    <w:lvl w:ilvl="6" w:tplc="644E80FC" w:tentative="1">
      <w:start w:val="1"/>
      <w:numFmt w:val="bullet"/>
      <w:lvlText w:val=""/>
      <w:lvlJc w:val="left"/>
      <w:pPr>
        <w:ind w:left="5040" w:hanging="360"/>
      </w:pPr>
      <w:rPr>
        <w:rFonts w:ascii="Symbol" w:hAnsi="Symbol" w:hint="default"/>
      </w:rPr>
    </w:lvl>
    <w:lvl w:ilvl="7" w:tplc="D4C88ED0" w:tentative="1">
      <w:start w:val="1"/>
      <w:numFmt w:val="bullet"/>
      <w:lvlText w:val="o"/>
      <w:lvlJc w:val="left"/>
      <w:pPr>
        <w:ind w:left="5760" w:hanging="360"/>
      </w:pPr>
      <w:rPr>
        <w:rFonts w:ascii="Courier New" w:hAnsi="Courier New" w:cs="Courier New" w:hint="default"/>
      </w:rPr>
    </w:lvl>
    <w:lvl w:ilvl="8" w:tplc="5BE60F86" w:tentative="1">
      <w:start w:val="1"/>
      <w:numFmt w:val="bullet"/>
      <w:lvlText w:val=""/>
      <w:lvlJc w:val="left"/>
      <w:pPr>
        <w:ind w:left="6480" w:hanging="360"/>
      </w:pPr>
      <w:rPr>
        <w:rFonts w:ascii="Wingdings" w:hAnsi="Wingdings" w:hint="default"/>
      </w:rPr>
    </w:lvl>
  </w:abstractNum>
  <w:abstractNum w:abstractNumId="8" w15:restartNumberingAfterBreak="0">
    <w:nsid w:val="766B3E16"/>
    <w:multiLevelType w:val="hybridMultilevel"/>
    <w:tmpl w:val="08866F48"/>
    <w:lvl w:ilvl="0" w:tplc="9CBC8974">
      <w:start w:val="1"/>
      <w:numFmt w:val="bullet"/>
      <w:lvlText w:val=""/>
      <w:lvlJc w:val="left"/>
      <w:pPr>
        <w:ind w:left="720" w:hanging="360"/>
      </w:pPr>
      <w:rPr>
        <w:rFonts w:ascii="Symbol" w:hAnsi="Symbol" w:hint="default"/>
      </w:rPr>
    </w:lvl>
    <w:lvl w:ilvl="1" w:tplc="AAFE6552" w:tentative="1">
      <w:start w:val="1"/>
      <w:numFmt w:val="bullet"/>
      <w:lvlText w:val="o"/>
      <w:lvlJc w:val="left"/>
      <w:pPr>
        <w:ind w:left="1440" w:hanging="360"/>
      </w:pPr>
      <w:rPr>
        <w:rFonts w:ascii="Courier New" w:hAnsi="Courier New" w:cs="Courier New" w:hint="default"/>
      </w:rPr>
    </w:lvl>
    <w:lvl w:ilvl="2" w:tplc="5A70EB3C" w:tentative="1">
      <w:start w:val="1"/>
      <w:numFmt w:val="bullet"/>
      <w:lvlText w:val=""/>
      <w:lvlJc w:val="left"/>
      <w:pPr>
        <w:ind w:left="2160" w:hanging="360"/>
      </w:pPr>
      <w:rPr>
        <w:rFonts w:ascii="Wingdings" w:hAnsi="Wingdings" w:hint="default"/>
      </w:rPr>
    </w:lvl>
    <w:lvl w:ilvl="3" w:tplc="F8EC03D0" w:tentative="1">
      <w:start w:val="1"/>
      <w:numFmt w:val="bullet"/>
      <w:lvlText w:val=""/>
      <w:lvlJc w:val="left"/>
      <w:pPr>
        <w:ind w:left="2880" w:hanging="360"/>
      </w:pPr>
      <w:rPr>
        <w:rFonts w:ascii="Symbol" w:hAnsi="Symbol" w:hint="default"/>
      </w:rPr>
    </w:lvl>
    <w:lvl w:ilvl="4" w:tplc="9DFC431C" w:tentative="1">
      <w:start w:val="1"/>
      <w:numFmt w:val="bullet"/>
      <w:lvlText w:val="o"/>
      <w:lvlJc w:val="left"/>
      <w:pPr>
        <w:ind w:left="3600" w:hanging="360"/>
      </w:pPr>
      <w:rPr>
        <w:rFonts w:ascii="Courier New" w:hAnsi="Courier New" w:cs="Courier New" w:hint="default"/>
      </w:rPr>
    </w:lvl>
    <w:lvl w:ilvl="5" w:tplc="125EEB0A" w:tentative="1">
      <w:start w:val="1"/>
      <w:numFmt w:val="bullet"/>
      <w:lvlText w:val=""/>
      <w:lvlJc w:val="left"/>
      <w:pPr>
        <w:ind w:left="4320" w:hanging="360"/>
      </w:pPr>
      <w:rPr>
        <w:rFonts w:ascii="Wingdings" w:hAnsi="Wingdings" w:hint="default"/>
      </w:rPr>
    </w:lvl>
    <w:lvl w:ilvl="6" w:tplc="A16C34C2" w:tentative="1">
      <w:start w:val="1"/>
      <w:numFmt w:val="bullet"/>
      <w:lvlText w:val=""/>
      <w:lvlJc w:val="left"/>
      <w:pPr>
        <w:ind w:left="5040" w:hanging="360"/>
      </w:pPr>
      <w:rPr>
        <w:rFonts w:ascii="Symbol" w:hAnsi="Symbol" w:hint="default"/>
      </w:rPr>
    </w:lvl>
    <w:lvl w:ilvl="7" w:tplc="859C5010" w:tentative="1">
      <w:start w:val="1"/>
      <w:numFmt w:val="bullet"/>
      <w:lvlText w:val="o"/>
      <w:lvlJc w:val="left"/>
      <w:pPr>
        <w:ind w:left="5760" w:hanging="360"/>
      </w:pPr>
      <w:rPr>
        <w:rFonts w:ascii="Courier New" w:hAnsi="Courier New" w:cs="Courier New" w:hint="default"/>
      </w:rPr>
    </w:lvl>
    <w:lvl w:ilvl="8" w:tplc="CE5E8428" w:tentative="1">
      <w:start w:val="1"/>
      <w:numFmt w:val="bullet"/>
      <w:lvlText w:val=""/>
      <w:lvlJc w:val="left"/>
      <w:pPr>
        <w:ind w:left="6480" w:hanging="360"/>
      </w:pPr>
      <w:rPr>
        <w:rFonts w:ascii="Wingdings" w:hAnsi="Wingdings" w:hint="default"/>
      </w:rPr>
    </w:lvl>
  </w:abstractNum>
  <w:abstractNum w:abstractNumId="9" w15:restartNumberingAfterBreak="0">
    <w:nsid w:val="7F9A10A9"/>
    <w:multiLevelType w:val="hybridMultilevel"/>
    <w:tmpl w:val="D2640470"/>
    <w:lvl w:ilvl="0" w:tplc="86E0E4D0">
      <w:start w:val="1"/>
      <w:numFmt w:val="bullet"/>
      <w:lvlText w:val=""/>
      <w:lvlJc w:val="left"/>
      <w:pPr>
        <w:ind w:left="720" w:hanging="360"/>
      </w:pPr>
      <w:rPr>
        <w:rFonts w:ascii="Symbol" w:hAnsi="Symbol" w:hint="default"/>
      </w:rPr>
    </w:lvl>
    <w:lvl w:ilvl="1" w:tplc="819CB686" w:tentative="1">
      <w:start w:val="1"/>
      <w:numFmt w:val="bullet"/>
      <w:lvlText w:val="o"/>
      <w:lvlJc w:val="left"/>
      <w:pPr>
        <w:ind w:left="1440" w:hanging="360"/>
      </w:pPr>
      <w:rPr>
        <w:rFonts w:ascii="Courier New" w:hAnsi="Courier New" w:cs="Courier New" w:hint="default"/>
      </w:rPr>
    </w:lvl>
    <w:lvl w:ilvl="2" w:tplc="B28298B8" w:tentative="1">
      <w:start w:val="1"/>
      <w:numFmt w:val="bullet"/>
      <w:lvlText w:val=""/>
      <w:lvlJc w:val="left"/>
      <w:pPr>
        <w:ind w:left="2160" w:hanging="360"/>
      </w:pPr>
      <w:rPr>
        <w:rFonts w:ascii="Wingdings" w:hAnsi="Wingdings" w:hint="default"/>
      </w:rPr>
    </w:lvl>
    <w:lvl w:ilvl="3" w:tplc="6B808464" w:tentative="1">
      <w:start w:val="1"/>
      <w:numFmt w:val="bullet"/>
      <w:lvlText w:val=""/>
      <w:lvlJc w:val="left"/>
      <w:pPr>
        <w:ind w:left="2880" w:hanging="360"/>
      </w:pPr>
      <w:rPr>
        <w:rFonts w:ascii="Symbol" w:hAnsi="Symbol" w:hint="default"/>
      </w:rPr>
    </w:lvl>
    <w:lvl w:ilvl="4" w:tplc="9426E2CA" w:tentative="1">
      <w:start w:val="1"/>
      <w:numFmt w:val="bullet"/>
      <w:lvlText w:val="o"/>
      <w:lvlJc w:val="left"/>
      <w:pPr>
        <w:ind w:left="3600" w:hanging="360"/>
      </w:pPr>
      <w:rPr>
        <w:rFonts w:ascii="Courier New" w:hAnsi="Courier New" w:cs="Courier New" w:hint="default"/>
      </w:rPr>
    </w:lvl>
    <w:lvl w:ilvl="5" w:tplc="FEF6AF9C" w:tentative="1">
      <w:start w:val="1"/>
      <w:numFmt w:val="bullet"/>
      <w:lvlText w:val=""/>
      <w:lvlJc w:val="left"/>
      <w:pPr>
        <w:ind w:left="4320" w:hanging="360"/>
      </w:pPr>
      <w:rPr>
        <w:rFonts w:ascii="Wingdings" w:hAnsi="Wingdings" w:hint="default"/>
      </w:rPr>
    </w:lvl>
    <w:lvl w:ilvl="6" w:tplc="A76A33CC" w:tentative="1">
      <w:start w:val="1"/>
      <w:numFmt w:val="bullet"/>
      <w:lvlText w:val=""/>
      <w:lvlJc w:val="left"/>
      <w:pPr>
        <w:ind w:left="5040" w:hanging="360"/>
      </w:pPr>
      <w:rPr>
        <w:rFonts w:ascii="Symbol" w:hAnsi="Symbol" w:hint="default"/>
      </w:rPr>
    </w:lvl>
    <w:lvl w:ilvl="7" w:tplc="7FBA7A28" w:tentative="1">
      <w:start w:val="1"/>
      <w:numFmt w:val="bullet"/>
      <w:lvlText w:val="o"/>
      <w:lvlJc w:val="left"/>
      <w:pPr>
        <w:ind w:left="5760" w:hanging="360"/>
      </w:pPr>
      <w:rPr>
        <w:rFonts w:ascii="Courier New" w:hAnsi="Courier New" w:cs="Courier New" w:hint="default"/>
      </w:rPr>
    </w:lvl>
    <w:lvl w:ilvl="8" w:tplc="F68A9C94" w:tentative="1">
      <w:start w:val="1"/>
      <w:numFmt w:val="bullet"/>
      <w:lvlText w:val=""/>
      <w:lvlJc w:val="left"/>
      <w:pPr>
        <w:ind w:left="6480" w:hanging="360"/>
      </w:pPr>
      <w:rPr>
        <w:rFonts w:ascii="Wingdings" w:hAnsi="Wingdings" w:hint="default"/>
      </w:rPr>
    </w:lvl>
  </w:abstractNum>
  <w:num w:numId="1" w16cid:durableId="532769248">
    <w:abstractNumId w:val="8"/>
  </w:num>
  <w:num w:numId="2" w16cid:durableId="1217741246">
    <w:abstractNumId w:val="3"/>
  </w:num>
  <w:num w:numId="3" w16cid:durableId="1542018641">
    <w:abstractNumId w:val="1"/>
  </w:num>
  <w:num w:numId="4" w16cid:durableId="955718672">
    <w:abstractNumId w:val="6"/>
  </w:num>
  <w:num w:numId="5" w16cid:durableId="671492154">
    <w:abstractNumId w:val="9"/>
  </w:num>
  <w:num w:numId="6" w16cid:durableId="905602739">
    <w:abstractNumId w:val="2"/>
  </w:num>
  <w:num w:numId="7" w16cid:durableId="105006736">
    <w:abstractNumId w:val="5"/>
  </w:num>
  <w:num w:numId="8" w16cid:durableId="91055722">
    <w:abstractNumId w:val="4"/>
  </w:num>
  <w:num w:numId="9" w16cid:durableId="1512838684">
    <w:abstractNumId w:val="7"/>
  </w:num>
  <w:num w:numId="10" w16cid:durableId="86999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04"/>
    <w:rsid w:val="00004D3C"/>
    <w:rsid w:val="0002195D"/>
    <w:rsid w:val="000219E0"/>
    <w:rsid w:val="0002420E"/>
    <w:rsid w:val="00024AC7"/>
    <w:rsid w:val="00024C57"/>
    <w:rsid w:val="000263D1"/>
    <w:rsid w:val="00026E52"/>
    <w:rsid w:val="00027890"/>
    <w:rsid w:val="00030CE9"/>
    <w:rsid w:val="00032090"/>
    <w:rsid w:val="000353CF"/>
    <w:rsid w:val="000417CE"/>
    <w:rsid w:val="00046A7B"/>
    <w:rsid w:val="0005044F"/>
    <w:rsid w:val="000523C5"/>
    <w:rsid w:val="00053E50"/>
    <w:rsid w:val="00062C06"/>
    <w:rsid w:val="0006324F"/>
    <w:rsid w:val="00064C9C"/>
    <w:rsid w:val="000653BB"/>
    <w:rsid w:val="000658FA"/>
    <w:rsid w:val="00066D63"/>
    <w:rsid w:val="00073C82"/>
    <w:rsid w:val="00076D4E"/>
    <w:rsid w:val="000810D7"/>
    <w:rsid w:val="000835FB"/>
    <w:rsid w:val="00083D74"/>
    <w:rsid w:val="000844F8"/>
    <w:rsid w:val="000854F8"/>
    <w:rsid w:val="00085B8F"/>
    <w:rsid w:val="0008672C"/>
    <w:rsid w:val="0008709A"/>
    <w:rsid w:val="00087990"/>
    <w:rsid w:val="00087F37"/>
    <w:rsid w:val="000905B0"/>
    <w:rsid w:val="00090B93"/>
    <w:rsid w:val="0009154E"/>
    <w:rsid w:val="0009437B"/>
    <w:rsid w:val="00095181"/>
    <w:rsid w:val="000A0191"/>
    <w:rsid w:val="000B098D"/>
    <w:rsid w:val="000B0CCE"/>
    <w:rsid w:val="000B2489"/>
    <w:rsid w:val="000B5C8B"/>
    <w:rsid w:val="000C5469"/>
    <w:rsid w:val="000C5910"/>
    <w:rsid w:val="000C68CA"/>
    <w:rsid w:val="000C7522"/>
    <w:rsid w:val="000D1343"/>
    <w:rsid w:val="000D2DBA"/>
    <w:rsid w:val="000D5563"/>
    <w:rsid w:val="000E1940"/>
    <w:rsid w:val="000E2975"/>
    <w:rsid w:val="000E2CCE"/>
    <w:rsid w:val="000E3FD8"/>
    <w:rsid w:val="000E4C0B"/>
    <w:rsid w:val="000F2407"/>
    <w:rsid w:val="000F590A"/>
    <w:rsid w:val="000F5F3E"/>
    <w:rsid w:val="000F7296"/>
    <w:rsid w:val="000F79A6"/>
    <w:rsid w:val="001002A8"/>
    <w:rsid w:val="00100A75"/>
    <w:rsid w:val="00103729"/>
    <w:rsid w:val="00106AE9"/>
    <w:rsid w:val="0010716E"/>
    <w:rsid w:val="00107379"/>
    <w:rsid w:val="00107788"/>
    <w:rsid w:val="00110674"/>
    <w:rsid w:val="00112C8C"/>
    <w:rsid w:val="001136B9"/>
    <w:rsid w:val="0011374B"/>
    <w:rsid w:val="001137AC"/>
    <w:rsid w:val="00114DB3"/>
    <w:rsid w:val="001151BD"/>
    <w:rsid w:val="001156DF"/>
    <w:rsid w:val="0013003A"/>
    <w:rsid w:val="001316CD"/>
    <w:rsid w:val="0013319A"/>
    <w:rsid w:val="001341D6"/>
    <w:rsid w:val="0014323D"/>
    <w:rsid w:val="001461FC"/>
    <w:rsid w:val="00150113"/>
    <w:rsid w:val="001509EB"/>
    <w:rsid w:val="00151F2D"/>
    <w:rsid w:val="00153B4C"/>
    <w:rsid w:val="00160DEA"/>
    <w:rsid w:val="00161888"/>
    <w:rsid w:val="001622D9"/>
    <w:rsid w:val="00165EBC"/>
    <w:rsid w:val="00170A32"/>
    <w:rsid w:val="00174859"/>
    <w:rsid w:val="00177EF2"/>
    <w:rsid w:val="00181D2E"/>
    <w:rsid w:val="00182B80"/>
    <w:rsid w:val="001844C7"/>
    <w:rsid w:val="00184D0A"/>
    <w:rsid w:val="00184ED6"/>
    <w:rsid w:val="00185880"/>
    <w:rsid w:val="00186BF6"/>
    <w:rsid w:val="00194FAA"/>
    <w:rsid w:val="001968A4"/>
    <w:rsid w:val="001A28BE"/>
    <w:rsid w:val="001A4747"/>
    <w:rsid w:val="001A5DA9"/>
    <w:rsid w:val="001B3470"/>
    <w:rsid w:val="001B3C68"/>
    <w:rsid w:val="001B546C"/>
    <w:rsid w:val="001B63FB"/>
    <w:rsid w:val="001B7679"/>
    <w:rsid w:val="001D484F"/>
    <w:rsid w:val="001D48BA"/>
    <w:rsid w:val="001D6A29"/>
    <w:rsid w:val="001D6BB5"/>
    <w:rsid w:val="001E2A2A"/>
    <w:rsid w:val="001E3227"/>
    <w:rsid w:val="001F007B"/>
    <w:rsid w:val="001F2C8E"/>
    <w:rsid w:val="001F3490"/>
    <w:rsid w:val="00201465"/>
    <w:rsid w:val="00210541"/>
    <w:rsid w:val="002115C8"/>
    <w:rsid w:val="002129A0"/>
    <w:rsid w:val="00215D04"/>
    <w:rsid w:val="002161F0"/>
    <w:rsid w:val="002249DB"/>
    <w:rsid w:val="002363AE"/>
    <w:rsid w:val="00242924"/>
    <w:rsid w:val="00242FDD"/>
    <w:rsid w:val="00243077"/>
    <w:rsid w:val="002432E6"/>
    <w:rsid w:val="00244B6B"/>
    <w:rsid w:val="00245BE1"/>
    <w:rsid w:val="00247B22"/>
    <w:rsid w:val="002507A8"/>
    <w:rsid w:val="00250DCB"/>
    <w:rsid w:val="0025352B"/>
    <w:rsid w:val="002556E3"/>
    <w:rsid w:val="00260538"/>
    <w:rsid w:val="002614C2"/>
    <w:rsid w:val="00266DC4"/>
    <w:rsid w:val="00273D8A"/>
    <w:rsid w:val="0028096D"/>
    <w:rsid w:val="002827C8"/>
    <w:rsid w:val="00290DCF"/>
    <w:rsid w:val="0029167E"/>
    <w:rsid w:val="0029345E"/>
    <w:rsid w:val="00293A38"/>
    <w:rsid w:val="002947E1"/>
    <w:rsid w:val="0029717C"/>
    <w:rsid w:val="00297D8D"/>
    <w:rsid w:val="002A0300"/>
    <w:rsid w:val="002A12EC"/>
    <w:rsid w:val="002A2A5A"/>
    <w:rsid w:val="002A6900"/>
    <w:rsid w:val="002A72D0"/>
    <w:rsid w:val="002B285B"/>
    <w:rsid w:val="002B40ED"/>
    <w:rsid w:val="002B5AB3"/>
    <w:rsid w:val="002C08F3"/>
    <w:rsid w:val="002C5DE1"/>
    <w:rsid w:val="002C640B"/>
    <w:rsid w:val="002D2609"/>
    <w:rsid w:val="002D27EA"/>
    <w:rsid w:val="002D2F09"/>
    <w:rsid w:val="002D333B"/>
    <w:rsid w:val="002D361C"/>
    <w:rsid w:val="002D42E6"/>
    <w:rsid w:val="002E5565"/>
    <w:rsid w:val="002E795F"/>
    <w:rsid w:val="002F42F1"/>
    <w:rsid w:val="002F5443"/>
    <w:rsid w:val="002F5C25"/>
    <w:rsid w:val="0030160D"/>
    <w:rsid w:val="003030C4"/>
    <w:rsid w:val="003038BF"/>
    <w:rsid w:val="00304916"/>
    <w:rsid w:val="003058B7"/>
    <w:rsid w:val="003128CA"/>
    <w:rsid w:val="003148F3"/>
    <w:rsid w:val="0032189C"/>
    <w:rsid w:val="00337812"/>
    <w:rsid w:val="0033783F"/>
    <w:rsid w:val="00337A7E"/>
    <w:rsid w:val="00343703"/>
    <w:rsid w:val="0034393D"/>
    <w:rsid w:val="00346BAF"/>
    <w:rsid w:val="0034755A"/>
    <w:rsid w:val="0035680B"/>
    <w:rsid w:val="00366488"/>
    <w:rsid w:val="00370E5A"/>
    <w:rsid w:val="00372093"/>
    <w:rsid w:val="00374690"/>
    <w:rsid w:val="003804B3"/>
    <w:rsid w:val="00384407"/>
    <w:rsid w:val="00390B85"/>
    <w:rsid w:val="0039180D"/>
    <w:rsid w:val="00391BC6"/>
    <w:rsid w:val="003A2023"/>
    <w:rsid w:val="003A4913"/>
    <w:rsid w:val="003A4EC6"/>
    <w:rsid w:val="003A58F1"/>
    <w:rsid w:val="003A6E3B"/>
    <w:rsid w:val="003A7BCA"/>
    <w:rsid w:val="003A7C10"/>
    <w:rsid w:val="003B01C1"/>
    <w:rsid w:val="003B2DD6"/>
    <w:rsid w:val="003B497C"/>
    <w:rsid w:val="003B7990"/>
    <w:rsid w:val="003C2B53"/>
    <w:rsid w:val="003C3E27"/>
    <w:rsid w:val="003C3F43"/>
    <w:rsid w:val="003C418E"/>
    <w:rsid w:val="003C4917"/>
    <w:rsid w:val="003C6536"/>
    <w:rsid w:val="003C6AC0"/>
    <w:rsid w:val="003C7FA0"/>
    <w:rsid w:val="003D153A"/>
    <w:rsid w:val="003D6CA3"/>
    <w:rsid w:val="003E6BBD"/>
    <w:rsid w:val="003E75A0"/>
    <w:rsid w:val="003F0E7E"/>
    <w:rsid w:val="003F16FE"/>
    <w:rsid w:val="003F2C58"/>
    <w:rsid w:val="003F442A"/>
    <w:rsid w:val="00402C77"/>
    <w:rsid w:val="004039B4"/>
    <w:rsid w:val="004057CF"/>
    <w:rsid w:val="00407015"/>
    <w:rsid w:val="00416BAC"/>
    <w:rsid w:val="004170CB"/>
    <w:rsid w:val="00420668"/>
    <w:rsid w:val="004234AB"/>
    <w:rsid w:val="0042379F"/>
    <w:rsid w:val="00427017"/>
    <w:rsid w:val="0042707D"/>
    <w:rsid w:val="004273EF"/>
    <w:rsid w:val="0043026B"/>
    <w:rsid w:val="00434D82"/>
    <w:rsid w:val="004350C6"/>
    <w:rsid w:val="00445B8B"/>
    <w:rsid w:val="00455567"/>
    <w:rsid w:val="00461520"/>
    <w:rsid w:val="00462F4A"/>
    <w:rsid w:val="004732B4"/>
    <w:rsid w:val="00474F70"/>
    <w:rsid w:val="004759DB"/>
    <w:rsid w:val="0047722B"/>
    <w:rsid w:val="00484826"/>
    <w:rsid w:val="004941D5"/>
    <w:rsid w:val="004962E5"/>
    <w:rsid w:val="00497094"/>
    <w:rsid w:val="004A16C7"/>
    <w:rsid w:val="004A60A6"/>
    <w:rsid w:val="004B5B16"/>
    <w:rsid w:val="004C25F9"/>
    <w:rsid w:val="004C4D5D"/>
    <w:rsid w:val="004C5916"/>
    <w:rsid w:val="004C71F4"/>
    <w:rsid w:val="004D37B3"/>
    <w:rsid w:val="004D66B5"/>
    <w:rsid w:val="004D790C"/>
    <w:rsid w:val="004D7FF8"/>
    <w:rsid w:val="004E26C0"/>
    <w:rsid w:val="004E2FDE"/>
    <w:rsid w:val="004E7595"/>
    <w:rsid w:val="004F00B7"/>
    <w:rsid w:val="004F1722"/>
    <w:rsid w:val="004F1861"/>
    <w:rsid w:val="004F6022"/>
    <w:rsid w:val="00504D5F"/>
    <w:rsid w:val="005057D7"/>
    <w:rsid w:val="005072A2"/>
    <w:rsid w:val="005107FC"/>
    <w:rsid w:val="00512B35"/>
    <w:rsid w:val="005130DC"/>
    <w:rsid w:val="00513A65"/>
    <w:rsid w:val="0051424F"/>
    <w:rsid w:val="005157B0"/>
    <w:rsid w:val="00516FA8"/>
    <w:rsid w:val="00517A34"/>
    <w:rsid w:val="005207D1"/>
    <w:rsid w:val="00523EE0"/>
    <w:rsid w:val="00527607"/>
    <w:rsid w:val="00530848"/>
    <w:rsid w:val="00530A62"/>
    <w:rsid w:val="00535E01"/>
    <w:rsid w:val="0053622D"/>
    <w:rsid w:val="0054044C"/>
    <w:rsid w:val="0054614A"/>
    <w:rsid w:val="00546A27"/>
    <w:rsid w:val="0055053C"/>
    <w:rsid w:val="005510D2"/>
    <w:rsid w:val="00552ACF"/>
    <w:rsid w:val="00554EBF"/>
    <w:rsid w:val="00561FF3"/>
    <w:rsid w:val="0056424E"/>
    <w:rsid w:val="00572696"/>
    <w:rsid w:val="005800E5"/>
    <w:rsid w:val="00591190"/>
    <w:rsid w:val="0059312D"/>
    <w:rsid w:val="0059476B"/>
    <w:rsid w:val="0059565B"/>
    <w:rsid w:val="00596BED"/>
    <w:rsid w:val="005A2EE9"/>
    <w:rsid w:val="005A3A9B"/>
    <w:rsid w:val="005A3CFB"/>
    <w:rsid w:val="005A6291"/>
    <w:rsid w:val="005A68EC"/>
    <w:rsid w:val="005A69A0"/>
    <w:rsid w:val="005A7EA0"/>
    <w:rsid w:val="005B1B38"/>
    <w:rsid w:val="005B32A6"/>
    <w:rsid w:val="005B3BBE"/>
    <w:rsid w:val="005B3D9F"/>
    <w:rsid w:val="005B3F01"/>
    <w:rsid w:val="005B76A9"/>
    <w:rsid w:val="005C3770"/>
    <w:rsid w:val="005C37C7"/>
    <w:rsid w:val="005C3F9A"/>
    <w:rsid w:val="005D1C94"/>
    <w:rsid w:val="005D1F1D"/>
    <w:rsid w:val="005D2722"/>
    <w:rsid w:val="005D3AA2"/>
    <w:rsid w:val="005E2142"/>
    <w:rsid w:val="005E3872"/>
    <w:rsid w:val="005E52DC"/>
    <w:rsid w:val="005E62D9"/>
    <w:rsid w:val="005E76E2"/>
    <w:rsid w:val="005F135B"/>
    <w:rsid w:val="005F701F"/>
    <w:rsid w:val="00604AE7"/>
    <w:rsid w:val="0060534F"/>
    <w:rsid w:val="00606A3E"/>
    <w:rsid w:val="006109A0"/>
    <w:rsid w:val="00611290"/>
    <w:rsid w:val="006128A1"/>
    <w:rsid w:val="0061299B"/>
    <w:rsid w:val="0061470F"/>
    <w:rsid w:val="00620B1E"/>
    <w:rsid w:val="006215CE"/>
    <w:rsid w:val="00621E2B"/>
    <w:rsid w:val="00623C80"/>
    <w:rsid w:val="0062497C"/>
    <w:rsid w:val="0063422D"/>
    <w:rsid w:val="00641603"/>
    <w:rsid w:val="00644E1D"/>
    <w:rsid w:val="00651224"/>
    <w:rsid w:val="006517A5"/>
    <w:rsid w:val="00653A72"/>
    <w:rsid w:val="006569A3"/>
    <w:rsid w:val="006611C0"/>
    <w:rsid w:val="0066293C"/>
    <w:rsid w:val="006641A3"/>
    <w:rsid w:val="006678E6"/>
    <w:rsid w:val="006710CA"/>
    <w:rsid w:val="00672F9C"/>
    <w:rsid w:val="00673060"/>
    <w:rsid w:val="00677CB6"/>
    <w:rsid w:val="0068397B"/>
    <w:rsid w:val="006903AA"/>
    <w:rsid w:val="00690FD6"/>
    <w:rsid w:val="00696464"/>
    <w:rsid w:val="00697D38"/>
    <w:rsid w:val="006A1313"/>
    <w:rsid w:val="006A1613"/>
    <w:rsid w:val="006A17F5"/>
    <w:rsid w:val="006A4A51"/>
    <w:rsid w:val="006B5BA7"/>
    <w:rsid w:val="006C17BE"/>
    <w:rsid w:val="006C2479"/>
    <w:rsid w:val="006D1A18"/>
    <w:rsid w:val="006D1F28"/>
    <w:rsid w:val="006D2885"/>
    <w:rsid w:val="006D28ED"/>
    <w:rsid w:val="006E19BD"/>
    <w:rsid w:val="006E2100"/>
    <w:rsid w:val="006E3876"/>
    <w:rsid w:val="006E4D23"/>
    <w:rsid w:val="006E7280"/>
    <w:rsid w:val="006F6F7B"/>
    <w:rsid w:val="007021A8"/>
    <w:rsid w:val="0070268D"/>
    <w:rsid w:val="00705505"/>
    <w:rsid w:val="00706EC1"/>
    <w:rsid w:val="007106B7"/>
    <w:rsid w:val="00712D45"/>
    <w:rsid w:val="007167D3"/>
    <w:rsid w:val="00717904"/>
    <w:rsid w:val="00722AF8"/>
    <w:rsid w:val="00727E7A"/>
    <w:rsid w:val="007316E2"/>
    <w:rsid w:val="007330A5"/>
    <w:rsid w:val="007340BF"/>
    <w:rsid w:val="00734152"/>
    <w:rsid w:val="00734A2E"/>
    <w:rsid w:val="007359D8"/>
    <w:rsid w:val="0073766F"/>
    <w:rsid w:val="007433D1"/>
    <w:rsid w:val="00756573"/>
    <w:rsid w:val="007624A1"/>
    <w:rsid w:val="00762612"/>
    <w:rsid w:val="00762A31"/>
    <w:rsid w:val="00764082"/>
    <w:rsid w:val="00764811"/>
    <w:rsid w:val="007664D4"/>
    <w:rsid w:val="00770BEA"/>
    <w:rsid w:val="00772E29"/>
    <w:rsid w:val="00773B7B"/>
    <w:rsid w:val="0077521B"/>
    <w:rsid w:val="00780FDC"/>
    <w:rsid w:val="007834FC"/>
    <w:rsid w:val="00783C02"/>
    <w:rsid w:val="00786AE7"/>
    <w:rsid w:val="00787EDE"/>
    <w:rsid w:val="00791D98"/>
    <w:rsid w:val="00793DFE"/>
    <w:rsid w:val="007943DC"/>
    <w:rsid w:val="00795ECE"/>
    <w:rsid w:val="007A1322"/>
    <w:rsid w:val="007A295A"/>
    <w:rsid w:val="007A4F70"/>
    <w:rsid w:val="007A6A78"/>
    <w:rsid w:val="007B0CB2"/>
    <w:rsid w:val="007B534F"/>
    <w:rsid w:val="007C0341"/>
    <w:rsid w:val="007C27B4"/>
    <w:rsid w:val="007C28A0"/>
    <w:rsid w:val="007C3198"/>
    <w:rsid w:val="007D2A42"/>
    <w:rsid w:val="007D3AAC"/>
    <w:rsid w:val="007D6A4B"/>
    <w:rsid w:val="007E18E4"/>
    <w:rsid w:val="007E1ABF"/>
    <w:rsid w:val="007E7C84"/>
    <w:rsid w:val="007F1C32"/>
    <w:rsid w:val="007F22C2"/>
    <w:rsid w:val="007F6497"/>
    <w:rsid w:val="007F7650"/>
    <w:rsid w:val="00801339"/>
    <w:rsid w:val="00801691"/>
    <w:rsid w:val="00802EDA"/>
    <w:rsid w:val="00804064"/>
    <w:rsid w:val="00810349"/>
    <w:rsid w:val="0081261E"/>
    <w:rsid w:val="00816D78"/>
    <w:rsid w:val="00820CFA"/>
    <w:rsid w:val="008240B4"/>
    <w:rsid w:val="00825472"/>
    <w:rsid w:val="00825A14"/>
    <w:rsid w:val="00826C9B"/>
    <w:rsid w:val="008270A0"/>
    <w:rsid w:val="0083314E"/>
    <w:rsid w:val="00841957"/>
    <w:rsid w:val="00842397"/>
    <w:rsid w:val="00843B67"/>
    <w:rsid w:val="00845A85"/>
    <w:rsid w:val="00850715"/>
    <w:rsid w:val="00851128"/>
    <w:rsid w:val="00857762"/>
    <w:rsid w:val="008600BF"/>
    <w:rsid w:val="00875B6D"/>
    <w:rsid w:val="00881E74"/>
    <w:rsid w:val="00886727"/>
    <w:rsid w:val="008916CA"/>
    <w:rsid w:val="008971BD"/>
    <w:rsid w:val="008A0673"/>
    <w:rsid w:val="008A20F8"/>
    <w:rsid w:val="008A29EF"/>
    <w:rsid w:val="008A3884"/>
    <w:rsid w:val="008A3E51"/>
    <w:rsid w:val="008A5EBE"/>
    <w:rsid w:val="008A7CDF"/>
    <w:rsid w:val="008B1B4D"/>
    <w:rsid w:val="008B1D65"/>
    <w:rsid w:val="008B2863"/>
    <w:rsid w:val="008B4896"/>
    <w:rsid w:val="008B7DF7"/>
    <w:rsid w:val="008C06FB"/>
    <w:rsid w:val="008C2A31"/>
    <w:rsid w:val="008C70AF"/>
    <w:rsid w:val="008C7839"/>
    <w:rsid w:val="008D019C"/>
    <w:rsid w:val="008D2200"/>
    <w:rsid w:val="008D37B7"/>
    <w:rsid w:val="008D5B27"/>
    <w:rsid w:val="008D792F"/>
    <w:rsid w:val="008E1E54"/>
    <w:rsid w:val="008E2CFE"/>
    <w:rsid w:val="008E7E8F"/>
    <w:rsid w:val="008F3A15"/>
    <w:rsid w:val="008F5304"/>
    <w:rsid w:val="008F5DC3"/>
    <w:rsid w:val="0090252A"/>
    <w:rsid w:val="00902F60"/>
    <w:rsid w:val="009046CE"/>
    <w:rsid w:val="009065D2"/>
    <w:rsid w:val="0091520A"/>
    <w:rsid w:val="009201C6"/>
    <w:rsid w:val="0092133A"/>
    <w:rsid w:val="00926891"/>
    <w:rsid w:val="0093552E"/>
    <w:rsid w:val="009369C6"/>
    <w:rsid w:val="00941D4A"/>
    <w:rsid w:val="009443BD"/>
    <w:rsid w:val="0095300E"/>
    <w:rsid w:val="009531E6"/>
    <w:rsid w:val="00956081"/>
    <w:rsid w:val="0095729D"/>
    <w:rsid w:val="0096168E"/>
    <w:rsid w:val="00961A01"/>
    <w:rsid w:val="0096465F"/>
    <w:rsid w:val="00965EA9"/>
    <w:rsid w:val="00971F78"/>
    <w:rsid w:val="009822EB"/>
    <w:rsid w:val="00987744"/>
    <w:rsid w:val="00991C7C"/>
    <w:rsid w:val="00993FBA"/>
    <w:rsid w:val="009940A5"/>
    <w:rsid w:val="009941BA"/>
    <w:rsid w:val="009A1D16"/>
    <w:rsid w:val="009A2DAD"/>
    <w:rsid w:val="009B6B11"/>
    <w:rsid w:val="009C2278"/>
    <w:rsid w:val="009D21B0"/>
    <w:rsid w:val="009D2AD2"/>
    <w:rsid w:val="009D47D5"/>
    <w:rsid w:val="009D5A0D"/>
    <w:rsid w:val="009D6852"/>
    <w:rsid w:val="009E053E"/>
    <w:rsid w:val="009E2AFB"/>
    <w:rsid w:val="009F0031"/>
    <w:rsid w:val="009F1634"/>
    <w:rsid w:val="009F509E"/>
    <w:rsid w:val="009F6C09"/>
    <w:rsid w:val="009F6C16"/>
    <w:rsid w:val="009F73FC"/>
    <w:rsid w:val="00A02234"/>
    <w:rsid w:val="00A02E5C"/>
    <w:rsid w:val="00A036A9"/>
    <w:rsid w:val="00A03D82"/>
    <w:rsid w:val="00A05218"/>
    <w:rsid w:val="00A06FF8"/>
    <w:rsid w:val="00A1068F"/>
    <w:rsid w:val="00A1223A"/>
    <w:rsid w:val="00A20299"/>
    <w:rsid w:val="00A2469C"/>
    <w:rsid w:val="00A261F0"/>
    <w:rsid w:val="00A308C5"/>
    <w:rsid w:val="00A33843"/>
    <w:rsid w:val="00A3462D"/>
    <w:rsid w:val="00A36504"/>
    <w:rsid w:val="00A40609"/>
    <w:rsid w:val="00A44EB7"/>
    <w:rsid w:val="00A517C9"/>
    <w:rsid w:val="00A51F94"/>
    <w:rsid w:val="00A63FB5"/>
    <w:rsid w:val="00A657D2"/>
    <w:rsid w:val="00A6780E"/>
    <w:rsid w:val="00A70196"/>
    <w:rsid w:val="00A723E0"/>
    <w:rsid w:val="00A757C1"/>
    <w:rsid w:val="00A75DB5"/>
    <w:rsid w:val="00A85A09"/>
    <w:rsid w:val="00A92A83"/>
    <w:rsid w:val="00A936ED"/>
    <w:rsid w:val="00A940FB"/>
    <w:rsid w:val="00AA14BA"/>
    <w:rsid w:val="00AA3CC8"/>
    <w:rsid w:val="00AA4F20"/>
    <w:rsid w:val="00AC006A"/>
    <w:rsid w:val="00AC248B"/>
    <w:rsid w:val="00AC2A7F"/>
    <w:rsid w:val="00AC67A6"/>
    <w:rsid w:val="00AC6A6D"/>
    <w:rsid w:val="00AD05BA"/>
    <w:rsid w:val="00AD0B82"/>
    <w:rsid w:val="00AD0C68"/>
    <w:rsid w:val="00AD1355"/>
    <w:rsid w:val="00AD26F6"/>
    <w:rsid w:val="00AD5A12"/>
    <w:rsid w:val="00AD6670"/>
    <w:rsid w:val="00AD7424"/>
    <w:rsid w:val="00AE0D22"/>
    <w:rsid w:val="00AF3701"/>
    <w:rsid w:val="00AF3F44"/>
    <w:rsid w:val="00B0096B"/>
    <w:rsid w:val="00B00BC7"/>
    <w:rsid w:val="00B02A41"/>
    <w:rsid w:val="00B04D59"/>
    <w:rsid w:val="00B0559E"/>
    <w:rsid w:val="00B068B2"/>
    <w:rsid w:val="00B116A2"/>
    <w:rsid w:val="00B15E3F"/>
    <w:rsid w:val="00B1691A"/>
    <w:rsid w:val="00B2665F"/>
    <w:rsid w:val="00B30FC1"/>
    <w:rsid w:val="00B318E4"/>
    <w:rsid w:val="00B36993"/>
    <w:rsid w:val="00B37D67"/>
    <w:rsid w:val="00B40079"/>
    <w:rsid w:val="00B46760"/>
    <w:rsid w:val="00B47C4F"/>
    <w:rsid w:val="00B51D32"/>
    <w:rsid w:val="00B55D32"/>
    <w:rsid w:val="00B57EDD"/>
    <w:rsid w:val="00B62929"/>
    <w:rsid w:val="00B66EF8"/>
    <w:rsid w:val="00B73419"/>
    <w:rsid w:val="00B7431A"/>
    <w:rsid w:val="00B74AFF"/>
    <w:rsid w:val="00B758D0"/>
    <w:rsid w:val="00B771A4"/>
    <w:rsid w:val="00B80B1C"/>
    <w:rsid w:val="00B832A3"/>
    <w:rsid w:val="00B87F06"/>
    <w:rsid w:val="00B93562"/>
    <w:rsid w:val="00B93570"/>
    <w:rsid w:val="00B936EE"/>
    <w:rsid w:val="00B962DA"/>
    <w:rsid w:val="00B9649C"/>
    <w:rsid w:val="00BA1AF7"/>
    <w:rsid w:val="00BA3390"/>
    <w:rsid w:val="00BA6479"/>
    <w:rsid w:val="00BB7367"/>
    <w:rsid w:val="00BB7F55"/>
    <w:rsid w:val="00BC0E55"/>
    <w:rsid w:val="00BC3480"/>
    <w:rsid w:val="00BC543B"/>
    <w:rsid w:val="00BC6F96"/>
    <w:rsid w:val="00BD299F"/>
    <w:rsid w:val="00BD4E78"/>
    <w:rsid w:val="00BD4F49"/>
    <w:rsid w:val="00BD6885"/>
    <w:rsid w:val="00BD794B"/>
    <w:rsid w:val="00BE2752"/>
    <w:rsid w:val="00BE2AC6"/>
    <w:rsid w:val="00BE54C3"/>
    <w:rsid w:val="00BE62B8"/>
    <w:rsid w:val="00BE6CAE"/>
    <w:rsid w:val="00BE71E5"/>
    <w:rsid w:val="00BF20DD"/>
    <w:rsid w:val="00BF27D2"/>
    <w:rsid w:val="00BF5414"/>
    <w:rsid w:val="00BF6834"/>
    <w:rsid w:val="00C01A1E"/>
    <w:rsid w:val="00C02147"/>
    <w:rsid w:val="00C02356"/>
    <w:rsid w:val="00C0396A"/>
    <w:rsid w:val="00C05367"/>
    <w:rsid w:val="00C11464"/>
    <w:rsid w:val="00C17CBE"/>
    <w:rsid w:val="00C21543"/>
    <w:rsid w:val="00C223CC"/>
    <w:rsid w:val="00C278E7"/>
    <w:rsid w:val="00C306CE"/>
    <w:rsid w:val="00C327CF"/>
    <w:rsid w:val="00C32E9E"/>
    <w:rsid w:val="00C345AD"/>
    <w:rsid w:val="00C346C9"/>
    <w:rsid w:val="00C37BFA"/>
    <w:rsid w:val="00C37E6B"/>
    <w:rsid w:val="00C41CDE"/>
    <w:rsid w:val="00C42154"/>
    <w:rsid w:val="00C43FFE"/>
    <w:rsid w:val="00C53CAE"/>
    <w:rsid w:val="00C54C45"/>
    <w:rsid w:val="00C55BC4"/>
    <w:rsid w:val="00C55CFC"/>
    <w:rsid w:val="00C669B6"/>
    <w:rsid w:val="00C72F2D"/>
    <w:rsid w:val="00C80381"/>
    <w:rsid w:val="00C80B64"/>
    <w:rsid w:val="00C80D1C"/>
    <w:rsid w:val="00C87715"/>
    <w:rsid w:val="00C92851"/>
    <w:rsid w:val="00C936ED"/>
    <w:rsid w:val="00C94158"/>
    <w:rsid w:val="00C9671B"/>
    <w:rsid w:val="00C97A40"/>
    <w:rsid w:val="00CA02C2"/>
    <w:rsid w:val="00CA28D6"/>
    <w:rsid w:val="00CA3BC5"/>
    <w:rsid w:val="00CA4001"/>
    <w:rsid w:val="00CA407C"/>
    <w:rsid w:val="00CA4884"/>
    <w:rsid w:val="00CB0A6D"/>
    <w:rsid w:val="00CB1837"/>
    <w:rsid w:val="00CB35B3"/>
    <w:rsid w:val="00CB438E"/>
    <w:rsid w:val="00CC0F05"/>
    <w:rsid w:val="00CC2BA7"/>
    <w:rsid w:val="00CD0A63"/>
    <w:rsid w:val="00CD3D32"/>
    <w:rsid w:val="00CD6A1D"/>
    <w:rsid w:val="00CE23AA"/>
    <w:rsid w:val="00CE2B15"/>
    <w:rsid w:val="00CE2E3A"/>
    <w:rsid w:val="00CE37D2"/>
    <w:rsid w:val="00CE528A"/>
    <w:rsid w:val="00CE605A"/>
    <w:rsid w:val="00CF152F"/>
    <w:rsid w:val="00CF3049"/>
    <w:rsid w:val="00D00986"/>
    <w:rsid w:val="00D01201"/>
    <w:rsid w:val="00D051D8"/>
    <w:rsid w:val="00D06464"/>
    <w:rsid w:val="00D113D4"/>
    <w:rsid w:val="00D151FA"/>
    <w:rsid w:val="00D161FC"/>
    <w:rsid w:val="00D17134"/>
    <w:rsid w:val="00D1748E"/>
    <w:rsid w:val="00D177B0"/>
    <w:rsid w:val="00D20677"/>
    <w:rsid w:val="00D2095C"/>
    <w:rsid w:val="00D2191D"/>
    <w:rsid w:val="00D24256"/>
    <w:rsid w:val="00D26C3D"/>
    <w:rsid w:val="00D3189E"/>
    <w:rsid w:val="00D31B79"/>
    <w:rsid w:val="00D321BA"/>
    <w:rsid w:val="00D342E9"/>
    <w:rsid w:val="00D37AF5"/>
    <w:rsid w:val="00D449CB"/>
    <w:rsid w:val="00D53E81"/>
    <w:rsid w:val="00D605D5"/>
    <w:rsid w:val="00D60F38"/>
    <w:rsid w:val="00D611EC"/>
    <w:rsid w:val="00D64DCE"/>
    <w:rsid w:val="00D71D86"/>
    <w:rsid w:val="00D76045"/>
    <w:rsid w:val="00D830C9"/>
    <w:rsid w:val="00D83696"/>
    <w:rsid w:val="00D836D7"/>
    <w:rsid w:val="00D84F0C"/>
    <w:rsid w:val="00D94125"/>
    <w:rsid w:val="00D9573A"/>
    <w:rsid w:val="00D95F02"/>
    <w:rsid w:val="00DA45F8"/>
    <w:rsid w:val="00DA4860"/>
    <w:rsid w:val="00DA67B9"/>
    <w:rsid w:val="00DA7AD9"/>
    <w:rsid w:val="00DB0C1C"/>
    <w:rsid w:val="00DB1519"/>
    <w:rsid w:val="00DB1DC1"/>
    <w:rsid w:val="00DB4D39"/>
    <w:rsid w:val="00DC0C54"/>
    <w:rsid w:val="00DC3A00"/>
    <w:rsid w:val="00DC72AA"/>
    <w:rsid w:val="00DD2E98"/>
    <w:rsid w:val="00DD3375"/>
    <w:rsid w:val="00DD414C"/>
    <w:rsid w:val="00DD496D"/>
    <w:rsid w:val="00DD7324"/>
    <w:rsid w:val="00DE41F0"/>
    <w:rsid w:val="00DE4E75"/>
    <w:rsid w:val="00DE73D6"/>
    <w:rsid w:val="00DE775D"/>
    <w:rsid w:val="00DF21CD"/>
    <w:rsid w:val="00DF3B88"/>
    <w:rsid w:val="00DF3E0C"/>
    <w:rsid w:val="00DF56CF"/>
    <w:rsid w:val="00E010B8"/>
    <w:rsid w:val="00E03DD3"/>
    <w:rsid w:val="00E03FBC"/>
    <w:rsid w:val="00E05B61"/>
    <w:rsid w:val="00E06CB8"/>
    <w:rsid w:val="00E13E6B"/>
    <w:rsid w:val="00E15A25"/>
    <w:rsid w:val="00E16615"/>
    <w:rsid w:val="00E17CBF"/>
    <w:rsid w:val="00E27475"/>
    <w:rsid w:val="00E30FED"/>
    <w:rsid w:val="00E33387"/>
    <w:rsid w:val="00E35400"/>
    <w:rsid w:val="00E4569A"/>
    <w:rsid w:val="00E525FE"/>
    <w:rsid w:val="00E546F3"/>
    <w:rsid w:val="00E54CAC"/>
    <w:rsid w:val="00E56708"/>
    <w:rsid w:val="00E56768"/>
    <w:rsid w:val="00E60EA9"/>
    <w:rsid w:val="00E6300A"/>
    <w:rsid w:val="00E66674"/>
    <w:rsid w:val="00E85FD4"/>
    <w:rsid w:val="00E87DCE"/>
    <w:rsid w:val="00E901DD"/>
    <w:rsid w:val="00E906EC"/>
    <w:rsid w:val="00E92D4E"/>
    <w:rsid w:val="00E95AFF"/>
    <w:rsid w:val="00E9617C"/>
    <w:rsid w:val="00EA092A"/>
    <w:rsid w:val="00EA32CF"/>
    <w:rsid w:val="00EA7504"/>
    <w:rsid w:val="00EA7F5A"/>
    <w:rsid w:val="00EB2A22"/>
    <w:rsid w:val="00EB408F"/>
    <w:rsid w:val="00EB6639"/>
    <w:rsid w:val="00EB6730"/>
    <w:rsid w:val="00EB69D8"/>
    <w:rsid w:val="00EB7A39"/>
    <w:rsid w:val="00EC12EF"/>
    <w:rsid w:val="00EC206F"/>
    <w:rsid w:val="00EC4C0C"/>
    <w:rsid w:val="00EC7CEC"/>
    <w:rsid w:val="00ED1797"/>
    <w:rsid w:val="00ED2729"/>
    <w:rsid w:val="00ED4206"/>
    <w:rsid w:val="00ED7EFA"/>
    <w:rsid w:val="00EE02B6"/>
    <w:rsid w:val="00EE4F04"/>
    <w:rsid w:val="00EE5546"/>
    <w:rsid w:val="00EE7EE6"/>
    <w:rsid w:val="00EF603A"/>
    <w:rsid w:val="00F01E10"/>
    <w:rsid w:val="00F02E2D"/>
    <w:rsid w:val="00F11137"/>
    <w:rsid w:val="00F1225A"/>
    <w:rsid w:val="00F129C9"/>
    <w:rsid w:val="00F16F3E"/>
    <w:rsid w:val="00F17C69"/>
    <w:rsid w:val="00F27200"/>
    <w:rsid w:val="00F40C23"/>
    <w:rsid w:val="00F44966"/>
    <w:rsid w:val="00F466BE"/>
    <w:rsid w:val="00F46BC0"/>
    <w:rsid w:val="00F474B6"/>
    <w:rsid w:val="00F52F27"/>
    <w:rsid w:val="00F5349C"/>
    <w:rsid w:val="00F634FB"/>
    <w:rsid w:val="00F6519E"/>
    <w:rsid w:val="00F67DAA"/>
    <w:rsid w:val="00F71E0E"/>
    <w:rsid w:val="00F72385"/>
    <w:rsid w:val="00F73879"/>
    <w:rsid w:val="00F76893"/>
    <w:rsid w:val="00F80601"/>
    <w:rsid w:val="00F8106F"/>
    <w:rsid w:val="00F8662C"/>
    <w:rsid w:val="00F86D8B"/>
    <w:rsid w:val="00F93060"/>
    <w:rsid w:val="00F94B0A"/>
    <w:rsid w:val="00F9586C"/>
    <w:rsid w:val="00FA0ACA"/>
    <w:rsid w:val="00FA2D38"/>
    <w:rsid w:val="00FA4A14"/>
    <w:rsid w:val="00FB02BF"/>
    <w:rsid w:val="00FB4BE9"/>
    <w:rsid w:val="00FB4E5C"/>
    <w:rsid w:val="00FB5BCE"/>
    <w:rsid w:val="00FC14F4"/>
    <w:rsid w:val="00FC5192"/>
    <w:rsid w:val="00FC68F9"/>
    <w:rsid w:val="00FD4A23"/>
    <w:rsid w:val="00FE05DA"/>
    <w:rsid w:val="00FE2D1C"/>
    <w:rsid w:val="00FE483C"/>
    <w:rsid w:val="00FE5579"/>
    <w:rsid w:val="00FE5F98"/>
    <w:rsid w:val="00FF5B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42D73"/>
  <w15:docId w15:val="{0671A2D4-9B5C-4CDD-BC75-4655242AF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7B2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47B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nt0">
    <w:name w:val="fnt0"/>
    <w:basedOn w:val="DefaultParagraphFont"/>
    <w:rsid w:val="00A36504"/>
  </w:style>
  <w:style w:type="character" w:styleId="Hyperlink">
    <w:name w:val="Hyperlink"/>
    <w:basedOn w:val="DefaultParagraphFont"/>
    <w:uiPriority w:val="99"/>
    <w:unhideWhenUsed/>
    <w:rsid w:val="00A36504"/>
    <w:rPr>
      <w:color w:val="0000FF"/>
      <w:u w:val="single"/>
    </w:rPr>
  </w:style>
  <w:style w:type="paragraph" w:styleId="NormalWeb">
    <w:name w:val="Normal (Web)"/>
    <w:basedOn w:val="Normal"/>
    <w:uiPriority w:val="99"/>
    <w:semiHidden/>
    <w:unhideWhenUsed/>
    <w:rsid w:val="00181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47B22"/>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47B2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7B2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063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24F"/>
  </w:style>
  <w:style w:type="paragraph" w:styleId="Footer">
    <w:name w:val="footer"/>
    <w:basedOn w:val="Normal"/>
    <w:link w:val="FooterChar"/>
    <w:uiPriority w:val="99"/>
    <w:unhideWhenUsed/>
    <w:rsid w:val="00063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24F"/>
  </w:style>
  <w:style w:type="character" w:styleId="Emphasis">
    <w:name w:val="Emphasis"/>
    <w:basedOn w:val="DefaultParagraphFont"/>
    <w:uiPriority w:val="20"/>
    <w:qFormat/>
    <w:rsid w:val="00046A7B"/>
    <w:rPr>
      <w:i/>
      <w:iCs/>
    </w:rPr>
  </w:style>
  <w:style w:type="paragraph" w:styleId="Caption">
    <w:name w:val="caption"/>
    <w:basedOn w:val="Normal"/>
    <w:next w:val="Normal"/>
    <w:uiPriority w:val="35"/>
    <w:unhideWhenUsed/>
    <w:qFormat/>
    <w:rsid w:val="00F16F3E"/>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A2469C"/>
    <w:rPr>
      <w:color w:val="605E5C"/>
      <w:shd w:val="clear" w:color="auto" w:fill="E1DFDD"/>
    </w:rPr>
  </w:style>
  <w:style w:type="table" w:styleId="TableGrid">
    <w:name w:val="Table Grid"/>
    <w:basedOn w:val="TableNormal"/>
    <w:uiPriority w:val="39"/>
    <w:rsid w:val="00662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C2A7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129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37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lockheedmartin.com/en-us/who-we-are/leadership-governance/board-of-directors.html" TargetMode="External"/><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customXml" Target="ink/ink1.xml"/><Relationship Id="rId7" Type="http://schemas.openxmlformats.org/officeDocument/2006/relationships/endnotes" Target="endnotes.xml"/><Relationship Id="rId12" Type="http://schemas.openxmlformats.org/officeDocument/2006/relationships/hyperlink" Target="https://www.lockheedmartin.com/"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www.georgiaencyclopedia.org/articles/business-economy/lockheed-martin/"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youtu.be/RIeL7TbdJ1s"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lockheedmartin.com/en-us/who-we-are/leadership-governance.html" TargetMode="External"/><Relationship Id="rId22" Type="http://schemas.openxmlformats.org/officeDocument/2006/relationships/image" Target="media/image8.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6T23:09:43.350"/>
    </inkml:context>
    <inkml:brush xml:id="br0">
      <inkml:brushProperty name="width" value="0.05" units="cm"/>
      <inkml:brushProperty name="height" value="0.05" units="cm"/>
    </inkml:brush>
  </inkml:definitions>
  <inkml:trace contextRef="#ctx0" brushRef="#br0">1 1 24575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1AE4F-BD59-47AD-85CD-5D07E5A1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18</Pages>
  <Words>4483</Words>
  <Characters>25557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 Stevens</dc:creator>
  <cp:lastModifiedBy>Jen Hankins</cp:lastModifiedBy>
  <cp:revision>53</cp:revision>
  <dcterms:created xsi:type="dcterms:W3CDTF">2024-08-08T00:56:00Z</dcterms:created>
  <dcterms:modified xsi:type="dcterms:W3CDTF">2024-08-08T02:07:00Z</dcterms:modified>
</cp:coreProperties>
</file>