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6004214" w:rsidR="00F405DA" w:rsidRDefault="0008604D"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0CA5FF5D" w:rsidR="00A734A3" w:rsidRPr="00BC4C7A" w:rsidRDefault="0008604D" w:rsidP="00BC4C7A">
      <w:pPr>
        <w:jc w:val="center"/>
        <w:rPr>
          <w:sz w:val="36"/>
          <w:szCs w:val="36"/>
        </w:rPr>
      </w:pPr>
      <w:hyperlink r:id="rId5" w:history="1">
        <w:r w:rsidR="00A365B0" w:rsidRPr="00B16684">
          <w:rPr>
            <w:rStyle w:val="Hyperlink"/>
            <w:sz w:val="36"/>
            <w:szCs w:val="36"/>
          </w:rPr>
          <w:t>Julie Haynes@GoodSecurity.com</w:t>
        </w:r>
      </w:hyperlink>
    </w:p>
    <w:p w14:paraId="41AD3B53" w14:textId="77777777" w:rsidR="00BC4C7A" w:rsidRPr="00BC4C7A" w:rsidRDefault="00BC4C7A" w:rsidP="00BC4C7A">
      <w:pPr>
        <w:jc w:val="center"/>
        <w:rPr>
          <w:sz w:val="36"/>
          <w:szCs w:val="36"/>
        </w:rPr>
      </w:pPr>
    </w:p>
    <w:p w14:paraId="12F12E20" w14:textId="440EAD67" w:rsidR="00A734A3" w:rsidRPr="00BC4C7A" w:rsidRDefault="00A365B0" w:rsidP="00A734A3">
      <w:pPr>
        <w:jc w:val="center"/>
        <w:rPr>
          <w:sz w:val="36"/>
          <w:szCs w:val="36"/>
        </w:rPr>
      </w:pPr>
      <w:r>
        <w:rPr>
          <w:sz w:val="36"/>
          <w:szCs w:val="36"/>
        </w:rPr>
        <w:t xml:space="preserve">June </w:t>
      </w:r>
      <w:r w:rsidR="00BB060F">
        <w:rPr>
          <w:sz w:val="36"/>
          <w:szCs w:val="36"/>
        </w:rPr>
        <w:t>7</w:t>
      </w:r>
      <w:r>
        <w:rPr>
          <w:sz w:val="36"/>
          <w:szCs w:val="36"/>
        </w:rPr>
        <w:t>, 2020</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1F436D94" w:rsidR="00A734A3" w:rsidRDefault="00A734A3" w:rsidP="00A734A3">
      <w:pPr>
        <w:jc w:val="center"/>
      </w:pPr>
    </w:p>
    <w:p w14:paraId="78CF81F5" w14:textId="4BB980E0" w:rsidR="003C4BEC" w:rsidRDefault="003C4BEC" w:rsidP="00A734A3">
      <w:pPr>
        <w:jc w:val="center"/>
      </w:pPr>
    </w:p>
    <w:p w14:paraId="2691E85E" w14:textId="468C3391" w:rsidR="003C4BEC" w:rsidRDefault="003C4BEC" w:rsidP="00A734A3">
      <w:pPr>
        <w:jc w:val="center"/>
      </w:pPr>
    </w:p>
    <w:p w14:paraId="0BA31E37" w14:textId="77777777" w:rsidR="003C4BEC" w:rsidRDefault="003C4BEC"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3C4BEC">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3FEC9AF" w14:textId="60FFB680" w:rsidR="00A734A3" w:rsidRDefault="00A734A3" w:rsidP="00A734A3">
      <w:r>
        <w:t>When performing the internal penetration test, there were several alarming vulnerabilities that were</w:t>
      </w:r>
      <w:r w:rsidR="003C4BEC">
        <w:t xml:space="preserve"> </w:t>
      </w: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5E06A44D" w14:textId="5BBF5CED" w:rsidR="00A734A3" w:rsidRDefault="00A734A3" w:rsidP="00A734A3"/>
    <w:p w14:paraId="575CE835" w14:textId="0756DD93" w:rsidR="00A734A3" w:rsidRDefault="00A734A3" w:rsidP="00A734A3">
      <w:pPr>
        <w:pStyle w:val="Heading1"/>
        <w:numPr>
          <w:ilvl w:val="0"/>
          <w:numId w:val="1"/>
        </w:numPr>
      </w:pPr>
      <w:r>
        <w:t>Findings</w:t>
      </w:r>
    </w:p>
    <w:p w14:paraId="329488F5" w14:textId="09EE82A4" w:rsidR="00A734A3" w:rsidRDefault="00A734A3" w:rsidP="00A734A3"/>
    <w:p w14:paraId="1E167CDC" w14:textId="5A299957" w:rsidR="00A734A3" w:rsidRPr="005F4F3C" w:rsidRDefault="00484430" w:rsidP="00A734A3">
      <w:pPr>
        <w:rPr>
          <w:b/>
          <w:bCs/>
        </w:rPr>
      </w:pPr>
      <w:r w:rsidRPr="005F4F3C">
        <w:rPr>
          <w:b/>
          <w:bCs/>
        </w:rPr>
        <w:t>Machine IP:</w:t>
      </w:r>
    </w:p>
    <w:p w14:paraId="08EC8BDB" w14:textId="5EABDF77" w:rsidR="00484430" w:rsidRDefault="00225450" w:rsidP="00A734A3">
      <w:r>
        <w:t>192.168.0.20</w:t>
      </w:r>
    </w:p>
    <w:p w14:paraId="748098B9" w14:textId="77777777" w:rsidR="003C4BEC" w:rsidRDefault="003C4BEC" w:rsidP="00A734A3">
      <w:pPr>
        <w:rPr>
          <w:b/>
          <w:bCs/>
        </w:rPr>
      </w:pPr>
    </w:p>
    <w:p w14:paraId="4760934F" w14:textId="4D092FEE" w:rsidR="00484430" w:rsidRPr="005F4F3C" w:rsidRDefault="00484430" w:rsidP="00A734A3">
      <w:pPr>
        <w:rPr>
          <w:b/>
          <w:bCs/>
        </w:rPr>
      </w:pPr>
      <w:r w:rsidRPr="005F4F3C">
        <w:rPr>
          <w:b/>
          <w:bCs/>
        </w:rPr>
        <w:t>Hostname:</w:t>
      </w:r>
    </w:p>
    <w:p w14:paraId="512C0D54" w14:textId="3FDF69BE" w:rsidR="003C4BEC" w:rsidRDefault="003C4BEC" w:rsidP="00A734A3">
      <w:r>
        <w:t>MSEDGEWIN10</w:t>
      </w:r>
    </w:p>
    <w:p w14:paraId="78E876E3" w14:textId="77777777" w:rsidR="003C4BEC" w:rsidRDefault="003C4BEC" w:rsidP="00A734A3">
      <w:pPr>
        <w:rPr>
          <w:b/>
          <w:bCs/>
        </w:rPr>
      </w:pPr>
    </w:p>
    <w:p w14:paraId="0B80E0AE" w14:textId="046FD431" w:rsidR="00484430" w:rsidRPr="005F4F3C" w:rsidRDefault="00484430" w:rsidP="00A734A3">
      <w:pPr>
        <w:rPr>
          <w:b/>
          <w:bCs/>
        </w:rPr>
      </w:pPr>
      <w:r w:rsidRPr="005F4F3C">
        <w:rPr>
          <w:b/>
          <w:bCs/>
        </w:rPr>
        <w:t>Vulnerability Exploited:</w:t>
      </w:r>
    </w:p>
    <w:p w14:paraId="04A42FAB" w14:textId="3C8B249F" w:rsidR="00484430" w:rsidRDefault="005F4F3C" w:rsidP="00A734A3">
      <w:proofErr w:type="spellStart"/>
      <w:r>
        <w:t>Icecast</w:t>
      </w:r>
      <w:proofErr w:type="spellEnd"/>
      <w:r>
        <w:t xml:space="preserve"> Header Overwrite</w:t>
      </w:r>
    </w:p>
    <w:p w14:paraId="2E863577" w14:textId="77777777" w:rsidR="003C4BEC" w:rsidRDefault="003C4BEC" w:rsidP="00A734A3">
      <w:pPr>
        <w:rPr>
          <w:b/>
          <w:bCs/>
        </w:rPr>
      </w:pPr>
    </w:p>
    <w:p w14:paraId="46FD1EC4" w14:textId="22082BD4" w:rsidR="00484430" w:rsidRPr="005F4F3C" w:rsidRDefault="00484430" w:rsidP="00A734A3">
      <w:pPr>
        <w:rPr>
          <w:b/>
          <w:bCs/>
        </w:rPr>
      </w:pPr>
      <w:r w:rsidRPr="005F4F3C">
        <w:rPr>
          <w:b/>
          <w:bCs/>
        </w:rPr>
        <w:t>Vulnerability Explanation:</w:t>
      </w:r>
    </w:p>
    <w:p w14:paraId="02CADB9E" w14:textId="467AB8CC" w:rsidR="00CA5D6E" w:rsidRDefault="005F4F3C" w:rsidP="00A734A3">
      <w:r w:rsidRPr="005F4F3C">
        <w:t xml:space="preserve">The </w:t>
      </w:r>
      <w:proofErr w:type="spellStart"/>
      <w:r w:rsidRPr="005F4F3C">
        <w:t>Icecast</w:t>
      </w:r>
      <w:proofErr w:type="spellEnd"/>
      <w:r w:rsidRPr="005F4F3C">
        <w:t xml:space="preserve"> Header Overwrite vulnerability allows exp</w:t>
      </w:r>
      <w:r w:rsidR="00CA5D6E">
        <w:t>l</w:t>
      </w:r>
      <w:r w:rsidRPr="005F4F3C">
        <w:t xml:space="preserve">oit of a buffer overflow in the header parsing of </w:t>
      </w:r>
      <w:proofErr w:type="spellStart"/>
      <w:r w:rsidR="00CA5D6E">
        <w:t>I</w:t>
      </w:r>
      <w:r w:rsidRPr="005F4F3C">
        <w:t>cecast</w:t>
      </w:r>
      <w:proofErr w:type="spellEnd"/>
      <w:r w:rsidRPr="005F4F3C">
        <w:t xml:space="preserve"> version 2.0.1 and earlier.  Sending 32 HTTP headers will cause a write one past the end of pointer arr</w:t>
      </w:r>
      <w:r w:rsidR="00CA5D6E">
        <w:t>a</w:t>
      </w:r>
      <w:r w:rsidRPr="005F4F3C">
        <w:t>y</w:t>
      </w:r>
      <w:r w:rsidR="00CA5D6E">
        <w:t xml:space="preserve"> - on</w:t>
      </w:r>
      <w:r w:rsidRPr="005F4F3C">
        <w:t xml:space="preserve"> Win32</w:t>
      </w:r>
      <w:r w:rsidR="00CA5D6E">
        <w:t xml:space="preserve"> - </w:t>
      </w:r>
      <w:r w:rsidRPr="005F4F3C">
        <w:t xml:space="preserve"> </w:t>
      </w:r>
      <w:r w:rsidR="00CA5D6E">
        <w:t xml:space="preserve">this </w:t>
      </w:r>
      <w:r w:rsidRPr="005F4F3C">
        <w:t>overwrite</w:t>
      </w:r>
      <w:r w:rsidR="00CA5D6E">
        <w:t>s</w:t>
      </w:r>
      <w:r w:rsidRPr="005F4F3C">
        <w:t xml:space="preserve"> the saved instruction pointer.  This exp</w:t>
      </w:r>
      <w:r>
        <w:t>loit</w:t>
      </w:r>
      <w:r w:rsidRPr="005F4F3C">
        <w:t xml:space="preserve"> uses </w:t>
      </w:r>
      <w:proofErr w:type="spellStart"/>
      <w:r w:rsidRPr="005F4F3C">
        <w:t>ExitThread</w:t>
      </w:r>
      <w:proofErr w:type="spellEnd"/>
      <w:r w:rsidRPr="005F4F3C">
        <w:t>()</w:t>
      </w:r>
      <w:r w:rsidR="00CA5D6E">
        <w:t xml:space="preserve"> to make a thread appear to still be in use to </w:t>
      </w:r>
      <w:proofErr w:type="spellStart"/>
      <w:r w:rsidR="00CA5D6E">
        <w:t>Icecast</w:t>
      </w:r>
      <w:proofErr w:type="spellEnd"/>
      <w:r w:rsidR="00CA5D6E">
        <w:t xml:space="preserve"> so that the </w:t>
      </w:r>
      <w:r w:rsidRPr="005F4F3C">
        <w:t xml:space="preserve">thread counter won’t be decremented.   </w:t>
      </w:r>
      <w:r w:rsidR="00CA5D6E">
        <w:t>E</w:t>
      </w:r>
      <w:r w:rsidRPr="005F4F3C">
        <w:t xml:space="preserve">ach time a payload exits, the counter will be left incremented </w:t>
      </w:r>
      <w:r w:rsidR="00CA5D6E">
        <w:t>so that</w:t>
      </w:r>
      <w:r w:rsidRPr="005F4F3C">
        <w:t xml:space="preserve"> eventually the </w:t>
      </w:r>
      <w:proofErr w:type="spellStart"/>
      <w:r w:rsidRPr="005F4F3C">
        <w:t>threadpool</w:t>
      </w:r>
      <w:proofErr w:type="spellEnd"/>
      <w:r w:rsidRPr="005F4F3C">
        <w:t xml:space="preserve"> limit will be max</w:t>
      </w:r>
      <w:r w:rsidR="00CA5D6E">
        <w:t>imized</w:t>
      </w:r>
      <w:r w:rsidRPr="005F4F3C">
        <w:t xml:space="preserve">.  </w:t>
      </w:r>
      <w:r w:rsidR="00CA5D6E">
        <w:t xml:space="preserve"> After the 32 HTTP headers cause the </w:t>
      </w:r>
      <w:proofErr w:type="spellStart"/>
      <w:r w:rsidR="00CA5D6E">
        <w:t>threadpool</w:t>
      </w:r>
      <w:proofErr w:type="spellEnd"/>
      <w:r w:rsidR="00CA5D6E">
        <w:t xml:space="preserve"> limit to reach its limit, the attacker can then leverage this exploit to overwrite a return address on the stack.  </w:t>
      </w:r>
    </w:p>
    <w:p w14:paraId="6024C91C" w14:textId="260CA606" w:rsidR="005F4F3C" w:rsidRPr="005F4F3C" w:rsidRDefault="005F4F3C" w:rsidP="00A734A3">
      <w:r>
        <w:t>The result is that remote attackers can execute arbitrary code using an HTTP request with a large number of headers</w:t>
      </w:r>
      <w:r w:rsidR="00CA5D6E">
        <w:t xml:space="preserve">.  The arbitrary code can then be used to open a shell on the </w:t>
      </w:r>
    </w:p>
    <w:p w14:paraId="1FF97500" w14:textId="78692A58" w:rsidR="005F4F3C" w:rsidRDefault="005F4F3C" w:rsidP="00A734A3">
      <w:pPr>
        <w:rPr>
          <w:highlight w:val="yellow"/>
        </w:rPr>
      </w:pPr>
      <w:r w:rsidRPr="005F4F3C">
        <w:t>Reference CVE-2004-1561</w:t>
      </w:r>
      <w:r>
        <w:t xml:space="preserve">  </w:t>
      </w:r>
      <w:hyperlink r:id="rId6" w:history="1">
        <w:r>
          <w:rPr>
            <w:rStyle w:val="Hyperlink"/>
          </w:rPr>
          <w:t>https://cve.mitre.org/cgi-bin/cvename.cgi?name=CVE-2004-1561</w:t>
        </w:r>
      </w:hyperlink>
    </w:p>
    <w:p w14:paraId="277C7912" w14:textId="77777777" w:rsidR="003C4BEC" w:rsidRDefault="003C4BEC" w:rsidP="00A734A3">
      <w:pPr>
        <w:rPr>
          <w:b/>
          <w:bCs/>
        </w:rPr>
      </w:pPr>
    </w:p>
    <w:p w14:paraId="69549208" w14:textId="77777777" w:rsidR="003C4BEC" w:rsidRDefault="003C4BEC">
      <w:pPr>
        <w:rPr>
          <w:b/>
          <w:bCs/>
        </w:rPr>
      </w:pPr>
      <w:r>
        <w:rPr>
          <w:b/>
          <w:bCs/>
        </w:rPr>
        <w:br w:type="page"/>
      </w:r>
    </w:p>
    <w:p w14:paraId="7DDD7CC5" w14:textId="6D3D723D" w:rsidR="00484430" w:rsidRPr="005F4F3C" w:rsidRDefault="00484430" w:rsidP="00A734A3">
      <w:pPr>
        <w:rPr>
          <w:b/>
          <w:bCs/>
        </w:rPr>
      </w:pPr>
      <w:r w:rsidRPr="005F4F3C">
        <w:rPr>
          <w:b/>
          <w:bCs/>
        </w:rPr>
        <w:lastRenderedPageBreak/>
        <w:t>Severity:</w:t>
      </w:r>
    </w:p>
    <w:p w14:paraId="2319502D" w14:textId="09676C33" w:rsidR="00484430" w:rsidRDefault="00CA5D6E" w:rsidP="003C4BEC">
      <w:r>
        <w:t>Th</w:t>
      </w:r>
      <w:r w:rsidR="003C4BEC">
        <w:t xml:space="preserve">e </w:t>
      </w:r>
      <w:proofErr w:type="spellStart"/>
      <w:r w:rsidR="003C4BEC">
        <w:t>Icecast</w:t>
      </w:r>
      <w:proofErr w:type="spellEnd"/>
      <w:r w:rsidR="003C4BEC">
        <w:t xml:space="preserve"> Header Overwrite </w:t>
      </w:r>
      <w:r w:rsidR="00166B3A">
        <w:t>vulnerability</w:t>
      </w:r>
      <w:r>
        <w:t xml:space="preserve"> is </w:t>
      </w:r>
      <w:r w:rsidR="00166B3A">
        <w:t>considered high severity</w:t>
      </w:r>
      <w:r>
        <w:t xml:space="preserve">.  An attacker can use this vulnerability to </w:t>
      </w:r>
      <w:r w:rsidR="00FA7DA3">
        <w:t xml:space="preserve">take over the target.  </w:t>
      </w:r>
      <w:r w:rsidR="003C4BEC">
        <w:t xml:space="preserve">By exploiting this vulnerability </w:t>
      </w:r>
      <w:r w:rsidR="00FA7DA3">
        <w:t>I was able to launch a shell</w:t>
      </w:r>
      <w:r w:rsidR="00166B3A">
        <w:t xml:space="preserve"> on the target system</w:t>
      </w:r>
      <w:r w:rsidR="00FA7DA3">
        <w:t xml:space="preserve"> </w:t>
      </w:r>
      <w:r w:rsidR="00166B3A">
        <w:t xml:space="preserve">and immediately </w:t>
      </w:r>
      <w:r w:rsidR="00FA7DA3">
        <w:t>accomplish the following tasks remotely:</w:t>
      </w:r>
    </w:p>
    <w:p w14:paraId="767F89C0" w14:textId="5A8C1CB3" w:rsidR="00FA7DA3" w:rsidRDefault="00FA7DA3" w:rsidP="003C4BEC">
      <w:pPr>
        <w:pStyle w:val="ListParagraph"/>
        <w:numPr>
          <w:ilvl w:val="0"/>
          <w:numId w:val="4"/>
        </w:numPr>
      </w:pPr>
      <w:r>
        <w:t>View a list of currently logged in users</w:t>
      </w:r>
    </w:p>
    <w:p w14:paraId="399DE836" w14:textId="06F3C4CF" w:rsidR="0059211E" w:rsidRPr="003C4BEC" w:rsidRDefault="0059211E" w:rsidP="003C4BEC">
      <w:pPr>
        <w:pStyle w:val="ListParagraph"/>
        <w:numPr>
          <w:ilvl w:val="0"/>
          <w:numId w:val="4"/>
        </w:numPr>
        <w:rPr>
          <w:b/>
          <w:bCs/>
        </w:rPr>
      </w:pPr>
      <w:r w:rsidRPr="0059211E">
        <w:t>View a list of all system information</w:t>
      </w:r>
    </w:p>
    <w:p w14:paraId="6405AED0" w14:textId="4BEEFD98" w:rsidR="003C4BEC" w:rsidRDefault="003C4BEC" w:rsidP="00D81D5F">
      <w:pPr>
        <w:pStyle w:val="ListParagraph"/>
        <w:numPr>
          <w:ilvl w:val="0"/>
          <w:numId w:val="4"/>
        </w:numPr>
      </w:pPr>
      <w:r>
        <w:t>Access</w:t>
      </w:r>
      <w:r w:rsidRPr="0059211E">
        <w:t xml:space="preserve"> critical files includ</w:t>
      </w:r>
      <w:r>
        <w:t>ing</w:t>
      </w:r>
      <w:r w:rsidRPr="0059211E">
        <w:t xml:space="preserve"> secretinfo.txt and recipe.txt</w:t>
      </w:r>
    </w:p>
    <w:p w14:paraId="626DB91B" w14:textId="54A1F375" w:rsidR="0059211E" w:rsidRDefault="0059211E" w:rsidP="00D81D5F">
      <w:pPr>
        <w:pStyle w:val="ListParagraph"/>
        <w:numPr>
          <w:ilvl w:val="0"/>
          <w:numId w:val="4"/>
        </w:numPr>
      </w:pPr>
      <w:r w:rsidRPr="0059211E">
        <w:t xml:space="preserve">Create a new directory called </w:t>
      </w:r>
      <w:proofErr w:type="spellStart"/>
      <w:r w:rsidRPr="0059211E">
        <w:t>YouAreHacked</w:t>
      </w:r>
      <w:proofErr w:type="spellEnd"/>
      <w:r w:rsidRPr="0059211E">
        <w:t xml:space="preserve"> and view a list of directories</w:t>
      </w:r>
    </w:p>
    <w:p w14:paraId="1D210816" w14:textId="77777777" w:rsidR="0059211E" w:rsidRDefault="0059211E" w:rsidP="00A734A3">
      <w:pPr>
        <w:rPr>
          <w:b/>
          <w:bCs/>
        </w:rPr>
      </w:pPr>
    </w:p>
    <w:p w14:paraId="21E8A68A" w14:textId="1E721A83" w:rsidR="00484430" w:rsidRDefault="00484430" w:rsidP="00A734A3">
      <w:pPr>
        <w:rPr>
          <w:b/>
          <w:bCs/>
        </w:rPr>
      </w:pPr>
      <w:r w:rsidRPr="005F4F3C">
        <w:rPr>
          <w:b/>
          <w:bCs/>
        </w:rPr>
        <w:t>Proof of Concept:</w:t>
      </w:r>
    </w:p>
    <w:p w14:paraId="1A6FC917" w14:textId="01851093" w:rsidR="003C4BEC" w:rsidRPr="00BB060F" w:rsidRDefault="003C4BEC" w:rsidP="00A734A3">
      <w:r w:rsidRPr="00BB060F">
        <w:t xml:space="preserve">The following steps were used for </w:t>
      </w:r>
      <w:r w:rsidR="00166B3A" w:rsidRPr="00BB060F">
        <w:t>remote penetration testing of the target</w:t>
      </w:r>
      <w:r w:rsidRPr="00BB060F">
        <w:t xml:space="preserve"> </w:t>
      </w:r>
    </w:p>
    <w:p w14:paraId="6FABB03A" w14:textId="65B66DD2" w:rsidR="00166B3A" w:rsidRDefault="00166B3A" w:rsidP="00166B3A">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Pr>
          <w:rFonts w:ascii="Calibri" w:hAnsi="Calibri" w:cs="Calibri"/>
          <w:color w:val="24292E"/>
          <w:sz w:val="22"/>
          <w:szCs w:val="22"/>
        </w:rPr>
        <w:t>Open a Kali Linux command line and run ping 192.168.0.20 to confirm the target host was running.</w:t>
      </w:r>
    </w:p>
    <w:p w14:paraId="78A165C8" w14:textId="135F7D2B" w:rsidR="00166B3A" w:rsidRDefault="003C4BEC" w:rsidP="00166B3A">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sidRPr="003C4BEC">
        <w:rPr>
          <w:rFonts w:ascii="Calibri" w:hAnsi="Calibri" w:cs="Calibri"/>
          <w:color w:val="24292E"/>
          <w:sz w:val="22"/>
          <w:szCs w:val="22"/>
        </w:rPr>
        <w:t>Run the Nmap command</w:t>
      </w:r>
      <w:r w:rsidR="00166B3A">
        <w:rPr>
          <w:rFonts w:ascii="Calibri" w:hAnsi="Calibri" w:cs="Calibri"/>
          <w:color w:val="24292E"/>
          <w:sz w:val="22"/>
          <w:szCs w:val="22"/>
        </w:rPr>
        <w:t xml:space="preserve"> </w:t>
      </w:r>
      <w:proofErr w:type="spellStart"/>
      <w:r w:rsidR="00166B3A">
        <w:rPr>
          <w:rFonts w:ascii="Calibri" w:hAnsi="Calibri" w:cs="Calibri"/>
          <w:color w:val="24292E"/>
          <w:sz w:val="22"/>
          <w:szCs w:val="22"/>
        </w:rPr>
        <w:t>nmap</w:t>
      </w:r>
      <w:proofErr w:type="spellEnd"/>
      <w:r w:rsidR="00166B3A">
        <w:rPr>
          <w:rFonts w:ascii="Calibri" w:hAnsi="Calibri" w:cs="Calibri"/>
          <w:color w:val="24292E"/>
          <w:sz w:val="22"/>
          <w:szCs w:val="22"/>
        </w:rPr>
        <w:t xml:space="preserve"> -</w:t>
      </w:r>
      <w:proofErr w:type="spellStart"/>
      <w:r w:rsidR="00166B3A">
        <w:rPr>
          <w:rFonts w:ascii="Calibri" w:hAnsi="Calibri" w:cs="Calibri"/>
          <w:color w:val="24292E"/>
          <w:sz w:val="22"/>
          <w:szCs w:val="22"/>
        </w:rPr>
        <w:t>sC</w:t>
      </w:r>
      <w:proofErr w:type="spellEnd"/>
      <w:r w:rsidR="00166B3A">
        <w:rPr>
          <w:rFonts w:ascii="Calibri" w:hAnsi="Calibri" w:cs="Calibri"/>
          <w:color w:val="24292E"/>
          <w:sz w:val="22"/>
          <w:szCs w:val="22"/>
        </w:rPr>
        <w:t xml:space="preserve"> -</w:t>
      </w:r>
      <w:proofErr w:type="spellStart"/>
      <w:r w:rsidR="00166B3A">
        <w:rPr>
          <w:rFonts w:ascii="Calibri" w:hAnsi="Calibri" w:cs="Calibri"/>
          <w:color w:val="24292E"/>
          <w:sz w:val="22"/>
          <w:szCs w:val="22"/>
        </w:rPr>
        <w:t>sV</w:t>
      </w:r>
      <w:proofErr w:type="spellEnd"/>
      <w:r w:rsidR="00166B3A">
        <w:rPr>
          <w:rFonts w:ascii="Calibri" w:hAnsi="Calibri" w:cs="Calibri"/>
          <w:color w:val="24292E"/>
          <w:sz w:val="22"/>
          <w:szCs w:val="22"/>
        </w:rPr>
        <w:t xml:space="preserve"> 192.168.0.20 to </w:t>
      </w:r>
      <w:r w:rsidRPr="003C4BEC">
        <w:rPr>
          <w:rFonts w:ascii="Calibri" w:hAnsi="Calibri" w:cs="Calibri"/>
          <w:color w:val="24292E"/>
          <w:sz w:val="22"/>
          <w:szCs w:val="22"/>
        </w:rPr>
        <w:t>perform a service and version scan against the target</w:t>
      </w:r>
      <w:r w:rsidR="00166B3A">
        <w:rPr>
          <w:rFonts w:ascii="Calibri" w:hAnsi="Calibri" w:cs="Calibri"/>
          <w:color w:val="24292E"/>
          <w:sz w:val="22"/>
          <w:szCs w:val="22"/>
        </w:rPr>
        <w:t xml:space="preserve">.  Results of the scan showed the following open ports including availability of </w:t>
      </w:r>
      <w:proofErr w:type="spellStart"/>
      <w:r w:rsidR="00166B3A">
        <w:rPr>
          <w:rFonts w:ascii="Calibri" w:hAnsi="Calibri" w:cs="Calibri"/>
          <w:color w:val="24292E"/>
          <w:sz w:val="22"/>
          <w:szCs w:val="22"/>
        </w:rPr>
        <w:t>Icecast</w:t>
      </w:r>
      <w:proofErr w:type="spellEnd"/>
      <w:r w:rsidR="00166B3A">
        <w:rPr>
          <w:rFonts w:ascii="Calibri" w:hAnsi="Calibri" w:cs="Calibri"/>
          <w:color w:val="24292E"/>
          <w:sz w:val="22"/>
          <w:szCs w:val="22"/>
        </w:rPr>
        <w:t xml:space="preserve"> streaming media on port 8000: </w:t>
      </w:r>
    </w:p>
    <w:p w14:paraId="10FD900A" w14:textId="11CA7F15" w:rsidR="00166B3A" w:rsidRDefault="00166B3A" w:rsidP="005D2EF9">
      <w:pPr>
        <w:pStyle w:val="ListParagraph"/>
        <w:numPr>
          <w:ilvl w:val="1"/>
          <w:numId w:val="5"/>
        </w:numPr>
      </w:pPr>
      <w:r>
        <w:t>Port 25/</w:t>
      </w:r>
      <w:proofErr w:type="spellStart"/>
      <w:r>
        <w:t>tcp</w:t>
      </w:r>
      <w:proofErr w:type="spellEnd"/>
      <w:r>
        <w:t xml:space="preserve"> - SMTP service </w:t>
      </w:r>
      <w:r w:rsidR="001374D3">
        <w:t>used for email, includes</w:t>
      </w:r>
      <w:r>
        <w:t xml:space="preserve"> a list of multiple SMTP commands support</w:t>
      </w:r>
      <w:r w:rsidR="001374D3">
        <w:t>ed, when exposed to the internet this port can be inhabited by multiple Trojan programs</w:t>
      </w:r>
    </w:p>
    <w:p w14:paraId="6A8B7EAF" w14:textId="13EEA23A" w:rsidR="00166B3A" w:rsidRDefault="00166B3A" w:rsidP="005D2EF9">
      <w:pPr>
        <w:pStyle w:val="ListParagraph"/>
        <w:numPr>
          <w:ilvl w:val="1"/>
          <w:numId w:val="5"/>
        </w:numPr>
      </w:pPr>
      <w:r>
        <w:t>Port 135/</w:t>
      </w:r>
      <w:proofErr w:type="spellStart"/>
      <w:r>
        <w:t>tcp</w:t>
      </w:r>
      <w:proofErr w:type="spellEnd"/>
      <w:r>
        <w:t xml:space="preserve"> - MSRPC service for MS Windows</w:t>
      </w:r>
      <w:r w:rsidR="001374D3">
        <w:t xml:space="preserve">, can be leveraged by hacker tools such as </w:t>
      </w:r>
      <w:proofErr w:type="spellStart"/>
      <w:r w:rsidR="001374D3">
        <w:t>epdump</w:t>
      </w:r>
      <w:proofErr w:type="spellEnd"/>
      <w:r w:rsidR="001374D3">
        <w:t xml:space="preserve"> when exposed to the internet</w:t>
      </w:r>
    </w:p>
    <w:p w14:paraId="0488027A" w14:textId="2D41F864" w:rsidR="00166B3A" w:rsidRDefault="00166B3A" w:rsidP="005D2EF9">
      <w:pPr>
        <w:pStyle w:val="ListParagraph"/>
        <w:numPr>
          <w:ilvl w:val="1"/>
          <w:numId w:val="5"/>
        </w:numPr>
      </w:pPr>
      <w:r>
        <w:t>Port 139/</w:t>
      </w:r>
      <w:proofErr w:type="spellStart"/>
      <w:r>
        <w:t>tcp</w:t>
      </w:r>
      <w:proofErr w:type="spellEnd"/>
      <w:r>
        <w:t xml:space="preserve"> - NETBIOS-SSN service</w:t>
      </w:r>
      <w:r w:rsidR="001374D3">
        <w:t>, vulnerable to multiple Trojans</w:t>
      </w:r>
    </w:p>
    <w:p w14:paraId="70D3C24E" w14:textId="55CE6392" w:rsidR="00166B3A" w:rsidRDefault="00166B3A" w:rsidP="005D2EF9">
      <w:pPr>
        <w:pStyle w:val="ListParagraph"/>
        <w:numPr>
          <w:ilvl w:val="1"/>
          <w:numId w:val="5"/>
        </w:numPr>
      </w:pPr>
      <w:r>
        <w:t>Port 445/</w:t>
      </w:r>
      <w:proofErr w:type="spellStart"/>
      <w:r>
        <w:t>tcp</w:t>
      </w:r>
      <w:proofErr w:type="spellEnd"/>
      <w:r>
        <w:t xml:space="preserve"> – Microsoft Directory Servic</w:t>
      </w:r>
      <w:r w:rsidR="00937FF1">
        <w:t>es used for sharing MS files via SMB.  Port 445 is easy for attackers to use to remotely commandeer Windows machines</w:t>
      </w:r>
      <w:r w:rsidR="001374D3">
        <w:t xml:space="preserve"> when it is open to the internet</w:t>
      </w:r>
      <w:r w:rsidR="00937FF1">
        <w:t xml:space="preserve">.  </w:t>
      </w:r>
    </w:p>
    <w:p w14:paraId="06D22F30" w14:textId="5C42831A" w:rsidR="00166B3A" w:rsidRDefault="00166B3A" w:rsidP="005D2EF9">
      <w:pPr>
        <w:pStyle w:val="ListParagraph"/>
        <w:numPr>
          <w:ilvl w:val="1"/>
          <w:numId w:val="5"/>
        </w:numPr>
      </w:pPr>
      <w:r>
        <w:t>Port 3389/</w:t>
      </w:r>
      <w:proofErr w:type="spellStart"/>
      <w:r>
        <w:t>tcp</w:t>
      </w:r>
      <w:proofErr w:type="spellEnd"/>
      <w:r>
        <w:t xml:space="preserve"> </w:t>
      </w:r>
      <w:r w:rsidR="00937FF1">
        <w:t xml:space="preserve">-  </w:t>
      </w:r>
      <w:r w:rsidR="001374D3">
        <w:t>MRDP or</w:t>
      </w:r>
      <w:r>
        <w:t xml:space="preserve"> MS Terminal Services</w:t>
      </w:r>
    </w:p>
    <w:p w14:paraId="65870884" w14:textId="36D97D4E" w:rsidR="00166B3A" w:rsidRDefault="00166B3A" w:rsidP="005D2EF9">
      <w:pPr>
        <w:pStyle w:val="ListParagraph"/>
        <w:numPr>
          <w:ilvl w:val="1"/>
          <w:numId w:val="5"/>
        </w:numPr>
      </w:pPr>
      <w:r>
        <w:t>Port 8000/</w:t>
      </w:r>
      <w:proofErr w:type="spellStart"/>
      <w:r>
        <w:t>tcp</w:t>
      </w:r>
      <w:proofErr w:type="spellEnd"/>
      <w:r>
        <w:t xml:space="preserve">  </w:t>
      </w:r>
      <w:r w:rsidR="005D2EF9">
        <w:t xml:space="preserve">-  </w:t>
      </w:r>
      <w:r>
        <w:t xml:space="preserve">ice http  version </w:t>
      </w:r>
      <w:proofErr w:type="spellStart"/>
      <w:r>
        <w:t>Icecast</w:t>
      </w:r>
      <w:proofErr w:type="spellEnd"/>
      <w:r>
        <w:t xml:space="preserve"> streaming media server</w:t>
      </w:r>
      <w:r w:rsidR="005D2EF9">
        <w:t xml:space="preserve">, vulnerable to </w:t>
      </w:r>
      <w:proofErr w:type="spellStart"/>
      <w:r w:rsidR="005D2EF9">
        <w:t>Icecast</w:t>
      </w:r>
      <w:proofErr w:type="spellEnd"/>
      <w:r w:rsidR="005D2EF9">
        <w:t xml:space="preserve"> </w:t>
      </w:r>
      <w:r w:rsidR="00A860DE">
        <w:t>Header Overwrite</w:t>
      </w:r>
      <w:r w:rsidR="005D2EF9">
        <w:t xml:space="preserve"> exploit</w:t>
      </w:r>
    </w:p>
    <w:p w14:paraId="14F77851" w14:textId="76E022C7" w:rsidR="003C4BEC" w:rsidRPr="003C4BEC" w:rsidRDefault="005D2EF9" w:rsidP="003C4BEC">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Pr>
          <w:rFonts w:ascii="Calibri" w:hAnsi="Calibri" w:cs="Calibri"/>
          <w:color w:val="24292E"/>
          <w:sz w:val="22"/>
          <w:szCs w:val="22"/>
        </w:rPr>
        <w:t xml:space="preserve">Run </w:t>
      </w:r>
      <w:proofErr w:type="spellStart"/>
      <w:r>
        <w:rPr>
          <w:rFonts w:ascii="Calibri" w:hAnsi="Calibri" w:cs="Calibri"/>
          <w:color w:val="24292E"/>
          <w:sz w:val="22"/>
          <w:szCs w:val="22"/>
        </w:rPr>
        <w:t>searchsploit</w:t>
      </w:r>
      <w:proofErr w:type="spellEnd"/>
      <w:r>
        <w:rPr>
          <w:rFonts w:ascii="Calibri" w:hAnsi="Calibri" w:cs="Calibri"/>
          <w:color w:val="24292E"/>
          <w:sz w:val="22"/>
          <w:szCs w:val="22"/>
        </w:rPr>
        <w:t xml:space="preserve"> </w:t>
      </w:r>
      <w:proofErr w:type="spellStart"/>
      <w:r>
        <w:rPr>
          <w:rFonts w:ascii="Calibri" w:hAnsi="Calibri" w:cs="Calibri"/>
          <w:color w:val="24292E"/>
          <w:sz w:val="22"/>
          <w:szCs w:val="22"/>
        </w:rPr>
        <w:t>icecast</w:t>
      </w:r>
      <w:proofErr w:type="spellEnd"/>
      <w:r>
        <w:rPr>
          <w:rFonts w:ascii="Calibri" w:hAnsi="Calibri" w:cs="Calibri"/>
          <w:color w:val="24292E"/>
          <w:sz w:val="22"/>
          <w:szCs w:val="22"/>
        </w:rPr>
        <w:t xml:space="preserve"> command in Kali to discover available </w:t>
      </w:r>
      <w:proofErr w:type="spellStart"/>
      <w:r>
        <w:rPr>
          <w:rFonts w:ascii="Calibri" w:hAnsi="Calibri" w:cs="Calibri"/>
          <w:color w:val="24292E"/>
          <w:sz w:val="22"/>
          <w:szCs w:val="22"/>
        </w:rPr>
        <w:t>Icecast</w:t>
      </w:r>
      <w:proofErr w:type="spellEnd"/>
      <w:r>
        <w:rPr>
          <w:rFonts w:ascii="Calibri" w:hAnsi="Calibri" w:cs="Calibri"/>
          <w:color w:val="24292E"/>
          <w:sz w:val="22"/>
          <w:szCs w:val="22"/>
        </w:rPr>
        <w:t xml:space="preserve"> exploits.  </w:t>
      </w:r>
    </w:p>
    <w:p w14:paraId="7B7E8CB7" w14:textId="6522A6CF" w:rsidR="005D2EF9" w:rsidRDefault="005D2EF9" w:rsidP="005D2EF9">
      <w:pPr>
        <w:pStyle w:val="NormalWeb"/>
        <w:shd w:val="clear" w:color="auto" w:fill="FFFFFF"/>
        <w:spacing w:before="0" w:beforeAutospacing="0" w:after="0" w:afterAutospacing="0"/>
        <w:ind w:left="2880"/>
        <w:rPr>
          <w:rFonts w:ascii="Segoe UI" w:hAnsi="Segoe UI" w:cs="Segoe UI"/>
          <w:color w:val="6A737D"/>
        </w:rPr>
      </w:pPr>
      <w:r>
        <w:rPr>
          <w:noProof/>
        </w:rPr>
        <w:drawing>
          <wp:anchor distT="0" distB="0" distL="114300" distR="114300" simplePos="0" relativeHeight="251701248" behindDoc="0" locked="0" layoutInCell="1" allowOverlap="1" wp14:anchorId="0F1D8C08" wp14:editId="35C5AB05">
            <wp:simplePos x="0" y="0"/>
            <wp:positionH relativeFrom="column">
              <wp:posOffset>344805</wp:posOffset>
            </wp:positionH>
            <wp:positionV relativeFrom="paragraph">
              <wp:posOffset>145415</wp:posOffset>
            </wp:positionV>
            <wp:extent cx="3604895" cy="13893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4895" cy="1389380"/>
                    </a:xfrm>
                    <a:prstGeom prst="rect">
                      <a:avLst/>
                    </a:prstGeom>
                  </pic:spPr>
                </pic:pic>
              </a:graphicData>
            </a:graphic>
            <wp14:sizeRelH relativeFrom="margin">
              <wp14:pctWidth>0</wp14:pctWidth>
            </wp14:sizeRelH>
            <wp14:sizeRelV relativeFrom="margin">
              <wp14:pctHeight>0</wp14:pctHeight>
            </wp14:sizeRelV>
          </wp:anchor>
        </w:drawing>
      </w:r>
    </w:p>
    <w:p w14:paraId="32539219" w14:textId="356B016E"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09C1F9D6" w14:textId="719A2C0E"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42990075" w14:textId="02B36D96"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387FC83E" w14:textId="1931C792"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25C1FCBD" w14:textId="1E09AA31"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73D2D0DF" w14:textId="79A3E841"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2011FF86" w14:textId="77777777" w:rsidR="005D2EF9" w:rsidRDefault="005D2EF9" w:rsidP="003C4BEC">
      <w:pPr>
        <w:pStyle w:val="NormalWeb"/>
        <w:shd w:val="clear" w:color="auto" w:fill="FFFFFF"/>
        <w:spacing w:before="0" w:beforeAutospacing="0" w:after="0" w:afterAutospacing="0"/>
        <w:ind w:left="1440"/>
        <w:rPr>
          <w:rFonts w:ascii="Segoe UI" w:hAnsi="Segoe UI" w:cs="Segoe UI"/>
          <w:color w:val="6A737D"/>
        </w:rPr>
      </w:pPr>
    </w:p>
    <w:p w14:paraId="6481BA0B" w14:textId="7DC35E25" w:rsidR="003C4BEC" w:rsidRDefault="003C4BEC" w:rsidP="003C4BEC">
      <w:pPr>
        <w:pStyle w:val="NormalWeb"/>
        <w:shd w:val="clear" w:color="auto" w:fill="FFFFFF"/>
        <w:spacing w:before="0" w:beforeAutospacing="0" w:after="0" w:afterAutospacing="0"/>
        <w:ind w:left="1440"/>
        <w:rPr>
          <w:rFonts w:ascii="Segoe UI" w:hAnsi="Segoe UI" w:cs="Segoe UI"/>
          <w:color w:val="6A737D"/>
        </w:rPr>
      </w:pPr>
    </w:p>
    <w:p w14:paraId="5FCB2D2F" w14:textId="55CE07F0" w:rsidR="003C4BEC" w:rsidRDefault="005D2EF9" w:rsidP="003C4BEC">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Pr>
          <w:rFonts w:ascii="Calibri" w:hAnsi="Calibri" w:cs="Calibri"/>
          <w:color w:val="24292E"/>
          <w:sz w:val="22"/>
          <w:szCs w:val="22"/>
        </w:rPr>
        <w:t xml:space="preserve">Run </w:t>
      </w:r>
      <w:proofErr w:type="spellStart"/>
      <w:r w:rsidRPr="005D2EF9">
        <w:rPr>
          <w:rFonts w:ascii="Calibri" w:hAnsi="Calibri" w:cs="Calibri"/>
          <w:i/>
          <w:iCs/>
          <w:color w:val="3333CC"/>
          <w:sz w:val="22"/>
          <w:szCs w:val="22"/>
        </w:rPr>
        <w:t>msfconsole</w:t>
      </w:r>
      <w:proofErr w:type="spellEnd"/>
      <w:r>
        <w:rPr>
          <w:rFonts w:ascii="Calibri" w:hAnsi="Calibri" w:cs="Calibri"/>
          <w:color w:val="24292E"/>
          <w:sz w:val="22"/>
          <w:szCs w:val="22"/>
        </w:rPr>
        <w:t xml:space="preserve"> to start</w:t>
      </w:r>
      <w:r w:rsidR="003C4BEC" w:rsidRPr="005D2EF9">
        <w:rPr>
          <w:rFonts w:ascii="Calibri" w:hAnsi="Calibri" w:cs="Calibri"/>
          <w:color w:val="24292E"/>
          <w:sz w:val="22"/>
          <w:szCs w:val="22"/>
        </w:rPr>
        <w:t xml:space="preserve"> Metasploit</w:t>
      </w:r>
      <w:r>
        <w:rPr>
          <w:rFonts w:ascii="Calibri" w:hAnsi="Calibri" w:cs="Calibri"/>
          <w:color w:val="24292E"/>
          <w:sz w:val="22"/>
          <w:szCs w:val="22"/>
        </w:rPr>
        <w:t xml:space="preserve"> in Kali then run </w:t>
      </w:r>
      <w:r w:rsidRPr="005D2EF9">
        <w:rPr>
          <w:rFonts w:ascii="Calibri" w:hAnsi="Calibri" w:cs="Calibri"/>
          <w:i/>
          <w:iCs/>
          <w:color w:val="3333CC"/>
          <w:sz w:val="22"/>
          <w:szCs w:val="22"/>
        </w:rPr>
        <w:t xml:space="preserve">search </w:t>
      </w:r>
      <w:proofErr w:type="spellStart"/>
      <w:r w:rsidRPr="005D2EF9">
        <w:rPr>
          <w:rFonts w:ascii="Calibri" w:hAnsi="Calibri" w:cs="Calibri"/>
          <w:i/>
          <w:iCs/>
          <w:color w:val="3333CC"/>
          <w:sz w:val="22"/>
          <w:szCs w:val="22"/>
        </w:rPr>
        <w:t>icecast</w:t>
      </w:r>
      <w:proofErr w:type="spellEnd"/>
      <w:r>
        <w:rPr>
          <w:rFonts w:ascii="Calibri" w:hAnsi="Calibri" w:cs="Calibri"/>
          <w:color w:val="24292E"/>
          <w:sz w:val="22"/>
          <w:szCs w:val="22"/>
        </w:rPr>
        <w:t xml:space="preserve"> in Metasploit to find the </w:t>
      </w:r>
      <w:proofErr w:type="spellStart"/>
      <w:r>
        <w:rPr>
          <w:rFonts w:ascii="Calibri" w:hAnsi="Calibri" w:cs="Calibri"/>
          <w:color w:val="24292E"/>
          <w:sz w:val="22"/>
          <w:szCs w:val="22"/>
        </w:rPr>
        <w:t>Icecast</w:t>
      </w:r>
      <w:proofErr w:type="spellEnd"/>
      <w:r>
        <w:rPr>
          <w:rFonts w:ascii="Calibri" w:hAnsi="Calibri" w:cs="Calibri"/>
          <w:color w:val="24292E"/>
          <w:sz w:val="22"/>
          <w:szCs w:val="22"/>
        </w:rPr>
        <w:t xml:space="preserve"> Header Overwrite exploit available at “exploit/windows/http/</w:t>
      </w:r>
      <w:proofErr w:type="spellStart"/>
      <w:r>
        <w:rPr>
          <w:rFonts w:ascii="Calibri" w:hAnsi="Calibri" w:cs="Calibri"/>
          <w:color w:val="24292E"/>
          <w:sz w:val="22"/>
          <w:szCs w:val="22"/>
        </w:rPr>
        <w:t>icecast_header</w:t>
      </w:r>
      <w:proofErr w:type="spellEnd"/>
      <w:r>
        <w:rPr>
          <w:rFonts w:ascii="Calibri" w:hAnsi="Calibri" w:cs="Calibri"/>
          <w:color w:val="24292E"/>
          <w:sz w:val="22"/>
          <w:szCs w:val="22"/>
        </w:rPr>
        <w:t xml:space="preserve">” exploit listed.   </w:t>
      </w:r>
    </w:p>
    <w:p w14:paraId="5C13652B" w14:textId="6947181E" w:rsidR="005D2EF9" w:rsidRPr="005D2EF9" w:rsidRDefault="00966B31" w:rsidP="003C4BEC">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Pr>
          <w:rFonts w:ascii="Calibri" w:hAnsi="Calibri" w:cs="Calibri"/>
          <w:color w:val="24292E"/>
          <w:sz w:val="22"/>
          <w:szCs w:val="22"/>
        </w:rPr>
        <w:t xml:space="preserve">Run </w:t>
      </w:r>
      <w:r w:rsidRPr="00966B31">
        <w:rPr>
          <w:rFonts w:ascii="Calibri" w:hAnsi="Calibri" w:cs="Calibri"/>
          <w:i/>
          <w:iCs/>
          <w:color w:val="3333CC"/>
          <w:sz w:val="22"/>
          <w:szCs w:val="22"/>
        </w:rPr>
        <w:t>use exploit/windows/http/</w:t>
      </w:r>
      <w:proofErr w:type="spellStart"/>
      <w:r w:rsidRPr="00966B31">
        <w:rPr>
          <w:rFonts w:ascii="Calibri" w:hAnsi="Calibri" w:cs="Calibri"/>
          <w:i/>
          <w:iCs/>
          <w:color w:val="3333CC"/>
          <w:sz w:val="22"/>
          <w:szCs w:val="22"/>
        </w:rPr>
        <w:t>icecast_header</w:t>
      </w:r>
      <w:proofErr w:type="spellEnd"/>
      <w:r>
        <w:rPr>
          <w:rFonts w:ascii="Calibri" w:hAnsi="Calibri" w:cs="Calibri"/>
          <w:color w:val="24292E"/>
          <w:sz w:val="22"/>
          <w:szCs w:val="22"/>
        </w:rPr>
        <w:t xml:space="preserve"> in Metasploit to launch the </w:t>
      </w:r>
      <w:proofErr w:type="spellStart"/>
      <w:r>
        <w:rPr>
          <w:rFonts w:ascii="Calibri" w:hAnsi="Calibri" w:cs="Calibri"/>
          <w:color w:val="24292E"/>
          <w:sz w:val="22"/>
          <w:szCs w:val="22"/>
        </w:rPr>
        <w:t>Icecast</w:t>
      </w:r>
      <w:proofErr w:type="spellEnd"/>
      <w:r>
        <w:rPr>
          <w:rFonts w:ascii="Calibri" w:hAnsi="Calibri" w:cs="Calibri"/>
          <w:color w:val="24292E"/>
          <w:sz w:val="22"/>
          <w:szCs w:val="22"/>
        </w:rPr>
        <w:t xml:space="preserve"> Header Overwrite exploit</w:t>
      </w:r>
    </w:p>
    <w:p w14:paraId="57013DDF" w14:textId="77777777" w:rsidR="003C4BEC" w:rsidRPr="005D2EF9" w:rsidRDefault="003C4BEC" w:rsidP="003C4BEC">
      <w:pPr>
        <w:pStyle w:val="NormalWeb"/>
        <w:shd w:val="clear" w:color="auto" w:fill="FFFFFF"/>
        <w:spacing w:before="0" w:beforeAutospacing="0" w:after="0" w:afterAutospacing="0"/>
        <w:ind w:left="1440"/>
        <w:rPr>
          <w:rFonts w:ascii="Calibri" w:hAnsi="Calibri" w:cs="Calibri"/>
          <w:color w:val="6A737D"/>
          <w:sz w:val="22"/>
          <w:szCs w:val="22"/>
        </w:rPr>
      </w:pPr>
    </w:p>
    <w:p w14:paraId="65AF7830" w14:textId="795E3CEA" w:rsidR="003C4BEC" w:rsidRPr="005D2EF9" w:rsidRDefault="00966B31" w:rsidP="003C4BEC">
      <w:pPr>
        <w:pStyle w:val="NormalWeb"/>
        <w:numPr>
          <w:ilvl w:val="0"/>
          <w:numId w:val="2"/>
        </w:numPr>
        <w:shd w:val="clear" w:color="auto" w:fill="FFFFFF"/>
        <w:spacing w:before="0" w:beforeAutospacing="0" w:after="0" w:afterAutospacing="0"/>
        <w:rPr>
          <w:rFonts w:ascii="Calibri" w:hAnsi="Calibri" w:cs="Calibri"/>
          <w:color w:val="24292E"/>
          <w:sz w:val="22"/>
          <w:szCs w:val="22"/>
        </w:rPr>
      </w:pPr>
      <w:r>
        <w:rPr>
          <w:rFonts w:ascii="Calibri" w:hAnsi="Calibri" w:cs="Calibri"/>
          <w:color w:val="24292E"/>
          <w:sz w:val="22"/>
          <w:szCs w:val="22"/>
        </w:rPr>
        <w:lastRenderedPageBreak/>
        <w:t xml:space="preserve">Configured </w:t>
      </w:r>
      <w:r w:rsidR="003C4BEC" w:rsidRPr="005D2EF9">
        <w:rPr>
          <w:rFonts w:ascii="Calibri" w:hAnsi="Calibri" w:cs="Calibri"/>
          <w:color w:val="24292E"/>
          <w:sz w:val="22"/>
          <w:szCs w:val="22"/>
        </w:rPr>
        <w:t>the </w:t>
      </w:r>
      <w:r w:rsidR="003C4BEC" w:rsidRPr="005D2EF9">
        <w:rPr>
          <w:rStyle w:val="HTMLCode"/>
          <w:rFonts w:ascii="Calibri" w:eastAsiaTheme="majorEastAsia" w:hAnsi="Calibri" w:cs="Calibri"/>
          <w:color w:val="24292E"/>
          <w:sz w:val="22"/>
          <w:szCs w:val="22"/>
        </w:rPr>
        <w:t>RHOST</w:t>
      </w:r>
      <w:r w:rsidR="003C4BEC" w:rsidRPr="005D2EF9">
        <w:rPr>
          <w:rFonts w:ascii="Calibri" w:hAnsi="Calibri" w:cs="Calibri"/>
          <w:color w:val="24292E"/>
          <w:sz w:val="22"/>
          <w:szCs w:val="22"/>
        </w:rPr>
        <w:t> to the target machine</w:t>
      </w:r>
      <w:r>
        <w:rPr>
          <w:rFonts w:ascii="Calibri" w:hAnsi="Calibri" w:cs="Calibri"/>
          <w:color w:val="24292E"/>
          <w:sz w:val="22"/>
          <w:szCs w:val="22"/>
        </w:rPr>
        <w:t xml:space="preserve"> IP address by first running </w:t>
      </w:r>
      <w:r w:rsidRPr="00966B31">
        <w:rPr>
          <w:rFonts w:ascii="Calibri" w:hAnsi="Calibri" w:cs="Calibri"/>
          <w:i/>
          <w:iCs/>
          <w:color w:val="3333CC"/>
          <w:sz w:val="22"/>
          <w:szCs w:val="22"/>
        </w:rPr>
        <w:t>show options</w:t>
      </w:r>
      <w:r>
        <w:rPr>
          <w:rFonts w:ascii="Calibri" w:hAnsi="Calibri" w:cs="Calibri"/>
          <w:color w:val="24292E"/>
          <w:sz w:val="22"/>
          <w:szCs w:val="22"/>
        </w:rPr>
        <w:t xml:space="preserve"> then running </w:t>
      </w:r>
      <w:r w:rsidRPr="00966B31">
        <w:rPr>
          <w:rFonts w:ascii="Calibri" w:hAnsi="Calibri" w:cs="Calibri"/>
          <w:i/>
          <w:iCs/>
          <w:color w:val="3333CC"/>
          <w:sz w:val="22"/>
          <w:szCs w:val="22"/>
        </w:rPr>
        <w:t>set RHOSTS 192.168.0.20</w:t>
      </w:r>
      <w:r>
        <w:rPr>
          <w:rFonts w:ascii="Calibri" w:hAnsi="Calibri" w:cs="Calibri"/>
          <w:color w:val="24292E"/>
          <w:sz w:val="22"/>
          <w:szCs w:val="22"/>
        </w:rPr>
        <w:t xml:space="preserve"> in Metasploit</w:t>
      </w:r>
      <w:r w:rsidR="003C4BEC" w:rsidRPr="005D2EF9">
        <w:rPr>
          <w:rFonts w:ascii="Calibri" w:hAnsi="Calibri" w:cs="Calibri"/>
          <w:color w:val="24292E"/>
          <w:sz w:val="22"/>
          <w:szCs w:val="22"/>
        </w:rPr>
        <w:t>.</w:t>
      </w:r>
    </w:p>
    <w:p w14:paraId="60BCD0E9" w14:textId="3DD9EB59" w:rsidR="003C4BEC" w:rsidRDefault="00966B31" w:rsidP="003C4BEC">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Pr>
          <w:rFonts w:ascii="Calibri" w:hAnsi="Calibri" w:cs="Calibri"/>
          <w:color w:val="24292E"/>
          <w:sz w:val="22"/>
          <w:szCs w:val="22"/>
        </w:rPr>
        <w:t xml:space="preserve">Used the </w:t>
      </w:r>
      <w:r w:rsidRPr="00966B31">
        <w:rPr>
          <w:rFonts w:ascii="Calibri" w:hAnsi="Calibri" w:cs="Calibri"/>
          <w:i/>
          <w:iCs/>
          <w:color w:val="3333CC"/>
          <w:sz w:val="22"/>
          <w:szCs w:val="22"/>
        </w:rPr>
        <w:t>run</w:t>
      </w:r>
      <w:r>
        <w:rPr>
          <w:rFonts w:ascii="Calibri" w:hAnsi="Calibri" w:cs="Calibri"/>
          <w:color w:val="24292E"/>
          <w:sz w:val="22"/>
          <w:szCs w:val="22"/>
        </w:rPr>
        <w:t xml:space="preserve"> command in Metasploit command line to run the </w:t>
      </w:r>
      <w:proofErr w:type="spellStart"/>
      <w:r>
        <w:rPr>
          <w:rFonts w:ascii="Calibri" w:hAnsi="Calibri" w:cs="Calibri"/>
          <w:color w:val="24292E"/>
          <w:sz w:val="22"/>
          <w:szCs w:val="22"/>
        </w:rPr>
        <w:t>Icecast</w:t>
      </w:r>
      <w:proofErr w:type="spellEnd"/>
      <w:r>
        <w:rPr>
          <w:rFonts w:ascii="Calibri" w:hAnsi="Calibri" w:cs="Calibri"/>
          <w:color w:val="24292E"/>
          <w:sz w:val="22"/>
          <w:szCs w:val="22"/>
        </w:rPr>
        <w:t xml:space="preserve"> exploit</w:t>
      </w:r>
      <w:r w:rsidR="007E0A70">
        <w:rPr>
          <w:rFonts w:ascii="Calibri" w:hAnsi="Calibri" w:cs="Calibri"/>
          <w:color w:val="24292E"/>
          <w:sz w:val="22"/>
          <w:szCs w:val="22"/>
        </w:rPr>
        <w:t xml:space="preserve"> and open a Meterpreter session.  </w:t>
      </w:r>
    </w:p>
    <w:p w14:paraId="181026C0" w14:textId="4A829E36" w:rsidR="00966B31" w:rsidRDefault="007E0A70" w:rsidP="003C4BEC">
      <w:pPr>
        <w:pStyle w:val="NormalWeb"/>
        <w:numPr>
          <w:ilvl w:val="0"/>
          <w:numId w:val="2"/>
        </w:numPr>
        <w:shd w:val="clear" w:color="auto" w:fill="FFFFFF"/>
        <w:spacing w:before="240" w:beforeAutospacing="0" w:after="240" w:afterAutospacing="0"/>
        <w:rPr>
          <w:rFonts w:ascii="Calibri" w:hAnsi="Calibri" w:cs="Calibri"/>
          <w:color w:val="24292E"/>
          <w:sz w:val="22"/>
          <w:szCs w:val="22"/>
        </w:rPr>
      </w:pPr>
      <w:r>
        <w:rPr>
          <w:noProof/>
        </w:rPr>
        <w:drawing>
          <wp:anchor distT="0" distB="0" distL="114300" distR="114300" simplePos="0" relativeHeight="251705344" behindDoc="0" locked="0" layoutInCell="1" allowOverlap="1" wp14:anchorId="49B9077A" wp14:editId="40BB17C9">
            <wp:simplePos x="0" y="0"/>
            <wp:positionH relativeFrom="column">
              <wp:posOffset>467360</wp:posOffset>
            </wp:positionH>
            <wp:positionV relativeFrom="paragraph">
              <wp:posOffset>480695</wp:posOffset>
            </wp:positionV>
            <wp:extent cx="4682490" cy="96393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5835"/>
                    <a:stretch/>
                  </pic:blipFill>
                  <pic:spPr bwMode="auto">
                    <a:xfrm>
                      <a:off x="0" y="0"/>
                      <a:ext cx="4682490" cy="963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B31">
        <w:rPr>
          <w:rFonts w:ascii="Calibri" w:hAnsi="Calibri" w:cs="Calibri"/>
          <w:color w:val="24292E"/>
          <w:sz w:val="22"/>
          <w:szCs w:val="22"/>
        </w:rPr>
        <w:t xml:space="preserve">Used multiple search commands including </w:t>
      </w:r>
      <w:r w:rsidR="00966B31" w:rsidRPr="00966B31">
        <w:rPr>
          <w:rFonts w:ascii="Calibri" w:hAnsi="Calibri" w:cs="Calibri"/>
          <w:i/>
          <w:iCs/>
          <w:color w:val="3333CC"/>
          <w:sz w:val="22"/>
          <w:szCs w:val="22"/>
        </w:rPr>
        <w:t>search -f secretfile.txt</w:t>
      </w:r>
      <w:r w:rsidR="00966B31">
        <w:rPr>
          <w:rFonts w:ascii="Calibri" w:hAnsi="Calibri" w:cs="Calibri"/>
          <w:color w:val="24292E"/>
          <w:sz w:val="22"/>
          <w:szCs w:val="22"/>
        </w:rPr>
        <w:t xml:space="preserve">, </w:t>
      </w:r>
      <w:r w:rsidR="00966B31" w:rsidRPr="00966B31">
        <w:rPr>
          <w:rFonts w:ascii="Calibri" w:hAnsi="Calibri" w:cs="Calibri"/>
          <w:i/>
          <w:iCs/>
          <w:color w:val="3333CC"/>
          <w:sz w:val="22"/>
          <w:szCs w:val="22"/>
        </w:rPr>
        <w:t>search -f recipe.txt</w:t>
      </w:r>
      <w:r w:rsidR="00966B31">
        <w:rPr>
          <w:rFonts w:ascii="Calibri" w:hAnsi="Calibri" w:cs="Calibri"/>
          <w:color w:val="24292E"/>
          <w:sz w:val="22"/>
          <w:szCs w:val="22"/>
        </w:rPr>
        <w:t xml:space="preserve">, and </w:t>
      </w:r>
      <w:r w:rsidR="00966B31" w:rsidRPr="00966B31">
        <w:rPr>
          <w:rFonts w:ascii="Calibri" w:hAnsi="Calibri" w:cs="Calibri"/>
          <w:i/>
          <w:iCs/>
          <w:color w:val="3333CC"/>
          <w:sz w:val="22"/>
          <w:szCs w:val="22"/>
        </w:rPr>
        <w:t>search -f *.txt</w:t>
      </w:r>
      <w:r w:rsidR="00966B31">
        <w:rPr>
          <w:rFonts w:ascii="Calibri" w:hAnsi="Calibri" w:cs="Calibri"/>
          <w:color w:val="24292E"/>
          <w:sz w:val="22"/>
          <w:szCs w:val="22"/>
        </w:rPr>
        <w:t xml:space="preserve"> in Metasploit to locate these </w:t>
      </w:r>
      <w:r>
        <w:rPr>
          <w:rFonts w:ascii="Calibri" w:hAnsi="Calibri" w:cs="Calibri"/>
          <w:color w:val="24292E"/>
          <w:sz w:val="22"/>
          <w:szCs w:val="22"/>
        </w:rPr>
        <w:t>the “secretfile.txt” and “recipe.txt” files</w:t>
      </w:r>
    </w:p>
    <w:p w14:paraId="116FDB7C" w14:textId="2760E01E" w:rsidR="007E0A70" w:rsidRDefault="007E0A70" w:rsidP="007E0A70">
      <w:pPr>
        <w:pStyle w:val="NormalWeb"/>
        <w:shd w:val="clear" w:color="auto" w:fill="FFFFFF"/>
        <w:spacing w:before="240" w:beforeAutospacing="0" w:after="240" w:afterAutospacing="0"/>
        <w:ind w:left="720"/>
        <w:rPr>
          <w:rFonts w:ascii="Calibri" w:hAnsi="Calibri" w:cs="Calibri"/>
          <w:color w:val="24292E"/>
          <w:sz w:val="22"/>
          <w:szCs w:val="22"/>
        </w:rPr>
      </w:pPr>
    </w:p>
    <w:p w14:paraId="47FB4219" w14:textId="0B43D8E0" w:rsidR="003C4BEC" w:rsidRDefault="003C4BEC" w:rsidP="003C4BEC">
      <w:pPr>
        <w:pStyle w:val="NormalWeb"/>
        <w:shd w:val="clear" w:color="auto" w:fill="FFFFFF"/>
        <w:spacing w:before="0" w:beforeAutospacing="0" w:after="0" w:afterAutospacing="0"/>
        <w:ind w:left="1440"/>
        <w:rPr>
          <w:rFonts w:ascii="Segoe UI" w:hAnsi="Segoe UI" w:cs="Segoe UI"/>
          <w:color w:val="6A737D"/>
        </w:rPr>
      </w:pPr>
    </w:p>
    <w:p w14:paraId="44E3BF06" w14:textId="7024251D" w:rsidR="007E0A70" w:rsidRDefault="007E0A70" w:rsidP="003C4BEC">
      <w:pPr>
        <w:pStyle w:val="NormalWeb"/>
        <w:shd w:val="clear" w:color="auto" w:fill="FFFFFF"/>
        <w:spacing w:before="0" w:beforeAutospacing="0" w:after="0" w:afterAutospacing="0"/>
        <w:ind w:left="1440"/>
        <w:rPr>
          <w:rFonts w:ascii="Segoe UI" w:hAnsi="Segoe UI" w:cs="Segoe UI"/>
          <w:color w:val="6A737D"/>
        </w:rPr>
      </w:pPr>
    </w:p>
    <w:p w14:paraId="35B0C4DE" w14:textId="597D51E3" w:rsidR="007E0A70" w:rsidRDefault="007E0A70" w:rsidP="003C4BEC">
      <w:pPr>
        <w:pStyle w:val="NormalWeb"/>
        <w:shd w:val="clear" w:color="auto" w:fill="FFFFFF"/>
        <w:spacing w:before="0" w:beforeAutospacing="0" w:after="0" w:afterAutospacing="0"/>
        <w:ind w:left="1440"/>
        <w:rPr>
          <w:rFonts w:ascii="Segoe UI" w:hAnsi="Segoe UI" w:cs="Segoe UI"/>
          <w:color w:val="6A737D"/>
        </w:rPr>
      </w:pPr>
    </w:p>
    <w:p w14:paraId="37BB581E" w14:textId="37457B96" w:rsidR="007E0A70" w:rsidRDefault="007E0A70" w:rsidP="003C4BEC">
      <w:pPr>
        <w:pStyle w:val="NormalWeb"/>
        <w:shd w:val="clear" w:color="auto" w:fill="FFFFFF"/>
        <w:spacing w:before="0" w:beforeAutospacing="0" w:after="0" w:afterAutospacing="0"/>
        <w:ind w:left="1440"/>
        <w:rPr>
          <w:rFonts w:ascii="Segoe UI" w:hAnsi="Segoe UI" w:cs="Segoe UI"/>
          <w:color w:val="6A737D"/>
        </w:rPr>
      </w:pPr>
      <w:r>
        <w:rPr>
          <w:noProof/>
        </w:rPr>
        <w:drawing>
          <wp:anchor distT="0" distB="0" distL="114300" distR="114300" simplePos="0" relativeHeight="251693056" behindDoc="0" locked="0" layoutInCell="1" allowOverlap="1" wp14:anchorId="728EB15C" wp14:editId="56F1A60F">
            <wp:simplePos x="0" y="0"/>
            <wp:positionH relativeFrom="column">
              <wp:posOffset>414655</wp:posOffset>
            </wp:positionH>
            <wp:positionV relativeFrom="paragraph">
              <wp:posOffset>161290</wp:posOffset>
            </wp:positionV>
            <wp:extent cx="4793615" cy="223520"/>
            <wp:effectExtent l="0" t="0" r="698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3615" cy="223520"/>
                    </a:xfrm>
                    <a:prstGeom prst="rect">
                      <a:avLst/>
                    </a:prstGeom>
                  </pic:spPr>
                </pic:pic>
              </a:graphicData>
            </a:graphic>
            <wp14:sizeRelH relativeFrom="margin">
              <wp14:pctWidth>0</wp14:pctWidth>
            </wp14:sizeRelH>
            <wp14:sizeRelV relativeFrom="margin">
              <wp14:pctHeight>0</wp14:pctHeight>
            </wp14:sizeRelV>
          </wp:anchor>
        </w:drawing>
      </w:r>
    </w:p>
    <w:p w14:paraId="3CB5FE6C" w14:textId="74199FC8" w:rsidR="007E0A70" w:rsidRDefault="007E0A70" w:rsidP="003C4BEC">
      <w:pPr>
        <w:pStyle w:val="NormalWeb"/>
        <w:shd w:val="clear" w:color="auto" w:fill="FFFFFF"/>
        <w:spacing w:before="0" w:beforeAutospacing="0" w:after="0" w:afterAutospacing="0"/>
        <w:ind w:left="1440"/>
        <w:rPr>
          <w:rFonts w:ascii="Segoe UI" w:hAnsi="Segoe UI" w:cs="Segoe UI"/>
          <w:color w:val="6A737D"/>
        </w:rPr>
      </w:pPr>
    </w:p>
    <w:p w14:paraId="0D2397B8" w14:textId="20CFEA54" w:rsidR="003C4BEC" w:rsidRDefault="007E0A70" w:rsidP="003C4BEC">
      <w:pPr>
        <w:pStyle w:val="NormalWeb"/>
        <w:shd w:val="clear" w:color="auto" w:fill="FFFFFF"/>
        <w:spacing w:before="0" w:beforeAutospacing="0" w:after="0" w:afterAutospacing="0"/>
        <w:ind w:left="1440"/>
        <w:rPr>
          <w:rFonts w:ascii="Segoe UI" w:hAnsi="Segoe UI" w:cs="Segoe UI"/>
          <w:color w:val="6A737D"/>
        </w:rPr>
      </w:pPr>
      <w:r>
        <w:rPr>
          <w:noProof/>
        </w:rPr>
        <w:drawing>
          <wp:anchor distT="0" distB="0" distL="114300" distR="114300" simplePos="0" relativeHeight="251694080" behindDoc="0" locked="0" layoutInCell="1" allowOverlap="1" wp14:anchorId="450A654A" wp14:editId="7BB67ED7">
            <wp:simplePos x="0" y="0"/>
            <wp:positionH relativeFrom="column">
              <wp:posOffset>409575</wp:posOffset>
            </wp:positionH>
            <wp:positionV relativeFrom="paragraph">
              <wp:posOffset>147320</wp:posOffset>
            </wp:positionV>
            <wp:extent cx="4798695" cy="21780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695" cy="217805"/>
                    </a:xfrm>
                    <a:prstGeom prst="rect">
                      <a:avLst/>
                    </a:prstGeom>
                  </pic:spPr>
                </pic:pic>
              </a:graphicData>
            </a:graphic>
            <wp14:sizeRelH relativeFrom="margin">
              <wp14:pctWidth>0</wp14:pctWidth>
            </wp14:sizeRelH>
          </wp:anchor>
        </w:drawing>
      </w:r>
    </w:p>
    <w:p w14:paraId="41A9B1F9" w14:textId="102001CD" w:rsidR="003C4BEC" w:rsidRDefault="003C4BEC" w:rsidP="003C4BEC">
      <w:pPr>
        <w:pStyle w:val="NormalWeb"/>
        <w:shd w:val="clear" w:color="auto" w:fill="FFFFFF"/>
        <w:spacing w:before="0" w:beforeAutospacing="0" w:after="0" w:afterAutospacing="0"/>
        <w:ind w:left="1440"/>
        <w:rPr>
          <w:rFonts w:ascii="Segoe UI" w:hAnsi="Segoe UI" w:cs="Segoe UI"/>
          <w:color w:val="6A737D"/>
        </w:rPr>
      </w:pPr>
    </w:p>
    <w:p w14:paraId="261D7187" w14:textId="10F1A191" w:rsidR="003C4BEC" w:rsidRDefault="003C4BEC" w:rsidP="003C4BEC">
      <w:pPr>
        <w:pStyle w:val="NormalWeb"/>
        <w:shd w:val="clear" w:color="auto" w:fill="FFFFFF"/>
        <w:spacing w:before="0" w:beforeAutospacing="0" w:after="0" w:afterAutospacing="0"/>
        <w:ind w:left="1440"/>
        <w:rPr>
          <w:rFonts w:ascii="Segoe UI" w:hAnsi="Segoe UI" w:cs="Segoe UI"/>
          <w:color w:val="6A737D"/>
        </w:rPr>
      </w:pPr>
    </w:p>
    <w:p w14:paraId="569079F7" w14:textId="77777777" w:rsidR="003C4BEC" w:rsidRDefault="003C4BEC" w:rsidP="003C4BEC">
      <w:pPr>
        <w:pStyle w:val="NormalWeb"/>
        <w:shd w:val="clear" w:color="auto" w:fill="FFFFFF"/>
        <w:spacing w:before="0" w:beforeAutospacing="0" w:after="0" w:afterAutospacing="0"/>
        <w:ind w:left="1440"/>
        <w:rPr>
          <w:rFonts w:ascii="Segoe UI" w:hAnsi="Segoe UI" w:cs="Segoe UI"/>
          <w:color w:val="6A737D"/>
        </w:rPr>
      </w:pPr>
    </w:p>
    <w:p w14:paraId="7FA3D078" w14:textId="25EEFA8F" w:rsidR="003C4BEC" w:rsidRPr="007E0A70" w:rsidRDefault="007E0A70" w:rsidP="003C4BEC">
      <w:pPr>
        <w:pStyle w:val="NormalWeb"/>
        <w:numPr>
          <w:ilvl w:val="0"/>
          <w:numId w:val="2"/>
        </w:numPr>
        <w:shd w:val="clear" w:color="auto" w:fill="FFFFFF"/>
        <w:spacing w:before="24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Run the Meterpreter post script, </w:t>
      </w:r>
      <w:r w:rsidRPr="00A860DE">
        <w:rPr>
          <w:rFonts w:ascii="Calibri" w:hAnsi="Calibri" w:cs="Calibri"/>
          <w:i/>
          <w:iCs/>
          <w:color w:val="3333CC"/>
          <w:sz w:val="22"/>
          <w:szCs w:val="22"/>
        </w:rPr>
        <w:t>run post/windows/gather/</w:t>
      </w:r>
      <w:proofErr w:type="spellStart"/>
      <w:r w:rsidRPr="00A860DE">
        <w:rPr>
          <w:rFonts w:ascii="Calibri" w:hAnsi="Calibri" w:cs="Calibri"/>
          <w:i/>
          <w:iCs/>
          <w:color w:val="3333CC"/>
          <w:sz w:val="22"/>
          <w:szCs w:val="22"/>
        </w:rPr>
        <w:t>enum_logged_on_users</w:t>
      </w:r>
      <w:proofErr w:type="spellEnd"/>
      <w:r>
        <w:rPr>
          <w:rFonts w:asciiTheme="minorHAnsi" w:hAnsiTheme="minorHAnsi" w:cstheme="minorHAnsi"/>
          <w:color w:val="24292E"/>
          <w:sz w:val="22"/>
          <w:szCs w:val="22"/>
        </w:rPr>
        <w:t>, to enumerate all logged on users.</w:t>
      </w:r>
      <w:r w:rsidR="003C4BEC" w:rsidRPr="007E0A70">
        <w:rPr>
          <w:rFonts w:asciiTheme="minorHAnsi" w:hAnsiTheme="minorHAnsi" w:cstheme="minorHAnsi"/>
          <w:color w:val="24292E"/>
          <w:sz w:val="22"/>
          <w:szCs w:val="22"/>
        </w:rPr>
        <w:t xml:space="preserve"> </w:t>
      </w:r>
    </w:p>
    <w:p w14:paraId="234E6D32" w14:textId="7FFFD1D6" w:rsidR="003C4BEC" w:rsidRDefault="00A860DE" w:rsidP="003C4BEC">
      <w:pPr>
        <w:pStyle w:val="NormalWeb"/>
        <w:shd w:val="clear" w:color="auto" w:fill="FFFFFF"/>
        <w:spacing w:before="0" w:beforeAutospacing="0" w:after="0" w:afterAutospacing="0"/>
        <w:rPr>
          <w:rFonts w:ascii="Segoe UI" w:hAnsi="Segoe UI" w:cs="Segoe UI"/>
          <w:color w:val="6A737D"/>
        </w:rPr>
      </w:pPr>
      <w:r w:rsidRPr="0012487C">
        <w:rPr>
          <w:noProof/>
        </w:rPr>
        <w:drawing>
          <wp:anchor distT="0" distB="0" distL="114300" distR="114300" simplePos="0" relativeHeight="251695104" behindDoc="0" locked="0" layoutInCell="1" allowOverlap="1" wp14:anchorId="3CE1ABA1" wp14:editId="48868C51">
            <wp:simplePos x="0" y="0"/>
            <wp:positionH relativeFrom="column">
              <wp:posOffset>403860</wp:posOffset>
            </wp:positionH>
            <wp:positionV relativeFrom="paragraph">
              <wp:posOffset>170180</wp:posOffset>
            </wp:positionV>
            <wp:extent cx="5069205"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9205" cy="2531745"/>
                    </a:xfrm>
                    <a:prstGeom prst="rect">
                      <a:avLst/>
                    </a:prstGeom>
                  </pic:spPr>
                </pic:pic>
              </a:graphicData>
            </a:graphic>
            <wp14:sizeRelH relativeFrom="margin">
              <wp14:pctWidth>0</wp14:pctWidth>
            </wp14:sizeRelH>
            <wp14:sizeRelV relativeFrom="margin">
              <wp14:pctHeight>0</wp14:pctHeight>
            </wp14:sizeRelV>
          </wp:anchor>
        </w:drawing>
      </w:r>
    </w:p>
    <w:p w14:paraId="12BFE2EB" w14:textId="59B6B40A"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6711D59" w14:textId="073E66F1"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C7FC038"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BFDD27F"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3814E26"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29FAC99"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2AD242E"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751ADD7"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3386BC44"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52F14828"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D69FD00" w14:textId="0A5C5C99" w:rsidR="00A860DE" w:rsidRDefault="00A860DE">
      <w:pPr>
        <w:rPr>
          <w:rFonts w:ascii="Segoe UI" w:eastAsia="Times New Roman" w:hAnsi="Segoe UI" w:cs="Segoe UI"/>
          <w:color w:val="6A737D"/>
          <w:sz w:val="24"/>
          <w:szCs w:val="24"/>
        </w:rPr>
      </w:pPr>
      <w:r>
        <w:rPr>
          <w:rFonts w:ascii="Segoe UI" w:hAnsi="Segoe UI" w:cs="Segoe UI"/>
          <w:color w:val="6A737D"/>
        </w:rPr>
        <w:br w:type="page"/>
      </w:r>
    </w:p>
    <w:p w14:paraId="14590C29"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5C0F1511" w14:textId="7C7E0A41" w:rsidR="00A860DE" w:rsidRPr="007E0A70" w:rsidRDefault="00A860DE" w:rsidP="00A860DE">
      <w:pPr>
        <w:pStyle w:val="NormalWeb"/>
        <w:numPr>
          <w:ilvl w:val="0"/>
          <w:numId w:val="2"/>
        </w:numPr>
        <w:shd w:val="clear" w:color="auto" w:fill="FFFFFF"/>
        <w:spacing w:before="24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Open a Meterpreter shell by running the </w:t>
      </w:r>
      <w:r w:rsidRPr="00A860DE">
        <w:rPr>
          <w:rFonts w:ascii="Calibri" w:hAnsi="Calibri" w:cs="Calibri"/>
          <w:i/>
          <w:iCs/>
          <w:color w:val="3333CC"/>
          <w:sz w:val="22"/>
          <w:szCs w:val="22"/>
        </w:rPr>
        <w:t xml:space="preserve">shell </w:t>
      </w:r>
      <w:r>
        <w:rPr>
          <w:rFonts w:asciiTheme="minorHAnsi" w:hAnsiTheme="minorHAnsi" w:cstheme="minorHAnsi"/>
          <w:color w:val="24292E"/>
          <w:sz w:val="22"/>
          <w:szCs w:val="22"/>
        </w:rPr>
        <w:t xml:space="preserve">command then gather all system info by running the </w:t>
      </w:r>
      <w:proofErr w:type="spellStart"/>
      <w:r w:rsidRPr="00A860DE">
        <w:rPr>
          <w:rFonts w:ascii="Calibri" w:hAnsi="Calibri" w:cs="Calibri"/>
          <w:i/>
          <w:iCs/>
          <w:color w:val="3333CC"/>
          <w:sz w:val="22"/>
          <w:szCs w:val="22"/>
        </w:rPr>
        <w:t>systeminfo</w:t>
      </w:r>
      <w:proofErr w:type="spellEnd"/>
      <w:r>
        <w:rPr>
          <w:rFonts w:asciiTheme="minorHAnsi" w:hAnsiTheme="minorHAnsi" w:cstheme="minorHAnsi"/>
          <w:color w:val="24292E"/>
          <w:sz w:val="22"/>
          <w:szCs w:val="22"/>
        </w:rPr>
        <w:t xml:space="preserve"> command.</w:t>
      </w:r>
      <w:r w:rsidRPr="007E0A70">
        <w:rPr>
          <w:rFonts w:asciiTheme="minorHAnsi" w:hAnsiTheme="minorHAnsi" w:cstheme="minorHAnsi"/>
          <w:color w:val="24292E"/>
          <w:sz w:val="22"/>
          <w:szCs w:val="22"/>
        </w:rPr>
        <w:t xml:space="preserve"> </w:t>
      </w:r>
    </w:p>
    <w:p w14:paraId="5FD55D62" w14:textId="24ECF920" w:rsidR="003C4BEC" w:rsidRDefault="00A860DE" w:rsidP="003C4BEC">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96128" behindDoc="0" locked="0" layoutInCell="1" allowOverlap="1" wp14:anchorId="72AAD655" wp14:editId="3982BE47">
            <wp:simplePos x="0" y="0"/>
            <wp:positionH relativeFrom="column">
              <wp:posOffset>282575</wp:posOffset>
            </wp:positionH>
            <wp:positionV relativeFrom="paragraph">
              <wp:posOffset>215265</wp:posOffset>
            </wp:positionV>
            <wp:extent cx="3710305" cy="1080135"/>
            <wp:effectExtent l="0" t="0" r="4445"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0305" cy="1080135"/>
                    </a:xfrm>
                    <a:prstGeom prst="rect">
                      <a:avLst/>
                    </a:prstGeom>
                  </pic:spPr>
                </pic:pic>
              </a:graphicData>
            </a:graphic>
            <wp14:sizeRelH relativeFrom="margin">
              <wp14:pctWidth>0</wp14:pctWidth>
            </wp14:sizeRelH>
            <wp14:sizeRelV relativeFrom="margin">
              <wp14:pctHeight>0</wp14:pctHeight>
            </wp14:sizeRelV>
          </wp:anchor>
        </w:drawing>
      </w:r>
    </w:p>
    <w:p w14:paraId="27B7C345" w14:textId="4A1BBB4B"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4FCAF9AB"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38D8F987"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76E972CD"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74E61C9A"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3AE44325"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1F0BE60" w14:textId="18D40B6E" w:rsidR="003C4BEC" w:rsidRDefault="00A860DE" w:rsidP="003C4BEC">
      <w:pPr>
        <w:pStyle w:val="NormalWeb"/>
        <w:shd w:val="clear" w:color="auto" w:fill="FFFFFF"/>
        <w:spacing w:before="0" w:beforeAutospacing="0" w:after="0" w:afterAutospacing="0"/>
        <w:rPr>
          <w:rFonts w:ascii="Segoe UI" w:hAnsi="Segoe UI" w:cs="Segoe UI"/>
          <w:color w:val="6A737D"/>
        </w:rPr>
      </w:pPr>
      <w:r>
        <w:rPr>
          <w:noProof/>
        </w:rPr>
        <w:drawing>
          <wp:anchor distT="0" distB="0" distL="114300" distR="114300" simplePos="0" relativeHeight="251698176" behindDoc="0" locked="0" layoutInCell="1" allowOverlap="1" wp14:anchorId="1389F524" wp14:editId="1EC4899D">
            <wp:simplePos x="0" y="0"/>
            <wp:positionH relativeFrom="column">
              <wp:posOffset>237850</wp:posOffset>
            </wp:positionH>
            <wp:positionV relativeFrom="paragraph">
              <wp:posOffset>148884</wp:posOffset>
            </wp:positionV>
            <wp:extent cx="4763135" cy="29756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135" cy="2975610"/>
                    </a:xfrm>
                    <a:prstGeom prst="rect">
                      <a:avLst/>
                    </a:prstGeom>
                  </pic:spPr>
                </pic:pic>
              </a:graphicData>
            </a:graphic>
            <wp14:sizeRelH relativeFrom="margin">
              <wp14:pctWidth>0</wp14:pctWidth>
            </wp14:sizeRelH>
            <wp14:sizeRelV relativeFrom="margin">
              <wp14:pctHeight>0</wp14:pctHeight>
            </wp14:sizeRelV>
          </wp:anchor>
        </w:drawing>
      </w:r>
    </w:p>
    <w:p w14:paraId="6DE4DEEE" w14:textId="296167B3"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0493FCF"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52198AE"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44EB12B2"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9390373"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B461516"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7AA3E3AD"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7C625942"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4072B17"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20D03C6"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4856846B"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3A22CD46"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429BD16"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3047D9D9"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4F7D200A"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E43010B"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r w:rsidRPr="00841C66">
        <w:rPr>
          <w:noProof/>
        </w:rPr>
        <w:drawing>
          <wp:anchor distT="0" distB="0" distL="114300" distR="114300" simplePos="0" relativeHeight="251699200" behindDoc="0" locked="0" layoutInCell="1" allowOverlap="1" wp14:anchorId="1D37C598" wp14:editId="18824AD1">
            <wp:simplePos x="0" y="0"/>
            <wp:positionH relativeFrom="column">
              <wp:posOffset>232564</wp:posOffset>
            </wp:positionH>
            <wp:positionV relativeFrom="paragraph">
              <wp:posOffset>24537</wp:posOffset>
            </wp:positionV>
            <wp:extent cx="4785995" cy="192341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995" cy="1923415"/>
                    </a:xfrm>
                    <a:prstGeom prst="rect">
                      <a:avLst/>
                    </a:prstGeom>
                  </pic:spPr>
                </pic:pic>
              </a:graphicData>
            </a:graphic>
            <wp14:sizeRelH relativeFrom="margin">
              <wp14:pctWidth>0</wp14:pctWidth>
            </wp14:sizeRelH>
            <wp14:sizeRelV relativeFrom="margin">
              <wp14:pctHeight>0</wp14:pctHeight>
            </wp14:sizeRelV>
          </wp:anchor>
        </w:drawing>
      </w:r>
    </w:p>
    <w:p w14:paraId="3B8BBB91"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7AA788D5"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8394772"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876A1D4"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1A2B0B73"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0062EE8F" w14:textId="77777777" w:rsidR="003C4BEC" w:rsidRDefault="003C4BEC" w:rsidP="003C4BEC">
      <w:pPr>
        <w:pStyle w:val="NormalWeb"/>
        <w:shd w:val="clear" w:color="auto" w:fill="FFFFFF"/>
        <w:spacing w:before="0" w:beforeAutospacing="0" w:after="0" w:afterAutospacing="0"/>
        <w:rPr>
          <w:rFonts w:ascii="Segoe UI" w:hAnsi="Segoe UI" w:cs="Segoe UI"/>
          <w:color w:val="6A737D"/>
        </w:rPr>
      </w:pPr>
    </w:p>
    <w:p w14:paraId="6E6684C4" w14:textId="77777777" w:rsidR="003C4BEC" w:rsidRDefault="003C4BEC" w:rsidP="003C4BEC">
      <w:pPr>
        <w:pStyle w:val="NormalWeb"/>
        <w:shd w:val="clear" w:color="auto" w:fill="FFFFFF"/>
        <w:spacing w:before="0" w:beforeAutospacing="0" w:after="240" w:afterAutospacing="0"/>
        <w:rPr>
          <w:rFonts w:ascii="Segoe UI" w:hAnsi="Segoe UI" w:cs="Segoe UI"/>
          <w:color w:val="24292E"/>
        </w:rPr>
      </w:pPr>
    </w:p>
    <w:p w14:paraId="6E004278" w14:textId="77777777" w:rsidR="003C4BEC" w:rsidRDefault="003C4BEC" w:rsidP="003C4BEC">
      <w:pPr>
        <w:pStyle w:val="NormalWeb"/>
        <w:shd w:val="clear" w:color="auto" w:fill="FFFFFF"/>
        <w:spacing w:before="0" w:beforeAutospacing="0" w:after="240" w:afterAutospacing="0"/>
        <w:rPr>
          <w:rFonts w:ascii="Segoe UI" w:hAnsi="Segoe UI" w:cs="Segoe UI"/>
          <w:color w:val="24292E"/>
        </w:rPr>
      </w:pPr>
    </w:p>
    <w:p w14:paraId="1B02FA25" w14:textId="77777777" w:rsidR="003C4BEC" w:rsidRDefault="003C4BEC" w:rsidP="003C4BEC">
      <w:pPr>
        <w:pStyle w:val="NormalWeb"/>
        <w:shd w:val="clear" w:color="auto" w:fill="FFFFFF"/>
        <w:spacing w:before="0" w:beforeAutospacing="0" w:after="240" w:afterAutospacing="0"/>
        <w:rPr>
          <w:rFonts w:ascii="Segoe UI" w:hAnsi="Segoe UI" w:cs="Segoe UI"/>
          <w:color w:val="24292E"/>
        </w:rPr>
      </w:pPr>
    </w:p>
    <w:p w14:paraId="5C431D5B" w14:textId="77777777" w:rsidR="003C4BEC" w:rsidRDefault="003C4BEC" w:rsidP="003C4BEC">
      <w:pPr>
        <w:pStyle w:val="NormalWeb"/>
        <w:shd w:val="clear" w:color="auto" w:fill="FFFFFF"/>
        <w:spacing w:before="0" w:beforeAutospacing="0" w:after="240" w:afterAutospacing="0"/>
        <w:rPr>
          <w:rFonts w:ascii="Segoe UI" w:hAnsi="Segoe UI" w:cs="Segoe UI"/>
          <w:color w:val="24292E"/>
        </w:rPr>
      </w:pPr>
    </w:p>
    <w:p w14:paraId="15CA0394" w14:textId="77777777" w:rsidR="003C4BEC" w:rsidRDefault="003C4BEC" w:rsidP="003C4BEC">
      <w:pPr>
        <w:pStyle w:val="NormalWeb"/>
        <w:shd w:val="clear" w:color="auto" w:fill="FFFFFF"/>
        <w:spacing w:before="0" w:beforeAutospacing="0" w:after="240" w:afterAutospacing="0"/>
        <w:rPr>
          <w:rFonts w:ascii="Segoe UI" w:hAnsi="Segoe UI" w:cs="Segoe UI"/>
          <w:color w:val="24292E"/>
        </w:rPr>
      </w:pPr>
    </w:p>
    <w:p w14:paraId="560F52CF" w14:textId="77777777" w:rsidR="003C4BEC" w:rsidRDefault="003C4BEC" w:rsidP="003C4BEC"/>
    <w:p w14:paraId="510F4D70" w14:textId="66392FB9" w:rsidR="007E0A70" w:rsidRDefault="00A860DE" w:rsidP="00D73F45">
      <w:pPr>
        <w:pStyle w:val="NormalWeb"/>
        <w:numPr>
          <w:ilvl w:val="0"/>
          <w:numId w:val="2"/>
        </w:numPr>
        <w:shd w:val="clear" w:color="auto" w:fill="FFFFFF"/>
        <w:spacing w:before="240" w:beforeAutospacing="0" w:after="240" w:afterAutospacing="0"/>
      </w:pPr>
      <w:r>
        <w:rPr>
          <w:rFonts w:asciiTheme="minorHAnsi" w:hAnsiTheme="minorHAnsi" w:cstheme="minorHAnsi"/>
          <w:color w:val="24292E"/>
          <w:sz w:val="22"/>
          <w:szCs w:val="22"/>
        </w:rPr>
        <w:lastRenderedPageBreak/>
        <w:t xml:space="preserve">Run the </w:t>
      </w:r>
      <w:proofErr w:type="spellStart"/>
      <w:r w:rsidRPr="00A860DE">
        <w:rPr>
          <w:rFonts w:ascii="Calibri" w:hAnsi="Calibri" w:cs="Calibri"/>
          <w:i/>
          <w:iCs/>
          <w:color w:val="3333CC"/>
          <w:sz w:val="22"/>
          <w:szCs w:val="22"/>
        </w:rPr>
        <w:t>dir</w:t>
      </w:r>
      <w:proofErr w:type="spellEnd"/>
      <w:r>
        <w:rPr>
          <w:rFonts w:asciiTheme="minorHAnsi" w:hAnsiTheme="minorHAnsi" w:cstheme="minorHAnsi"/>
          <w:color w:val="24292E"/>
          <w:sz w:val="22"/>
          <w:szCs w:val="22"/>
        </w:rPr>
        <w:t xml:space="preserve"> command to view a list of directories on the target host.  Run the </w:t>
      </w:r>
      <w:proofErr w:type="spellStart"/>
      <w:r w:rsidRPr="00A860DE">
        <w:rPr>
          <w:rFonts w:ascii="Calibri" w:hAnsi="Calibri" w:cs="Calibri"/>
          <w:i/>
          <w:iCs/>
          <w:color w:val="3333CC"/>
          <w:sz w:val="22"/>
          <w:szCs w:val="22"/>
        </w:rPr>
        <w:t>mkdir</w:t>
      </w:r>
      <w:proofErr w:type="spellEnd"/>
      <w:r w:rsidRPr="00A860DE">
        <w:rPr>
          <w:rFonts w:ascii="Calibri" w:hAnsi="Calibri" w:cs="Calibri"/>
          <w:i/>
          <w:iCs/>
          <w:color w:val="3333CC"/>
          <w:sz w:val="22"/>
          <w:szCs w:val="22"/>
        </w:rPr>
        <w:t xml:space="preserve"> </w:t>
      </w:r>
      <w:proofErr w:type="spellStart"/>
      <w:r w:rsidRPr="00A860DE">
        <w:rPr>
          <w:rFonts w:ascii="Calibri" w:hAnsi="Calibri" w:cs="Calibri"/>
          <w:i/>
          <w:iCs/>
          <w:color w:val="3333CC"/>
          <w:sz w:val="22"/>
          <w:szCs w:val="22"/>
        </w:rPr>
        <w:t>YouAreHacked</w:t>
      </w:r>
      <w:proofErr w:type="spellEnd"/>
      <w:r>
        <w:rPr>
          <w:rFonts w:asciiTheme="minorHAnsi" w:hAnsiTheme="minorHAnsi" w:cstheme="minorHAnsi"/>
          <w:color w:val="24292E"/>
          <w:sz w:val="22"/>
          <w:szCs w:val="22"/>
        </w:rPr>
        <w:t xml:space="preserve"> to create a new directory on the target host, then run the </w:t>
      </w:r>
      <w:proofErr w:type="spellStart"/>
      <w:r w:rsidRPr="00A860DE">
        <w:rPr>
          <w:rFonts w:ascii="Calibri" w:hAnsi="Calibri" w:cs="Calibri"/>
          <w:i/>
          <w:iCs/>
          <w:color w:val="3333CC"/>
          <w:sz w:val="22"/>
          <w:szCs w:val="22"/>
        </w:rPr>
        <w:t>dir</w:t>
      </w:r>
      <w:proofErr w:type="spellEnd"/>
      <w:r>
        <w:rPr>
          <w:rFonts w:asciiTheme="minorHAnsi" w:hAnsiTheme="minorHAnsi" w:cstheme="minorHAnsi"/>
          <w:color w:val="24292E"/>
          <w:sz w:val="22"/>
          <w:szCs w:val="22"/>
        </w:rPr>
        <w:t xml:space="preserve"> command to confirm the new directory was created on the target host.  </w:t>
      </w:r>
    </w:p>
    <w:p w14:paraId="5FB4E6F9" w14:textId="77777777" w:rsidR="003C4BEC" w:rsidRDefault="003C4BEC" w:rsidP="003C4BEC">
      <w:r>
        <w:rPr>
          <w:noProof/>
        </w:rPr>
        <w:drawing>
          <wp:anchor distT="0" distB="0" distL="114300" distR="114300" simplePos="0" relativeHeight="251692032" behindDoc="0" locked="0" layoutInCell="1" allowOverlap="1" wp14:anchorId="30F84812" wp14:editId="1852337D">
            <wp:simplePos x="0" y="0"/>
            <wp:positionH relativeFrom="column">
              <wp:posOffset>438701</wp:posOffset>
            </wp:positionH>
            <wp:positionV relativeFrom="paragraph">
              <wp:posOffset>28028</wp:posOffset>
            </wp:positionV>
            <wp:extent cx="4268470" cy="2152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470" cy="2152650"/>
                    </a:xfrm>
                    <a:prstGeom prst="rect">
                      <a:avLst/>
                    </a:prstGeom>
                  </pic:spPr>
                </pic:pic>
              </a:graphicData>
            </a:graphic>
            <wp14:sizeRelH relativeFrom="margin">
              <wp14:pctWidth>0</wp14:pctWidth>
            </wp14:sizeRelH>
            <wp14:sizeRelV relativeFrom="margin">
              <wp14:pctHeight>0</wp14:pctHeight>
            </wp14:sizeRelV>
          </wp:anchor>
        </w:drawing>
      </w:r>
    </w:p>
    <w:p w14:paraId="3A0DD1C6" w14:textId="77777777" w:rsidR="003C4BEC" w:rsidRDefault="003C4BEC" w:rsidP="003C4BEC"/>
    <w:p w14:paraId="3F356150" w14:textId="77777777" w:rsidR="003C4BEC" w:rsidRDefault="003C4BEC" w:rsidP="003C4BEC"/>
    <w:p w14:paraId="7DE2FF5E" w14:textId="77777777" w:rsidR="003C4BEC" w:rsidRDefault="003C4BEC" w:rsidP="003C4BEC"/>
    <w:p w14:paraId="086BBA07" w14:textId="77777777" w:rsidR="003C4BEC" w:rsidRDefault="003C4BEC" w:rsidP="003C4BEC"/>
    <w:p w14:paraId="27CC6234" w14:textId="77777777" w:rsidR="003C4BEC" w:rsidRDefault="003C4BEC" w:rsidP="003C4BEC"/>
    <w:p w14:paraId="66E03F8D" w14:textId="77777777" w:rsidR="003C4BEC" w:rsidRDefault="003C4BEC" w:rsidP="003C4BEC"/>
    <w:p w14:paraId="43F2FC2F" w14:textId="033E0DB0" w:rsidR="003C4BEC" w:rsidRDefault="00A860DE" w:rsidP="003C4BEC">
      <w:r>
        <w:rPr>
          <w:noProof/>
        </w:rPr>
        <w:drawing>
          <wp:anchor distT="0" distB="0" distL="114300" distR="114300" simplePos="0" relativeHeight="251697152" behindDoc="0" locked="0" layoutInCell="1" allowOverlap="1" wp14:anchorId="32E1AA1B" wp14:editId="74990EA5">
            <wp:simplePos x="0" y="0"/>
            <wp:positionH relativeFrom="column">
              <wp:posOffset>433070</wp:posOffset>
            </wp:positionH>
            <wp:positionV relativeFrom="paragraph">
              <wp:posOffset>237490</wp:posOffset>
            </wp:positionV>
            <wp:extent cx="3226435" cy="30441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6435" cy="3044190"/>
                    </a:xfrm>
                    <a:prstGeom prst="rect">
                      <a:avLst/>
                    </a:prstGeom>
                  </pic:spPr>
                </pic:pic>
              </a:graphicData>
            </a:graphic>
            <wp14:sizeRelH relativeFrom="margin">
              <wp14:pctWidth>0</wp14:pctWidth>
            </wp14:sizeRelH>
            <wp14:sizeRelV relativeFrom="margin">
              <wp14:pctHeight>0</wp14:pctHeight>
            </wp14:sizeRelV>
          </wp:anchor>
        </w:drawing>
      </w:r>
    </w:p>
    <w:p w14:paraId="5BC1697E" w14:textId="4E229478" w:rsidR="003C4BEC" w:rsidRDefault="003C4BEC" w:rsidP="003C4BEC"/>
    <w:p w14:paraId="25F8FF7C" w14:textId="77777777" w:rsidR="003C4BEC" w:rsidRDefault="003C4BEC" w:rsidP="003C4BEC"/>
    <w:p w14:paraId="5C6E036C" w14:textId="77777777" w:rsidR="003C4BEC" w:rsidRDefault="003C4BEC" w:rsidP="003C4BEC"/>
    <w:p w14:paraId="03863C1A" w14:textId="77777777" w:rsidR="003C4BEC" w:rsidRDefault="003C4BEC" w:rsidP="003C4BEC"/>
    <w:p w14:paraId="4FBC5A35" w14:textId="77777777" w:rsidR="003C4BEC" w:rsidRDefault="003C4BEC" w:rsidP="003C4BEC"/>
    <w:p w14:paraId="07DD75E7" w14:textId="77777777" w:rsidR="003C4BEC" w:rsidRDefault="003C4BEC" w:rsidP="003C4BEC"/>
    <w:p w14:paraId="5600DFCE" w14:textId="77777777" w:rsidR="003C4BEC" w:rsidRDefault="003C4BEC" w:rsidP="003C4BEC"/>
    <w:p w14:paraId="7A96C736" w14:textId="77777777" w:rsidR="003C4BEC" w:rsidRDefault="003C4BEC" w:rsidP="003C4BEC"/>
    <w:p w14:paraId="0565599B" w14:textId="77777777" w:rsidR="003C4BEC" w:rsidRDefault="003C4BEC" w:rsidP="003C4BEC"/>
    <w:p w14:paraId="1C2B53DF" w14:textId="77777777" w:rsidR="003C4BEC" w:rsidRDefault="003C4BEC" w:rsidP="003C4BEC"/>
    <w:p w14:paraId="453D4D35" w14:textId="1138442A" w:rsidR="003C4BEC" w:rsidRDefault="003C4BEC" w:rsidP="003C4BEC"/>
    <w:p w14:paraId="369BB462" w14:textId="77777777" w:rsidR="00A860DE" w:rsidRDefault="00A860DE" w:rsidP="003C4BEC"/>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09A40C05" w14:textId="18DDD4C5" w:rsidR="00CA5D6E" w:rsidRPr="00A860DE" w:rsidRDefault="00CA5D6E" w:rsidP="00CA5D6E">
      <w:pPr>
        <w:pStyle w:val="ListParagraph"/>
        <w:numPr>
          <w:ilvl w:val="0"/>
          <w:numId w:val="3"/>
        </w:numPr>
      </w:pPr>
      <w:r w:rsidRPr="00A860DE">
        <w:t xml:space="preserve">Upgrade </w:t>
      </w:r>
      <w:proofErr w:type="spellStart"/>
      <w:r w:rsidRPr="00A860DE">
        <w:t>Icecast</w:t>
      </w:r>
      <w:proofErr w:type="spellEnd"/>
      <w:r w:rsidRPr="00A860DE">
        <w:t xml:space="preserve"> to 2.0.2 or later so that </w:t>
      </w:r>
      <w:r w:rsidR="00A860DE">
        <w:t xml:space="preserve">target host is not vulnerable to the </w:t>
      </w:r>
      <w:proofErr w:type="spellStart"/>
      <w:r w:rsidR="00A860DE">
        <w:t>Icecast</w:t>
      </w:r>
      <w:proofErr w:type="spellEnd"/>
      <w:r w:rsidR="00A860DE">
        <w:t xml:space="preserve"> Header Overwrite exploit.</w:t>
      </w:r>
      <w:r w:rsidRPr="00A860DE">
        <w:t xml:space="preserve"> </w:t>
      </w:r>
    </w:p>
    <w:p w14:paraId="20F7FF9D" w14:textId="7EAC6CE9" w:rsidR="00937FF1" w:rsidRPr="00A860DE" w:rsidRDefault="00937FF1" w:rsidP="00CA5D6E">
      <w:pPr>
        <w:pStyle w:val="ListParagraph"/>
        <w:numPr>
          <w:ilvl w:val="0"/>
          <w:numId w:val="3"/>
        </w:numPr>
      </w:pPr>
      <w:r w:rsidRPr="00A860DE">
        <w:t>Ensure that port 445 is not exposed to the internet by blocking it with a firewall or NAT router.</w:t>
      </w:r>
    </w:p>
    <w:p w14:paraId="37DB1923" w14:textId="0E63E520" w:rsidR="005D2EF9" w:rsidRDefault="005D2EF9" w:rsidP="00CA5D6E">
      <w:pPr>
        <w:pStyle w:val="ListParagraph"/>
        <w:numPr>
          <w:ilvl w:val="0"/>
          <w:numId w:val="3"/>
        </w:numPr>
      </w:pPr>
      <w:r w:rsidRPr="00A860DE">
        <w:t>Prevent global exposure of port 3389 by only allowing access to this port from specific IP addresses.</w:t>
      </w:r>
    </w:p>
    <w:p w14:paraId="2959C814" w14:textId="7DA1B680" w:rsidR="00A860DE" w:rsidRPr="00A860DE" w:rsidRDefault="00A860DE" w:rsidP="00CA5D6E">
      <w:pPr>
        <w:pStyle w:val="ListParagraph"/>
        <w:numPr>
          <w:ilvl w:val="0"/>
          <w:numId w:val="3"/>
        </w:numPr>
      </w:pPr>
      <w:r>
        <w:t>Review whether the remaining open ports, 25, 135, and 139 need to remain open to the internet and close them to the internet if possible.</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7FA9F645" w14:textId="1A21589C" w:rsidR="00B814BB" w:rsidRPr="00166B3A" w:rsidRDefault="00B814BB" w:rsidP="00166B3A"/>
    <w:sectPr w:rsidR="00B814BB" w:rsidRPr="00166B3A" w:rsidSect="003C4B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6F16D4"/>
    <w:multiLevelType w:val="hybridMultilevel"/>
    <w:tmpl w:val="F72E54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49A7501B"/>
    <w:multiLevelType w:val="multilevel"/>
    <w:tmpl w:val="37EA5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7C7537"/>
    <w:multiLevelType w:val="multilevel"/>
    <w:tmpl w:val="8EFCE1D0"/>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5B7A2FFE"/>
    <w:multiLevelType w:val="hybridMultilevel"/>
    <w:tmpl w:val="92B0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771D4"/>
    <w:multiLevelType w:val="multilevel"/>
    <w:tmpl w:val="BF12A6B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738639C2"/>
    <w:multiLevelType w:val="multilevel"/>
    <w:tmpl w:val="2A50C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4"/>
  </w:num>
  <w:num w:numId="4">
    <w:abstractNumId w:val="0"/>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8604D"/>
    <w:rsid w:val="0012487C"/>
    <w:rsid w:val="001374D3"/>
    <w:rsid w:val="0016548F"/>
    <w:rsid w:val="00166B3A"/>
    <w:rsid w:val="00225450"/>
    <w:rsid w:val="00332E49"/>
    <w:rsid w:val="003363AA"/>
    <w:rsid w:val="003603F1"/>
    <w:rsid w:val="003C4BEC"/>
    <w:rsid w:val="00484430"/>
    <w:rsid w:val="00496CDB"/>
    <w:rsid w:val="00561AA9"/>
    <w:rsid w:val="0059211E"/>
    <w:rsid w:val="005D2EF9"/>
    <w:rsid w:val="005F4F3C"/>
    <w:rsid w:val="006D748D"/>
    <w:rsid w:val="007E0A70"/>
    <w:rsid w:val="007F6825"/>
    <w:rsid w:val="00841C66"/>
    <w:rsid w:val="008E3647"/>
    <w:rsid w:val="00937FF1"/>
    <w:rsid w:val="00966B31"/>
    <w:rsid w:val="00A365B0"/>
    <w:rsid w:val="00A734A3"/>
    <w:rsid w:val="00A860DE"/>
    <w:rsid w:val="00B3293C"/>
    <w:rsid w:val="00B814BB"/>
    <w:rsid w:val="00BB060F"/>
    <w:rsid w:val="00BC4C7A"/>
    <w:rsid w:val="00C54CFA"/>
    <w:rsid w:val="00CA5D6E"/>
    <w:rsid w:val="00D409E0"/>
    <w:rsid w:val="00E12A60"/>
    <w:rsid w:val="00EF1EF3"/>
    <w:rsid w:val="00FA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B814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4Char">
    <w:name w:val="Heading 4 Char"/>
    <w:basedOn w:val="DefaultParagraphFont"/>
    <w:link w:val="Heading4"/>
    <w:uiPriority w:val="9"/>
    <w:semiHidden/>
    <w:rsid w:val="00B814B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814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4BB"/>
    <w:rPr>
      <w:b/>
      <w:bCs/>
    </w:rPr>
  </w:style>
  <w:style w:type="character" w:styleId="HTMLCode">
    <w:name w:val="HTML Code"/>
    <w:basedOn w:val="DefaultParagraphFont"/>
    <w:uiPriority w:val="99"/>
    <w:semiHidden/>
    <w:unhideWhenUsed/>
    <w:rsid w:val="00B814BB"/>
    <w:rPr>
      <w:rFonts w:ascii="Courier New" w:eastAsia="Times New Roman" w:hAnsi="Courier New" w:cs="Courier New"/>
      <w:sz w:val="20"/>
      <w:szCs w:val="20"/>
    </w:rPr>
  </w:style>
  <w:style w:type="paragraph" w:styleId="NoSpacing">
    <w:name w:val="No Spacing"/>
    <w:uiPriority w:val="1"/>
    <w:qFormat/>
    <w:rsid w:val="003C4B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485032">
      <w:bodyDiv w:val="1"/>
      <w:marLeft w:val="0"/>
      <w:marRight w:val="0"/>
      <w:marTop w:val="0"/>
      <w:marBottom w:val="0"/>
      <w:divBdr>
        <w:top w:val="none" w:sz="0" w:space="0" w:color="auto"/>
        <w:left w:val="none" w:sz="0" w:space="0" w:color="auto"/>
        <w:bottom w:val="none" w:sz="0" w:space="0" w:color="auto"/>
        <w:right w:val="none" w:sz="0" w:space="0" w:color="auto"/>
      </w:divBdr>
      <w:divsChild>
        <w:div w:id="34237204">
          <w:blockQuote w:val="1"/>
          <w:marLeft w:val="0"/>
          <w:marRight w:val="0"/>
          <w:marTop w:val="0"/>
          <w:marBottom w:val="240"/>
          <w:divBdr>
            <w:top w:val="none" w:sz="0" w:space="0" w:color="auto"/>
            <w:left w:val="single" w:sz="24" w:space="12" w:color="DFE2E5"/>
            <w:bottom w:val="none" w:sz="0" w:space="0" w:color="auto"/>
            <w:right w:val="none" w:sz="0" w:space="0" w:color="auto"/>
          </w:divBdr>
        </w:div>
        <w:div w:id="419639006">
          <w:blockQuote w:val="1"/>
          <w:marLeft w:val="0"/>
          <w:marRight w:val="0"/>
          <w:marTop w:val="0"/>
          <w:marBottom w:val="240"/>
          <w:divBdr>
            <w:top w:val="none" w:sz="0" w:space="0" w:color="auto"/>
            <w:left w:val="single" w:sz="24" w:space="12" w:color="DFE2E5"/>
            <w:bottom w:val="none" w:sz="0" w:space="0" w:color="auto"/>
            <w:right w:val="none" w:sz="0" w:space="0" w:color="auto"/>
          </w:divBdr>
        </w:div>
        <w:div w:id="572785896">
          <w:blockQuote w:val="1"/>
          <w:marLeft w:val="0"/>
          <w:marRight w:val="0"/>
          <w:marTop w:val="0"/>
          <w:marBottom w:val="240"/>
          <w:divBdr>
            <w:top w:val="none" w:sz="0" w:space="0" w:color="auto"/>
            <w:left w:val="single" w:sz="24" w:space="12" w:color="DFE2E5"/>
            <w:bottom w:val="none" w:sz="0" w:space="0" w:color="auto"/>
            <w:right w:val="none" w:sz="0" w:space="0" w:color="auto"/>
          </w:divBdr>
        </w:div>
        <w:div w:id="1087967874">
          <w:blockQuote w:val="1"/>
          <w:marLeft w:val="0"/>
          <w:marRight w:val="0"/>
          <w:marTop w:val="0"/>
          <w:marBottom w:val="240"/>
          <w:divBdr>
            <w:top w:val="none" w:sz="0" w:space="0" w:color="auto"/>
            <w:left w:val="single" w:sz="24" w:space="12" w:color="DFE2E5"/>
            <w:bottom w:val="none" w:sz="0" w:space="0" w:color="auto"/>
            <w:right w:val="none" w:sz="0" w:space="0" w:color="auto"/>
          </w:divBdr>
        </w:div>
        <w:div w:id="297029531">
          <w:blockQuote w:val="1"/>
          <w:marLeft w:val="0"/>
          <w:marRight w:val="0"/>
          <w:marTop w:val="0"/>
          <w:marBottom w:val="240"/>
          <w:divBdr>
            <w:top w:val="none" w:sz="0" w:space="0" w:color="auto"/>
            <w:left w:val="single" w:sz="24" w:space="12" w:color="DFE2E5"/>
            <w:bottom w:val="none" w:sz="0" w:space="0" w:color="auto"/>
            <w:right w:val="none" w:sz="0" w:space="0" w:color="auto"/>
          </w:divBdr>
        </w:div>
        <w:div w:id="326323548">
          <w:blockQuote w:val="1"/>
          <w:marLeft w:val="0"/>
          <w:marRight w:val="0"/>
          <w:marTop w:val="0"/>
          <w:marBottom w:val="240"/>
          <w:divBdr>
            <w:top w:val="none" w:sz="0" w:space="0" w:color="auto"/>
            <w:left w:val="single" w:sz="24" w:space="12" w:color="DFE2E5"/>
            <w:bottom w:val="none" w:sz="0" w:space="0" w:color="auto"/>
            <w:right w:val="none" w:sz="0" w:space="0" w:color="auto"/>
          </w:divBdr>
        </w:div>
        <w:div w:id="1689406186">
          <w:blockQuote w:val="1"/>
          <w:marLeft w:val="0"/>
          <w:marRight w:val="0"/>
          <w:marTop w:val="0"/>
          <w:marBottom w:val="240"/>
          <w:divBdr>
            <w:top w:val="none" w:sz="0" w:space="0" w:color="auto"/>
            <w:left w:val="single" w:sz="24" w:space="12" w:color="DFE2E5"/>
            <w:bottom w:val="none" w:sz="0" w:space="0" w:color="auto"/>
            <w:right w:val="none" w:sz="0" w:space="0" w:color="auto"/>
          </w:divBdr>
        </w:div>
        <w:div w:id="396124061">
          <w:blockQuote w:val="1"/>
          <w:marLeft w:val="0"/>
          <w:marRight w:val="0"/>
          <w:marTop w:val="0"/>
          <w:marBottom w:val="240"/>
          <w:divBdr>
            <w:top w:val="none" w:sz="0" w:space="0" w:color="auto"/>
            <w:left w:val="single" w:sz="24" w:space="12" w:color="DFE2E5"/>
            <w:bottom w:val="none" w:sz="0" w:space="0" w:color="auto"/>
            <w:right w:val="none" w:sz="0" w:space="0" w:color="auto"/>
          </w:divBdr>
        </w:div>
        <w:div w:id="641009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09399783">
          <w:blockQuote w:val="1"/>
          <w:marLeft w:val="0"/>
          <w:marRight w:val="0"/>
          <w:marTop w:val="0"/>
          <w:marBottom w:val="240"/>
          <w:divBdr>
            <w:top w:val="none" w:sz="0" w:space="0" w:color="auto"/>
            <w:left w:val="single" w:sz="24" w:space="12" w:color="DFE2E5"/>
            <w:bottom w:val="none" w:sz="0" w:space="0" w:color="auto"/>
            <w:right w:val="none" w:sz="0" w:space="0" w:color="auto"/>
          </w:divBdr>
        </w:div>
        <w:div w:id="378747224">
          <w:blockQuote w:val="1"/>
          <w:marLeft w:val="0"/>
          <w:marRight w:val="0"/>
          <w:marTop w:val="0"/>
          <w:marBottom w:val="240"/>
          <w:divBdr>
            <w:top w:val="none" w:sz="0" w:space="0" w:color="auto"/>
            <w:left w:val="single" w:sz="24" w:space="12" w:color="DFE2E5"/>
            <w:bottom w:val="none" w:sz="0" w:space="0" w:color="auto"/>
            <w:right w:val="none" w:sz="0" w:space="0" w:color="auto"/>
          </w:divBdr>
        </w:div>
        <w:div w:id="67967564">
          <w:blockQuote w:val="1"/>
          <w:marLeft w:val="0"/>
          <w:marRight w:val="0"/>
          <w:marTop w:val="0"/>
          <w:marBottom w:val="240"/>
          <w:divBdr>
            <w:top w:val="none" w:sz="0" w:space="0" w:color="auto"/>
            <w:left w:val="single" w:sz="24" w:space="12" w:color="DFE2E5"/>
            <w:bottom w:val="none" w:sz="0" w:space="0" w:color="auto"/>
            <w:right w:val="none" w:sz="0" w:space="0" w:color="auto"/>
          </w:divBdr>
        </w:div>
        <w:div w:id="199132634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ve.mitre.org/cgi-bin/cvename.cgi?name=CVE-2004-1561" TargetMode="External"/><Relationship Id="rId11" Type="http://schemas.openxmlformats.org/officeDocument/2006/relationships/image" Target="media/image5.png"/><Relationship Id="rId5" Type="http://schemas.openxmlformats.org/officeDocument/2006/relationships/hyperlink" Target="mailto:Julie%20Haynes@GoodSecurity.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Julie Haynes</cp:lastModifiedBy>
  <cp:revision>2</cp:revision>
  <dcterms:created xsi:type="dcterms:W3CDTF">2020-07-21T15:31:00Z</dcterms:created>
  <dcterms:modified xsi:type="dcterms:W3CDTF">2020-07-21T15:31:00Z</dcterms:modified>
</cp:coreProperties>
</file>