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TableGrid"/>
        <w:tblW w:w="87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pct80" w:color="auto" w:fill="auto"/>
        <w:tblLook w:val="04A0" w:firstRow="1" w:lastRow="0" w:firstColumn="1" w:lastColumn="0" w:noHBand="0" w:noVBand="1"/>
      </w:tblPr>
      <w:tblGrid>
        <w:gridCol w:w="9752"/>
      </w:tblGrid>
      <w:tr w:rsidR="006928BC" w:rsidRPr="00B742BC" w14:paraId="3FF9C921" w14:textId="77777777" w:rsidTr="0089203E">
        <w:trPr>
          <w:trHeight w:val="900"/>
        </w:trPr>
        <w:tc>
          <w:tcPr>
            <w:tcW w:w="8784" w:type="dxa"/>
            <w:tcBorders>
              <w:bottom w:val="single" w:sz="4" w:space="0" w:color="000000" w:themeColor="text1"/>
            </w:tcBorders>
            <w:shd w:val="clear" w:color="auto" w:fill="FFFFFF" w:themeFill="background1"/>
            <w:vAlign w:val="center"/>
          </w:tcPr>
          <w:p w14:paraId="5D696406" w14:textId="77777777" w:rsidR="006928BC" w:rsidRPr="007333BC" w:rsidRDefault="006928BC" w:rsidP="006928BC">
            <w:pPr>
              <w:jc w:val="center"/>
              <w:rPr>
                <w:b/>
                <w:color w:val="FFC000"/>
                <w:sz w:val="24"/>
                <w:lang w:val="en-US"/>
              </w:rPr>
            </w:pPr>
            <w:bookmarkStart w:id="0" w:name="_GoBack"/>
            <w:bookmarkEnd w:id="0"/>
            <w:r w:rsidRPr="007333BC">
              <w:rPr>
                <w:b/>
                <w:noProof/>
                <w:color w:val="FFC000"/>
                <w:sz w:val="24"/>
                <w:lang w:val="en-US"/>
              </w:rPr>
              <w:drawing>
                <wp:anchor distT="0" distB="0" distL="114300" distR="114300" simplePos="0" relativeHeight="251660288" behindDoc="0" locked="0" layoutInCell="1" allowOverlap="1" wp14:anchorId="3F0CB6D3" wp14:editId="3652C2F8">
                  <wp:simplePos x="0" y="0"/>
                  <wp:positionH relativeFrom="column">
                    <wp:posOffset>-2540</wp:posOffset>
                  </wp:positionH>
                  <wp:positionV relativeFrom="paragraph">
                    <wp:posOffset>0</wp:posOffset>
                  </wp:positionV>
                  <wp:extent cx="1055370" cy="5486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55370" cy="548640"/>
                          </a:xfrm>
                          <a:prstGeom prst="rect">
                            <a:avLst/>
                          </a:prstGeom>
                        </pic:spPr>
                      </pic:pic>
                    </a:graphicData>
                  </a:graphic>
                  <wp14:sizeRelH relativeFrom="page">
                    <wp14:pctWidth>0</wp14:pctWidth>
                  </wp14:sizeRelH>
                  <wp14:sizeRelV relativeFrom="page">
                    <wp14:pctHeight>0</wp14:pctHeight>
                  </wp14:sizeRelV>
                </wp:anchor>
              </w:drawing>
            </w:r>
          </w:p>
          <w:p w14:paraId="2F2F2DB8" w14:textId="49661DB5" w:rsidR="006928BC" w:rsidRPr="007333BC" w:rsidRDefault="007333BC" w:rsidP="007333BC">
            <w:pPr>
              <w:jc w:val="center"/>
              <w:rPr>
                <w:b/>
                <w:color w:val="FFC000"/>
                <w:sz w:val="24"/>
                <w:highlight w:val="black"/>
                <w:lang w:val="en-US"/>
              </w:rPr>
            </w:pPr>
            <w:r w:rsidRPr="007333BC">
              <w:rPr>
                <w:b/>
                <w:lang w:val="en-US"/>
              </w:rPr>
              <w:t>Machine Learning</w:t>
            </w:r>
          </w:p>
        </w:tc>
      </w:tr>
      <w:tr w:rsidR="00D121A9" w:rsidRPr="007333BC" w14:paraId="311AFD3F" w14:textId="77777777" w:rsidTr="0089203E">
        <w:trPr>
          <w:trHeight w:val="349"/>
        </w:trPr>
        <w:tc>
          <w:tcPr>
            <w:tcW w:w="8784" w:type="dxa"/>
            <w:tcBorders>
              <w:bottom w:val="single" w:sz="4" w:space="0" w:color="000000" w:themeColor="text1"/>
            </w:tcBorders>
            <w:shd w:val="clear" w:color="auto" w:fill="F2F2F2" w:themeFill="background1" w:themeFillShade="F2"/>
          </w:tcPr>
          <w:p w14:paraId="6CA5D64B" w14:textId="6D8E91F3" w:rsidR="00D121A9" w:rsidRPr="007333BC" w:rsidRDefault="00741B98" w:rsidP="00657F9B">
            <w:pPr>
              <w:jc w:val="center"/>
              <w:rPr>
                <w:b/>
                <w:color w:val="000000" w:themeColor="text1"/>
                <w:highlight w:val="black"/>
                <w:lang w:val="en-US"/>
              </w:rPr>
            </w:pPr>
            <w:r>
              <w:rPr>
                <w:b/>
                <w:color w:val="000000" w:themeColor="text1"/>
                <w:sz w:val="28"/>
                <w:lang w:val="en-US"/>
              </w:rPr>
              <w:t>Regression</w:t>
            </w:r>
            <w:r w:rsidR="007333BC" w:rsidRPr="007333BC">
              <w:rPr>
                <w:b/>
                <w:color w:val="000000" w:themeColor="text1"/>
                <w:sz w:val="28"/>
                <w:lang w:val="en-US"/>
              </w:rPr>
              <w:t xml:space="preserve"> </w:t>
            </w:r>
            <w:r w:rsidR="00657F9B">
              <w:rPr>
                <w:b/>
                <w:color w:val="000000" w:themeColor="text1"/>
                <w:sz w:val="28"/>
                <w:lang w:val="en-US"/>
              </w:rPr>
              <w:t>Hackathon</w:t>
            </w:r>
          </w:p>
        </w:tc>
      </w:tr>
      <w:tr w:rsidR="006928BC" w:rsidRPr="000C3587" w14:paraId="511D3823" w14:textId="77777777" w:rsidTr="0089203E">
        <w:trPr>
          <w:trHeight w:val="410"/>
        </w:trPr>
        <w:tc>
          <w:tcPr>
            <w:tcW w:w="8784" w:type="dxa"/>
            <w:tcBorders>
              <w:bottom w:val="single" w:sz="4" w:space="0" w:color="000000" w:themeColor="text1"/>
            </w:tcBorders>
            <w:shd w:val="clear" w:color="auto" w:fill="FFFFFF" w:themeFill="background1"/>
          </w:tcPr>
          <w:p w14:paraId="057E15F6" w14:textId="583856DE" w:rsidR="006928BC" w:rsidRPr="0089203E" w:rsidRDefault="0012626A" w:rsidP="006928BC">
            <w:pPr>
              <w:rPr>
                <w:color w:val="D9D9D9" w:themeColor="background1" w:themeShade="D9"/>
              </w:rPr>
            </w:pPr>
            <w:r w:rsidRPr="0089203E">
              <w:rPr>
                <w:b/>
              </w:rPr>
              <w:t xml:space="preserve">Authors: </w:t>
            </w:r>
            <w:r w:rsidR="004C63F6" w:rsidRPr="0089203E">
              <w:rPr>
                <w:b/>
              </w:rPr>
              <w:t>Julia Hernández Elena</w:t>
            </w:r>
            <w:r w:rsidR="0089203E" w:rsidRPr="0089203E">
              <w:rPr>
                <w:b/>
              </w:rPr>
              <w:t>, Fe</w:t>
            </w:r>
            <w:r w:rsidR="0089203E">
              <w:rPr>
                <w:b/>
              </w:rPr>
              <w:t>derico Soriano Palacios                                                          (Team 28)</w:t>
            </w:r>
          </w:p>
        </w:tc>
      </w:tr>
      <w:tr w:rsidR="006928BC" w:rsidRPr="009F549C" w14:paraId="4741FA41" w14:textId="77777777" w:rsidTr="0089203E">
        <w:trPr>
          <w:trHeight w:val="296"/>
        </w:trPr>
        <w:tc>
          <w:tcPr>
            <w:tcW w:w="8784" w:type="dxa"/>
            <w:tcBorders>
              <w:bottom w:val="single" w:sz="4" w:space="0" w:color="000000" w:themeColor="text1"/>
            </w:tcBorders>
            <w:shd w:val="clear" w:color="auto" w:fill="FFFFFF" w:themeFill="background1"/>
          </w:tcPr>
          <w:p w14:paraId="670E9F4D" w14:textId="0DC9FA61" w:rsidR="00AA1C3C" w:rsidRPr="003F05F5" w:rsidRDefault="0012626A" w:rsidP="00AA1C3C">
            <w:pPr>
              <w:jc w:val="both"/>
              <w:rPr>
                <w:u w:val="single"/>
              </w:rPr>
            </w:pPr>
            <w:r w:rsidRPr="003F05F5">
              <w:rPr>
                <w:u w:val="single"/>
              </w:rPr>
              <w:t>Data preprocessing:</w:t>
            </w:r>
          </w:p>
          <w:p w14:paraId="44AE6872" w14:textId="71E9BC58" w:rsidR="006A2AD7" w:rsidRDefault="00585650" w:rsidP="00AA1C3C">
            <w:pPr>
              <w:jc w:val="both"/>
            </w:pPr>
            <w:r w:rsidRPr="00585650">
              <w:t xml:space="preserve">Primero hemos hecho un </w:t>
            </w:r>
            <w:r>
              <w:t>análisis de correlaciones y eliminado 10 variables ya que como nos dan valores por posición, las posiciones cercanas están muy relacionadas.</w:t>
            </w:r>
          </w:p>
          <w:p w14:paraId="17DFD483" w14:textId="416A0447" w:rsidR="00585650" w:rsidRDefault="00585650" w:rsidP="00AA1C3C">
            <w:pPr>
              <w:jc w:val="both"/>
            </w:pPr>
            <w:r>
              <w:t>También eliminamos los valores atípicos tras comparar los residuos vs real.</w:t>
            </w:r>
            <w:r w:rsidR="006A2AD7">
              <w:t xml:space="preserve"> Hemos considerado atípicos todos aquellos valores que nos dan un residuo mayor de 50.</w:t>
            </w:r>
          </w:p>
          <w:p w14:paraId="0320A1BF" w14:textId="02F5B437" w:rsidR="00585650" w:rsidRDefault="006A2AD7" w:rsidP="00AA1C3C">
            <w:pPr>
              <w:jc w:val="both"/>
            </w:pPr>
            <w:r>
              <w:t>C</w:t>
            </w:r>
            <w:r w:rsidR="00585650">
              <w:t xml:space="preserve">omo punto de partida </w:t>
            </w:r>
            <w:r>
              <w:t xml:space="preserve">utilizamos </w:t>
            </w:r>
            <w:r w:rsidR="00585650">
              <w:t>un modelo lineal para poder comparar con modelos m</w:t>
            </w:r>
            <w:r>
              <w:t>á</w:t>
            </w:r>
            <w:r w:rsidR="00585650">
              <w:t>s complejos. En WD vs WS vimos que la relación lineal no nos valía para predecir los valores de WD ya que obteníamos valores negativos o muy altos que no tenían sentido.</w:t>
            </w:r>
          </w:p>
          <w:p w14:paraId="0992633C" w14:textId="251DBBB6" w:rsidR="0046680A" w:rsidRDefault="006A2AD7" w:rsidP="00AA1C3C">
            <w:pPr>
              <w:jc w:val="both"/>
            </w:pPr>
            <w:r>
              <w:t xml:space="preserve">El </w:t>
            </w:r>
            <w:r w:rsidR="0046680A">
              <w:t>modelo GAM</w:t>
            </w:r>
            <w:r>
              <w:t xml:space="preserve"> es muy útil para los casos con una alta dimensión del espacio de entrada, lo utilizamos</w:t>
            </w:r>
            <w:r w:rsidR="0046680A">
              <w:t xml:space="preserve"> para ajustar lo que habíamos comprobado en el lineal y obtuvimos mejor RMSE, además con el análisis de este nuevo modelo descubrimos 3 nuevas variables poco relevantes que pudimos eliminar.</w:t>
            </w:r>
          </w:p>
          <w:p w14:paraId="5D884149" w14:textId="00501832" w:rsidR="0012626A" w:rsidRDefault="006A2AD7" w:rsidP="00AA1C3C">
            <w:pPr>
              <w:jc w:val="both"/>
            </w:pPr>
            <w:r>
              <w:t>Después probamos un modelo MLP, pero al mirar los resultados comprobamos las diferencias entre el entrenamiento y el test, habíamos sobreentrenado el modelo al eliminar los valores atípicos.</w:t>
            </w:r>
          </w:p>
          <w:p w14:paraId="74EECEF2" w14:textId="65E18D31" w:rsidR="006A2AD7" w:rsidRDefault="006A2AD7" w:rsidP="00B46DF3">
            <w:pPr>
              <w:jc w:val="both"/>
            </w:pPr>
            <w:r>
              <w:t>Finalmente, para que los valores atípicos no fuesen tan influyentes en el modelo optamos por utilizar un SVM. Cuando conseguimos ajustar este modelo obtuvimos resultados muy parecidos para entrenamiento y para test, nuestro modelo tiene muy buena capacidad de generalización.</w:t>
            </w:r>
          </w:p>
          <w:p w14:paraId="18F27116" w14:textId="27E91C21" w:rsidR="00120761" w:rsidRDefault="00120761" w:rsidP="00B46DF3">
            <w:pPr>
              <w:jc w:val="both"/>
            </w:pPr>
          </w:p>
          <w:p w14:paraId="34E8EE3D" w14:textId="6708623D" w:rsidR="00120761" w:rsidRDefault="00120761" w:rsidP="00B46DF3">
            <w:pPr>
              <w:jc w:val="both"/>
            </w:pPr>
          </w:p>
          <w:p w14:paraId="47ADB452" w14:textId="77777777" w:rsidR="00120761" w:rsidRPr="00585650" w:rsidRDefault="00120761" w:rsidP="00B46DF3">
            <w:pPr>
              <w:jc w:val="both"/>
            </w:pPr>
          </w:p>
          <w:p w14:paraId="12C3F97B" w14:textId="2767063F" w:rsidR="00F731AA" w:rsidRPr="0089203E" w:rsidRDefault="0012626A" w:rsidP="00B46DF3">
            <w:pPr>
              <w:jc w:val="both"/>
              <w:rPr>
                <w:u w:val="single"/>
                <w:lang w:val="en-US"/>
              </w:rPr>
            </w:pPr>
            <w:r>
              <w:rPr>
                <w:u w:val="single"/>
                <w:lang w:val="en-US"/>
              </w:rPr>
              <w:t>Model comparison:</w:t>
            </w:r>
          </w:p>
          <w:tbl>
            <w:tblPr>
              <w:tblStyle w:val="TableGrid"/>
              <w:tblW w:w="9526" w:type="dxa"/>
              <w:shd w:val="clear" w:color="auto" w:fill="E0E0E0" w:themeFill="accent2" w:themeFillTint="66"/>
              <w:tblLook w:val="04A0" w:firstRow="1" w:lastRow="0" w:firstColumn="1" w:lastColumn="0" w:noHBand="0" w:noVBand="1"/>
            </w:tblPr>
            <w:tblGrid>
              <w:gridCol w:w="981"/>
              <w:gridCol w:w="1453"/>
              <w:gridCol w:w="2922"/>
              <w:gridCol w:w="1409"/>
              <w:gridCol w:w="1206"/>
              <w:gridCol w:w="1555"/>
            </w:tblGrid>
            <w:tr w:rsidR="0089203E" w:rsidRPr="0089203E" w14:paraId="7399338D" w14:textId="77777777" w:rsidTr="006A2AD7">
              <w:tc>
                <w:tcPr>
                  <w:tcW w:w="981" w:type="dxa"/>
                  <w:shd w:val="clear" w:color="auto" w:fill="858585" w:themeFill="accent2" w:themeFillShade="BF"/>
                  <w:vAlign w:val="center"/>
                </w:tcPr>
                <w:p w14:paraId="1B7803BC" w14:textId="59AD460D" w:rsidR="0012626A" w:rsidRPr="006A2AD7" w:rsidRDefault="0012626A" w:rsidP="006A2AD7">
                  <w:pPr>
                    <w:jc w:val="center"/>
                    <w:rPr>
                      <w:rFonts w:ascii="Consolas" w:hAnsi="Consolas"/>
                      <w:sz w:val="20"/>
                      <w:szCs w:val="20"/>
                      <w:lang w:val="en-US"/>
                    </w:rPr>
                  </w:pPr>
                  <w:r w:rsidRPr="006A2AD7">
                    <w:rPr>
                      <w:rFonts w:ascii="Consolas" w:hAnsi="Consolas"/>
                      <w:sz w:val="20"/>
                      <w:szCs w:val="20"/>
                      <w:lang w:val="en-US"/>
                    </w:rPr>
                    <w:t>Model</w:t>
                  </w:r>
                </w:p>
              </w:tc>
              <w:tc>
                <w:tcPr>
                  <w:tcW w:w="1453" w:type="dxa"/>
                  <w:shd w:val="clear" w:color="auto" w:fill="858585" w:themeFill="accent2" w:themeFillShade="BF"/>
                  <w:vAlign w:val="center"/>
                </w:tcPr>
                <w:p w14:paraId="6633F0C7" w14:textId="2584100C" w:rsidR="0012626A" w:rsidRPr="006A2AD7" w:rsidRDefault="0012626A" w:rsidP="006A2AD7">
                  <w:pPr>
                    <w:jc w:val="center"/>
                    <w:rPr>
                      <w:rFonts w:ascii="Consolas" w:hAnsi="Consolas"/>
                      <w:sz w:val="20"/>
                      <w:szCs w:val="20"/>
                      <w:lang w:val="en-US"/>
                    </w:rPr>
                  </w:pPr>
                  <w:r w:rsidRPr="006A2AD7">
                    <w:rPr>
                      <w:rFonts w:ascii="Consolas" w:hAnsi="Consolas"/>
                      <w:sz w:val="20"/>
                      <w:szCs w:val="20"/>
                      <w:lang w:val="en-US"/>
                    </w:rPr>
                    <w:t>Structure</w:t>
                  </w:r>
                </w:p>
              </w:tc>
              <w:tc>
                <w:tcPr>
                  <w:tcW w:w="2922" w:type="dxa"/>
                  <w:shd w:val="clear" w:color="auto" w:fill="858585" w:themeFill="accent2" w:themeFillShade="BF"/>
                  <w:vAlign w:val="center"/>
                </w:tcPr>
                <w:p w14:paraId="71A8E5F2" w14:textId="5A4FF4B5" w:rsidR="0012626A" w:rsidRPr="006A2AD7" w:rsidRDefault="0012626A" w:rsidP="006A2AD7">
                  <w:pPr>
                    <w:jc w:val="center"/>
                    <w:rPr>
                      <w:rFonts w:ascii="Consolas" w:hAnsi="Consolas"/>
                      <w:sz w:val="20"/>
                      <w:szCs w:val="20"/>
                      <w:lang w:val="en-US"/>
                    </w:rPr>
                  </w:pPr>
                  <w:r w:rsidRPr="006A2AD7">
                    <w:rPr>
                      <w:rFonts w:ascii="Consolas" w:hAnsi="Consolas"/>
                      <w:sz w:val="20"/>
                      <w:szCs w:val="20"/>
                      <w:lang w:val="en-US"/>
                    </w:rPr>
                    <w:t>Inputs</w:t>
                  </w:r>
                </w:p>
              </w:tc>
              <w:tc>
                <w:tcPr>
                  <w:tcW w:w="1409" w:type="dxa"/>
                  <w:shd w:val="clear" w:color="auto" w:fill="858585" w:themeFill="accent2" w:themeFillShade="BF"/>
                  <w:vAlign w:val="center"/>
                </w:tcPr>
                <w:p w14:paraId="778A6514" w14:textId="293B2672" w:rsidR="0012626A" w:rsidRPr="006A2AD7" w:rsidRDefault="0012626A" w:rsidP="006A2AD7">
                  <w:pPr>
                    <w:jc w:val="center"/>
                    <w:rPr>
                      <w:rFonts w:ascii="Consolas" w:hAnsi="Consolas"/>
                      <w:sz w:val="20"/>
                      <w:szCs w:val="20"/>
                      <w:lang w:val="en-US"/>
                    </w:rPr>
                  </w:pPr>
                  <w:r w:rsidRPr="006A2AD7">
                    <w:rPr>
                      <w:rFonts w:ascii="Consolas" w:hAnsi="Consolas"/>
                      <w:sz w:val="20"/>
                      <w:szCs w:val="20"/>
                      <w:lang w:val="en-US"/>
                    </w:rPr>
                    <w:t>E training</w:t>
                  </w:r>
                </w:p>
              </w:tc>
              <w:tc>
                <w:tcPr>
                  <w:tcW w:w="1206" w:type="dxa"/>
                  <w:shd w:val="clear" w:color="auto" w:fill="858585" w:themeFill="accent2" w:themeFillShade="BF"/>
                  <w:vAlign w:val="center"/>
                </w:tcPr>
                <w:p w14:paraId="1354AD53" w14:textId="67190806" w:rsidR="0012626A" w:rsidRPr="006A2AD7" w:rsidRDefault="0012626A" w:rsidP="006A2AD7">
                  <w:pPr>
                    <w:jc w:val="center"/>
                    <w:rPr>
                      <w:rFonts w:ascii="Consolas" w:hAnsi="Consolas"/>
                      <w:sz w:val="20"/>
                      <w:szCs w:val="20"/>
                      <w:lang w:val="en-US"/>
                    </w:rPr>
                  </w:pPr>
                  <w:r w:rsidRPr="006A2AD7">
                    <w:rPr>
                      <w:rFonts w:ascii="Consolas" w:hAnsi="Consolas"/>
                      <w:sz w:val="20"/>
                      <w:szCs w:val="20"/>
                      <w:lang w:val="en-US"/>
                    </w:rPr>
                    <w:t>E cross val</w:t>
                  </w:r>
                </w:p>
              </w:tc>
              <w:tc>
                <w:tcPr>
                  <w:tcW w:w="1555" w:type="dxa"/>
                  <w:shd w:val="clear" w:color="auto" w:fill="858585" w:themeFill="accent2" w:themeFillShade="BF"/>
                  <w:vAlign w:val="center"/>
                </w:tcPr>
                <w:p w14:paraId="328A02C6" w14:textId="0B28FE43" w:rsidR="0012626A" w:rsidRPr="006A2AD7" w:rsidRDefault="0012626A" w:rsidP="006A2AD7">
                  <w:pPr>
                    <w:jc w:val="center"/>
                    <w:rPr>
                      <w:rFonts w:ascii="Consolas" w:hAnsi="Consolas"/>
                      <w:sz w:val="20"/>
                      <w:szCs w:val="20"/>
                      <w:lang w:val="en-US"/>
                    </w:rPr>
                  </w:pPr>
                  <w:r w:rsidRPr="006A2AD7">
                    <w:rPr>
                      <w:rFonts w:ascii="Consolas" w:hAnsi="Consolas"/>
                      <w:sz w:val="20"/>
                      <w:szCs w:val="20"/>
                      <w:lang w:val="en-US"/>
                    </w:rPr>
                    <w:t>E validation</w:t>
                  </w:r>
                </w:p>
              </w:tc>
            </w:tr>
            <w:tr w:rsidR="0089203E" w:rsidRPr="00585650" w14:paraId="13B3FC6A" w14:textId="77777777" w:rsidTr="006A2AD7">
              <w:tc>
                <w:tcPr>
                  <w:tcW w:w="981" w:type="dxa"/>
                  <w:shd w:val="clear" w:color="auto" w:fill="E0E0E0" w:themeFill="accent2" w:themeFillTint="66"/>
                  <w:vAlign w:val="center"/>
                </w:tcPr>
                <w:p w14:paraId="575BAF51" w14:textId="6BFCBD90" w:rsidR="0012626A" w:rsidRPr="006A2AD7" w:rsidRDefault="0089203E" w:rsidP="006A2AD7">
                  <w:pPr>
                    <w:jc w:val="center"/>
                    <w:rPr>
                      <w:rFonts w:ascii="Consolas" w:hAnsi="Consolas"/>
                      <w:sz w:val="20"/>
                      <w:szCs w:val="20"/>
                      <w:lang w:val="en-US"/>
                    </w:rPr>
                  </w:pPr>
                  <w:r w:rsidRPr="006A2AD7">
                    <w:rPr>
                      <w:rFonts w:ascii="Consolas" w:hAnsi="Consolas"/>
                      <w:sz w:val="20"/>
                      <w:szCs w:val="20"/>
                      <w:lang w:val="en-US"/>
                    </w:rPr>
                    <w:t>GAM</w:t>
                  </w:r>
                </w:p>
              </w:tc>
              <w:tc>
                <w:tcPr>
                  <w:tcW w:w="1453" w:type="dxa"/>
                  <w:shd w:val="clear" w:color="auto" w:fill="E0E0E0" w:themeFill="accent2" w:themeFillTint="66"/>
                  <w:vAlign w:val="center"/>
                </w:tcPr>
                <w:p w14:paraId="7361A372" w14:textId="54004DCF" w:rsidR="0012626A" w:rsidRPr="006A2AD7" w:rsidRDefault="00585650" w:rsidP="006A2AD7">
                  <w:pPr>
                    <w:jc w:val="center"/>
                    <w:rPr>
                      <w:rFonts w:ascii="Consolas" w:hAnsi="Consolas"/>
                      <w:sz w:val="20"/>
                      <w:szCs w:val="20"/>
                      <w:lang w:val="en-US"/>
                    </w:rPr>
                  </w:pPr>
                  <w:r w:rsidRPr="006A2AD7">
                    <w:rPr>
                      <w:rFonts w:ascii="Consolas" w:hAnsi="Consolas"/>
                      <w:sz w:val="20"/>
                      <w:szCs w:val="20"/>
                      <w:lang w:val="en-US"/>
                    </w:rPr>
                    <w:t>df = 13</w:t>
                  </w:r>
                </w:p>
              </w:tc>
              <w:tc>
                <w:tcPr>
                  <w:tcW w:w="2922" w:type="dxa"/>
                  <w:shd w:val="clear" w:color="auto" w:fill="E0E0E0" w:themeFill="accent2" w:themeFillTint="66"/>
                  <w:vAlign w:val="center"/>
                </w:tcPr>
                <w:p w14:paraId="60BB7E51" w14:textId="4A2D951B" w:rsidR="00585650" w:rsidRPr="006A2AD7" w:rsidRDefault="00585650" w:rsidP="006A2AD7">
                  <w:pPr>
                    <w:jc w:val="center"/>
                    <w:rPr>
                      <w:rFonts w:ascii="Consolas" w:hAnsi="Consolas"/>
                      <w:sz w:val="20"/>
                      <w:szCs w:val="20"/>
                      <w:lang w:val="en-US"/>
                    </w:rPr>
                  </w:pPr>
                  <w:r w:rsidRPr="006A2AD7">
                    <w:rPr>
                      <w:rFonts w:ascii="Consolas" w:hAnsi="Consolas"/>
                      <w:sz w:val="20"/>
                      <w:szCs w:val="20"/>
                      <w:lang w:val="en-US"/>
                    </w:rPr>
                    <w:t>Elim</w:t>
                  </w:r>
                  <w:r w:rsidR="0089203E" w:rsidRPr="006A2AD7">
                    <w:rPr>
                      <w:rFonts w:ascii="Consolas" w:hAnsi="Consolas"/>
                      <w:sz w:val="20"/>
                      <w:szCs w:val="20"/>
                      <w:lang w:val="en-US"/>
                    </w:rPr>
                    <w:t>i</w:t>
                  </w:r>
                  <w:r w:rsidRPr="006A2AD7">
                    <w:rPr>
                      <w:rFonts w:ascii="Consolas" w:hAnsi="Consolas"/>
                      <w:sz w:val="20"/>
                      <w:szCs w:val="20"/>
                      <w:lang w:val="en-US"/>
                    </w:rPr>
                    <w:t>namos outliers y TL2H80</w:t>
                  </w:r>
                  <w:r w:rsidR="0089203E" w:rsidRPr="006A2AD7">
                    <w:rPr>
                      <w:rFonts w:ascii="Consolas" w:hAnsi="Consolas"/>
                      <w:sz w:val="20"/>
                      <w:szCs w:val="20"/>
                      <w:lang w:val="en-US"/>
                    </w:rPr>
                    <w:t>,</w:t>
                  </w:r>
                  <w:r w:rsidRPr="006A2AD7">
                    <w:rPr>
                      <w:rFonts w:ascii="Consolas" w:hAnsi="Consolas"/>
                      <w:sz w:val="20"/>
                      <w:szCs w:val="20"/>
                      <w:lang w:val="en-US"/>
                    </w:rPr>
                    <w:t xml:space="preserve"> TL3H80</w:t>
                  </w:r>
                  <w:r w:rsidR="0089203E" w:rsidRPr="006A2AD7">
                    <w:rPr>
                      <w:rFonts w:ascii="Consolas" w:hAnsi="Consolas"/>
                      <w:sz w:val="20"/>
                      <w:szCs w:val="20"/>
                      <w:lang w:val="en-US"/>
                    </w:rPr>
                    <w:t>,</w:t>
                  </w:r>
                  <w:r w:rsidRPr="006A2AD7">
                    <w:rPr>
                      <w:rFonts w:ascii="Consolas" w:hAnsi="Consolas"/>
                      <w:sz w:val="20"/>
                      <w:szCs w:val="20"/>
                      <w:lang w:val="en-US"/>
                    </w:rPr>
                    <w:t xml:space="preserve"> TL4H80</w:t>
                  </w:r>
                  <w:r w:rsidR="0089203E" w:rsidRPr="006A2AD7">
                    <w:rPr>
                      <w:rFonts w:ascii="Consolas" w:hAnsi="Consolas"/>
                      <w:sz w:val="20"/>
                      <w:szCs w:val="20"/>
                      <w:lang w:val="en-US"/>
                    </w:rPr>
                    <w:t>,</w:t>
                  </w:r>
                  <w:r w:rsidRPr="006A2AD7">
                    <w:rPr>
                      <w:rFonts w:ascii="Consolas" w:hAnsi="Consolas"/>
                      <w:sz w:val="20"/>
                      <w:szCs w:val="20"/>
                      <w:lang w:val="en-US"/>
                    </w:rPr>
                    <w:t xml:space="preserve"> TL5H80</w:t>
                  </w:r>
                  <w:r w:rsidR="0089203E" w:rsidRPr="006A2AD7">
                    <w:rPr>
                      <w:rFonts w:ascii="Consolas" w:hAnsi="Consolas"/>
                      <w:sz w:val="20"/>
                      <w:szCs w:val="20"/>
                      <w:lang w:val="en-US"/>
                    </w:rPr>
                    <w:t>,</w:t>
                  </w:r>
                  <w:r w:rsidRPr="006A2AD7">
                    <w:rPr>
                      <w:rFonts w:ascii="Consolas" w:hAnsi="Consolas"/>
                      <w:sz w:val="20"/>
                      <w:szCs w:val="20"/>
                      <w:lang w:val="en-US"/>
                    </w:rPr>
                    <w:t xml:space="preserve"> TL6H80</w:t>
                  </w:r>
                  <w:r w:rsidR="0089203E" w:rsidRPr="006A2AD7">
                    <w:rPr>
                      <w:rFonts w:ascii="Consolas" w:hAnsi="Consolas"/>
                      <w:sz w:val="20"/>
                      <w:szCs w:val="20"/>
                      <w:lang w:val="en-US"/>
                    </w:rPr>
                    <w:t>,</w:t>
                  </w:r>
                  <w:r w:rsidRPr="006A2AD7">
                    <w:rPr>
                      <w:rFonts w:ascii="Consolas" w:hAnsi="Consolas"/>
                      <w:sz w:val="20"/>
                      <w:szCs w:val="20"/>
                      <w:lang w:val="en-US"/>
                    </w:rPr>
                    <w:t xml:space="preserve"> TL7H80</w:t>
                  </w:r>
                  <w:r w:rsidR="0089203E" w:rsidRPr="006A2AD7">
                    <w:rPr>
                      <w:rFonts w:ascii="Consolas" w:hAnsi="Consolas"/>
                      <w:sz w:val="20"/>
                      <w:szCs w:val="20"/>
                      <w:lang w:val="en-US"/>
                    </w:rPr>
                    <w:t>,</w:t>
                  </w:r>
                  <w:r w:rsidRPr="006A2AD7">
                    <w:rPr>
                      <w:rFonts w:ascii="Consolas" w:hAnsi="Consolas"/>
                      <w:sz w:val="20"/>
                      <w:szCs w:val="20"/>
                      <w:lang w:val="en-US"/>
                    </w:rPr>
                    <w:t xml:space="preserve"> TL8H80</w:t>
                  </w:r>
                  <w:r w:rsidR="0089203E" w:rsidRPr="006A2AD7">
                    <w:rPr>
                      <w:rFonts w:ascii="Consolas" w:hAnsi="Consolas"/>
                      <w:sz w:val="20"/>
                      <w:szCs w:val="20"/>
                      <w:lang w:val="en-US"/>
                    </w:rPr>
                    <w:t>,</w:t>
                  </w:r>
                  <w:r w:rsidRPr="006A2AD7">
                    <w:rPr>
                      <w:rFonts w:ascii="Consolas" w:hAnsi="Consolas"/>
                      <w:sz w:val="20"/>
                      <w:szCs w:val="20"/>
                      <w:lang w:val="en-US"/>
                    </w:rPr>
                    <w:t xml:space="preserve"> TL10H80</w:t>
                  </w:r>
                  <w:r w:rsidR="0089203E" w:rsidRPr="006A2AD7">
                    <w:rPr>
                      <w:rFonts w:ascii="Consolas" w:hAnsi="Consolas"/>
                      <w:sz w:val="20"/>
                      <w:szCs w:val="20"/>
                      <w:lang w:val="en-US"/>
                    </w:rPr>
                    <w:t>,</w:t>
                  </w:r>
                  <w:r w:rsidRPr="006A2AD7">
                    <w:rPr>
                      <w:rFonts w:ascii="Consolas" w:hAnsi="Consolas"/>
                      <w:sz w:val="20"/>
                      <w:szCs w:val="20"/>
                      <w:lang w:val="en-US"/>
                    </w:rPr>
                    <w:t xml:space="preserve"> WSL1H80</w:t>
                  </w:r>
                  <w:r w:rsidR="0089203E" w:rsidRPr="006A2AD7">
                    <w:rPr>
                      <w:rFonts w:ascii="Consolas" w:hAnsi="Consolas"/>
                      <w:sz w:val="20"/>
                      <w:szCs w:val="20"/>
                      <w:lang w:val="en-US"/>
                    </w:rPr>
                    <w:t>,</w:t>
                  </w:r>
                  <w:r w:rsidRPr="006A2AD7">
                    <w:rPr>
                      <w:rFonts w:ascii="Consolas" w:hAnsi="Consolas"/>
                      <w:sz w:val="20"/>
                      <w:szCs w:val="20"/>
                      <w:lang w:val="en-US"/>
                    </w:rPr>
                    <w:t xml:space="preserve"> WSL10H80</w:t>
                  </w:r>
                  <w:r w:rsidR="0089203E" w:rsidRPr="006A2AD7">
                    <w:rPr>
                      <w:rFonts w:ascii="Consolas" w:hAnsi="Consolas"/>
                      <w:sz w:val="20"/>
                      <w:szCs w:val="20"/>
                      <w:lang w:val="en-US"/>
                    </w:rPr>
                    <w:t>,</w:t>
                  </w:r>
                  <w:r w:rsidRPr="006A2AD7">
                    <w:rPr>
                      <w:rFonts w:ascii="Consolas" w:hAnsi="Consolas"/>
                      <w:sz w:val="20"/>
                      <w:szCs w:val="20"/>
                      <w:lang w:val="en-US"/>
                    </w:rPr>
                    <w:t xml:space="preserve"> WSL7H80</w:t>
                  </w:r>
                  <w:r w:rsidR="0089203E" w:rsidRPr="006A2AD7">
                    <w:rPr>
                      <w:rFonts w:ascii="Consolas" w:hAnsi="Consolas"/>
                      <w:sz w:val="20"/>
                      <w:szCs w:val="20"/>
                      <w:lang w:val="en-US"/>
                    </w:rPr>
                    <w:t xml:space="preserve"> y</w:t>
                  </w:r>
                  <w:r w:rsidRPr="006A2AD7">
                    <w:rPr>
                      <w:rFonts w:ascii="Consolas" w:hAnsi="Consolas"/>
                      <w:sz w:val="20"/>
                      <w:szCs w:val="20"/>
                      <w:lang w:val="en-US"/>
                    </w:rPr>
                    <w:t xml:space="preserve"> WSL9H80</w:t>
                  </w:r>
                </w:p>
                <w:p w14:paraId="03C83146" w14:textId="13E9E1D7" w:rsidR="0012626A" w:rsidRPr="006A2AD7" w:rsidRDefault="0012626A" w:rsidP="006A2AD7">
                  <w:pPr>
                    <w:jc w:val="center"/>
                    <w:rPr>
                      <w:rFonts w:ascii="Consolas" w:hAnsi="Consolas"/>
                      <w:sz w:val="20"/>
                      <w:szCs w:val="20"/>
                      <w:lang w:val="en-US"/>
                    </w:rPr>
                  </w:pPr>
                </w:p>
              </w:tc>
              <w:tc>
                <w:tcPr>
                  <w:tcW w:w="1409" w:type="dxa"/>
                  <w:shd w:val="clear" w:color="auto" w:fill="E0E0E0" w:themeFill="accent2" w:themeFillTint="66"/>
                  <w:vAlign w:val="center"/>
                </w:tcPr>
                <w:p w14:paraId="0D49604D" w14:textId="6BD2E13E" w:rsidR="0046680A" w:rsidRPr="006A2AD7" w:rsidRDefault="0046680A" w:rsidP="006A2AD7">
                  <w:pPr>
                    <w:jc w:val="center"/>
                    <w:rPr>
                      <w:rStyle w:val="gd15mcfceub"/>
                      <w:rFonts w:ascii="Consolas" w:hAnsi="Consolas"/>
                      <w:color w:val="000000"/>
                      <w:sz w:val="20"/>
                      <w:szCs w:val="20"/>
                      <w:bdr w:val="none" w:sz="0" w:space="0" w:color="auto" w:frame="1"/>
                    </w:rPr>
                  </w:pPr>
                  <w:r w:rsidRPr="006A2AD7">
                    <w:rPr>
                      <w:rStyle w:val="gd15mcfceub"/>
                      <w:rFonts w:ascii="Consolas" w:hAnsi="Consolas"/>
                      <w:color w:val="000000"/>
                      <w:sz w:val="20"/>
                      <w:szCs w:val="20"/>
                      <w:bdr w:val="none" w:sz="0" w:space="0" w:color="auto" w:frame="1"/>
                    </w:rPr>
                    <w:t>RMSE</w:t>
                  </w:r>
                </w:p>
                <w:p w14:paraId="7126D965" w14:textId="2ED0F0C9" w:rsidR="0046680A" w:rsidRPr="006A2AD7" w:rsidRDefault="0046680A" w:rsidP="006A2AD7">
                  <w:pPr>
                    <w:jc w:val="center"/>
                    <w:rPr>
                      <w:rFonts w:ascii="Consolas" w:hAnsi="Consolas"/>
                      <w:sz w:val="20"/>
                      <w:szCs w:val="20"/>
                    </w:rPr>
                  </w:pPr>
                  <w:r w:rsidRPr="006A2AD7">
                    <w:rPr>
                      <w:rStyle w:val="gd15mcfceub"/>
                      <w:rFonts w:ascii="Consolas" w:hAnsi="Consolas"/>
                      <w:color w:val="000000"/>
                      <w:sz w:val="20"/>
                      <w:szCs w:val="20"/>
                      <w:bdr w:val="none" w:sz="0" w:space="0" w:color="auto" w:frame="1"/>
                    </w:rPr>
                    <w:t>15.8679</w:t>
                  </w:r>
                </w:p>
                <w:p w14:paraId="3216EA6D" w14:textId="77777777" w:rsidR="0012626A" w:rsidRPr="006A2AD7" w:rsidRDefault="0012626A" w:rsidP="006A2AD7">
                  <w:pPr>
                    <w:jc w:val="center"/>
                    <w:rPr>
                      <w:rFonts w:ascii="Consolas" w:hAnsi="Consolas"/>
                      <w:sz w:val="20"/>
                      <w:szCs w:val="20"/>
                      <w:lang w:val="en-US"/>
                    </w:rPr>
                  </w:pPr>
                </w:p>
              </w:tc>
              <w:tc>
                <w:tcPr>
                  <w:tcW w:w="1206" w:type="dxa"/>
                  <w:shd w:val="clear" w:color="auto" w:fill="E0E0E0" w:themeFill="accent2" w:themeFillTint="66"/>
                  <w:vAlign w:val="center"/>
                </w:tcPr>
                <w:p w14:paraId="218E33CB" w14:textId="77777777" w:rsidR="0012626A" w:rsidRPr="006A2AD7" w:rsidRDefault="00585650" w:rsidP="006A2AD7">
                  <w:pPr>
                    <w:jc w:val="center"/>
                    <w:rPr>
                      <w:rFonts w:ascii="Consolas" w:hAnsi="Consolas"/>
                      <w:sz w:val="20"/>
                      <w:szCs w:val="20"/>
                      <w:lang w:val="en-US"/>
                    </w:rPr>
                  </w:pPr>
                  <w:r w:rsidRPr="006A2AD7">
                    <w:rPr>
                      <w:rFonts w:ascii="Consolas" w:hAnsi="Consolas"/>
                      <w:sz w:val="20"/>
                      <w:szCs w:val="20"/>
                      <w:lang w:val="en-US"/>
                    </w:rPr>
                    <w:t>RMSE</w:t>
                  </w:r>
                </w:p>
                <w:p w14:paraId="2A2A55F7" w14:textId="3B34D9E2" w:rsidR="00585650" w:rsidRPr="006A2AD7" w:rsidRDefault="00585650" w:rsidP="006A2AD7">
                  <w:pPr>
                    <w:jc w:val="center"/>
                    <w:rPr>
                      <w:rFonts w:ascii="Consolas" w:eastAsia="Times New Roman" w:hAnsi="Consolas" w:cs="Courier New"/>
                      <w:sz w:val="20"/>
                      <w:szCs w:val="20"/>
                      <w:lang w:val="en-US"/>
                    </w:rPr>
                  </w:pPr>
                  <w:r w:rsidRPr="006A2AD7">
                    <w:rPr>
                      <w:rFonts w:ascii="Consolas" w:eastAsia="Times New Roman" w:hAnsi="Consolas" w:cs="Courier New"/>
                      <w:sz w:val="20"/>
                      <w:szCs w:val="20"/>
                      <w:bdr w:val="none" w:sz="0" w:space="0" w:color="auto" w:frame="1"/>
                      <w:lang w:val="en-US"/>
                    </w:rPr>
                    <w:t>1</w:t>
                  </w:r>
                  <w:r w:rsidR="0046680A" w:rsidRPr="006A2AD7">
                    <w:rPr>
                      <w:rFonts w:ascii="Consolas" w:eastAsia="Times New Roman" w:hAnsi="Consolas" w:cs="Courier New"/>
                      <w:sz w:val="20"/>
                      <w:szCs w:val="20"/>
                      <w:bdr w:val="none" w:sz="0" w:space="0" w:color="auto" w:frame="1"/>
                      <w:lang w:val="en-US"/>
                    </w:rPr>
                    <w:t>8</w:t>
                  </w:r>
                  <w:r w:rsidRPr="006A2AD7">
                    <w:rPr>
                      <w:rFonts w:ascii="Consolas" w:eastAsia="Times New Roman" w:hAnsi="Consolas" w:cs="Courier New"/>
                      <w:sz w:val="20"/>
                      <w:szCs w:val="20"/>
                      <w:bdr w:val="none" w:sz="0" w:space="0" w:color="auto" w:frame="1"/>
                      <w:lang w:val="en-US"/>
                    </w:rPr>
                    <w:t>.</w:t>
                  </w:r>
                  <w:r w:rsidR="0046680A" w:rsidRPr="006A2AD7">
                    <w:rPr>
                      <w:rFonts w:ascii="Consolas" w:eastAsia="Times New Roman" w:hAnsi="Consolas" w:cs="Courier New"/>
                      <w:sz w:val="20"/>
                      <w:szCs w:val="20"/>
                      <w:bdr w:val="none" w:sz="0" w:space="0" w:color="auto" w:frame="1"/>
                      <w:lang w:val="en-US"/>
                    </w:rPr>
                    <w:t>45</w:t>
                  </w:r>
                  <w:r w:rsidRPr="006A2AD7">
                    <w:rPr>
                      <w:rFonts w:ascii="Consolas" w:eastAsia="Times New Roman" w:hAnsi="Consolas" w:cs="Courier New"/>
                      <w:sz w:val="20"/>
                      <w:szCs w:val="20"/>
                      <w:bdr w:val="none" w:sz="0" w:space="0" w:color="auto" w:frame="1"/>
                      <w:lang w:val="en-US"/>
                    </w:rPr>
                    <w:t>65</w:t>
                  </w:r>
                </w:p>
                <w:p w14:paraId="342C2094" w14:textId="5D7661AE" w:rsidR="00585650" w:rsidRPr="006A2AD7" w:rsidRDefault="00585650" w:rsidP="006A2AD7">
                  <w:pPr>
                    <w:jc w:val="center"/>
                    <w:rPr>
                      <w:rFonts w:ascii="Consolas" w:hAnsi="Consolas"/>
                      <w:sz w:val="20"/>
                      <w:szCs w:val="20"/>
                      <w:lang w:val="en-US"/>
                    </w:rPr>
                  </w:pPr>
                </w:p>
              </w:tc>
              <w:tc>
                <w:tcPr>
                  <w:tcW w:w="1555" w:type="dxa"/>
                  <w:shd w:val="clear" w:color="auto" w:fill="E0E0E0" w:themeFill="accent2" w:themeFillTint="66"/>
                  <w:vAlign w:val="center"/>
                </w:tcPr>
                <w:p w14:paraId="1BEAA476" w14:textId="4A76C546" w:rsidR="0012626A" w:rsidRPr="006A2AD7" w:rsidRDefault="0046680A" w:rsidP="006A2AD7">
                  <w:pPr>
                    <w:jc w:val="center"/>
                    <w:rPr>
                      <w:rFonts w:ascii="Consolas" w:hAnsi="Consolas"/>
                      <w:sz w:val="20"/>
                      <w:szCs w:val="20"/>
                      <w:lang w:val="en-US"/>
                    </w:rPr>
                  </w:pPr>
                  <w:r w:rsidRPr="006A2AD7">
                    <w:rPr>
                      <w:rFonts w:ascii="Consolas" w:hAnsi="Consolas"/>
                      <w:sz w:val="20"/>
                      <w:szCs w:val="20"/>
                      <w:lang w:val="en-US"/>
                    </w:rPr>
                    <w:t>22.64</w:t>
                  </w:r>
                </w:p>
              </w:tc>
            </w:tr>
            <w:tr w:rsidR="0089203E" w:rsidRPr="0046680A" w14:paraId="11F2D002" w14:textId="77777777" w:rsidTr="006A2AD7">
              <w:tc>
                <w:tcPr>
                  <w:tcW w:w="981" w:type="dxa"/>
                  <w:shd w:val="clear" w:color="auto" w:fill="E0E0E0" w:themeFill="accent2" w:themeFillTint="66"/>
                  <w:vAlign w:val="center"/>
                </w:tcPr>
                <w:p w14:paraId="7AE73529" w14:textId="2A03F4F2" w:rsidR="0012626A" w:rsidRPr="006A2AD7" w:rsidRDefault="0089203E" w:rsidP="006A2AD7">
                  <w:pPr>
                    <w:jc w:val="center"/>
                    <w:rPr>
                      <w:rFonts w:ascii="Consolas" w:hAnsi="Consolas"/>
                      <w:sz w:val="20"/>
                      <w:szCs w:val="20"/>
                      <w:lang w:val="en-US"/>
                    </w:rPr>
                  </w:pPr>
                  <w:r w:rsidRPr="006A2AD7">
                    <w:rPr>
                      <w:rFonts w:ascii="Consolas" w:hAnsi="Consolas"/>
                      <w:sz w:val="20"/>
                      <w:szCs w:val="20"/>
                      <w:lang w:val="en-US"/>
                    </w:rPr>
                    <w:t>GAM</w:t>
                  </w:r>
                </w:p>
              </w:tc>
              <w:tc>
                <w:tcPr>
                  <w:tcW w:w="1453" w:type="dxa"/>
                  <w:shd w:val="clear" w:color="auto" w:fill="E0E0E0" w:themeFill="accent2" w:themeFillTint="66"/>
                  <w:vAlign w:val="center"/>
                </w:tcPr>
                <w:p w14:paraId="12EF711D" w14:textId="0F564ECB" w:rsidR="0012626A" w:rsidRPr="006A2AD7" w:rsidRDefault="0089203E" w:rsidP="006A2AD7">
                  <w:pPr>
                    <w:jc w:val="center"/>
                    <w:rPr>
                      <w:rFonts w:ascii="Consolas" w:hAnsi="Consolas"/>
                      <w:sz w:val="20"/>
                      <w:szCs w:val="20"/>
                      <w:lang w:val="en-US"/>
                    </w:rPr>
                  </w:pPr>
                  <w:r w:rsidRPr="006A2AD7">
                    <w:rPr>
                      <w:rFonts w:ascii="Consolas" w:hAnsi="Consolas"/>
                      <w:sz w:val="20"/>
                      <w:szCs w:val="20"/>
                      <w:lang w:val="en-US"/>
                    </w:rPr>
                    <w:t>d</w:t>
                  </w:r>
                  <w:r w:rsidR="0046680A" w:rsidRPr="006A2AD7">
                    <w:rPr>
                      <w:rFonts w:ascii="Consolas" w:hAnsi="Consolas"/>
                      <w:sz w:val="20"/>
                      <w:szCs w:val="20"/>
                      <w:lang w:val="en-US"/>
                    </w:rPr>
                    <w:t>f</w:t>
                  </w:r>
                  <w:r w:rsidRPr="006A2AD7">
                    <w:rPr>
                      <w:rFonts w:ascii="Consolas" w:hAnsi="Consolas"/>
                      <w:sz w:val="20"/>
                      <w:szCs w:val="20"/>
                      <w:lang w:val="en-US"/>
                    </w:rPr>
                    <w:t xml:space="preserve"> </w:t>
                  </w:r>
                  <w:r w:rsidR="0046680A" w:rsidRPr="006A2AD7">
                    <w:rPr>
                      <w:rFonts w:ascii="Consolas" w:hAnsi="Consolas"/>
                      <w:sz w:val="20"/>
                      <w:szCs w:val="20"/>
                      <w:lang w:val="en-US"/>
                    </w:rPr>
                    <w:t>= 12.5</w:t>
                  </w:r>
                </w:p>
              </w:tc>
              <w:tc>
                <w:tcPr>
                  <w:tcW w:w="2922" w:type="dxa"/>
                  <w:shd w:val="clear" w:color="auto" w:fill="E0E0E0" w:themeFill="accent2" w:themeFillTint="66"/>
                  <w:vAlign w:val="center"/>
                </w:tcPr>
                <w:p w14:paraId="17D5329F" w14:textId="77777777" w:rsidR="0012626A" w:rsidRPr="006A2AD7" w:rsidRDefault="0046680A" w:rsidP="006A2AD7">
                  <w:pPr>
                    <w:jc w:val="center"/>
                    <w:rPr>
                      <w:rFonts w:ascii="Consolas" w:hAnsi="Consolas"/>
                      <w:sz w:val="20"/>
                      <w:szCs w:val="20"/>
                    </w:rPr>
                  </w:pPr>
                  <w:r w:rsidRPr="006A2AD7">
                    <w:rPr>
                      <w:rFonts w:ascii="Consolas" w:hAnsi="Consolas"/>
                      <w:sz w:val="20"/>
                      <w:szCs w:val="20"/>
                    </w:rPr>
                    <w:t>Eliminando lo mismo que el anterior mas</w:t>
                  </w:r>
                </w:p>
                <w:p w14:paraId="06D32BE6" w14:textId="11B9569A" w:rsidR="0046680A" w:rsidRPr="006A2AD7" w:rsidRDefault="0046680A" w:rsidP="006A2AD7">
                  <w:pPr>
                    <w:jc w:val="center"/>
                    <w:rPr>
                      <w:rFonts w:ascii="Consolas" w:hAnsi="Consolas"/>
                      <w:sz w:val="20"/>
                      <w:szCs w:val="20"/>
                    </w:rPr>
                  </w:pPr>
                  <w:r w:rsidRPr="006A2AD7">
                    <w:rPr>
                      <w:rFonts w:ascii="Consolas" w:hAnsi="Consolas"/>
                      <w:sz w:val="20"/>
                      <w:szCs w:val="20"/>
                    </w:rPr>
                    <w:t>WSL3H80, WSL6H80</w:t>
                  </w:r>
                  <w:r w:rsidR="0089203E" w:rsidRPr="006A2AD7">
                    <w:rPr>
                      <w:rFonts w:ascii="Consolas" w:hAnsi="Consolas"/>
                      <w:sz w:val="20"/>
                      <w:szCs w:val="20"/>
                    </w:rPr>
                    <w:t xml:space="preserve"> y</w:t>
                  </w:r>
                  <w:r w:rsidRPr="006A2AD7">
                    <w:rPr>
                      <w:rFonts w:ascii="Consolas" w:hAnsi="Consolas"/>
                      <w:sz w:val="20"/>
                      <w:szCs w:val="20"/>
                    </w:rPr>
                    <w:t xml:space="preserve"> WSL8H80</w:t>
                  </w:r>
                </w:p>
              </w:tc>
              <w:tc>
                <w:tcPr>
                  <w:tcW w:w="1409" w:type="dxa"/>
                  <w:shd w:val="clear" w:color="auto" w:fill="E0E0E0" w:themeFill="accent2" w:themeFillTint="66"/>
                  <w:vAlign w:val="center"/>
                </w:tcPr>
                <w:p w14:paraId="3DE16CD0" w14:textId="77777777" w:rsidR="0046680A" w:rsidRPr="006A2AD7" w:rsidRDefault="0046680A" w:rsidP="006A2AD7">
                  <w:pPr>
                    <w:jc w:val="center"/>
                    <w:rPr>
                      <w:rStyle w:val="gd15mcfceub"/>
                      <w:rFonts w:ascii="Consolas" w:hAnsi="Consolas"/>
                      <w:color w:val="000000"/>
                      <w:sz w:val="20"/>
                      <w:szCs w:val="20"/>
                      <w:bdr w:val="none" w:sz="0" w:space="0" w:color="auto" w:frame="1"/>
                    </w:rPr>
                  </w:pPr>
                  <w:r w:rsidRPr="006A2AD7">
                    <w:rPr>
                      <w:rStyle w:val="gd15mcfceub"/>
                      <w:rFonts w:ascii="Consolas" w:hAnsi="Consolas"/>
                      <w:color w:val="000000"/>
                      <w:sz w:val="20"/>
                      <w:szCs w:val="20"/>
                      <w:bdr w:val="none" w:sz="0" w:space="0" w:color="auto" w:frame="1"/>
                    </w:rPr>
                    <w:t>RMSE</w:t>
                  </w:r>
                </w:p>
                <w:p w14:paraId="0C184F1E" w14:textId="77777777" w:rsidR="0046680A" w:rsidRPr="006A2AD7" w:rsidRDefault="0046680A" w:rsidP="006A2AD7">
                  <w:pPr>
                    <w:jc w:val="center"/>
                    <w:rPr>
                      <w:rFonts w:ascii="Consolas" w:hAnsi="Consolas"/>
                      <w:sz w:val="20"/>
                      <w:szCs w:val="20"/>
                    </w:rPr>
                  </w:pPr>
                  <w:r w:rsidRPr="006A2AD7">
                    <w:rPr>
                      <w:rStyle w:val="gd15mcfceub"/>
                      <w:rFonts w:ascii="Consolas" w:hAnsi="Consolas"/>
                      <w:color w:val="000000"/>
                      <w:sz w:val="20"/>
                      <w:szCs w:val="20"/>
                      <w:bdr w:val="none" w:sz="0" w:space="0" w:color="auto" w:frame="1"/>
                    </w:rPr>
                    <w:t>14.78871</w:t>
                  </w:r>
                </w:p>
                <w:p w14:paraId="6E47B92B" w14:textId="77777777" w:rsidR="0012626A" w:rsidRPr="006A2AD7" w:rsidRDefault="0012626A" w:rsidP="006A2AD7">
                  <w:pPr>
                    <w:jc w:val="center"/>
                    <w:rPr>
                      <w:rFonts w:ascii="Consolas" w:hAnsi="Consolas"/>
                      <w:sz w:val="20"/>
                      <w:szCs w:val="20"/>
                    </w:rPr>
                  </w:pPr>
                </w:p>
              </w:tc>
              <w:tc>
                <w:tcPr>
                  <w:tcW w:w="1206" w:type="dxa"/>
                  <w:shd w:val="clear" w:color="auto" w:fill="E0E0E0" w:themeFill="accent2" w:themeFillTint="66"/>
                  <w:vAlign w:val="center"/>
                </w:tcPr>
                <w:p w14:paraId="54878335" w14:textId="77777777" w:rsidR="0046680A" w:rsidRPr="006A2AD7" w:rsidRDefault="0046680A" w:rsidP="006A2AD7">
                  <w:pPr>
                    <w:jc w:val="center"/>
                    <w:rPr>
                      <w:rFonts w:ascii="Consolas" w:hAnsi="Consolas"/>
                      <w:sz w:val="20"/>
                      <w:szCs w:val="20"/>
                      <w:lang w:val="en-US"/>
                    </w:rPr>
                  </w:pPr>
                  <w:r w:rsidRPr="006A2AD7">
                    <w:rPr>
                      <w:rFonts w:ascii="Consolas" w:hAnsi="Consolas"/>
                      <w:sz w:val="20"/>
                      <w:szCs w:val="20"/>
                      <w:lang w:val="en-US"/>
                    </w:rPr>
                    <w:t>RMSE</w:t>
                  </w:r>
                </w:p>
                <w:p w14:paraId="6DC15D4C" w14:textId="77777777" w:rsidR="0046680A" w:rsidRPr="006A2AD7" w:rsidRDefault="0046680A" w:rsidP="006A2AD7">
                  <w:pPr>
                    <w:jc w:val="center"/>
                    <w:rPr>
                      <w:rFonts w:ascii="Consolas" w:eastAsia="Times New Roman" w:hAnsi="Consolas" w:cs="Courier New"/>
                      <w:sz w:val="20"/>
                      <w:szCs w:val="20"/>
                      <w:lang w:val="en-US"/>
                    </w:rPr>
                  </w:pPr>
                  <w:r w:rsidRPr="006A2AD7">
                    <w:rPr>
                      <w:rFonts w:ascii="Consolas" w:eastAsia="Times New Roman" w:hAnsi="Consolas" w:cs="Courier New"/>
                      <w:sz w:val="20"/>
                      <w:szCs w:val="20"/>
                      <w:bdr w:val="none" w:sz="0" w:space="0" w:color="auto" w:frame="1"/>
                      <w:lang w:val="en-US"/>
                    </w:rPr>
                    <w:t>17.37615</w:t>
                  </w:r>
                </w:p>
                <w:p w14:paraId="5097A3AD" w14:textId="77777777" w:rsidR="0012626A" w:rsidRPr="006A2AD7" w:rsidRDefault="0012626A" w:rsidP="006A2AD7">
                  <w:pPr>
                    <w:jc w:val="center"/>
                    <w:rPr>
                      <w:rFonts w:ascii="Consolas" w:hAnsi="Consolas"/>
                      <w:sz w:val="20"/>
                      <w:szCs w:val="20"/>
                    </w:rPr>
                  </w:pPr>
                </w:p>
              </w:tc>
              <w:tc>
                <w:tcPr>
                  <w:tcW w:w="1555" w:type="dxa"/>
                  <w:shd w:val="clear" w:color="auto" w:fill="E0E0E0" w:themeFill="accent2" w:themeFillTint="66"/>
                  <w:vAlign w:val="center"/>
                </w:tcPr>
                <w:p w14:paraId="646F03D4" w14:textId="365098D6" w:rsidR="0012626A" w:rsidRPr="006A2AD7" w:rsidRDefault="0046680A" w:rsidP="006A2AD7">
                  <w:pPr>
                    <w:jc w:val="center"/>
                    <w:rPr>
                      <w:rFonts w:ascii="Consolas" w:hAnsi="Consolas"/>
                      <w:sz w:val="20"/>
                      <w:szCs w:val="20"/>
                    </w:rPr>
                  </w:pPr>
                  <w:r w:rsidRPr="006A2AD7">
                    <w:rPr>
                      <w:rFonts w:ascii="Consolas" w:hAnsi="Consolas"/>
                      <w:sz w:val="20"/>
                      <w:szCs w:val="20"/>
                      <w:lang w:val="en-US"/>
                    </w:rPr>
                    <w:t>22.53</w:t>
                  </w:r>
                </w:p>
              </w:tc>
            </w:tr>
            <w:tr w:rsidR="0089203E" w:rsidRPr="0046680A" w14:paraId="0DD66B8A" w14:textId="77777777" w:rsidTr="006A2AD7">
              <w:tc>
                <w:tcPr>
                  <w:tcW w:w="981" w:type="dxa"/>
                  <w:shd w:val="clear" w:color="auto" w:fill="E0E0E0" w:themeFill="accent2" w:themeFillTint="66"/>
                  <w:vAlign w:val="center"/>
                </w:tcPr>
                <w:p w14:paraId="2B229719" w14:textId="169AB970" w:rsidR="0012626A" w:rsidRPr="006A2AD7" w:rsidRDefault="0046680A" w:rsidP="006A2AD7">
                  <w:pPr>
                    <w:jc w:val="center"/>
                    <w:rPr>
                      <w:rFonts w:ascii="Consolas" w:hAnsi="Consolas"/>
                      <w:sz w:val="20"/>
                      <w:szCs w:val="20"/>
                    </w:rPr>
                  </w:pPr>
                  <w:r w:rsidRPr="006A2AD7">
                    <w:rPr>
                      <w:rFonts w:ascii="Consolas" w:hAnsi="Consolas"/>
                      <w:sz w:val="20"/>
                      <w:szCs w:val="20"/>
                    </w:rPr>
                    <w:t>Lineal</w:t>
                  </w:r>
                </w:p>
              </w:tc>
              <w:tc>
                <w:tcPr>
                  <w:tcW w:w="1453" w:type="dxa"/>
                  <w:shd w:val="clear" w:color="auto" w:fill="E0E0E0" w:themeFill="accent2" w:themeFillTint="66"/>
                  <w:vAlign w:val="center"/>
                </w:tcPr>
                <w:p w14:paraId="690B60AA" w14:textId="77777777" w:rsidR="0012626A" w:rsidRPr="006A2AD7" w:rsidRDefault="0012626A" w:rsidP="006A2AD7">
                  <w:pPr>
                    <w:jc w:val="center"/>
                    <w:rPr>
                      <w:rFonts w:ascii="Consolas" w:hAnsi="Consolas"/>
                      <w:sz w:val="20"/>
                      <w:szCs w:val="20"/>
                    </w:rPr>
                  </w:pPr>
                </w:p>
              </w:tc>
              <w:tc>
                <w:tcPr>
                  <w:tcW w:w="2922" w:type="dxa"/>
                  <w:shd w:val="clear" w:color="auto" w:fill="E0E0E0" w:themeFill="accent2" w:themeFillTint="66"/>
                  <w:vAlign w:val="center"/>
                </w:tcPr>
                <w:p w14:paraId="6AB01A9B" w14:textId="77777777" w:rsidR="0012626A" w:rsidRPr="006A2AD7" w:rsidRDefault="0046680A" w:rsidP="006A2AD7">
                  <w:pPr>
                    <w:jc w:val="center"/>
                    <w:rPr>
                      <w:rFonts w:ascii="Consolas" w:hAnsi="Consolas"/>
                      <w:sz w:val="20"/>
                      <w:szCs w:val="20"/>
                    </w:rPr>
                  </w:pPr>
                  <w:r w:rsidRPr="006A2AD7">
                    <w:rPr>
                      <w:rFonts w:ascii="Consolas" w:hAnsi="Consolas"/>
                      <w:sz w:val="20"/>
                      <w:szCs w:val="20"/>
                    </w:rPr>
                    <w:t>Eliminamos</w:t>
                  </w:r>
                </w:p>
                <w:p w14:paraId="748837A4" w14:textId="36D01657" w:rsidR="0046680A" w:rsidRPr="006A2AD7" w:rsidRDefault="0046680A" w:rsidP="006A2AD7">
                  <w:pPr>
                    <w:jc w:val="center"/>
                    <w:rPr>
                      <w:rFonts w:ascii="Consolas" w:hAnsi="Consolas"/>
                      <w:sz w:val="20"/>
                      <w:szCs w:val="20"/>
                    </w:rPr>
                  </w:pPr>
                  <w:r w:rsidRPr="006A2AD7">
                    <w:rPr>
                      <w:rFonts w:ascii="Consolas" w:hAnsi="Consolas"/>
                      <w:sz w:val="20"/>
                      <w:szCs w:val="20"/>
                    </w:rPr>
                    <w:t>TL2H80</w:t>
                  </w:r>
                  <w:r w:rsidR="0089203E" w:rsidRPr="006A2AD7">
                    <w:rPr>
                      <w:rFonts w:ascii="Consolas" w:hAnsi="Consolas"/>
                      <w:sz w:val="20"/>
                      <w:szCs w:val="20"/>
                    </w:rPr>
                    <w:t>,</w:t>
                  </w:r>
                  <w:r w:rsidRPr="006A2AD7">
                    <w:rPr>
                      <w:rFonts w:ascii="Consolas" w:hAnsi="Consolas"/>
                      <w:sz w:val="20"/>
                      <w:szCs w:val="20"/>
                    </w:rPr>
                    <w:t xml:space="preserve"> TL3H80</w:t>
                  </w:r>
                  <w:r w:rsidR="0089203E" w:rsidRPr="006A2AD7">
                    <w:rPr>
                      <w:rFonts w:ascii="Consolas" w:hAnsi="Consolas"/>
                      <w:sz w:val="20"/>
                      <w:szCs w:val="20"/>
                    </w:rPr>
                    <w:t>,</w:t>
                  </w:r>
                  <w:r w:rsidRPr="006A2AD7">
                    <w:rPr>
                      <w:rFonts w:ascii="Consolas" w:hAnsi="Consolas"/>
                      <w:sz w:val="20"/>
                      <w:szCs w:val="20"/>
                    </w:rPr>
                    <w:t xml:space="preserve"> TL4H80</w:t>
                  </w:r>
                  <w:r w:rsidR="0089203E" w:rsidRPr="006A2AD7">
                    <w:rPr>
                      <w:rFonts w:ascii="Consolas" w:hAnsi="Consolas"/>
                      <w:sz w:val="20"/>
                      <w:szCs w:val="20"/>
                    </w:rPr>
                    <w:t>,</w:t>
                  </w:r>
                  <w:r w:rsidRPr="006A2AD7">
                    <w:rPr>
                      <w:rFonts w:ascii="Consolas" w:hAnsi="Consolas"/>
                      <w:sz w:val="20"/>
                      <w:szCs w:val="20"/>
                    </w:rPr>
                    <w:t xml:space="preserve"> TL5H80</w:t>
                  </w:r>
                  <w:r w:rsidR="0089203E" w:rsidRPr="006A2AD7">
                    <w:rPr>
                      <w:rFonts w:ascii="Consolas" w:hAnsi="Consolas"/>
                      <w:sz w:val="20"/>
                      <w:szCs w:val="20"/>
                    </w:rPr>
                    <w:t>,</w:t>
                  </w:r>
                  <w:r w:rsidRPr="006A2AD7">
                    <w:rPr>
                      <w:rFonts w:ascii="Consolas" w:hAnsi="Consolas"/>
                      <w:sz w:val="20"/>
                      <w:szCs w:val="20"/>
                    </w:rPr>
                    <w:t xml:space="preserve"> TL6H80</w:t>
                  </w:r>
                  <w:r w:rsidR="0089203E" w:rsidRPr="006A2AD7">
                    <w:rPr>
                      <w:rFonts w:ascii="Consolas" w:hAnsi="Consolas"/>
                      <w:sz w:val="20"/>
                      <w:szCs w:val="20"/>
                    </w:rPr>
                    <w:t>,</w:t>
                  </w:r>
                  <w:r w:rsidRPr="006A2AD7">
                    <w:rPr>
                      <w:rFonts w:ascii="Consolas" w:hAnsi="Consolas"/>
                      <w:sz w:val="20"/>
                      <w:szCs w:val="20"/>
                    </w:rPr>
                    <w:t xml:space="preserve"> TL7H80</w:t>
                  </w:r>
                  <w:r w:rsidR="0089203E" w:rsidRPr="006A2AD7">
                    <w:rPr>
                      <w:rFonts w:ascii="Consolas" w:hAnsi="Consolas"/>
                      <w:sz w:val="20"/>
                      <w:szCs w:val="20"/>
                    </w:rPr>
                    <w:t>,</w:t>
                  </w:r>
                  <w:r w:rsidRPr="006A2AD7">
                    <w:rPr>
                      <w:rFonts w:ascii="Consolas" w:hAnsi="Consolas"/>
                      <w:sz w:val="20"/>
                      <w:szCs w:val="20"/>
                    </w:rPr>
                    <w:t xml:space="preserve"> TL8H80</w:t>
                  </w:r>
                  <w:r w:rsidR="0089203E" w:rsidRPr="006A2AD7">
                    <w:rPr>
                      <w:rFonts w:ascii="Consolas" w:hAnsi="Consolas"/>
                      <w:sz w:val="20"/>
                      <w:szCs w:val="20"/>
                    </w:rPr>
                    <w:t>,</w:t>
                  </w:r>
                  <w:r w:rsidRPr="006A2AD7">
                    <w:rPr>
                      <w:rFonts w:ascii="Consolas" w:hAnsi="Consolas"/>
                      <w:sz w:val="20"/>
                      <w:szCs w:val="20"/>
                    </w:rPr>
                    <w:t xml:space="preserve"> TL10H80</w:t>
                  </w:r>
                  <w:r w:rsidR="0089203E" w:rsidRPr="006A2AD7">
                    <w:rPr>
                      <w:rFonts w:ascii="Consolas" w:hAnsi="Consolas"/>
                      <w:sz w:val="20"/>
                      <w:szCs w:val="20"/>
                    </w:rPr>
                    <w:t>,</w:t>
                  </w:r>
                  <w:r w:rsidRPr="006A2AD7">
                    <w:rPr>
                      <w:rFonts w:ascii="Consolas" w:hAnsi="Consolas"/>
                      <w:sz w:val="20"/>
                      <w:szCs w:val="20"/>
                    </w:rPr>
                    <w:t xml:space="preserve"> WSL1H80</w:t>
                  </w:r>
                  <w:r w:rsidR="0089203E" w:rsidRPr="006A2AD7">
                    <w:rPr>
                      <w:rFonts w:ascii="Consolas" w:hAnsi="Consolas"/>
                      <w:sz w:val="20"/>
                      <w:szCs w:val="20"/>
                    </w:rPr>
                    <w:t>,</w:t>
                  </w:r>
                  <w:r w:rsidRPr="006A2AD7">
                    <w:rPr>
                      <w:rFonts w:ascii="Consolas" w:hAnsi="Consolas"/>
                      <w:sz w:val="20"/>
                      <w:szCs w:val="20"/>
                    </w:rPr>
                    <w:t xml:space="preserve"> WSL10H80</w:t>
                  </w:r>
                  <w:r w:rsidR="0089203E" w:rsidRPr="006A2AD7">
                    <w:rPr>
                      <w:rFonts w:ascii="Consolas" w:hAnsi="Consolas"/>
                      <w:sz w:val="20"/>
                      <w:szCs w:val="20"/>
                    </w:rPr>
                    <w:t>,</w:t>
                  </w:r>
                  <w:r w:rsidRPr="006A2AD7">
                    <w:rPr>
                      <w:rFonts w:ascii="Consolas" w:hAnsi="Consolas"/>
                      <w:sz w:val="20"/>
                      <w:szCs w:val="20"/>
                    </w:rPr>
                    <w:t xml:space="preserve"> WSL7H80</w:t>
                  </w:r>
                  <w:r w:rsidR="0089203E" w:rsidRPr="006A2AD7">
                    <w:rPr>
                      <w:rFonts w:ascii="Consolas" w:hAnsi="Consolas"/>
                      <w:sz w:val="20"/>
                      <w:szCs w:val="20"/>
                    </w:rPr>
                    <w:t xml:space="preserve"> y</w:t>
                  </w:r>
                  <w:r w:rsidRPr="006A2AD7">
                    <w:rPr>
                      <w:rFonts w:ascii="Consolas" w:hAnsi="Consolas"/>
                      <w:sz w:val="20"/>
                      <w:szCs w:val="20"/>
                    </w:rPr>
                    <w:t xml:space="preserve"> WSL9H80</w:t>
                  </w:r>
                </w:p>
              </w:tc>
              <w:tc>
                <w:tcPr>
                  <w:tcW w:w="1409" w:type="dxa"/>
                  <w:shd w:val="clear" w:color="auto" w:fill="E0E0E0" w:themeFill="accent2" w:themeFillTint="66"/>
                  <w:vAlign w:val="center"/>
                </w:tcPr>
                <w:p w14:paraId="6C5C72A0" w14:textId="1518469C" w:rsidR="0046680A" w:rsidRPr="006A2AD7" w:rsidRDefault="0046680A" w:rsidP="006A2AD7">
                  <w:pPr>
                    <w:jc w:val="center"/>
                    <w:rPr>
                      <w:rFonts w:ascii="Consolas" w:hAnsi="Consolas"/>
                      <w:sz w:val="20"/>
                      <w:szCs w:val="20"/>
                    </w:rPr>
                  </w:pPr>
                  <w:r w:rsidRPr="006A2AD7">
                    <w:rPr>
                      <w:rStyle w:val="gd15mcfceub"/>
                      <w:rFonts w:ascii="Consolas" w:hAnsi="Consolas"/>
                      <w:color w:val="000000"/>
                      <w:sz w:val="20"/>
                      <w:szCs w:val="20"/>
                      <w:bdr w:val="none" w:sz="0" w:space="0" w:color="auto" w:frame="1"/>
                    </w:rPr>
                    <w:t>RMSE</w:t>
                  </w:r>
                </w:p>
                <w:p w14:paraId="58F21DB4" w14:textId="77777777" w:rsidR="0046680A" w:rsidRPr="006A2AD7" w:rsidRDefault="0046680A" w:rsidP="006A2AD7">
                  <w:pPr>
                    <w:jc w:val="center"/>
                    <w:rPr>
                      <w:rFonts w:ascii="Consolas" w:hAnsi="Consolas"/>
                      <w:sz w:val="20"/>
                      <w:szCs w:val="20"/>
                    </w:rPr>
                  </w:pPr>
                  <w:r w:rsidRPr="006A2AD7">
                    <w:rPr>
                      <w:rStyle w:val="gd15mcfceub"/>
                      <w:rFonts w:ascii="Consolas" w:hAnsi="Consolas"/>
                      <w:color w:val="000000"/>
                      <w:sz w:val="20"/>
                      <w:szCs w:val="20"/>
                      <w:bdr w:val="none" w:sz="0" w:space="0" w:color="auto" w:frame="1"/>
                    </w:rPr>
                    <w:t>23.24282</w:t>
                  </w:r>
                </w:p>
                <w:p w14:paraId="28CB7F46" w14:textId="77777777" w:rsidR="0012626A" w:rsidRPr="006A2AD7" w:rsidRDefault="0012626A" w:rsidP="006A2AD7">
                  <w:pPr>
                    <w:jc w:val="center"/>
                    <w:rPr>
                      <w:rFonts w:ascii="Consolas" w:hAnsi="Consolas"/>
                      <w:sz w:val="20"/>
                      <w:szCs w:val="20"/>
                    </w:rPr>
                  </w:pPr>
                </w:p>
              </w:tc>
              <w:tc>
                <w:tcPr>
                  <w:tcW w:w="1206" w:type="dxa"/>
                  <w:shd w:val="clear" w:color="auto" w:fill="E0E0E0" w:themeFill="accent2" w:themeFillTint="66"/>
                  <w:vAlign w:val="center"/>
                </w:tcPr>
                <w:p w14:paraId="4E4081F6" w14:textId="25A8703B" w:rsidR="0046680A" w:rsidRPr="006A2AD7" w:rsidRDefault="0046680A" w:rsidP="006A2AD7">
                  <w:pPr>
                    <w:jc w:val="center"/>
                    <w:rPr>
                      <w:rStyle w:val="gd15mcfceub"/>
                      <w:rFonts w:ascii="Consolas" w:hAnsi="Consolas"/>
                      <w:color w:val="000000"/>
                      <w:sz w:val="20"/>
                      <w:szCs w:val="20"/>
                      <w:bdr w:val="none" w:sz="0" w:space="0" w:color="auto" w:frame="1"/>
                    </w:rPr>
                  </w:pPr>
                  <w:r w:rsidRPr="006A2AD7">
                    <w:rPr>
                      <w:rStyle w:val="gd15mcfceub"/>
                      <w:rFonts w:ascii="Consolas" w:hAnsi="Consolas"/>
                      <w:color w:val="000000"/>
                      <w:sz w:val="20"/>
                      <w:szCs w:val="20"/>
                      <w:bdr w:val="none" w:sz="0" w:space="0" w:color="auto" w:frame="1"/>
                    </w:rPr>
                    <w:t>RMSE</w:t>
                  </w:r>
                </w:p>
                <w:p w14:paraId="1BC694E2" w14:textId="4F858416" w:rsidR="0046680A" w:rsidRPr="006A2AD7" w:rsidRDefault="0046680A" w:rsidP="006A2AD7">
                  <w:pPr>
                    <w:jc w:val="center"/>
                    <w:rPr>
                      <w:rFonts w:ascii="Consolas" w:hAnsi="Consolas"/>
                      <w:sz w:val="20"/>
                      <w:szCs w:val="20"/>
                    </w:rPr>
                  </w:pPr>
                  <w:r w:rsidRPr="006A2AD7">
                    <w:rPr>
                      <w:rStyle w:val="gd15mcfceub"/>
                      <w:rFonts w:ascii="Consolas" w:hAnsi="Consolas"/>
                      <w:color w:val="000000"/>
                      <w:sz w:val="20"/>
                      <w:szCs w:val="20"/>
                      <w:bdr w:val="none" w:sz="0" w:space="0" w:color="auto" w:frame="1"/>
                    </w:rPr>
                    <w:t>23.42546</w:t>
                  </w:r>
                </w:p>
                <w:p w14:paraId="21DE5B1A" w14:textId="77777777" w:rsidR="0012626A" w:rsidRPr="006A2AD7" w:rsidRDefault="0012626A" w:rsidP="006A2AD7">
                  <w:pPr>
                    <w:jc w:val="center"/>
                    <w:rPr>
                      <w:rFonts w:ascii="Consolas" w:hAnsi="Consolas"/>
                      <w:sz w:val="20"/>
                      <w:szCs w:val="20"/>
                    </w:rPr>
                  </w:pPr>
                </w:p>
              </w:tc>
              <w:tc>
                <w:tcPr>
                  <w:tcW w:w="1555" w:type="dxa"/>
                  <w:shd w:val="clear" w:color="auto" w:fill="E0E0E0" w:themeFill="accent2" w:themeFillTint="66"/>
                  <w:vAlign w:val="center"/>
                </w:tcPr>
                <w:p w14:paraId="6A59B089" w14:textId="549C9FB3" w:rsidR="0012626A" w:rsidRPr="006A2AD7" w:rsidRDefault="0089203E" w:rsidP="006A2AD7">
                  <w:pPr>
                    <w:jc w:val="center"/>
                    <w:rPr>
                      <w:rFonts w:ascii="Consolas" w:hAnsi="Consolas"/>
                      <w:sz w:val="20"/>
                      <w:szCs w:val="20"/>
                    </w:rPr>
                  </w:pPr>
                  <w:r w:rsidRPr="006A2AD7">
                    <w:rPr>
                      <w:rFonts w:ascii="Consolas" w:hAnsi="Consolas"/>
                      <w:sz w:val="20"/>
                      <w:szCs w:val="20"/>
                    </w:rPr>
                    <w:t>Sin probar</w:t>
                  </w:r>
                </w:p>
              </w:tc>
            </w:tr>
            <w:tr w:rsidR="0089203E" w:rsidRPr="004C63F6" w14:paraId="638491F7" w14:textId="77777777" w:rsidTr="006A2AD7">
              <w:tc>
                <w:tcPr>
                  <w:tcW w:w="981" w:type="dxa"/>
                  <w:shd w:val="clear" w:color="auto" w:fill="E0E0E0" w:themeFill="accent2" w:themeFillTint="66"/>
                  <w:vAlign w:val="center"/>
                </w:tcPr>
                <w:p w14:paraId="75E83298" w14:textId="58E35ECF" w:rsidR="0012626A" w:rsidRPr="006A2AD7" w:rsidRDefault="003F05F5" w:rsidP="006A2AD7">
                  <w:pPr>
                    <w:jc w:val="center"/>
                    <w:rPr>
                      <w:rFonts w:ascii="Consolas" w:hAnsi="Consolas"/>
                      <w:sz w:val="20"/>
                      <w:szCs w:val="20"/>
                    </w:rPr>
                  </w:pPr>
                  <w:r w:rsidRPr="006A2AD7">
                    <w:rPr>
                      <w:rFonts w:ascii="Consolas" w:hAnsi="Consolas"/>
                      <w:sz w:val="20"/>
                      <w:szCs w:val="20"/>
                    </w:rPr>
                    <w:t>PLSR</w:t>
                  </w:r>
                </w:p>
              </w:tc>
              <w:tc>
                <w:tcPr>
                  <w:tcW w:w="1453" w:type="dxa"/>
                  <w:shd w:val="clear" w:color="auto" w:fill="E0E0E0" w:themeFill="accent2" w:themeFillTint="66"/>
                  <w:vAlign w:val="center"/>
                </w:tcPr>
                <w:p w14:paraId="67E9EA87" w14:textId="2A46D83A" w:rsidR="0012626A" w:rsidRPr="006A2AD7" w:rsidRDefault="003F05F5" w:rsidP="006A2AD7">
                  <w:pPr>
                    <w:jc w:val="center"/>
                    <w:rPr>
                      <w:rFonts w:ascii="Consolas" w:hAnsi="Consolas"/>
                      <w:sz w:val="20"/>
                      <w:szCs w:val="20"/>
                    </w:rPr>
                  </w:pPr>
                  <w:r w:rsidRPr="006A2AD7">
                    <w:rPr>
                      <w:rFonts w:ascii="Consolas" w:hAnsi="Consolas"/>
                      <w:sz w:val="20"/>
                      <w:szCs w:val="20"/>
                    </w:rPr>
                    <w:t>ncomp = 13</w:t>
                  </w:r>
                </w:p>
              </w:tc>
              <w:tc>
                <w:tcPr>
                  <w:tcW w:w="2922" w:type="dxa"/>
                  <w:shd w:val="clear" w:color="auto" w:fill="E0E0E0" w:themeFill="accent2" w:themeFillTint="66"/>
                  <w:vAlign w:val="center"/>
                </w:tcPr>
                <w:p w14:paraId="13D719E2" w14:textId="77777777" w:rsidR="0012626A" w:rsidRPr="006A2AD7" w:rsidRDefault="0012626A" w:rsidP="006A2AD7">
                  <w:pPr>
                    <w:jc w:val="center"/>
                    <w:rPr>
                      <w:rFonts w:ascii="Consolas" w:hAnsi="Consolas"/>
                      <w:sz w:val="20"/>
                      <w:szCs w:val="20"/>
                    </w:rPr>
                  </w:pPr>
                </w:p>
              </w:tc>
              <w:tc>
                <w:tcPr>
                  <w:tcW w:w="1409" w:type="dxa"/>
                  <w:shd w:val="clear" w:color="auto" w:fill="E0E0E0" w:themeFill="accent2" w:themeFillTint="66"/>
                  <w:vAlign w:val="center"/>
                </w:tcPr>
                <w:p w14:paraId="7748A933" w14:textId="77777777" w:rsidR="003F05F5" w:rsidRPr="006A2AD7" w:rsidRDefault="003F05F5" w:rsidP="006A2AD7">
                  <w:pPr>
                    <w:jc w:val="center"/>
                    <w:rPr>
                      <w:rFonts w:ascii="Consolas" w:hAnsi="Consolas"/>
                      <w:sz w:val="20"/>
                      <w:szCs w:val="20"/>
                    </w:rPr>
                  </w:pPr>
                  <w:r w:rsidRPr="006A2AD7">
                    <w:rPr>
                      <w:rFonts w:ascii="Consolas" w:hAnsi="Consolas"/>
                      <w:sz w:val="20"/>
                      <w:szCs w:val="20"/>
                    </w:rPr>
                    <w:t>R2</w:t>
                  </w:r>
                </w:p>
                <w:p w14:paraId="1F2333C4" w14:textId="0D18462B" w:rsidR="003F05F5" w:rsidRPr="006A2AD7" w:rsidRDefault="003F05F5" w:rsidP="006A2AD7">
                  <w:pPr>
                    <w:jc w:val="center"/>
                    <w:rPr>
                      <w:rFonts w:ascii="Consolas" w:hAnsi="Consolas"/>
                      <w:sz w:val="20"/>
                      <w:szCs w:val="20"/>
                    </w:rPr>
                  </w:pPr>
                  <w:r w:rsidRPr="006A2AD7">
                    <w:rPr>
                      <w:rFonts w:ascii="Consolas" w:hAnsi="Consolas"/>
                      <w:sz w:val="20"/>
                      <w:szCs w:val="20"/>
                    </w:rPr>
                    <w:t>0.9215176</w:t>
                  </w:r>
                </w:p>
                <w:p w14:paraId="445EA58B" w14:textId="77777777" w:rsidR="003F05F5" w:rsidRPr="006A2AD7" w:rsidRDefault="003F05F5" w:rsidP="006A2AD7">
                  <w:pPr>
                    <w:jc w:val="center"/>
                    <w:rPr>
                      <w:rFonts w:ascii="Consolas" w:hAnsi="Consolas"/>
                      <w:sz w:val="20"/>
                      <w:szCs w:val="20"/>
                      <w:lang w:val="en-GB"/>
                    </w:rPr>
                  </w:pPr>
                  <w:r w:rsidRPr="006A2AD7">
                    <w:rPr>
                      <w:rFonts w:ascii="Consolas" w:hAnsi="Consolas"/>
                      <w:sz w:val="20"/>
                      <w:szCs w:val="20"/>
                      <w:lang w:val="en-GB"/>
                    </w:rPr>
                    <w:t>RMSE</w:t>
                  </w:r>
                </w:p>
                <w:p w14:paraId="3E08A89A" w14:textId="254ADF20" w:rsidR="0012626A" w:rsidRPr="006A2AD7" w:rsidRDefault="003F05F5" w:rsidP="006A2AD7">
                  <w:pPr>
                    <w:jc w:val="center"/>
                    <w:rPr>
                      <w:rFonts w:ascii="Consolas" w:hAnsi="Consolas"/>
                      <w:sz w:val="20"/>
                      <w:szCs w:val="20"/>
                      <w:lang w:val="en-GB"/>
                    </w:rPr>
                  </w:pPr>
                  <w:r w:rsidRPr="006A2AD7">
                    <w:rPr>
                      <w:rFonts w:ascii="Consolas" w:hAnsi="Consolas"/>
                      <w:sz w:val="20"/>
                      <w:szCs w:val="20"/>
                      <w:lang w:val="en-GB"/>
                    </w:rPr>
                    <w:t>16.35589</w:t>
                  </w:r>
                </w:p>
              </w:tc>
              <w:tc>
                <w:tcPr>
                  <w:tcW w:w="1206" w:type="dxa"/>
                  <w:shd w:val="clear" w:color="auto" w:fill="E0E0E0" w:themeFill="accent2" w:themeFillTint="66"/>
                  <w:vAlign w:val="center"/>
                </w:tcPr>
                <w:p w14:paraId="7CF4FA9E" w14:textId="77777777" w:rsidR="003F05F5" w:rsidRPr="006A2AD7" w:rsidRDefault="003F05F5" w:rsidP="006A2AD7">
                  <w:pPr>
                    <w:jc w:val="center"/>
                    <w:rPr>
                      <w:rFonts w:ascii="Consolas" w:hAnsi="Consolas"/>
                      <w:sz w:val="20"/>
                      <w:szCs w:val="20"/>
                      <w:lang w:val="en-GB"/>
                    </w:rPr>
                  </w:pPr>
                  <w:r w:rsidRPr="006A2AD7">
                    <w:rPr>
                      <w:rFonts w:ascii="Consolas" w:hAnsi="Consolas"/>
                      <w:sz w:val="20"/>
                      <w:szCs w:val="20"/>
                      <w:lang w:val="en-GB"/>
                    </w:rPr>
                    <w:t>R2</w:t>
                  </w:r>
                </w:p>
                <w:p w14:paraId="36C4630D" w14:textId="5CB3E8C0" w:rsidR="003F05F5" w:rsidRPr="006A2AD7" w:rsidRDefault="003F05F5" w:rsidP="006A2AD7">
                  <w:pPr>
                    <w:jc w:val="center"/>
                    <w:rPr>
                      <w:rFonts w:ascii="Consolas" w:hAnsi="Consolas"/>
                      <w:sz w:val="20"/>
                      <w:szCs w:val="20"/>
                      <w:lang w:val="en-GB"/>
                    </w:rPr>
                  </w:pPr>
                  <w:r w:rsidRPr="006A2AD7">
                    <w:rPr>
                      <w:rFonts w:ascii="Consolas" w:hAnsi="Consolas"/>
                      <w:sz w:val="20"/>
                      <w:szCs w:val="20"/>
                      <w:lang w:val="en-GB"/>
                    </w:rPr>
                    <w:t>0.9096651</w:t>
                  </w:r>
                </w:p>
                <w:p w14:paraId="679EEDA9" w14:textId="1FF1FD3A" w:rsidR="003F05F5" w:rsidRPr="006A2AD7" w:rsidRDefault="003F05F5" w:rsidP="006A2AD7">
                  <w:pPr>
                    <w:jc w:val="center"/>
                    <w:rPr>
                      <w:rFonts w:ascii="Consolas" w:hAnsi="Consolas"/>
                      <w:sz w:val="20"/>
                      <w:szCs w:val="20"/>
                      <w:lang w:val="en-GB"/>
                    </w:rPr>
                  </w:pPr>
                  <w:r w:rsidRPr="006A2AD7">
                    <w:rPr>
                      <w:rFonts w:ascii="Consolas" w:hAnsi="Consolas"/>
                      <w:sz w:val="20"/>
                      <w:szCs w:val="20"/>
                      <w:lang w:val="en-GB"/>
                    </w:rPr>
                    <w:t>RMSE</w:t>
                  </w:r>
                </w:p>
                <w:p w14:paraId="6D38E9F1" w14:textId="5D3F7CAD" w:rsidR="0012626A" w:rsidRPr="006A2AD7" w:rsidRDefault="003F05F5" w:rsidP="006A2AD7">
                  <w:pPr>
                    <w:jc w:val="center"/>
                    <w:rPr>
                      <w:rFonts w:ascii="Consolas" w:hAnsi="Consolas"/>
                      <w:sz w:val="20"/>
                      <w:szCs w:val="20"/>
                      <w:lang w:val="en-GB"/>
                    </w:rPr>
                  </w:pPr>
                  <w:r w:rsidRPr="006A2AD7">
                    <w:rPr>
                      <w:rFonts w:ascii="Consolas" w:hAnsi="Consolas"/>
                      <w:sz w:val="20"/>
                      <w:szCs w:val="20"/>
                      <w:lang w:val="en-GB"/>
                    </w:rPr>
                    <w:t>18.33959</w:t>
                  </w:r>
                </w:p>
              </w:tc>
              <w:tc>
                <w:tcPr>
                  <w:tcW w:w="1555" w:type="dxa"/>
                  <w:shd w:val="clear" w:color="auto" w:fill="E0E0E0" w:themeFill="accent2" w:themeFillTint="66"/>
                  <w:vAlign w:val="center"/>
                </w:tcPr>
                <w:p w14:paraId="3B73C620" w14:textId="0054D15E" w:rsidR="0012626A" w:rsidRPr="006A2AD7" w:rsidRDefault="00E53928" w:rsidP="006A2AD7">
                  <w:pPr>
                    <w:jc w:val="center"/>
                    <w:rPr>
                      <w:rFonts w:ascii="Consolas" w:hAnsi="Consolas"/>
                      <w:sz w:val="20"/>
                      <w:szCs w:val="20"/>
                      <w:lang w:val="en-GB"/>
                    </w:rPr>
                  </w:pPr>
                  <w:r w:rsidRPr="006A2AD7">
                    <w:rPr>
                      <w:rFonts w:ascii="Consolas" w:hAnsi="Consolas"/>
                      <w:sz w:val="20"/>
                      <w:szCs w:val="20"/>
                      <w:lang w:val="en-GB"/>
                    </w:rPr>
                    <w:t>23.1575</w:t>
                  </w:r>
                </w:p>
              </w:tc>
            </w:tr>
            <w:tr w:rsidR="0089203E" w:rsidRPr="004C63F6" w14:paraId="61395413" w14:textId="77777777" w:rsidTr="006A2AD7">
              <w:tc>
                <w:tcPr>
                  <w:tcW w:w="981" w:type="dxa"/>
                  <w:shd w:val="clear" w:color="auto" w:fill="E0E0E0" w:themeFill="accent2" w:themeFillTint="66"/>
                  <w:vAlign w:val="center"/>
                </w:tcPr>
                <w:p w14:paraId="6FE0907C" w14:textId="49C768DC"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Gam</w:t>
                  </w:r>
                </w:p>
              </w:tc>
              <w:tc>
                <w:tcPr>
                  <w:tcW w:w="1453" w:type="dxa"/>
                  <w:shd w:val="clear" w:color="auto" w:fill="E0E0E0" w:themeFill="accent2" w:themeFillTint="66"/>
                  <w:vAlign w:val="center"/>
                </w:tcPr>
                <w:p w14:paraId="1673F29A" w14:textId="77777777"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df = 10</w:t>
                  </w:r>
                </w:p>
                <w:p w14:paraId="1513EA7F" w14:textId="2E60D624" w:rsidR="00584810" w:rsidRPr="006A2AD7" w:rsidRDefault="00584810" w:rsidP="006A2AD7">
                  <w:pPr>
                    <w:jc w:val="center"/>
                    <w:rPr>
                      <w:rFonts w:ascii="Consolas" w:hAnsi="Consolas"/>
                      <w:sz w:val="20"/>
                      <w:szCs w:val="20"/>
                      <w:lang w:val="en-GB"/>
                    </w:rPr>
                  </w:pPr>
                  <w:r w:rsidRPr="006A2AD7">
                    <w:rPr>
                      <w:rFonts w:ascii="Consolas" w:hAnsi="Consolas"/>
                      <w:sz w:val="20"/>
                      <w:szCs w:val="20"/>
                      <w:lang w:val="en-GB"/>
                    </w:rPr>
                    <w:t>14.29116  0.9405365</w:t>
                  </w:r>
                </w:p>
              </w:tc>
              <w:tc>
                <w:tcPr>
                  <w:tcW w:w="2922" w:type="dxa"/>
                  <w:shd w:val="clear" w:color="auto" w:fill="E0E0E0" w:themeFill="accent2" w:themeFillTint="66"/>
                  <w:vAlign w:val="center"/>
                </w:tcPr>
                <w:p w14:paraId="3817D0F2" w14:textId="339AC5DD" w:rsidR="00036BAD" w:rsidRPr="006A2AD7" w:rsidRDefault="00036BAD" w:rsidP="006A2AD7">
                  <w:pPr>
                    <w:jc w:val="center"/>
                    <w:rPr>
                      <w:rFonts w:ascii="Consolas" w:hAnsi="Consolas"/>
                      <w:sz w:val="20"/>
                      <w:szCs w:val="20"/>
                      <w:lang w:val="en-GB"/>
                    </w:rPr>
                  </w:pPr>
                </w:p>
              </w:tc>
              <w:tc>
                <w:tcPr>
                  <w:tcW w:w="1409" w:type="dxa"/>
                  <w:shd w:val="clear" w:color="auto" w:fill="E0E0E0" w:themeFill="accent2" w:themeFillTint="66"/>
                  <w:vAlign w:val="center"/>
                </w:tcPr>
                <w:p w14:paraId="0A0C29E3" w14:textId="77777777"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R2</w:t>
                  </w:r>
                </w:p>
                <w:p w14:paraId="0FAFA9E8" w14:textId="589482A5"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0.962946</w:t>
                  </w:r>
                </w:p>
                <w:p w14:paraId="6115E4D9" w14:textId="77777777"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RMSE</w:t>
                  </w:r>
                </w:p>
                <w:p w14:paraId="04B7A058" w14:textId="1798224C"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11.24278</w:t>
                  </w:r>
                </w:p>
              </w:tc>
              <w:tc>
                <w:tcPr>
                  <w:tcW w:w="1206" w:type="dxa"/>
                  <w:shd w:val="clear" w:color="auto" w:fill="E0E0E0" w:themeFill="accent2" w:themeFillTint="66"/>
                  <w:vAlign w:val="center"/>
                </w:tcPr>
                <w:p w14:paraId="386CC763" w14:textId="77777777"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R2</w:t>
                  </w:r>
                </w:p>
                <w:p w14:paraId="29B5E762" w14:textId="77777777"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0.9428562</w:t>
                  </w:r>
                </w:p>
                <w:p w14:paraId="241A72EF" w14:textId="61197BF9"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RMSE</w:t>
                  </w:r>
                </w:p>
                <w:p w14:paraId="138F0DF0" w14:textId="6670B22C" w:rsidR="00036BAD" w:rsidRPr="006A2AD7" w:rsidRDefault="00036BAD" w:rsidP="006A2AD7">
                  <w:pPr>
                    <w:jc w:val="center"/>
                    <w:rPr>
                      <w:rFonts w:ascii="Consolas" w:hAnsi="Consolas"/>
                      <w:sz w:val="20"/>
                      <w:szCs w:val="20"/>
                      <w:lang w:val="en-GB"/>
                    </w:rPr>
                  </w:pPr>
                  <w:r w:rsidRPr="006A2AD7">
                    <w:rPr>
                      <w:rFonts w:ascii="Consolas" w:hAnsi="Consolas"/>
                      <w:sz w:val="20"/>
                      <w:szCs w:val="20"/>
                      <w:lang w:val="en-GB"/>
                    </w:rPr>
                    <w:t>14.47497</w:t>
                  </w:r>
                </w:p>
              </w:tc>
              <w:tc>
                <w:tcPr>
                  <w:tcW w:w="1555" w:type="dxa"/>
                  <w:shd w:val="clear" w:color="auto" w:fill="E0E0E0" w:themeFill="accent2" w:themeFillTint="66"/>
                  <w:vAlign w:val="center"/>
                </w:tcPr>
                <w:p w14:paraId="72166BFA" w14:textId="3AEBB857" w:rsidR="00F540D5" w:rsidRPr="006A2AD7" w:rsidRDefault="00E53928" w:rsidP="006A2AD7">
                  <w:pPr>
                    <w:jc w:val="center"/>
                    <w:rPr>
                      <w:rFonts w:ascii="Consolas" w:hAnsi="Consolas"/>
                      <w:sz w:val="20"/>
                      <w:szCs w:val="20"/>
                      <w:lang w:val="en-GB"/>
                    </w:rPr>
                  </w:pPr>
                  <w:r w:rsidRPr="006A2AD7">
                    <w:rPr>
                      <w:rFonts w:ascii="Consolas" w:hAnsi="Consolas"/>
                      <w:sz w:val="20"/>
                      <w:szCs w:val="20"/>
                      <w:lang w:val="en-GB"/>
                    </w:rPr>
                    <w:t>21.379</w:t>
                  </w:r>
                </w:p>
              </w:tc>
            </w:tr>
            <w:tr w:rsidR="0089203E" w:rsidRPr="004C63F6" w14:paraId="1A054215" w14:textId="77777777" w:rsidTr="006A2AD7">
              <w:tc>
                <w:tcPr>
                  <w:tcW w:w="981" w:type="dxa"/>
                  <w:tcBorders>
                    <w:bottom w:val="single" w:sz="4" w:space="0" w:color="auto"/>
                  </w:tcBorders>
                  <w:shd w:val="clear" w:color="auto" w:fill="E0E0E0" w:themeFill="accent2" w:themeFillTint="66"/>
                  <w:vAlign w:val="center"/>
                </w:tcPr>
                <w:p w14:paraId="6A45B128" w14:textId="65B69B2B"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MLP</w:t>
                  </w:r>
                </w:p>
              </w:tc>
              <w:tc>
                <w:tcPr>
                  <w:tcW w:w="1453" w:type="dxa"/>
                  <w:tcBorders>
                    <w:bottom w:val="single" w:sz="4" w:space="0" w:color="auto"/>
                  </w:tcBorders>
                  <w:shd w:val="clear" w:color="auto" w:fill="E0E0E0" w:themeFill="accent2" w:themeFillTint="66"/>
                  <w:vAlign w:val="center"/>
                </w:tcPr>
                <w:p w14:paraId="0EAA4AEA" w14:textId="09B125A6" w:rsidR="00450967" w:rsidRPr="006A2AD7" w:rsidRDefault="00450967" w:rsidP="006A2AD7">
                  <w:pPr>
                    <w:jc w:val="center"/>
                    <w:rPr>
                      <w:rFonts w:ascii="Consolas" w:hAnsi="Consolas"/>
                      <w:sz w:val="20"/>
                      <w:szCs w:val="20"/>
                      <w:lang w:val="en-GB"/>
                    </w:rPr>
                  </w:pPr>
                </w:p>
              </w:tc>
              <w:tc>
                <w:tcPr>
                  <w:tcW w:w="2922" w:type="dxa"/>
                  <w:tcBorders>
                    <w:bottom w:val="single" w:sz="4" w:space="0" w:color="auto"/>
                  </w:tcBorders>
                  <w:shd w:val="clear" w:color="auto" w:fill="E0E0E0" w:themeFill="accent2" w:themeFillTint="66"/>
                  <w:vAlign w:val="center"/>
                </w:tcPr>
                <w:p w14:paraId="36089E64" w14:textId="7082ECAA" w:rsidR="00F540D5" w:rsidRPr="006A2AD7" w:rsidRDefault="006A2AD7" w:rsidP="006A2AD7">
                  <w:pPr>
                    <w:jc w:val="center"/>
                    <w:rPr>
                      <w:rFonts w:ascii="Consolas" w:hAnsi="Consolas"/>
                      <w:sz w:val="20"/>
                      <w:szCs w:val="20"/>
                      <w:lang w:val="en-GB"/>
                    </w:rPr>
                  </w:pPr>
                  <w:r w:rsidRPr="006A2AD7">
                    <w:rPr>
                      <w:rFonts w:ascii="Consolas" w:hAnsi="Consolas"/>
                      <w:sz w:val="20"/>
                      <w:szCs w:val="20"/>
                      <w:lang w:val="en-GB"/>
                    </w:rPr>
                    <w:t>Eliminación de valores atípicos</w:t>
                  </w:r>
                </w:p>
              </w:tc>
              <w:tc>
                <w:tcPr>
                  <w:tcW w:w="1409" w:type="dxa"/>
                  <w:tcBorders>
                    <w:bottom w:val="single" w:sz="4" w:space="0" w:color="auto"/>
                  </w:tcBorders>
                  <w:shd w:val="clear" w:color="auto" w:fill="E0E0E0" w:themeFill="accent2" w:themeFillTint="66"/>
                  <w:vAlign w:val="center"/>
                </w:tcPr>
                <w:p w14:paraId="22FF692C" w14:textId="77777777"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R2</w:t>
                  </w:r>
                </w:p>
                <w:p w14:paraId="4A52B568" w14:textId="77777777"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0.992245</w:t>
                  </w:r>
                </w:p>
                <w:p w14:paraId="302BD239" w14:textId="2CBC2E8E"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RMSE</w:t>
                  </w:r>
                </w:p>
                <w:p w14:paraId="03B142B1" w14:textId="4D38AD01"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5.145416</w:t>
                  </w:r>
                </w:p>
              </w:tc>
              <w:tc>
                <w:tcPr>
                  <w:tcW w:w="1206" w:type="dxa"/>
                  <w:tcBorders>
                    <w:bottom w:val="single" w:sz="4" w:space="0" w:color="auto"/>
                  </w:tcBorders>
                  <w:shd w:val="clear" w:color="auto" w:fill="E0E0E0" w:themeFill="accent2" w:themeFillTint="66"/>
                  <w:vAlign w:val="center"/>
                </w:tcPr>
                <w:p w14:paraId="75A78B44" w14:textId="77777777"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R2</w:t>
                  </w:r>
                </w:p>
                <w:p w14:paraId="71DC69C9" w14:textId="77777777"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0.9410525</w:t>
                  </w:r>
                </w:p>
                <w:p w14:paraId="29E7549D" w14:textId="3EAF9B0F"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RMSE</w:t>
                  </w:r>
                </w:p>
                <w:p w14:paraId="4258240B" w14:textId="29C10B3E" w:rsidR="00F540D5" w:rsidRPr="006A2AD7" w:rsidRDefault="00F540D5" w:rsidP="006A2AD7">
                  <w:pPr>
                    <w:jc w:val="center"/>
                    <w:rPr>
                      <w:rFonts w:ascii="Consolas" w:hAnsi="Consolas"/>
                      <w:sz w:val="20"/>
                      <w:szCs w:val="20"/>
                      <w:lang w:val="en-GB"/>
                    </w:rPr>
                  </w:pPr>
                  <w:r w:rsidRPr="006A2AD7">
                    <w:rPr>
                      <w:rFonts w:ascii="Consolas" w:hAnsi="Consolas"/>
                      <w:sz w:val="20"/>
                      <w:szCs w:val="20"/>
                      <w:lang w:val="en-GB"/>
                    </w:rPr>
                    <w:t>14.85008</w:t>
                  </w:r>
                </w:p>
              </w:tc>
              <w:tc>
                <w:tcPr>
                  <w:tcW w:w="1555" w:type="dxa"/>
                  <w:tcBorders>
                    <w:bottom w:val="single" w:sz="4" w:space="0" w:color="auto"/>
                  </w:tcBorders>
                  <w:shd w:val="clear" w:color="auto" w:fill="E0E0E0" w:themeFill="accent2" w:themeFillTint="66"/>
                  <w:vAlign w:val="center"/>
                </w:tcPr>
                <w:p w14:paraId="4A6B861F" w14:textId="38FB280B" w:rsidR="00F540D5" w:rsidRPr="006A2AD7" w:rsidRDefault="00E53928" w:rsidP="006A2AD7">
                  <w:pPr>
                    <w:jc w:val="center"/>
                    <w:rPr>
                      <w:rFonts w:ascii="Consolas" w:hAnsi="Consolas"/>
                      <w:sz w:val="20"/>
                      <w:szCs w:val="20"/>
                      <w:lang w:val="en-GB"/>
                    </w:rPr>
                  </w:pPr>
                  <w:r w:rsidRPr="006A2AD7">
                    <w:rPr>
                      <w:rFonts w:ascii="Consolas" w:hAnsi="Consolas"/>
                      <w:sz w:val="20"/>
                      <w:szCs w:val="20"/>
                      <w:lang w:val="en-GB"/>
                    </w:rPr>
                    <w:t>21.68592</w:t>
                  </w:r>
                </w:p>
              </w:tc>
            </w:tr>
            <w:tr w:rsidR="005E453D" w:rsidRPr="009F549C" w14:paraId="0D853884" w14:textId="77777777" w:rsidTr="006A2AD7">
              <w:tc>
                <w:tcPr>
                  <w:tcW w:w="981" w:type="dxa"/>
                  <w:shd w:val="clear" w:color="auto" w:fill="92D050"/>
                  <w:vAlign w:val="center"/>
                </w:tcPr>
                <w:p w14:paraId="7546764D" w14:textId="50842006"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SVM</w:t>
                  </w:r>
                </w:p>
              </w:tc>
              <w:tc>
                <w:tcPr>
                  <w:tcW w:w="1453" w:type="dxa"/>
                  <w:shd w:val="clear" w:color="auto" w:fill="92D050"/>
                  <w:vAlign w:val="center"/>
                </w:tcPr>
                <w:p w14:paraId="2B3565DB" w14:textId="173794C0"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sigma = 0.006812921 C = 7.196857</w:t>
                  </w:r>
                </w:p>
              </w:tc>
              <w:tc>
                <w:tcPr>
                  <w:tcW w:w="2922" w:type="dxa"/>
                  <w:shd w:val="clear" w:color="auto" w:fill="92D050"/>
                  <w:vAlign w:val="center"/>
                </w:tcPr>
                <w:p w14:paraId="3A913C07" w14:textId="186B6F09" w:rsidR="005E453D" w:rsidRPr="006A2AD7" w:rsidRDefault="006A2AD7" w:rsidP="006A2AD7">
                  <w:pPr>
                    <w:jc w:val="center"/>
                    <w:rPr>
                      <w:rFonts w:ascii="Consolas" w:hAnsi="Consolas"/>
                      <w:sz w:val="20"/>
                      <w:szCs w:val="20"/>
                    </w:rPr>
                  </w:pPr>
                  <w:r w:rsidRPr="006A2AD7">
                    <w:rPr>
                      <w:rFonts w:ascii="Consolas" w:hAnsi="Consolas"/>
                      <w:sz w:val="20"/>
                      <w:szCs w:val="20"/>
                    </w:rPr>
                    <w:t>Truncamos la salida de forma que las predicciones con valor &lt;0 se ajustan a 0</w:t>
                  </w:r>
                </w:p>
              </w:tc>
              <w:tc>
                <w:tcPr>
                  <w:tcW w:w="1409" w:type="dxa"/>
                  <w:shd w:val="clear" w:color="auto" w:fill="92D050"/>
                  <w:vAlign w:val="center"/>
                </w:tcPr>
                <w:p w14:paraId="59A8EEAF" w14:textId="20CDB4E3"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R2</w:t>
                  </w:r>
                </w:p>
                <w:p w14:paraId="0EA13DA9" w14:textId="00FD7079"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0.9403331</w:t>
                  </w:r>
                </w:p>
                <w:p w14:paraId="7A7C51ED" w14:textId="77777777"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RMSE</w:t>
                  </w:r>
                </w:p>
                <w:p w14:paraId="70B8BE98" w14:textId="3F5093AA"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14.58288</w:t>
                  </w:r>
                </w:p>
              </w:tc>
              <w:tc>
                <w:tcPr>
                  <w:tcW w:w="1206" w:type="dxa"/>
                  <w:shd w:val="clear" w:color="auto" w:fill="92D050"/>
                  <w:vAlign w:val="center"/>
                </w:tcPr>
                <w:p w14:paraId="40AA9E02" w14:textId="113DC0AC"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R2</w:t>
                  </w:r>
                </w:p>
                <w:p w14:paraId="0915323F" w14:textId="5E071420"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0.9408054</w:t>
                  </w:r>
                </w:p>
                <w:p w14:paraId="09947DAE" w14:textId="77777777" w:rsidR="005E453D" w:rsidRPr="006A2AD7" w:rsidRDefault="005E453D" w:rsidP="006A2AD7">
                  <w:pPr>
                    <w:jc w:val="center"/>
                    <w:rPr>
                      <w:rFonts w:ascii="Consolas" w:hAnsi="Consolas"/>
                      <w:sz w:val="20"/>
                      <w:szCs w:val="20"/>
                      <w:lang w:val="en-GB"/>
                    </w:rPr>
                  </w:pPr>
                  <w:r w:rsidRPr="006A2AD7">
                    <w:rPr>
                      <w:rFonts w:ascii="Consolas" w:hAnsi="Consolas"/>
                      <w:sz w:val="20"/>
                      <w:szCs w:val="20"/>
                      <w:lang w:val="en-GB"/>
                    </w:rPr>
                    <w:t>RMSE</w:t>
                  </w:r>
                </w:p>
                <w:p w14:paraId="7A74B631" w14:textId="0BC15EE4" w:rsidR="005E453D" w:rsidRPr="009F549C" w:rsidRDefault="005E453D" w:rsidP="006A2AD7">
                  <w:pPr>
                    <w:jc w:val="center"/>
                    <w:rPr>
                      <w:rFonts w:ascii="Consolas" w:hAnsi="Consolas"/>
                      <w:sz w:val="20"/>
                      <w:szCs w:val="20"/>
                    </w:rPr>
                  </w:pPr>
                  <w:r w:rsidRPr="009F549C">
                    <w:rPr>
                      <w:rFonts w:ascii="Consolas" w:hAnsi="Consolas"/>
                      <w:sz w:val="20"/>
                      <w:szCs w:val="20"/>
                    </w:rPr>
                    <w:t>14.6647</w:t>
                  </w:r>
                </w:p>
              </w:tc>
              <w:tc>
                <w:tcPr>
                  <w:tcW w:w="1555" w:type="dxa"/>
                  <w:shd w:val="clear" w:color="auto" w:fill="92D050"/>
                  <w:vAlign w:val="center"/>
                </w:tcPr>
                <w:p w14:paraId="6A7E6212" w14:textId="1821D33A" w:rsidR="005E453D" w:rsidRPr="009F549C" w:rsidRDefault="005E453D" w:rsidP="006A2AD7">
                  <w:pPr>
                    <w:jc w:val="center"/>
                    <w:rPr>
                      <w:rFonts w:ascii="Consolas" w:hAnsi="Consolas"/>
                      <w:sz w:val="20"/>
                      <w:szCs w:val="20"/>
                    </w:rPr>
                  </w:pPr>
                  <w:r w:rsidRPr="009F549C">
                    <w:rPr>
                      <w:rFonts w:ascii="Consolas" w:hAnsi="Consolas"/>
                      <w:sz w:val="20"/>
                      <w:szCs w:val="20"/>
                    </w:rPr>
                    <w:t>20.75501</w:t>
                  </w:r>
                </w:p>
              </w:tc>
            </w:tr>
          </w:tbl>
          <w:p w14:paraId="73ECB030" w14:textId="576244B4" w:rsidR="0012626A" w:rsidRPr="009F549C" w:rsidRDefault="0012626A" w:rsidP="0012626A">
            <w:pPr>
              <w:jc w:val="both"/>
              <w:rPr>
                <w:u w:val="single"/>
              </w:rPr>
            </w:pPr>
            <w:r w:rsidRPr="009F549C">
              <w:rPr>
                <w:u w:val="single"/>
              </w:rPr>
              <w:lastRenderedPageBreak/>
              <w:t>Conclusions:</w:t>
            </w:r>
          </w:p>
          <w:p w14:paraId="43A00A05" w14:textId="6401447C" w:rsidR="00F731AA" w:rsidRDefault="009F549C" w:rsidP="00B46DF3">
            <w:pPr>
              <w:jc w:val="both"/>
            </w:pPr>
            <w:r w:rsidRPr="009F549C">
              <w:t>En problemas en l</w:t>
            </w:r>
            <w:r>
              <w:t>os que tengamos un espacio de entrada de altas dimensiones la regularización juega un papel muy importante. La selección de las variables a utilizar en nuestro modelo es vital.</w:t>
            </w:r>
          </w:p>
          <w:p w14:paraId="1FAD3A1E" w14:textId="1EA19951" w:rsidR="009F549C" w:rsidRDefault="009F549C" w:rsidP="00B46DF3">
            <w:pPr>
              <w:jc w:val="both"/>
            </w:pPr>
            <w:r>
              <w:t>Por otro lado</w:t>
            </w:r>
            <w:r w:rsidR="003F4709">
              <w:t>, a la hora de utilizar modelos muy flexibles como el MLP hay que tener mucho cuidado con aumentar la complejidad del modelo sin aumentar el tamaño del conjunto de entrenamiento, ya que al hacer esto se corre peligro de sobreentrenamiento. Por eso mismo obtuvimos unos valores tan buenos para el conjunto de test cuando quitamos los valores atípicos y unos valores tan distintos para validación.</w:t>
            </w:r>
          </w:p>
          <w:p w14:paraId="38837951" w14:textId="26DCB6D3" w:rsidR="003F4709" w:rsidRPr="009F549C" w:rsidRDefault="003F4709" w:rsidP="00B46DF3">
            <w:pPr>
              <w:jc w:val="both"/>
            </w:pPr>
            <w:r>
              <w:t>En esos casos, es preferible utilizar modelos como el SVM, no tan sensibles a valores atípicos y que por tanto producen mejores resultados.</w:t>
            </w:r>
          </w:p>
          <w:p w14:paraId="2C0134BF" w14:textId="455140C1" w:rsidR="00F731AA" w:rsidRPr="009F549C" w:rsidRDefault="00F731AA" w:rsidP="00B46DF3">
            <w:pPr>
              <w:jc w:val="both"/>
            </w:pPr>
          </w:p>
          <w:p w14:paraId="592DFCE3" w14:textId="544B62F6" w:rsidR="00F731AA" w:rsidRPr="009F549C" w:rsidRDefault="00F731AA" w:rsidP="00B46DF3">
            <w:pPr>
              <w:jc w:val="both"/>
            </w:pPr>
          </w:p>
          <w:p w14:paraId="6B2050AE" w14:textId="51C410D5" w:rsidR="00F731AA" w:rsidRPr="009F549C" w:rsidRDefault="00F731AA" w:rsidP="00B46DF3">
            <w:pPr>
              <w:jc w:val="both"/>
            </w:pPr>
          </w:p>
          <w:p w14:paraId="69C68B53" w14:textId="00DBE817" w:rsidR="00F731AA" w:rsidRPr="009F549C" w:rsidRDefault="00F731AA" w:rsidP="00B46DF3">
            <w:pPr>
              <w:jc w:val="both"/>
            </w:pPr>
          </w:p>
          <w:p w14:paraId="0F637447" w14:textId="75708AED" w:rsidR="00F731AA" w:rsidRPr="009F549C" w:rsidRDefault="00F731AA" w:rsidP="00B46DF3">
            <w:pPr>
              <w:jc w:val="both"/>
            </w:pPr>
          </w:p>
          <w:p w14:paraId="798EA835" w14:textId="70D7F675" w:rsidR="00F731AA" w:rsidRPr="009F549C" w:rsidRDefault="00F731AA" w:rsidP="00B46DF3">
            <w:pPr>
              <w:jc w:val="both"/>
            </w:pPr>
          </w:p>
          <w:p w14:paraId="2816D46D" w14:textId="0EE01F0F" w:rsidR="00F731AA" w:rsidRPr="009F549C" w:rsidRDefault="00F731AA" w:rsidP="00B46DF3">
            <w:pPr>
              <w:jc w:val="both"/>
            </w:pPr>
          </w:p>
          <w:p w14:paraId="47144489" w14:textId="6F961D8C" w:rsidR="00F731AA" w:rsidRPr="009F549C" w:rsidRDefault="00F731AA" w:rsidP="00B46DF3">
            <w:pPr>
              <w:jc w:val="both"/>
            </w:pPr>
          </w:p>
          <w:p w14:paraId="6CF885A2" w14:textId="152B88C5" w:rsidR="00F731AA" w:rsidRPr="009F549C" w:rsidRDefault="00F731AA" w:rsidP="00B46DF3">
            <w:pPr>
              <w:jc w:val="both"/>
            </w:pPr>
          </w:p>
          <w:p w14:paraId="422ABD37" w14:textId="7CA9C40A" w:rsidR="00F731AA" w:rsidRPr="009F549C" w:rsidRDefault="00F731AA" w:rsidP="00B46DF3">
            <w:pPr>
              <w:jc w:val="both"/>
            </w:pPr>
          </w:p>
          <w:p w14:paraId="17D2A467" w14:textId="06F9C522" w:rsidR="00F731AA" w:rsidRPr="009F549C" w:rsidRDefault="00F731AA" w:rsidP="00B46DF3">
            <w:pPr>
              <w:jc w:val="both"/>
            </w:pPr>
          </w:p>
          <w:p w14:paraId="370C684B" w14:textId="6DEB98C9" w:rsidR="00F731AA" w:rsidRDefault="00F731AA" w:rsidP="00B46DF3">
            <w:pPr>
              <w:jc w:val="both"/>
            </w:pPr>
          </w:p>
          <w:p w14:paraId="02513F8C" w14:textId="01FFA053" w:rsidR="00120761" w:rsidRDefault="00120761" w:rsidP="00B46DF3">
            <w:pPr>
              <w:jc w:val="both"/>
            </w:pPr>
          </w:p>
          <w:p w14:paraId="46B6480D" w14:textId="59F6F887" w:rsidR="00120761" w:rsidRDefault="00120761" w:rsidP="00B46DF3">
            <w:pPr>
              <w:jc w:val="both"/>
            </w:pPr>
          </w:p>
          <w:p w14:paraId="72A9351F" w14:textId="6067DD8C" w:rsidR="00120761" w:rsidRDefault="00120761" w:rsidP="00B46DF3">
            <w:pPr>
              <w:jc w:val="both"/>
            </w:pPr>
          </w:p>
          <w:p w14:paraId="0BAB244C" w14:textId="3F9C2252" w:rsidR="00120761" w:rsidRDefault="00120761" w:rsidP="00B46DF3">
            <w:pPr>
              <w:jc w:val="both"/>
            </w:pPr>
          </w:p>
          <w:p w14:paraId="63DD6BCB" w14:textId="407D39F1" w:rsidR="00120761" w:rsidRDefault="00120761" w:rsidP="00B46DF3">
            <w:pPr>
              <w:jc w:val="both"/>
            </w:pPr>
          </w:p>
          <w:p w14:paraId="1F249B4F" w14:textId="5A66E77C" w:rsidR="00120761" w:rsidRDefault="00120761" w:rsidP="00B46DF3">
            <w:pPr>
              <w:jc w:val="both"/>
            </w:pPr>
          </w:p>
          <w:p w14:paraId="38CB6C52" w14:textId="6F074B52" w:rsidR="00120761" w:rsidRDefault="00120761" w:rsidP="00B46DF3">
            <w:pPr>
              <w:jc w:val="both"/>
            </w:pPr>
          </w:p>
          <w:p w14:paraId="05E17836" w14:textId="35CD66FD" w:rsidR="00120761" w:rsidRDefault="00120761" w:rsidP="00B46DF3">
            <w:pPr>
              <w:jc w:val="both"/>
            </w:pPr>
          </w:p>
          <w:p w14:paraId="23F4DAAB" w14:textId="03759509" w:rsidR="00120761" w:rsidRDefault="00120761" w:rsidP="00B46DF3">
            <w:pPr>
              <w:jc w:val="both"/>
            </w:pPr>
          </w:p>
          <w:p w14:paraId="50E3359D" w14:textId="378C9C7B" w:rsidR="00120761" w:rsidRDefault="00120761" w:rsidP="00B46DF3">
            <w:pPr>
              <w:jc w:val="both"/>
            </w:pPr>
          </w:p>
          <w:p w14:paraId="285BE95C" w14:textId="69143D9E" w:rsidR="00120761" w:rsidRDefault="00120761" w:rsidP="00B46DF3">
            <w:pPr>
              <w:jc w:val="both"/>
            </w:pPr>
          </w:p>
          <w:p w14:paraId="488CD660" w14:textId="5E090401" w:rsidR="00120761" w:rsidRDefault="00120761" w:rsidP="00B46DF3">
            <w:pPr>
              <w:jc w:val="both"/>
            </w:pPr>
          </w:p>
          <w:p w14:paraId="1AEB801E" w14:textId="579ECC00" w:rsidR="00120761" w:rsidRDefault="00120761" w:rsidP="00B46DF3">
            <w:pPr>
              <w:jc w:val="both"/>
            </w:pPr>
          </w:p>
          <w:p w14:paraId="0204F252" w14:textId="12D0F0DC" w:rsidR="00120761" w:rsidRDefault="00120761" w:rsidP="00B46DF3">
            <w:pPr>
              <w:jc w:val="both"/>
            </w:pPr>
          </w:p>
          <w:p w14:paraId="74B4DCD2" w14:textId="59885E45" w:rsidR="00120761" w:rsidRDefault="00120761" w:rsidP="00B46DF3">
            <w:pPr>
              <w:jc w:val="both"/>
            </w:pPr>
          </w:p>
          <w:p w14:paraId="5F95722D" w14:textId="034A24E2" w:rsidR="00120761" w:rsidRDefault="00120761" w:rsidP="00B46DF3">
            <w:pPr>
              <w:jc w:val="both"/>
            </w:pPr>
          </w:p>
          <w:p w14:paraId="4E75A13B" w14:textId="11B737F2" w:rsidR="00120761" w:rsidRDefault="00120761" w:rsidP="00B46DF3">
            <w:pPr>
              <w:jc w:val="both"/>
            </w:pPr>
          </w:p>
          <w:p w14:paraId="3CE9EB6C" w14:textId="74F96406" w:rsidR="00120761" w:rsidRDefault="00120761" w:rsidP="00B46DF3">
            <w:pPr>
              <w:jc w:val="both"/>
            </w:pPr>
          </w:p>
          <w:p w14:paraId="1E7F398F" w14:textId="11CFF4B3" w:rsidR="00120761" w:rsidRDefault="00120761" w:rsidP="00B46DF3">
            <w:pPr>
              <w:jc w:val="both"/>
            </w:pPr>
          </w:p>
          <w:p w14:paraId="71EB3105" w14:textId="66C47D48" w:rsidR="00120761" w:rsidRDefault="00120761" w:rsidP="00B46DF3">
            <w:pPr>
              <w:jc w:val="both"/>
            </w:pPr>
          </w:p>
          <w:p w14:paraId="1B0725B9" w14:textId="7C3EF9A1" w:rsidR="00120761" w:rsidRDefault="00120761" w:rsidP="00B46DF3">
            <w:pPr>
              <w:jc w:val="both"/>
            </w:pPr>
          </w:p>
          <w:p w14:paraId="16FB8403" w14:textId="4A041791" w:rsidR="00120761" w:rsidRDefault="00120761" w:rsidP="00B46DF3">
            <w:pPr>
              <w:jc w:val="both"/>
            </w:pPr>
          </w:p>
          <w:p w14:paraId="1A090386" w14:textId="66D8EA18" w:rsidR="00120761" w:rsidRDefault="00120761" w:rsidP="00B46DF3">
            <w:pPr>
              <w:jc w:val="both"/>
            </w:pPr>
          </w:p>
          <w:p w14:paraId="2A998053" w14:textId="5DDCAF51" w:rsidR="00120761" w:rsidRDefault="00120761" w:rsidP="00B46DF3">
            <w:pPr>
              <w:jc w:val="both"/>
            </w:pPr>
          </w:p>
          <w:p w14:paraId="763E94FB" w14:textId="59E66A3A" w:rsidR="00120761" w:rsidRDefault="00120761" w:rsidP="00B46DF3">
            <w:pPr>
              <w:jc w:val="both"/>
            </w:pPr>
          </w:p>
          <w:p w14:paraId="77861573" w14:textId="6DF1C992" w:rsidR="00120761" w:rsidRDefault="00120761" w:rsidP="00B46DF3">
            <w:pPr>
              <w:jc w:val="both"/>
            </w:pPr>
          </w:p>
          <w:p w14:paraId="4F056028" w14:textId="77777777" w:rsidR="00120761" w:rsidRDefault="00120761" w:rsidP="00B46DF3">
            <w:pPr>
              <w:jc w:val="both"/>
            </w:pPr>
          </w:p>
          <w:p w14:paraId="01395FF0" w14:textId="112219E3" w:rsidR="00120761" w:rsidRDefault="00120761" w:rsidP="00B46DF3">
            <w:pPr>
              <w:jc w:val="both"/>
            </w:pPr>
          </w:p>
          <w:p w14:paraId="6447C692" w14:textId="3099C1B8" w:rsidR="00120761" w:rsidRDefault="00120761" w:rsidP="00B46DF3">
            <w:pPr>
              <w:jc w:val="both"/>
            </w:pPr>
          </w:p>
          <w:p w14:paraId="7D533C98" w14:textId="7D489AE9" w:rsidR="00F731AA" w:rsidRPr="009F549C" w:rsidRDefault="00F731AA" w:rsidP="00B46DF3">
            <w:pPr>
              <w:jc w:val="both"/>
            </w:pPr>
          </w:p>
          <w:p w14:paraId="171CC9F3" w14:textId="77777777" w:rsidR="00F731AA" w:rsidRPr="009F549C" w:rsidRDefault="00F731AA" w:rsidP="00B46DF3">
            <w:pPr>
              <w:jc w:val="both"/>
            </w:pPr>
          </w:p>
          <w:p w14:paraId="2850DC64" w14:textId="270EF7A5" w:rsidR="00470923" w:rsidRPr="009F549C" w:rsidRDefault="00470923" w:rsidP="00B46DF3">
            <w:pPr>
              <w:pStyle w:val="ListParagraph"/>
              <w:jc w:val="both"/>
            </w:pPr>
          </w:p>
        </w:tc>
      </w:tr>
      <w:tr w:rsidR="006928BC" w:rsidRPr="007333BC" w14:paraId="7C194D6E" w14:textId="77777777" w:rsidTr="0089203E">
        <w:trPr>
          <w:trHeight w:val="753"/>
        </w:trPr>
        <w:tc>
          <w:tcPr>
            <w:tcW w:w="8784" w:type="dxa"/>
            <w:shd w:val="clear" w:color="auto" w:fill="FFFFFF" w:themeFill="background1"/>
          </w:tcPr>
          <w:p w14:paraId="492A700C" w14:textId="77777777" w:rsidR="006928BC" w:rsidRPr="007333BC" w:rsidRDefault="006928BC" w:rsidP="006928BC">
            <w:pPr>
              <w:pStyle w:val="ListParagraph"/>
              <w:jc w:val="right"/>
              <w:rPr>
                <w:color w:val="D9D9D9" w:themeColor="background1" w:themeShade="D9"/>
                <w:highlight w:val="black"/>
                <w:lang w:val="en-US"/>
              </w:rPr>
            </w:pPr>
            <w:r w:rsidRPr="007333BC">
              <w:rPr>
                <w:noProof/>
                <w:color w:val="D9D9D9" w:themeColor="background1" w:themeShade="D9"/>
                <w:lang w:val="en-US"/>
              </w:rPr>
              <w:lastRenderedPageBreak/>
              <w:drawing>
                <wp:inline distT="0" distB="0" distL="0" distR="0" wp14:anchorId="41D20C13" wp14:editId="322612B7">
                  <wp:extent cx="1230485" cy="448961"/>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0485" cy="448961"/>
                          </a:xfrm>
                          <a:prstGeom prst="rect">
                            <a:avLst/>
                          </a:prstGeom>
                        </pic:spPr>
                      </pic:pic>
                    </a:graphicData>
                  </a:graphic>
                </wp:inline>
              </w:drawing>
            </w:r>
          </w:p>
        </w:tc>
      </w:tr>
    </w:tbl>
    <w:p w14:paraId="71BC6354" w14:textId="77777777" w:rsidR="00D121A9" w:rsidRDefault="00D121A9" w:rsidP="00120761"/>
    <w:sectPr w:rsidR="00D121A9" w:rsidSect="001B3587">
      <w:pgSz w:w="11906" w:h="16838"/>
      <w:pgMar w:top="568" w:right="1558"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C5BBD" w14:textId="77777777" w:rsidR="000A230E" w:rsidRDefault="000A230E" w:rsidP="00E7386C">
      <w:pPr>
        <w:spacing w:after="0" w:line="240" w:lineRule="auto"/>
      </w:pPr>
      <w:r>
        <w:separator/>
      </w:r>
    </w:p>
  </w:endnote>
  <w:endnote w:type="continuationSeparator" w:id="0">
    <w:p w14:paraId="11AF28B5" w14:textId="77777777" w:rsidR="000A230E" w:rsidRDefault="000A230E" w:rsidP="00E73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F2D04" w14:textId="77777777" w:rsidR="000A230E" w:rsidRDefault="000A230E" w:rsidP="00E7386C">
      <w:pPr>
        <w:spacing w:after="0" w:line="240" w:lineRule="auto"/>
      </w:pPr>
      <w:r>
        <w:separator/>
      </w:r>
    </w:p>
  </w:footnote>
  <w:footnote w:type="continuationSeparator" w:id="0">
    <w:p w14:paraId="3F7B3CAD" w14:textId="77777777" w:rsidR="000A230E" w:rsidRDefault="000A230E" w:rsidP="00E73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A5E"/>
    <w:multiLevelType w:val="hybridMultilevel"/>
    <w:tmpl w:val="62F0ECD6"/>
    <w:lvl w:ilvl="0" w:tplc="88744CAA">
      <w:start w:val="1"/>
      <w:numFmt w:val="bullet"/>
      <w:lvlText w:val="•"/>
      <w:lvlJc w:val="left"/>
      <w:pPr>
        <w:tabs>
          <w:tab w:val="num" w:pos="720"/>
        </w:tabs>
        <w:ind w:left="720" w:hanging="360"/>
      </w:pPr>
      <w:rPr>
        <w:rFonts w:ascii="Arial" w:hAnsi="Arial" w:hint="default"/>
      </w:rPr>
    </w:lvl>
    <w:lvl w:ilvl="1" w:tplc="96A25A6E" w:tentative="1">
      <w:start w:val="1"/>
      <w:numFmt w:val="bullet"/>
      <w:lvlText w:val="•"/>
      <w:lvlJc w:val="left"/>
      <w:pPr>
        <w:tabs>
          <w:tab w:val="num" w:pos="1440"/>
        </w:tabs>
        <w:ind w:left="1440" w:hanging="360"/>
      </w:pPr>
      <w:rPr>
        <w:rFonts w:ascii="Arial" w:hAnsi="Arial" w:hint="default"/>
      </w:rPr>
    </w:lvl>
    <w:lvl w:ilvl="2" w:tplc="913C2A62" w:tentative="1">
      <w:start w:val="1"/>
      <w:numFmt w:val="bullet"/>
      <w:lvlText w:val="•"/>
      <w:lvlJc w:val="left"/>
      <w:pPr>
        <w:tabs>
          <w:tab w:val="num" w:pos="2160"/>
        </w:tabs>
        <w:ind w:left="2160" w:hanging="360"/>
      </w:pPr>
      <w:rPr>
        <w:rFonts w:ascii="Arial" w:hAnsi="Arial" w:hint="default"/>
      </w:rPr>
    </w:lvl>
    <w:lvl w:ilvl="3" w:tplc="58042C5C" w:tentative="1">
      <w:start w:val="1"/>
      <w:numFmt w:val="bullet"/>
      <w:lvlText w:val="•"/>
      <w:lvlJc w:val="left"/>
      <w:pPr>
        <w:tabs>
          <w:tab w:val="num" w:pos="2880"/>
        </w:tabs>
        <w:ind w:left="2880" w:hanging="360"/>
      </w:pPr>
      <w:rPr>
        <w:rFonts w:ascii="Arial" w:hAnsi="Arial" w:hint="default"/>
      </w:rPr>
    </w:lvl>
    <w:lvl w:ilvl="4" w:tplc="41BAED6E" w:tentative="1">
      <w:start w:val="1"/>
      <w:numFmt w:val="bullet"/>
      <w:lvlText w:val="•"/>
      <w:lvlJc w:val="left"/>
      <w:pPr>
        <w:tabs>
          <w:tab w:val="num" w:pos="3600"/>
        </w:tabs>
        <w:ind w:left="3600" w:hanging="360"/>
      </w:pPr>
      <w:rPr>
        <w:rFonts w:ascii="Arial" w:hAnsi="Arial" w:hint="default"/>
      </w:rPr>
    </w:lvl>
    <w:lvl w:ilvl="5" w:tplc="3452B33A" w:tentative="1">
      <w:start w:val="1"/>
      <w:numFmt w:val="bullet"/>
      <w:lvlText w:val="•"/>
      <w:lvlJc w:val="left"/>
      <w:pPr>
        <w:tabs>
          <w:tab w:val="num" w:pos="4320"/>
        </w:tabs>
        <w:ind w:left="4320" w:hanging="360"/>
      </w:pPr>
      <w:rPr>
        <w:rFonts w:ascii="Arial" w:hAnsi="Arial" w:hint="default"/>
      </w:rPr>
    </w:lvl>
    <w:lvl w:ilvl="6" w:tplc="44001FC6" w:tentative="1">
      <w:start w:val="1"/>
      <w:numFmt w:val="bullet"/>
      <w:lvlText w:val="•"/>
      <w:lvlJc w:val="left"/>
      <w:pPr>
        <w:tabs>
          <w:tab w:val="num" w:pos="5040"/>
        </w:tabs>
        <w:ind w:left="5040" w:hanging="360"/>
      </w:pPr>
      <w:rPr>
        <w:rFonts w:ascii="Arial" w:hAnsi="Arial" w:hint="default"/>
      </w:rPr>
    </w:lvl>
    <w:lvl w:ilvl="7" w:tplc="5E403F22" w:tentative="1">
      <w:start w:val="1"/>
      <w:numFmt w:val="bullet"/>
      <w:lvlText w:val="•"/>
      <w:lvlJc w:val="left"/>
      <w:pPr>
        <w:tabs>
          <w:tab w:val="num" w:pos="5760"/>
        </w:tabs>
        <w:ind w:left="5760" w:hanging="360"/>
      </w:pPr>
      <w:rPr>
        <w:rFonts w:ascii="Arial" w:hAnsi="Arial" w:hint="default"/>
      </w:rPr>
    </w:lvl>
    <w:lvl w:ilvl="8" w:tplc="5EFAF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114E1E"/>
    <w:multiLevelType w:val="multilevel"/>
    <w:tmpl w:val="0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 w15:restartNumberingAfterBreak="0">
    <w:nsid w:val="115764DC"/>
    <w:multiLevelType w:val="hybridMultilevel"/>
    <w:tmpl w:val="40F8BE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3600F5B"/>
    <w:multiLevelType w:val="hybridMultilevel"/>
    <w:tmpl w:val="C614A324"/>
    <w:lvl w:ilvl="0" w:tplc="2752BCB4">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19980A69"/>
    <w:multiLevelType w:val="hybridMultilevel"/>
    <w:tmpl w:val="ABBA699C"/>
    <w:lvl w:ilvl="0" w:tplc="1FE03BB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9D52C6"/>
    <w:multiLevelType w:val="hybridMultilevel"/>
    <w:tmpl w:val="6B921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4E5C7E"/>
    <w:multiLevelType w:val="hybridMultilevel"/>
    <w:tmpl w:val="5C86F1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590CCE"/>
    <w:multiLevelType w:val="hybridMultilevel"/>
    <w:tmpl w:val="C614A324"/>
    <w:lvl w:ilvl="0" w:tplc="2752BCB4">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367E42D7"/>
    <w:multiLevelType w:val="hybridMultilevel"/>
    <w:tmpl w:val="F67A7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4D3F22"/>
    <w:multiLevelType w:val="hybridMultilevel"/>
    <w:tmpl w:val="EE00021C"/>
    <w:lvl w:ilvl="0" w:tplc="0C0A000F">
      <w:start w:val="1"/>
      <w:numFmt w:val="decimal"/>
      <w:lvlText w:val="%1."/>
      <w:lvlJc w:val="left"/>
      <w:pPr>
        <w:ind w:left="-1296" w:hanging="360"/>
      </w:pPr>
      <w:rPr>
        <w:rFonts w:hint="default"/>
      </w:rPr>
    </w:lvl>
    <w:lvl w:ilvl="1" w:tplc="0C0A0019" w:tentative="1">
      <w:start w:val="1"/>
      <w:numFmt w:val="lowerLetter"/>
      <w:lvlText w:val="%2."/>
      <w:lvlJc w:val="left"/>
      <w:pPr>
        <w:ind w:left="-576" w:hanging="360"/>
      </w:pPr>
    </w:lvl>
    <w:lvl w:ilvl="2" w:tplc="0C0A001B" w:tentative="1">
      <w:start w:val="1"/>
      <w:numFmt w:val="lowerRoman"/>
      <w:lvlText w:val="%3."/>
      <w:lvlJc w:val="right"/>
      <w:pPr>
        <w:ind w:left="144" w:hanging="180"/>
      </w:pPr>
    </w:lvl>
    <w:lvl w:ilvl="3" w:tplc="0C0A000F" w:tentative="1">
      <w:start w:val="1"/>
      <w:numFmt w:val="decimal"/>
      <w:lvlText w:val="%4."/>
      <w:lvlJc w:val="left"/>
      <w:pPr>
        <w:ind w:left="864" w:hanging="360"/>
      </w:pPr>
    </w:lvl>
    <w:lvl w:ilvl="4" w:tplc="0C0A0019" w:tentative="1">
      <w:start w:val="1"/>
      <w:numFmt w:val="lowerLetter"/>
      <w:lvlText w:val="%5."/>
      <w:lvlJc w:val="left"/>
      <w:pPr>
        <w:ind w:left="1584" w:hanging="360"/>
      </w:pPr>
    </w:lvl>
    <w:lvl w:ilvl="5" w:tplc="0C0A001B" w:tentative="1">
      <w:start w:val="1"/>
      <w:numFmt w:val="lowerRoman"/>
      <w:lvlText w:val="%6."/>
      <w:lvlJc w:val="right"/>
      <w:pPr>
        <w:ind w:left="2304" w:hanging="180"/>
      </w:pPr>
    </w:lvl>
    <w:lvl w:ilvl="6" w:tplc="0C0A000F" w:tentative="1">
      <w:start w:val="1"/>
      <w:numFmt w:val="decimal"/>
      <w:lvlText w:val="%7."/>
      <w:lvlJc w:val="left"/>
      <w:pPr>
        <w:ind w:left="3024" w:hanging="360"/>
      </w:pPr>
    </w:lvl>
    <w:lvl w:ilvl="7" w:tplc="0C0A0019" w:tentative="1">
      <w:start w:val="1"/>
      <w:numFmt w:val="lowerLetter"/>
      <w:lvlText w:val="%8."/>
      <w:lvlJc w:val="left"/>
      <w:pPr>
        <w:ind w:left="3744" w:hanging="360"/>
      </w:pPr>
    </w:lvl>
    <w:lvl w:ilvl="8" w:tplc="0C0A001B" w:tentative="1">
      <w:start w:val="1"/>
      <w:numFmt w:val="lowerRoman"/>
      <w:lvlText w:val="%9."/>
      <w:lvlJc w:val="right"/>
      <w:pPr>
        <w:ind w:left="4464" w:hanging="180"/>
      </w:pPr>
    </w:lvl>
  </w:abstractNum>
  <w:abstractNum w:abstractNumId="10" w15:restartNumberingAfterBreak="0">
    <w:nsid w:val="3E74354B"/>
    <w:multiLevelType w:val="hybridMultilevel"/>
    <w:tmpl w:val="67C2E7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E516F3"/>
    <w:multiLevelType w:val="hybridMultilevel"/>
    <w:tmpl w:val="355A1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6B1D75"/>
    <w:multiLevelType w:val="hybridMultilevel"/>
    <w:tmpl w:val="826C057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1E3D33"/>
    <w:multiLevelType w:val="hybridMultilevel"/>
    <w:tmpl w:val="129C5E5E"/>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562347E8"/>
    <w:multiLevelType w:val="hybridMultilevel"/>
    <w:tmpl w:val="C1521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27B44BB"/>
    <w:multiLevelType w:val="hybridMultilevel"/>
    <w:tmpl w:val="EFA2AB1A"/>
    <w:lvl w:ilvl="0" w:tplc="B6380692">
      <w:start w:val="1"/>
      <w:numFmt w:val="bullet"/>
      <w:lvlText w:val="•"/>
      <w:lvlJc w:val="left"/>
      <w:pPr>
        <w:tabs>
          <w:tab w:val="num" w:pos="720"/>
        </w:tabs>
        <w:ind w:left="720" w:hanging="360"/>
      </w:pPr>
      <w:rPr>
        <w:rFonts w:ascii="Arial" w:hAnsi="Arial" w:hint="default"/>
      </w:rPr>
    </w:lvl>
    <w:lvl w:ilvl="1" w:tplc="864EF99A" w:tentative="1">
      <w:start w:val="1"/>
      <w:numFmt w:val="bullet"/>
      <w:lvlText w:val="•"/>
      <w:lvlJc w:val="left"/>
      <w:pPr>
        <w:tabs>
          <w:tab w:val="num" w:pos="1440"/>
        </w:tabs>
        <w:ind w:left="1440" w:hanging="360"/>
      </w:pPr>
      <w:rPr>
        <w:rFonts w:ascii="Arial" w:hAnsi="Arial" w:hint="default"/>
      </w:rPr>
    </w:lvl>
    <w:lvl w:ilvl="2" w:tplc="1060A904" w:tentative="1">
      <w:start w:val="1"/>
      <w:numFmt w:val="bullet"/>
      <w:lvlText w:val="•"/>
      <w:lvlJc w:val="left"/>
      <w:pPr>
        <w:tabs>
          <w:tab w:val="num" w:pos="2160"/>
        </w:tabs>
        <w:ind w:left="2160" w:hanging="360"/>
      </w:pPr>
      <w:rPr>
        <w:rFonts w:ascii="Arial" w:hAnsi="Arial" w:hint="default"/>
      </w:rPr>
    </w:lvl>
    <w:lvl w:ilvl="3" w:tplc="8F94A9D6" w:tentative="1">
      <w:start w:val="1"/>
      <w:numFmt w:val="bullet"/>
      <w:lvlText w:val="•"/>
      <w:lvlJc w:val="left"/>
      <w:pPr>
        <w:tabs>
          <w:tab w:val="num" w:pos="2880"/>
        </w:tabs>
        <w:ind w:left="2880" w:hanging="360"/>
      </w:pPr>
      <w:rPr>
        <w:rFonts w:ascii="Arial" w:hAnsi="Arial" w:hint="default"/>
      </w:rPr>
    </w:lvl>
    <w:lvl w:ilvl="4" w:tplc="10921146" w:tentative="1">
      <w:start w:val="1"/>
      <w:numFmt w:val="bullet"/>
      <w:lvlText w:val="•"/>
      <w:lvlJc w:val="left"/>
      <w:pPr>
        <w:tabs>
          <w:tab w:val="num" w:pos="3600"/>
        </w:tabs>
        <w:ind w:left="3600" w:hanging="360"/>
      </w:pPr>
      <w:rPr>
        <w:rFonts w:ascii="Arial" w:hAnsi="Arial" w:hint="default"/>
      </w:rPr>
    </w:lvl>
    <w:lvl w:ilvl="5" w:tplc="F0A0A9B8" w:tentative="1">
      <w:start w:val="1"/>
      <w:numFmt w:val="bullet"/>
      <w:lvlText w:val="•"/>
      <w:lvlJc w:val="left"/>
      <w:pPr>
        <w:tabs>
          <w:tab w:val="num" w:pos="4320"/>
        </w:tabs>
        <w:ind w:left="4320" w:hanging="360"/>
      </w:pPr>
      <w:rPr>
        <w:rFonts w:ascii="Arial" w:hAnsi="Arial" w:hint="default"/>
      </w:rPr>
    </w:lvl>
    <w:lvl w:ilvl="6" w:tplc="7D48C0BE" w:tentative="1">
      <w:start w:val="1"/>
      <w:numFmt w:val="bullet"/>
      <w:lvlText w:val="•"/>
      <w:lvlJc w:val="left"/>
      <w:pPr>
        <w:tabs>
          <w:tab w:val="num" w:pos="5040"/>
        </w:tabs>
        <w:ind w:left="5040" w:hanging="360"/>
      </w:pPr>
      <w:rPr>
        <w:rFonts w:ascii="Arial" w:hAnsi="Arial" w:hint="default"/>
      </w:rPr>
    </w:lvl>
    <w:lvl w:ilvl="7" w:tplc="DB7828A6" w:tentative="1">
      <w:start w:val="1"/>
      <w:numFmt w:val="bullet"/>
      <w:lvlText w:val="•"/>
      <w:lvlJc w:val="left"/>
      <w:pPr>
        <w:tabs>
          <w:tab w:val="num" w:pos="5760"/>
        </w:tabs>
        <w:ind w:left="5760" w:hanging="360"/>
      </w:pPr>
      <w:rPr>
        <w:rFonts w:ascii="Arial" w:hAnsi="Arial" w:hint="default"/>
      </w:rPr>
    </w:lvl>
    <w:lvl w:ilvl="8" w:tplc="AB8C91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116613"/>
    <w:multiLevelType w:val="hybridMultilevel"/>
    <w:tmpl w:val="444A6074"/>
    <w:lvl w:ilvl="0" w:tplc="00AE73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F35E90"/>
    <w:multiLevelType w:val="hybridMultilevel"/>
    <w:tmpl w:val="23105D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BB659F1"/>
    <w:multiLevelType w:val="hybridMultilevel"/>
    <w:tmpl w:val="722EEEF4"/>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E641089"/>
    <w:multiLevelType w:val="hybridMultilevel"/>
    <w:tmpl w:val="3B86E3B2"/>
    <w:lvl w:ilvl="0" w:tplc="0C0A0019">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4"/>
  </w:num>
  <w:num w:numId="2">
    <w:abstractNumId w:val="16"/>
  </w:num>
  <w:num w:numId="3">
    <w:abstractNumId w:val="8"/>
  </w:num>
  <w:num w:numId="4">
    <w:abstractNumId w:val="2"/>
  </w:num>
  <w:num w:numId="5">
    <w:abstractNumId w:val="12"/>
  </w:num>
  <w:num w:numId="6">
    <w:abstractNumId w:val="18"/>
  </w:num>
  <w:num w:numId="7">
    <w:abstractNumId w:val="1"/>
  </w:num>
  <w:num w:numId="8">
    <w:abstractNumId w:val="13"/>
  </w:num>
  <w:num w:numId="9">
    <w:abstractNumId w:val="19"/>
  </w:num>
  <w:num w:numId="10">
    <w:abstractNumId w:val="11"/>
  </w:num>
  <w:num w:numId="11">
    <w:abstractNumId w:val="17"/>
  </w:num>
  <w:num w:numId="12">
    <w:abstractNumId w:val="15"/>
  </w:num>
  <w:num w:numId="13">
    <w:abstractNumId w:val="0"/>
  </w:num>
  <w:num w:numId="14">
    <w:abstractNumId w:val="9"/>
  </w:num>
  <w:num w:numId="15">
    <w:abstractNumId w:val="14"/>
  </w:num>
  <w:num w:numId="16">
    <w:abstractNumId w:val="6"/>
  </w:num>
  <w:num w:numId="17">
    <w:abstractNumId w:val="7"/>
  </w:num>
  <w:num w:numId="18">
    <w:abstractNumId w:val="3"/>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C1A"/>
    <w:rsid w:val="00012448"/>
    <w:rsid w:val="00015333"/>
    <w:rsid w:val="00036BAD"/>
    <w:rsid w:val="00043E31"/>
    <w:rsid w:val="000539B7"/>
    <w:rsid w:val="00056748"/>
    <w:rsid w:val="00083B76"/>
    <w:rsid w:val="000A230E"/>
    <w:rsid w:val="000A7BED"/>
    <w:rsid w:val="000C3587"/>
    <w:rsid w:val="000D5B8C"/>
    <w:rsid w:val="000F375B"/>
    <w:rsid w:val="00120761"/>
    <w:rsid w:val="0012089D"/>
    <w:rsid w:val="00123D83"/>
    <w:rsid w:val="0012626A"/>
    <w:rsid w:val="00130A00"/>
    <w:rsid w:val="001446CD"/>
    <w:rsid w:val="00161AC0"/>
    <w:rsid w:val="001710AC"/>
    <w:rsid w:val="001B3587"/>
    <w:rsid w:val="001B5F6E"/>
    <w:rsid w:val="001C4B7A"/>
    <w:rsid w:val="001D221D"/>
    <w:rsid w:val="001F5F77"/>
    <w:rsid w:val="00207FB0"/>
    <w:rsid w:val="002127AD"/>
    <w:rsid w:val="00212BFC"/>
    <w:rsid w:val="00217413"/>
    <w:rsid w:val="00240A87"/>
    <w:rsid w:val="00251B3D"/>
    <w:rsid w:val="002544DB"/>
    <w:rsid w:val="0025596E"/>
    <w:rsid w:val="00263A0F"/>
    <w:rsid w:val="00284492"/>
    <w:rsid w:val="00296590"/>
    <w:rsid w:val="002A78F7"/>
    <w:rsid w:val="002C6C41"/>
    <w:rsid w:val="0030275E"/>
    <w:rsid w:val="00304D1B"/>
    <w:rsid w:val="003353AA"/>
    <w:rsid w:val="0034386A"/>
    <w:rsid w:val="00384942"/>
    <w:rsid w:val="003866E2"/>
    <w:rsid w:val="003E406D"/>
    <w:rsid w:val="003F05F5"/>
    <w:rsid w:val="003F4709"/>
    <w:rsid w:val="003F54E4"/>
    <w:rsid w:val="004170E5"/>
    <w:rsid w:val="00444643"/>
    <w:rsid w:val="00450967"/>
    <w:rsid w:val="00456354"/>
    <w:rsid w:val="0046680A"/>
    <w:rsid w:val="00470923"/>
    <w:rsid w:val="0047101F"/>
    <w:rsid w:val="00495A32"/>
    <w:rsid w:val="004C63F6"/>
    <w:rsid w:val="004C6C1A"/>
    <w:rsid w:val="004E0A93"/>
    <w:rsid w:val="004F2369"/>
    <w:rsid w:val="005126F7"/>
    <w:rsid w:val="00513525"/>
    <w:rsid w:val="00521B11"/>
    <w:rsid w:val="00557138"/>
    <w:rsid w:val="00584810"/>
    <w:rsid w:val="00585650"/>
    <w:rsid w:val="005A58F0"/>
    <w:rsid w:val="005B24F3"/>
    <w:rsid w:val="005E086B"/>
    <w:rsid w:val="005E453D"/>
    <w:rsid w:val="005F0A1C"/>
    <w:rsid w:val="0062234E"/>
    <w:rsid w:val="00622E26"/>
    <w:rsid w:val="006259E8"/>
    <w:rsid w:val="006335F3"/>
    <w:rsid w:val="00657F9B"/>
    <w:rsid w:val="00691416"/>
    <w:rsid w:val="006928BC"/>
    <w:rsid w:val="006A1312"/>
    <w:rsid w:val="006A2AD7"/>
    <w:rsid w:val="006A6541"/>
    <w:rsid w:val="006B3B22"/>
    <w:rsid w:val="006E5E23"/>
    <w:rsid w:val="007014FB"/>
    <w:rsid w:val="007078B0"/>
    <w:rsid w:val="00711D0E"/>
    <w:rsid w:val="007333BC"/>
    <w:rsid w:val="00741B98"/>
    <w:rsid w:val="00750D73"/>
    <w:rsid w:val="00774841"/>
    <w:rsid w:val="008248D0"/>
    <w:rsid w:val="00886A54"/>
    <w:rsid w:val="00890FF5"/>
    <w:rsid w:val="0089203E"/>
    <w:rsid w:val="008A458B"/>
    <w:rsid w:val="008B3F47"/>
    <w:rsid w:val="008B5C40"/>
    <w:rsid w:val="008C0ED7"/>
    <w:rsid w:val="008D4109"/>
    <w:rsid w:val="008D4BDA"/>
    <w:rsid w:val="00917230"/>
    <w:rsid w:val="00921BD7"/>
    <w:rsid w:val="009252B1"/>
    <w:rsid w:val="00927301"/>
    <w:rsid w:val="00955047"/>
    <w:rsid w:val="00957ED5"/>
    <w:rsid w:val="00961E98"/>
    <w:rsid w:val="009C5FC6"/>
    <w:rsid w:val="009D1CC0"/>
    <w:rsid w:val="009E6FF9"/>
    <w:rsid w:val="009F549C"/>
    <w:rsid w:val="00A115A7"/>
    <w:rsid w:val="00A1262C"/>
    <w:rsid w:val="00A21B0F"/>
    <w:rsid w:val="00A26F04"/>
    <w:rsid w:val="00A26F2A"/>
    <w:rsid w:val="00A46808"/>
    <w:rsid w:val="00A5203A"/>
    <w:rsid w:val="00A70628"/>
    <w:rsid w:val="00A769A2"/>
    <w:rsid w:val="00A908BE"/>
    <w:rsid w:val="00AA1C3C"/>
    <w:rsid w:val="00B20096"/>
    <w:rsid w:val="00B46DF3"/>
    <w:rsid w:val="00B6056B"/>
    <w:rsid w:val="00B608F7"/>
    <w:rsid w:val="00B6385F"/>
    <w:rsid w:val="00B742BC"/>
    <w:rsid w:val="00B80861"/>
    <w:rsid w:val="00B90B8A"/>
    <w:rsid w:val="00BB0A20"/>
    <w:rsid w:val="00BB3DE5"/>
    <w:rsid w:val="00BF2B66"/>
    <w:rsid w:val="00C11FA9"/>
    <w:rsid w:val="00C467B3"/>
    <w:rsid w:val="00C534CF"/>
    <w:rsid w:val="00C535CF"/>
    <w:rsid w:val="00C646FB"/>
    <w:rsid w:val="00CC4EA4"/>
    <w:rsid w:val="00D121A9"/>
    <w:rsid w:val="00D1285B"/>
    <w:rsid w:val="00D25654"/>
    <w:rsid w:val="00D26FFF"/>
    <w:rsid w:val="00D348DE"/>
    <w:rsid w:val="00D45439"/>
    <w:rsid w:val="00D65440"/>
    <w:rsid w:val="00D91239"/>
    <w:rsid w:val="00DA169B"/>
    <w:rsid w:val="00E0551D"/>
    <w:rsid w:val="00E067B1"/>
    <w:rsid w:val="00E10644"/>
    <w:rsid w:val="00E35123"/>
    <w:rsid w:val="00E44B7B"/>
    <w:rsid w:val="00E53928"/>
    <w:rsid w:val="00E634CB"/>
    <w:rsid w:val="00E71282"/>
    <w:rsid w:val="00E73395"/>
    <w:rsid w:val="00E7386C"/>
    <w:rsid w:val="00E849E7"/>
    <w:rsid w:val="00E9038B"/>
    <w:rsid w:val="00EA2677"/>
    <w:rsid w:val="00EC27A3"/>
    <w:rsid w:val="00EC35BF"/>
    <w:rsid w:val="00EC38AF"/>
    <w:rsid w:val="00F0655E"/>
    <w:rsid w:val="00F147C5"/>
    <w:rsid w:val="00F37ABB"/>
    <w:rsid w:val="00F462CE"/>
    <w:rsid w:val="00F540D5"/>
    <w:rsid w:val="00F67761"/>
    <w:rsid w:val="00F731AA"/>
    <w:rsid w:val="00F73B6E"/>
    <w:rsid w:val="00FE3A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50BB"/>
  <w15:docId w15:val="{CBFA12B1-8F90-4404-B64D-E7B61951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go">
    <w:name w:val="Codigo"/>
    <w:basedOn w:val="Normal"/>
    <w:link w:val="CodigoCar"/>
    <w:qFormat/>
    <w:rsid w:val="00D26FF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Pr>
      <w:rFonts w:ascii="Courier New" w:hAnsi="Courier New" w:cs="Courier New"/>
      <w:sz w:val="18"/>
      <w:lang w:val="en-US"/>
    </w:rPr>
  </w:style>
  <w:style w:type="character" w:customStyle="1" w:styleId="CodigoCar">
    <w:name w:val="Codigo Car"/>
    <w:basedOn w:val="DefaultParagraphFont"/>
    <w:link w:val="Codigo"/>
    <w:rsid w:val="00D26FFF"/>
    <w:rPr>
      <w:rFonts w:ascii="Courier New" w:hAnsi="Courier New" w:cs="Courier New"/>
      <w:sz w:val="18"/>
      <w:shd w:val="clear" w:color="auto" w:fill="F2F2F2" w:themeFill="background1" w:themeFillShade="F2"/>
      <w:lang w:val="en-US"/>
    </w:rPr>
  </w:style>
  <w:style w:type="table" w:styleId="TableGrid">
    <w:name w:val="Table Grid"/>
    <w:basedOn w:val="TableNormal"/>
    <w:uiPriority w:val="59"/>
    <w:rsid w:val="00D12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8BC"/>
    <w:pPr>
      <w:ind w:left="720"/>
      <w:contextualSpacing/>
    </w:pPr>
  </w:style>
  <w:style w:type="paragraph" w:styleId="BalloonText">
    <w:name w:val="Balloon Text"/>
    <w:basedOn w:val="Normal"/>
    <w:link w:val="BalloonTextChar"/>
    <w:uiPriority w:val="99"/>
    <w:semiHidden/>
    <w:unhideWhenUsed/>
    <w:rsid w:val="00692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8BC"/>
    <w:rPr>
      <w:rFonts w:ascii="Tahoma" w:hAnsi="Tahoma" w:cs="Tahoma"/>
      <w:sz w:val="16"/>
      <w:szCs w:val="16"/>
    </w:rPr>
  </w:style>
  <w:style w:type="paragraph" w:styleId="Header">
    <w:name w:val="header"/>
    <w:basedOn w:val="Normal"/>
    <w:link w:val="HeaderChar"/>
    <w:uiPriority w:val="99"/>
    <w:unhideWhenUsed/>
    <w:rsid w:val="00E7386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7386C"/>
  </w:style>
  <w:style w:type="paragraph" w:styleId="Footer">
    <w:name w:val="footer"/>
    <w:basedOn w:val="Normal"/>
    <w:link w:val="FooterChar"/>
    <w:uiPriority w:val="99"/>
    <w:unhideWhenUsed/>
    <w:rsid w:val="00E7386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7386C"/>
  </w:style>
  <w:style w:type="character" w:styleId="Hyperlink">
    <w:name w:val="Hyperlink"/>
    <w:basedOn w:val="DefaultParagraphFont"/>
    <w:uiPriority w:val="99"/>
    <w:unhideWhenUsed/>
    <w:rsid w:val="00C534CF"/>
    <w:rPr>
      <w:color w:val="5F5F5F" w:themeColor="hyperlink"/>
      <w:u w:val="single"/>
    </w:rPr>
  </w:style>
  <w:style w:type="character" w:customStyle="1" w:styleId="Mencinsinresolver1">
    <w:name w:val="Mención sin resolver1"/>
    <w:basedOn w:val="DefaultParagraphFont"/>
    <w:uiPriority w:val="99"/>
    <w:semiHidden/>
    <w:unhideWhenUsed/>
    <w:rsid w:val="00470923"/>
    <w:rPr>
      <w:color w:val="808080"/>
      <w:shd w:val="clear" w:color="auto" w:fill="E6E6E6"/>
    </w:rPr>
  </w:style>
  <w:style w:type="character" w:customStyle="1" w:styleId="Mencinsinresolver2">
    <w:name w:val="Mención sin resolver2"/>
    <w:basedOn w:val="DefaultParagraphFont"/>
    <w:uiPriority w:val="99"/>
    <w:semiHidden/>
    <w:unhideWhenUsed/>
    <w:rsid w:val="00C646FB"/>
    <w:rPr>
      <w:color w:val="605E5C"/>
      <w:shd w:val="clear" w:color="auto" w:fill="E1DFDD"/>
    </w:rPr>
  </w:style>
  <w:style w:type="paragraph" w:styleId="HTMLPreformatted">
    <w:name w:val="HTML Preformatted"/>
    <w:basedOn w:val="Normal"/>
    <w:link w:val="HTMLPreformattedChar"/>
    <w:uiPriority w:val="99"/>
    <w:unhideWhenUsed/>
    <w:rsid w:val="0058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85650"/>
    <w:rPr>
      <w:rFonts w:ascii="Courier New" w:eastAsia="Times New Roman" w:hAnsi="Courier New" w:cs="Courier New"/>
      <w:sz w:val="20"/>
      <w:szCs w:val="20"/>
      <w:lang w:val="en-US"/>
    </w:rPr>
  </w:style>
  <w:style w:type="character" w:customStyle="1" w:styleId="gd15mcfceub">
    <w:name w:val="gd15mcfceub"/>
    <w:basedOn w:val="DefaultParagraphFont"/>
    <w:rsid w:val="00585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646">
      <w:bodyDiv w:val="1"/>
      <w:marLeft w:val="0"/>
      <w:marRight w:val="0"/>
      <w:marTop w:val="0"/>
      <w:marBottom w:val="0"/>
      <w:divBdr>
        <w:top w:val="none" w:sz="0" w:space="0" w:color="auto"/>
        <w:left w:val="none" w:sz="0" w:space="0" w:color="auto"/>
        <w:bottom w:val="none" w:sz="0" w:space="0" w:color="auto"/>
        <w:right w:val="none" w:sz="0" w:space="0" w:color="auto"/>
      </w:divBdr>
    </w:div>
    <w:div w:id="37971274">
      <w:bodyDiv w:val="1"/>
      <w:marLeft w:val="0"/>
      <w:marRight w:val="0"/>
      <w:marTop w:val="0"/>
      <w:marBottom w:val="0"/>
      <w:divBdr>
        <w:top w:val="none" w:sz="0" w:space="0" w:color="auto"/>
        <w:left w:val="none" w:sz="0" w:space="0" w:color="auto"/>
        <w:bottom w:val="none" w:sz="0" w:space="0" w:color="auto"/>
        <w:right w:val="none" w:sz="0" w:space="0" w:color="auto"/>
      </w:divBdr>
      <w:divsChild>
        <w:div w:id="1980722761">
          <w:marLeft w:val="274"/>
          <w:marRight w:val="0"/>
          <w:marTop w:val="150"/>
          <w:marBottom w:val="0"/>
          <w:divBdr>
            <w:top w:val="none" w:sz="0" w:space="0" w:color="auto"/>
            <w:left w:val="none" w:sz="0" w:space="0" w:color="auto"/>
            <w:bottom w:val="none" w:sz="0" w:space="0" w:color="auto"/>
            <w:right w:val="none" w:sz="0" w:space="0" w:color="auto"/>
          </w:divBdr>
        </w:div>
        <w:div w:id="241917718">
          <w:marLeft w:val="274"/>
          <w:marRight w:val="0"/>
          <w:marTop w:val="150"/>
          <w:marBottom w:val="0"/>
          <w:divBdr>
            <w:top w:val="none" w:sz="0" w:space="0" w:color="auto"/>
            <w:left w:val="none" w:sz="0" w:space="0" w:color="auto"/>
            <w:bottom w:val="none" w:sz="0" w:space="0" w:color="auto"/>
            <w:right w:val="none" w:sz="0" w:space="0" w:color="auto"/>
          </w:divBdr>
        </w:div>
      </w:divsChild>
    </w:div>
    <w:div w:id="63601736">
      <w:bodyDiv w:val="1"/>
      <w:marLeft w:val="0"/>
      <w:marRight w:val="0"/>
      <w:marTop w:val="0"/>
      <w:marBottom w:val="0"/>
      <w:divBdr>
        <w:top w:val="none" w:sz="0" w:space="0" w:color="auto"/>
        <w:left w:val="none" w:sz="0" w:space="0" w:color="auto"/>
        <w:bottom w:val="none" w:sz="0" w:space="0" w:color="auto"/>
        <w:right w:val="none" w:sz="0" w:space="0" w:color="auto"/>
      </w:divBdr>
    </w:div>
    <w:div w:id="69816511">
      <w:bodyDiv w:val="1"/>
      <w:marLeft w:val="0"/>
      <w:marRight w:val="0"/>
      <w:marTop w:val="0"/>
      <w:marBottom w:val="0"/>
      <w:divBdr>
        <w:top w:val="none" w:sz="0" w:space="0" w:color="auto"/>
        <w:left w:val="none" w:sz="0" w:space="0" w:color="auto"/>
        <w:bottom w:val="none" w:sz="0" w:space="0" w:color="auto"/>
        <w:right w:val="none" w:sz="0" w:space="0" w:color="auto"/>
      </w:divBdr>
    </w:div>
    <w:div w:id="119153667">
      <w:bodyDiv w:val="1"/>
      <w:marLeft w:val="0"/>
      <w:marRight w:val="0"/>
      <w:marTop w:val="0"/>
      <w:marBottom w:val="0"/>
      <w:divBdr>
        <w:top w:val="none" w:sz="0" w:space="0" w:color="auto"/>
        <w:left w:val="none" w:sz="0" w:space="0" w:color="auto"/>
        <w:bottom w:val="none" w:sz="0" w:space="0" w:color="auto"/>
        <w:right w:val="none" w:sz="0" w:space="0" w:color="auto"/>
      </w:divBdr>
    </w:div>
    <w:div w:id="123548163">
      <w:bodyDiv w:val="1"/>
      <w:marLeft w:val="0"/>
      <w:marRight w:val="0"/>
      <w:marTop w:val="0"/>
      <w:marBottom w:val="0"/>
      <w:divBdr>
        <w:top w:val="none" w:sz="0" w:space="0" w:color="auto"/>
        <w:left w:val="none" w:sz="0" w:space="0" w:color="auto"/>
        <w:bottom w:val="none" w:sz="0" w:space="0" w:color="auto"/>
        <w:right w:val="none" w:sz="0" w:space="0" w:color="auto"/>
      </w:divBdr>
    </w:div>
    <w:div w:id="137842976">
      <w:bodyDiv w:val="1"/>
      <w:marLeft w:val="0"/>
      <w:marRight w:val="0"/>
      <w:marTop w:val="0"/>
      <w:marBottom w:val="0"/>
      <w:divBdr>
        <w:top w:val="none" w:sz="0" w:space="0" w:color="auto"/>
        <w:left w:val="none" w:sz="0" w:space="0" w:color="auto"/>
        <w:bottom w:val="none" w:sz="0" w:space="0" w:color="auto"/>
        <w:right w:val="none" w:sz="0" w:space="0" w:color="auto"/>
      </w:divBdr>
    </w:div>
    <w:div w:id="285307880">
      <w:bodyDiv w:val="1"/>
      <w:marLeft w:val="0"/>
      <w:marRight w:val="0"/>
      <w:marTop w:val="0"/>
      <w:marBottom w:val="0"/>
      <w:divBdr>
        <w:top w:val="none" w:sz="0" w:space="0" w:color="auto"/>
        <w:left w:val="none" w:sz="0" w:space="0" w:color="auto"/>
        <w:bottom w:val="none" w:sz="0" w:space="0" w:color="auto"/>
        <w:right w:val="none" w:sz="0" w:space="0" w:color="auto"/>
      </w:divBdr>
    </w:div>
    <w:div w:id="297419481">
      <w:bodyDiv w:val="1"/>
      <w:marLeft w:val="0"/>
      <w:marRight w:val="0"/>
      <w:marTop w:val="0"/>
      <w:marBottom w:val="0"/>
      <w:divBdr>
        <w:top w:val="none" w:sz="0" w:space="0" w:color="auto"/>
        <w:left w:val="none" w:sz="0" w:space="0" w:color="auto"/>
        <w:bottom w:val="none" w:sz="0" w:space="0" w:color="auto"/>
        <w:right w:val="none" w:sz="0" w:space="0" w:color="auto"/>
      </w:divBdr>
    </w:div>
    <w:div w:id="317535236">
      <w:bodyDiv w:val="1"/>
      <w:marLeft w:val="0"/>
      <w:marRight w:val="0"/>
      <w:marTop w:val="0"/>
      <w:marBottom w:val="0"/>
      <w:divBdr>
        <w:top w:val="none" w:sz="0" w:space="0" w:color="auto"/>
        <w:left w:val="none" w:sz="0" w:space="0" w:color="auto"/>
        <w:bottom w:val="none" w:sz="0" w:space="0" w:color="auto"/>
        <w:right w:val="none" w:sz="0" w:space="0" w:color="auto"/>
      </w:divBdr>
    </w:div>
    <w:div w:id="369721081">
      <w:bodyDiv w:val="1"/>
      <w:marLeft w:val="0"/>
      <w:marRight w:val="0"/>
      <w:marTop w:val="0"/>
      <w:marBottom w:val="0"/>
      <w:divBdr>
        <w:top w:val="none" w:sz="0" w:space="0" w:color="auto"/>
        <w:left w:val="none" w:sz="0" w:space="0" w:color="auto"/>
        <w:bottom w:val="none" w:sz="0" w:space="0" w:color="auto"/>
        <w:right w:val="none" w:sz="0" w:space="0" w:color="auto"/>
      </w:divBdr>
    </w:div>
    <w:div w:id="392195645">
      <w:bodyDiv w:val="1"/>
      <w:marLeft w:val="0"/>
      <w:marRight w:val="0"/>
      <w:marTop w:val="0"/>
      <w:marBottom w:val="0"/>
      <w:divBdr>
        <w:top w:val="none" w:sz="0" w:space="0" w:color="auto"/>
        <w:left w:val="none" w:sz="0" w:space="0" w:color="auto"/>
        <w:bottom w:val="none" w:sz="0" w:space="0" w:color="auto"/>
        <w:right w:val="none" w:sz="0" w:space="0" w:color="auto"/>
      </w:divBdr>
    </w:div>
    <w:div w:id="484589035">
      <w:bodyDiv w:val="1"/>
      <w:marLeft w:val="0"/>
      <w:marRight w:val="0"/>
      <w:marTop w:val="0"/>
      <w:marBottom w:val="0"/>
      <w:divBdr>
        <w:top w:val="none" w:sz="0" w:space="0" w:color="auto"/>
        <w:left w:val="none" w:sz="0" w:space="0" w:color="auto"/>
        <w:bottom w:val="none" w:sz="0" w:space="0" w:color="auto"/>
        <w:right w:val="none" w:sz="0" w:space="0" w:color="auto"/>
      </w:divBdr>
    </w:div>
    <w:div w:id="485366133">
      <w:bodyDiv w:val="1"/>
      <w:marLeft w:val="0"/>
      <w:marRight w:val="0"/>
      <w:marTop w:val="0"/>
      <w:marBottom w:val="0"/>
      <w:divBdr>
        <w:top w:val="none" w:sz="0" w:space="0" w:color="auto"/>
        <w:left w:val="none" w:sz="0" w:space="0" w:color="auto"/>
        <w:bottom w:val="none" w:sz="0" w:space="0" w:color="auto"/>
        <w:right w:val="none" w:sz="0" w:space="0" w:color="auto"/>
      </w:divBdr>
    </w:div>
    <w:div w:id="722020753">
      <w:bodyDiv w:val="1"/>
      <w:marLeft w:val="0"/>
      <w:marRight w:val="0"/>
      <w:marTop w:val="0"/>
      <w:marBottom w:val="0"/>
      <w:divBdr>
        <w:top w:val="none" w:sz="0" w:space="0" w:color="auto"/>
        <w:left w:val="none" w:sz="0" w:space="0" w:color="auto"/>
        <w:bottom w:val="none" w:sz="0" w:space="0" w:color="auto"/>
        <w:right w:val="none" w:sz="0" w:space="0" w:color="auto"/>
      </w:divBdr>
    </w:div>
    <w:div w:id="936792011">
      <w:bodyDiv w:val="1"/>
      <w:marLeft w:val="0"/>
      <w:marRight w:val="0"/>
      <w:marTop w:val="0"/>
      <w:marBottom w:val="0"/>
      <w:divBdr>
        <w:top w:val="none" w:sz="0" w:space="0" w:color="auto"/>
        <w:left w:val="none" w:sz="0" w:space="0" w:color="auto"/>
        <w:bottom w:val="none" w:sz="0" w:space="0" w:color="auto"/>
        <w:right w:val="none" w:sz="0" w:space="0" w:color="auto"/>
      </w:divBdr>
    </w:div>
    <w:div w:id="1100759399">
      <w:bodyDiv w:val="1"/>
      <w:marLeft w:val="0"/>
      <w:marRight w:val="0"/>
      <w:marTop w:val="0"/>
      <w:marBottom w:val="0"/>
      <w:divBdr>
        <w:top w:val="none" w:sz="0" w:space="0" w:color="auto"/>
        <w:left w:val="none" w:sz="0" w:space="0" w:color="auto"/>
        <w:bottom w:val="none" w:sz="0" w:space="0" w:color="auto"/>
        <w:right w:val="none" w:sz="0" w:space="0" w:color="auto"/>
      </w:divBdr>
    </w:div>
    <w:div w:id="1188252684">
      <w:bodyDiv w:val="1"/>
      <w:marLeft w:val="0"/>
      <w:marRight w:val="0"/>
      <w:marTop w:val="0"/>
      <w:marBottom w:val="0"/>
      <w:divBdr>
        <w:top w:val="none" w:sz="0" w:space="0" w:color="auto"/>
        <w:left w:val="none" w:sz="0" w:space="0" w:color="auto"/>
        <w:bottom w:val="none" w:sz="0" w:space="0" w:color="auto"/>
        <w:right w:val="none" w:sz="0" w:space="0" w:color="auto"/>
      </w:divBdr>
    </w:div>
    <w:div w:id="1308051684">
      <w:bodyDiv w:val="1"/>
      <w:marLeft w:val="0"/>
      <w:marRight w:val="0"/>
      <w:marTop w:val="0"/>
      <w:marBottom w:val="0"/>
      <w:divBdr>
        <w:top w:val="none" w:sz="0" w:space="0" w:color="auto"/>
        <w:left w:val="none" w:sz="0" w:space="0" w:color="auto"/>
        <w:bottom w:val="none" w:sz="0" w:space="0" w:color="auto"/>
        <w:right w:val="none" w:sz="0" w:space="0" w:color="auto"/>
      </w:divBdr>
    </w:div>
    <w:div w:id="1311516119">
      <w:bodyDiv w:val="1"/>
      <w:marLeft w:val="0"/>
      <w:marRight w:val="0"/>
      <w:marTop w:val="0"/>
      <w:marBottom w:val="0"/>
      <w:divBdr>
        <w:top w:val="none" w:sz="0" w:space="0" w:color="auto"/>
        <w:left w:val="none" w:sz="0" w:space="0" w:color="auto"/>
        <w:bottom w:val="none" w:sz="0" w:space="0" w:color="auto"/>
        <w:right w:val="none" w:sz="0" w:space="0" w:color="auto"/>
      </w:divBdr>
    </w:div>
    <w:div w:id="1365787400">
      <w:bodyDiv w:val="1"/>
      <w:marLeft w:val="0"/>
      <w:marRight w:val="0"/>
      <w:marTop w:val="0"/>
      <w:marBottom w:val="0"/>
      <w:divBdr>
        <w:top w:val="none" w:sz="0" w:space="0" w:color="auto"/>
        <w:left w:val="none" w:sz="0" w:space="0" w:color="auto"/>
        <w:bottom w:val="none" w:sz="0" w:space="0" w:color="auto"/>
        <w:right w:val="none" w:sz="0" w:space="0" w:color="auto"/>
      </w:divBdr>
    </w:div>
    <w:div w:id="1370644308">
      <w:bodyDiv w:val="1"/>
      <w:marLeft w:val="0"/>
      <w:marRight w:val="0"/>
      <w:marTop w:val="0"/>
      <w:marBottom w:val="0"/>
      <w:divBdr>
        <w:top w:val="none" w:sz="0" w:space="0" w:color="auto"/>
        <w:left w:val="none" w:sz="0" w:space="0" w:color="auto"/>
        <w:bottom w:val="none" w:sz="0" w:space="0" w:color="auto"/>
        <w:right w:val="none" w:sz="0" w:space="0" w:color="auto"/>
      </w:divBdr>
    </w:div>
    <w:div w:id="1402486149">
      <w:bodyDiv w:val="1"/>
      <w:marLeft w:val="0"/>
      <w:marRight w:val="0"/>
      <w:marTop w:val="0"/>
      <w:marBottom w:val="0"/>
      <w:divBdr>
        <w:top w:val="none" w:sz="0" w:space="0" w:color="auto"/>
        <w:left w:val="none" w:sz="0" w:space="0" w:color="auto"/>
        <w:bottom w:val="none" w:sz="0" w:space="0" w:color="auto"/>
        <w:right w:val="none" w:sz="0" w:space="0" w:color="auto"/>
      </w:divBdr>
    </w:div>
    <w:div w:id="1462573318">
      <w:bodyDiv w:val="1"/>
      <w:marLeft w:val="0"/>
      <w:marRight w:val="0"/>
      <w:marTop w:val="0"/>
      <w:marBottom w:val="0"/>
      <w:divBdr>
        <w:top w:val="none" w:sz="0" w:space="0" w:color="auto"/>
        <w:left w:val="none" w:sz="0" w:space="0" w:color="auto"/>
        <w:bottom w:val="none" w:sz="0" w:space="0" w:color="auto"/>
        <w:right w:val="none" w:sz="0" w:space="0" w:color="auto"/>
      </w:divBdr>
    </w:div>
    <w:div w:id="1571187007">
      <w:bodyDiv w:val="1"/>
      <w:marLeft w:val="0"/>
      <w:marRight w:val="0"/>
      <w:marTop w:val="0"/>
      <w:marBottom w:val="0"/>
      <w:divBdr>
        <w:top w:val="none" w:sz="0" w:space="0" w:color="auto"/>
        <w:left w:val="none" w:sz="0" w:space="0" w:color="auto"/>
        <w:bottom w:val="none" w:sz="0" w:space="0" w:color="auto"/>
        <w:right w:val="none" w:sz="0" w:space="0" w:color="auto"/>
      </w:divBdr>
    </w:div>
    <w:div w:id="1607812461">
      <w:bodyDiv w:val="1"/>
      <w:marLeft w:val="0"/>
      <w:marRight w:val="0"/>
      <w:marTop w:val="0"/>
      <w:marBottom w:val="0"/>
      <w:divBdr>
        <w:top w:val="none" w:sz="0" w:space="0" w:color="auto"/>
        <w:left w:val="none" w:sz="0" w:space="0" w:color="auto"/>
        <w:bottom w:val="none" w:sz="0" w:space="0" w:color="auto"/>
        <w:right w:val="none" w:sz="0" w:space="0" w:color="auto"/>
      </w:divBdr>
    </w:div>
    <w:div w:id="1799252538">
      <w:bodyDiv w:val="1"/>
      <w:marLeft w:val="0"/>
      <w:marRight w:val="0"/>
      <w:marTop w:val="0"/>
      <w:marBottom w:val="0"/>
      <w:divBdr>
        <w:top w:val="none" w:sz="0" w:space="0" w:color="auto"/>
        <w:left w:val="none" w:sz="0" w:space="0" w:color="auto"/>
        <w:bottom w:val="none" w:sz="0" w:space="0" w:color="auto"/>
        <w:right w:val="none" w:sz="0" w:space="0" w:color="auto"/>
      </w:divBdr>
    </w:div>
    <w:div w:id="1877885593">
      <w:bodyDiv w:val="1"/>
      <w:marLeft w:val="0"/>
      <w:marRight w:val="0"/>
      <w:marTop w:val="0"/>
      <w:marBottom w:val="0"/>
      <w:divBdr>
        <w:top w:val="none" w:sz="0" w:space="0" w:color="auto"/>
        <w:left w:val="none" w:sz="0" w:space="0" w:color="auto"/>
        <w:bottom w:val="none" w:sz="0" w:space="0" w:color="auto"/>
        <w:right w:val="none" w:sz="0" w:space="0" w:color="auto"/>
      </w:divBdr>
    </w:div>
    <w:div w:id="198661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6F0B14AC68F84DBCA6E55C4B8B8C21" ma:contentTypeVersion="3" ma:contentTypeDescription="Crear nuevo documento." ma:contentTypeScope="" ma:versionID="c1da629c04ebc0fd08047fc26b09f42b">
  <xsd:schema xmlns:xsd="http://www.w3.org/2001/XMLSchema" xmlns:xs="http://www.w3.org/2001/XMLSchema" xmlns:p="http://schemas.microsoft.com/office/2006/metadata/properties" xmlns:ns2="e4460e0b-1a6f-43a0-aa63-559a1557a860" targetNamespace="http://schemas.microsoft.com/office/2006/metadata/properties" ma:root="true" ma:fieldsID="02759e807ef14f00c8184338472c55fa" ns2:_="">
    <xsd:import namespace="e4460e0b-1a6f-43a0-aa63-559a1557a860"/>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60e0b-1a6f-43a0-aa63-559a1557a86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D4E8A-C2D1-4A70-A0D3-1E0636D11564}">
  <ds:schemaRefs>
    <ds:schemaRef ds:uri="http://schemas.microsoft.com/sharepoint/v3/contenttype/forms"/>
  </ds:schemaRefs>
</ds:datastoreItem>
</file>

<file path=customXml/itemProps2.xml><?xml version="1.0" encoding="utf-8"?>
<ds:datastoreItem xmlns:ds="http://schemas.openxmlformats.org/officeDocument/2006/customXml" ds:itemID="{D54FE419-A69A-42CC-889D-50ED83599A8A}">
  <ds:schemaRefs>
    <ds:schemaRef ds:uri="http://purl.org/dc/elements/1.1/"/>
    <ds:schemaRef ds:uri="http://purl.org/dc/dcmitype/"/>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e4460e0b-1a6f-43a0-aa63-559a1557a860"/>
  </ds:schemaRefs>
</ds:datastoreItem>
</file>

<file path=customXml/itemProps3.xml><?xml version="1.0" encoding="utf-8"?>
<ds:datastoreItem xmlns:ds="http://schemas.openxmlformats.org/officeDocument/2006/customXml" ds:itemID="{624B82B2-FDC2-4A10-ACA4-4CB81B452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60e0b-1a6f-43a0-aa63-559a1557a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8116FF-8A6E-47BA-BB74-28EC3E7D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Contreras Bárcena</dc:creator>
  <cp:keywords/>
  <dc:description/>
  <cp:lastModifiedBy>Julia Hernández Elena</cp:lastModifiedBy>
  <cp:revision>2</cp:revision>
  <cp:lastPrinted>2017-10-05T08:56:00Z</cp:lastPrinted>
  <dcterms:created xsi:type="dcterms:W3CDTF">2019-11-13T15:14:00Z</dcterms:created>
  <dcterms:modified xsi:type="dcterms:W3CDTF">2019-11-13T15:14:00Z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0x010100016F0B14AC68F84DBCA6E55C4B8B8C21</vt:lpwstr>
  </property>
</Properties>
</file>