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B" w:rsidRDefault="00255948">
      <w:r w:rsidRPr="00255948">
        <w:t xml:space="preserve">Working with small businesses and startups gives me the ability to handle stress, wear multiple hats and multitask while keeping my eye on business goals. I have a wide verity of skills and most importantly the ability to lead a team, boost morale, give ownership of tasks, manage risk and deliver on time. I learned </w:t>
      </w:r>
      <w:bookmarkStart w:id="0" w:name="_GoBack"/>
      <w:bookmarkEnd w:id="0"/>
      <w:r w:rsidRPr="00255948">
        <w:t xml:space="preserve">my </w:t>
      </w:r>
      <w:r>
        <w:t>management</w:t>
      </w:r>
      <w:r w:rsidRPr="00255948">
        <w:t xml:space="preserve"> skills through years of hard work in different fields of technology and working on projects from conception to roll out and support. What makes me qualified is that I worked everything from graphic design to laying out UX wireframes to coding and development. And I believe my work ethic and my keen eye can be used as an asset to help reach your companies goals.</w:t>
      </w:r>
      <w:r>
        <w:t xml:space="preserve"> </w:t>
      </w:r>
    </w:p>
    <w:p w:rsidR="00672C06" w:rsidRDefault="00672C06"/>
    <w:sectPr w:rsidR="00672C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948"/>
    <w:rsid w:val="00255948"/>
    <w:rsid w:val="00672C06"/>
    <w:rsid w:val="00943B70"/>
    <w:rsid w:val="00FC7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2014-07-14T03:44:00Z</dcterms:created>
  <dcterms:modified xsi:type="dcterms:W3CDTF">2014-07-14T17:43:00Z</dcterms:modified>
</cp:coreProperties>
</file>