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罗南杨 - 产品助理" w:id="1"/>
      <w:bookmarkEnd w:id="1"/>
      <w:r>
        <w:rPr/>
      </w:r>
      <w:r>
        <w:rPr>
          <w:color w:val="950000"/>
          <w:spacing w:val="-1"/>
        </w:rPr>
        <w:t>罗南杨 - 产品助理</w:t>
      </w:r>
    </w:p>
    <w:p>
      <w:pPr>
        <w:pStyle w:val="Heading1"/>
        <w:spacing w:before="386"/>
      </w:pPr>
      <w:bookmarkStart w:name="个人信息" w:id="2"/>
      <w:bookmarkEnd w:id="2"/>
      <w:r>
        <w:rPr/>
      </w:r>
      <w:r>
        <w:rPr>
          <w:color w:val="950000"/>
          <w:spacing w:val="-3"/>
        </w:rPr>
        <w:t>个人信息</w:t>
      </w:r>
    </w:p>
    <w:p>
      <w:pPr>
        <w:pStyle w:val="BodyText"/>
        <w:spacing w:line="184" w:lineRule="auto" w:before="345"/>
        <w:ind w:right="9110"/>
      </w:pPr>
      <w:r>
        <w:rPr>
          <w:spacing w:val="-2"/>
        </w:rPr>
        <w:t>姓名：罗南杨</w:t>
      </w:r>
      <w:r>
        <w:rPr>
          <w:spacing w:val="-4"/>
        </w:rPr>
        <w:t>性别：男</w:t>
      </w:r>
    </w:p>
    <w:p>
      <w:pPr>
        <w:pStyle w:val="BodyText"/>
        <w:spacing w:line="201" w:lineRule="exact"/>
      </w:pPr>
      <w:r>
        <w:rPr/>
        <w:t>年龄：23</w:t>
      </w:r>
      <w:r>
        <w:rPr>
          <w:spacing w:val="-10"/>
        </w:rPr>
        <w:t>岁</w:t>
      </w:r>
    </w:p>
    <w:p>
      <w:pPr>
        <w:pStyle w:val="BodyText"/>
        <w:spacing w:line="220" w:lineRule="exact"/>
      </w:pPr>
      <w:r>
        <w:rPr/>
        <w:t>联系电话</w:t>
      </w:r>
      <w:r>
        <w:rPr>
          <w:spacing w:val="-2"/>
        </w:rPr>
        <w:t>：17323779140</w:t>
      </w:r>
    </w:p>
    <w:p>
      <w:pPr>
        <w:pStyle w:val="BodyText"/>
        <w:spacing w:line="184" w:lineRule="auto" w:before="19"/>
        <w:ind w:right="7020"/>
      </w:pPr>
      <w:r>
        <w:rPr>
          <w:spacing w:val="-2"/>
        </w:rPr>
        <w:t>电子邮箱</w:t>
      </w:r>
      <w:hyperlink r:id="rId5">
        <w:r>
          <w:rPr>
            <w:spacing w:val="-2"/>
          </w:rPr>
          <w:t>：lny1292647177@163.com</w:t>
        </w:r>
      </w:hyperlink>
      <w:r>
        <w:rPr>
          <w:spacing w:val="-2"/>
        </w:rPr>
        <w:t>现所在地：重庆</w:t>
      </w:r>
    </w:p>
    <w:p>
      <w:pPr>
        <w:pStyle w:val="BodyText"/>
        <w:spacing w:line="184" w:lineRule="auto"/>
        <w:ind w:right="8450"/>
      </w:pPr>
      <w:r>
        <w:rPr>
          <w:spacing w:val="-2"/>
        </w:rPr>
        <w:t>求职意向：产品助理到岗时间：随时到岗</w:t>
      </w:r>
    </w:p>
    <w:p>
      <w:pPr>
        <w:pStyle w:val="Heading1"/>
        <w:spacing w:before="229"/>
      </w:pPr>
      <w:bookmarkStart w:name="教育背景" w:id="3"/>
      <w:bookmarkEnd w:id="3"/>
      <w:r>
        <w:rPr/>
      </w:r>
      <w:r>
        <w:rPr>
          <w:color w:val="950000"/>
          <w:spacing w:val="-3"/>
        </w:rPr>
        <w:t>教育背景</w:t>
      </w:r>
    </w:p>
    <w:p>
      <w:pPr>
        <w:pStyle w:val="BodyText"/>
        <w:spacing w:before="66"/>
        <w:ind w:left="57"/>
      </w:pPr>
      <w:r>
        <w:rPr/>
        <w:t>云南大学滇池学院 | 音乐表演专业 | 本科 | 2021.09 - </w:t>
      </w:r>
      <w:r>
        <w:rPr>
          <w:spacing w:val="-2"/>
        </w:rPr>
        <w:t>2025.06</w:t>
      </w:r>
    </w:p>
    <w:p>
      <w:pPr>
        <w:pStyle w:val="BodyText"/>
        <w:spacing w:line="184" w:lineRule="auto" w:before="206"/>
        <w:ind w:left="57" w:right="154"/>
      </w:pPr>
      <w:r>
        <w:rPr>
          <w:spacing w:val="-2"/>
        </w:rPr>
        <w:t>核心课程：艺术传播与市场推广（市场思维+方案策划）、声乐声学基础（技术理解力+逻辑思维）、乐理与音频鉴赏（系统化思维+分析能力）、视唱练耳（细节把控力）</w:t>
      </w:r>
    </w:p>
    <w:p>
      <w:pPr>
        <w:pStyle w:val="BodyText"/>
        <w:spacing w:before="168"/>
        <w:ind w:left="57"/>
      </w:pPr>
      <w:r>
        <w:rPr>
          <w:spacing w:val="-1"/>
        </w:rPr>
        <w:t>补充学习：产品方法论、需求分析、数据分析相关知识，熟悉产品生命周期管理全流程</w:t>
      </w:r>
    </w:p>
    <w:p>
      <w:pPr>
        <w:pStyle w:val="Heading1"/>
      </w:pPr>
      <w:bookmarkStart w:name="实习经历" w:id="4"/>
      <w:bookmarkEnd w:id="4"/>
      <w:r>
        <w:rPr/>
      </w:r>
      <w:r>
        <w:rPr>
          <w:color w:val="950000"/>
          <w:spacing w:val="-3"/>
        </w:rPr>
        <w:t>实习经历</w:t>
      </w:r>
    </w:p>
    <w:p>
      <w:pPr>
        <w:pStyle w:val="Heading2"/>
        <w:spacing w:before="350"/>
      </w:pPr>
      <w:bookmarkStart w:name="伯乐艺术 | 产品运营助理（实习） | 2023.07 - 2023.09" w:id="5"/>
      <w:bookmarkEnd w:id="5"/>
      <w:r>
        <w:rPr/>
      </w:r>
      <w:r>
        <w:rPr>
          <w:color w:val="950000"/>
        </w:rPr>
        <w:t>伯乐艺术 | 产品运营助理（实习） | 2023.07 - </w:t>
      </w:r>
      <w:r>
        <w:rPr>
          <w:color w:val="950000"/>
          <w:spacing w:val="-2"/>
        </w:rPr>
        <w:t>2023.09</w:t>
      </w:r>
    </w:p>
    <w:p>
      <w:pPr>
        <w:pStyle w:val="BodyText"/>
        <w:spacing w:line="184" w:lineRule="auto" w:before="319"/>
        <w:ind w:right="90"/>
      </w:pPr>
      <w:r>
        <w:rPr>
          <w:spacing w:val="-2"/>
        </w:rPr>
        <w:t>需求调研与分析：完成本地艺术培训市场调研，深度访谈学生/家长/教师三方群体，输出竞品分析与用户需求报告，明确产品差异化定位</w:t>
      </w:r>
    </w:p>
    <w:p>
      <w:pPr>
        <w:pStyle w:val="BodyText"/>
        <w:spacing w:line="184" w:lineRule="auto"/>
        <w:ind w:right="90"/>
      </w:pPr>
      <w:r>
        <w:rPr>
          <w:spacing w:val="-2"/>
        </w:rPr>
        <w:t>产品设计与迭代：基于学生声学基础、学习目标与接受能力，动态调整课程设计与教学进度，定制个性化学习方案，帮助学生顺利通过考级</w:t>
      </w:r>
      <w:r>
        <w:rPr>
          <w:spacing w:val="80"/>
          <w:w w:val="150"/>
        </w:rPr>
        <w:t>                             </w:t>
      </w:r>
      <w:r>
        <w:rPr>
          <w:spacing w:val="-2"/>
        </w:rPr>
        <w:t>SOP标准化建设：搭建家校双向沟通机制，制定标准化沟通流程与反馈台账，提升信息同步效率与跨角色协</w:t>
      </w:r>
      <w:r>
        <w:rPr>
          <w:spacing w:val="-4"/>
        </w:rPr>
        <w:t>作能力</w:t>
      </w:r>
    </w:p>
    <w:p>
      <w:pPr>
        <w:pStyle w:val="BodyText"/>
        <w:spacing w:line="234" w:lineRule="exact"/>
      </w:pPr>
      <w:r>
        <w:rPr>
          <w:spacing w:val="-1"/>
        </w:rPr>
        <w:t>多项目协调推进：统筹教学与招新工作的多任务并行落地，强化多项目协调推进能力</w:t>
      </w:r>
    </w:p>
    <w:p>
      <w:pPr>
        <w:pStyle w:val="Heading2"/>
      </w:pPr>
      <w:bookmarkStart w:name="声维教育 | 用户研究员（实习） | 2022.12 - 2023.01" w:id="6"/>
      <w:bookmarkEnd w:id="6"/>
      <w:r>
        <w:rPr/>
      </w:r>
      <w:r>
        <w:rPr>
          <w:color w:val="950000"/>
        </w:rPr>
        <w:t>声维教育 | 用户研究员（实习） | 2022.12 - </w:t>
      </w:r>
      <w:r>
        <w:rPr>
          <w:color w:val="950000"/>
          <w:spacing w:val="-2"/>
        </w:rPr>
        <w:t>2023.01</w:t>
      </w:r>
    </w:p>
    <w:p>
      <w:pPr>
        <w:pStyle w:val="BodyText"/>
        <w:spacing w:line="253" w:lineRule="exact" w:before="268"/>
      </w:pPr>
      <w:r>
        <w:rPr>
          <w:spacing w:val="-1"/>
        </w:rPr>
        <w:t>用户研究：通过高效沟通精准挖掘不同学员声乐学习痛点与核心需求，建立用户需求分类体系</w:t>
      </w:r>
    </w:p>
    <w:p>
      <w:pPr>
        <w:pStyle w:val="BodyText"/>
        <w:spacing w:line="220" w:lineRule="exact"/>
      </w:pPr>
      <w:r>
        <w:rPr/>
        <w:t>产品价值传递：将产品功能与用户痛点精准匹配，针对性讲解课程价值，实现学员转化率50%-</w:t>
      </w:r>
      <w:r>
        <w:rPr>
          <w:spacing w:val="-5"/>
        </w:rPr>
        <w:t>60%</w:t>
      </w:r>
    </w:p>
    <w:p>
      <w:pPr>
        <w:pStyle w:val="BodyText"/>
        <w:spacing w:line="184" w:lineRule="auto" w:before="19"/>
        <w:ind w:right="420"/>
      </w:pPr>
      <w:r>
        <w:rPr>
          <w:spacing w:val="-2"/>
        </w:rPr>
        <w:t>用户反馈闭环：针对结业学员进行全量回访，收集课程体验反馈与续课需求，推动产品体验优化与迭代</w:t>
      </w:r>
      <w:r>
        <w:rPr/>
        <w:t>服务效果保障：建立全周期学员服务体系，及时响应学员问题，动态调整教学方案，教学好评率90%</w:t>
      </w:r>
      <w:r>
        <w:rPr>
          <w:spacing w:val="-5"/>
        </w:rPr>
        <w:t>以上</w:t>
      </w:r>
    </w:p>
    <w:p>
      <w:pPr>
        <w:pStyle w:val="Heading2"/>
        <w:spacing w:before="231"/>
      </w:pPr>
      <w:bookmarkStart w:name="中国邮政快递揽投部 | 流程优化助理（实习） | 2023.07 - 2023." w:id="7"/>
      <w:bookmarkEnd w:id="7"/>
      <w:r>
        <w:rPr/>
      </w:r>
      <w:r>
        <w:rPr>
          <w:color w:val="950000"/>
        </w:rPr>
        <w:t>中国邮政快递揽投部 | 流程优化助理（实习） | 2023.07 - </w:t>
      </w:r>
      <w:r>
        <w:rPr>
          <w:color w:val="950000"/>
          <w:spacing w:val="-2"/>
        </w:rPr>
        <w:t>2023.09</w:t>
      </w:r>
    </w:p>
    <w:p>
      <w:pPr>
        <w:pStyle w:val="BodyText"/>
        <w:spacing w:line="184" w:lineRule="auto" w:before="319"/>
        <w:ind w:right="2290"/>
        <w:jc w:val="both"/>
      </w:pPr>
      <w:r>
        <w:rPr>
          <w:spacing w:val="-2"/>
        </w:rPr>
        <w:t>流程梳理：参与商单处理全流程梳理，识别异常订单处理瓶颈，提出标准化改进方案资源调度优化：协助分析配送路线与车辆资源分配方案，通过调度优化提升配送效率跨部门沟通：协调揽投部与客服部门信息同步，减少订单异常沟通成本</w:t>
      </w:r>
    </w:p>
    <w:p>
      <w:pPr>
        <w:pStyle w:val="Heading1"/>
        <w:spacing w:before="229"/>
      </w:pPr>
      <w:bookmarkStart w:name="项目经历" w:id="8"/>
      <w:bookmarkEnd w:id="8"/>
      <w:r>
        <w:rPr/>
      </w:r>
      <w:r>
        <w:rPr>
          <w:color w:val="950000"/>
          <w:spacing w:val="-3"/>
        </w:rPr>
        <w:t>项目经历</w:t>
      </w:r>
    </w:p>
    <w:p>
      <w:pPr>
        <w:pStyle w:val="Heading2"/>
        <w:spacing w:line="184" w:lineRule="auto" w:before="415"/>
        <w:ind w:right="740"/>
      </w:pPr>
      <w:bookmarkStart w:name="多品类音乐课程产品矩阵搭建与全周期运营 | 项目负责人 | 2022.06 - " w:id="9"/>
      <w:bookmarkEnd w:id="9"/>
      <w:r>
        <w:rPr/>
      </w:r>
      <w:r>
        <w:rPr>
          <w:color w:val="950000"/>
          <w:spacing w:val="-1"/>
        </w:rPr>
        <w:t>多品类音乐课程产品矩阵搭建与全周期运营 </w:t>
      </w:r>
      <w:r>
        <w:rPr>
          <w:color w:val="950000"/>
        </w:rPr>
        <w:t>|</w:t>
      </w:r>
      <w:r>
        <w:rPr>
          <w:color w:val="950000"/>
          <w:spacing w:val="-4"/>
        </w:rPr>
        <w:t> 项目负责人 </w:t>
      </w:r>
      <w:r>
        <w:rPr>
          <w:color w:val="950000"/>
        </w:rPr>
        <w:t>|</w:t>
      </w:r>
      <w:r>
        <w:rPr>
          <w:color w:val="950000"/>
          <w:spacing w:val="-7"/>
        </w:rPr>
        <w:t> </w:t>
      </w:r>
      <w:r>
        <w:rPr>
          <w:color w:val="950000"/>
        </w:rPr>
        <w:t>2022.06</w:t>
      </w:r>
      <w:r>
        <w:rPr>
          <w:color w:val="950000"/>
          <w:spacing w:val="-4"/>
        </w:rPr>
        <w:t> -</w:t>
      </w:r>
      <w:r>
        <w:rPr>
          <w:color w:val="950000"/>
        </w:rPr>
        <w:t> </w:t>
      </w:r>
      <w:r>
        <w:rPr>
          <w:color w:val="950000"/>
          <w:spacing w:val="-2"/>
        </w:rPr>
        <w:t>2024.10（闲鱼平台）</w:t>
      </w:r>
    </w:p>
    <w:p>
      <w:pPr>
        <w:pStyle w:val="BodyText"/>
        <w:spacing w:line="184" w:lineRule="auto" w:before="111"/>
        <w:ind w:left="57" w:right="154"/>
      </w:pPr>
      <w:r>
        <w:rPr>
          <w:spacing w:val="-2"/>
        </w:rPr>
        <w:t>项目背景：从零搭建音乐教育产品矩阵，覆盖从需求调研、产品设计、资源整合、数据运营到产品迭代的完整</w:t>
      </w:r>
      <w:r>
        <w:rPr>
          <w:spacing w:val="-4"/>
        </w:rPr>
        <w:t>生命周期</w:t>
      </w:r>
    </w:p>
    <w:p>
      <w:pPr>
        <w:pStyle w:val="BodyText"/>
        <w:spacing w:line="253" w:lineRule="exact" w:before="168"/>
        <w:ind w:left="57"/>
      </w:pPr>
      <w:r>
        <w:rPr>
          <w:spacing w:val="-1"/>
        </w:rPr>
        <w:t>第一阶段：市场调研与需求定位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深度调研闲鱼平台音乐教育赛道市场格局，整理10+</w:t>
      </w:r>
      <w:r>
        <w:rPr>
          <w:spacing w:val="-1"/>
          <w:sz w:val="22"/>
        </w:rPr>
        <w:t>竞品优劣势对比表与用户画像数据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53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锁定0</w:t>
      </w:r>
      <w:r>
        <w:rPr>
          <w:spacing w:val="-1"/>
          <w:sz w:val="22"/>
        </w:rPr>
        <w:t>基础声乐爱好者、艺考备考生两大核心用户群体，完成《全赛道需求分析报告》</w:t>
      </w:r>
    </w:p>
    <w:p>
      <w:pPr>
        <w:pStyle w:val="ListParagraph"/>
        <w:spacing w:after="0" w:line="253" w:lineRule="exact"/>
        <w:jc w:val="left"/>
        <w:rPr>
          <w:sz w:val="22"/>
        </w:rPr>
        <w:sectPr>
          <w:type w:val="continuous"/>
          <w:pgSz w:w="11910" w:h="16840"/>
          <w:pgMar w:top="440" w:bottom="280" w:left="566" w:right="566"/>
        </w:sectPr>
      </w:pPr>
    </w:p>
    <w:p>
      <w:pPr>
        <w:pStyle w:val="BodyText"/>
        <w:spacing w:line="253" w:lineRule="exact" w:before="41"/>
        <w:ind w:left="57"/>
      </w:pPr>
      <w:r>
        <w:rPr>
          <w:spacing w:val="-1"/>
        </w:rPr>
        <w:t>第二阶段：核心产品设计与落地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独立完成两大核心产品线的全流程设计：①0</w:t>
      </w:r>
      <w:r>
        <w:rPr>
          <w:spacing w:val="-1"/>
          <w:sz w:val="22"/>
        </w:rPr>
        <w:t>基础声乐系统指导课 ②艺考生乐理基础提升课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搭建分层教学体系与配套课程资料库，累计输出10+份标准化产品文档（PRD、产品手册、定价表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53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定制个性化学习方案，助力90%</w:t>
      </w:r>
      <w:r>
        <w:rPr>
          <w:spacing w:val="-1"/>
          <w:sz w:val="22"/>
        </w:rPr>
        <w:t>以上艺考学员完成乐理能力达标</w:t>
      </w:r>
    </w:p>
    <w:p>
      <w:pPr>
        <w:pStyle w:val="BodyText"/>
        <w:spacing w:line="253" w:lineRule="exact" w:before="154"/>
        <w:ind w:left="57"/>
      </w:pPr>
      <w:r>
        <w:rPr>
          <w:spacing w:val="-1"/>
        </w:rPr>
        <w:t>第三阶段：产品矩阵拓展与资源整合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pacing w:val="-1"/>
          <w:sz w:val="22"/>
        </w:rPr>
        <w:t>联动钢琴、古筝、吉他等多品类音乐专业同学搭建供给合作桥梁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53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制定标准化合作流程与供需匹配机制，产品品类从2类拓展至8类，跨方协作效率提升</w:t>
      </w:r>
      <w:r>
        <w:rPr>
          <w:spacing w:val="-5"/>
          <w:sz w:val="22"/>
        </w:rPr>
        <w:t>30%</w:t>
      </w:r>
    </w:p>
    <w:p>
      <w:pPr>
        <w:pStyle w:val="BodyText"/>
        <w:spacing w:line="253" w:lineRule="exact" w:before="154"/>
        <w:ind w:left="57"/>
      </w:pPr>
      <w:r>
        <w:rPr>
          <w:spacing w:val="-1"/>
        </w:rPr>
        <w:t>第四阶段：数据运营与产品迭代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搭建用户学习效果与转化数据台账，每周/每月更新核心指标，累计输出6</w:t>
      </w:r>
      <w:r>
        <w:rPr>
          <w:spacing w:val="-2"/>
          <w:sz w:val="22"/>
        </w:rPr>
        <w:t>份月度运营报告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53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搭建全周期用户沟通与反馈机制，基于用户反馈完成6</w:t>
      </w:r>
      <w:r>
        <w:rPr>
          <w:spacing w:val="-2"/>
          <w:sz w:val="22"/>
        </w:rPr>
        <w:t>次核心产品版本迭代</w:t>
      </w:r>
    </w:p>
    <w:p>
      <w:pPr>
        <w:pStyle w:val="BodyText"/>
        <w:spacing w:line="253" w:lineRule="exact" w:before="154"/>
        <w:ind w:left="57"/>
      </w:pPr>
      <w:r>
        <w:rPr>
          <w:spacing w:val="-3"/>
        </w:rPr>
        <w:t>核心成果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累计服务用户：300+</w:t>
      </w:r>
      <w:r>
        <w:rPr>
          <w:spacing w:val="-10"/>
          <w:sz w:val="22"/>
        </w:rPr>
        <w:t>人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用户转介绍/复购率</w:t>
      </w:r>
      <w:r>
        <w:rPr>
          <w:spacing w:val="-4"/>
          <w:sz w:val="22"/>
        </w:rPr>
        <w:t>：35%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学员好评率：稳定在95%</w:t>
      </w:r>
      <w:r>
        <w:rPr>
          <w:spacing w:val="-5"/>
          <w:sz w:val="22"/>
        </w:rPr>
        <w:t>以上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20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产品迭代次数：6</w:t>
      </w:r>
      <w:r>
        <w:rPr>
          <w:spacing w:val="-10"/>
          <w:sz w:val="22"/>
        </w:rPr>
        <w:t>次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53" w:lineRule="exact" w:before="0" w:after="0"/>
        <w:ind w:left="277" w:right="0" w:hanging="220"/>
        <w:jc w:val="left"/>
        <w:rPr>
          <w:sz w:val="22"/>
        </w:rPr>
      </w:pPr>
      <w:r>
        <w:rPr>
          <w:sz w:val="22"/>
        </w:rPr>
        <w:t>产品品类拓展：2类→8</w:t>
      </w:r>
      <w:r>
        <w:rPr>
          <w:spacing w:val="-10"/>
          <w:sz w:val="22"/>
        </w:rPr>
        <w:t>类</w:t>
      </w:r>
    </w:p>
    <w:p>
      <w:pPr>
        <w:pStyle w:val="Heading1"/>
      </w:pPr>
      <w:bookmarkStart w:name="核心技能" w:id="10"/>
      <w:bookmarkEnd w:id="10"/>
      <w:r>
        <w:rPr/>
      </w:r>
      <w:r>
        <w:rPr>
          <w:color w:val="950000"/>
          <w:spacing w:val="-3"/>
        </w:rPr>
        <w:t>核心技能</w:t>
      </w:r>
    </w:p>
    <w:p>
      <w:pPr>
        <w:pStyle w:val="Heading2"/>
        <w:spacing w:before="350"/>
      </w:pPr>
      <w:bookmarkStart w:name="产品能力" w:id="11"/>
      <w:bookmarkEnd w:id="11"/>
      <w:r>
        <w:rPr/>
      </w:r>
      <w:r>
        <w:rPr>
          <w:color w:val="950000"/>
          <w:spacing w:val="-3"/>
        </w:rPr>
        <w:t>产品能力</w:t>
      </w:r>
    </w:p>
    <w:p>
      <w:pPr>
        <w:pStyle w:val="BodyText"/>
        <w:spacing w:line="184" w:lineRule="auto" w:before="319"/>
        <w:ind w:right="3170"/>
        <w:jc w:val="both"/>
      </w:pPr>
      <w:r>
        <w:rPr>
          <w:spacing w:val="-2"/>
        </w:rPr>
        <w:t>需求分析：市场调研、用户画像、竞品分析，输出《全赛道需求分析报告》产品设计：独立完成2条核心产品线全流程设计，输出10+份标准化产品文档产品迭代：基于用户反馈驱动6次产品版本迭代，好评率95%+</w:t>
      </w:r>
    </w:p>
    <w:p>
      <w:pPr>
        <w:pStyle w:val="BodyText"/>
        <w:spacing w:line="234" w:lineRule="exact"/>
      </w:pPr>
      <w:r>
        <w:rPr/>
        <w:t>项目管理：2</w:t>
      </w:r>
      <w:r>
        <w:rPr>
          <w:spacing w:val="-1"/>
        </w:rPr>
        <w:t>年+项目持续运营，多角色协调，多任务并行推进</w:t>
      </w:r>
    </w:p>
    <w:p>
      <w:pPr>
        <w:pStyle w:val="Heading2"/>
        <w:spacing w:before="217"/>
      </w:pPr>
      <w:bookmarkStart w:name="数据分析" w:id="12"/>
      <w:bookmarkEnd w:id="12"/>
      <w:r>
        <w:rPr/>
      </w:r>
      <w:r>
        <w:rPr>
          <w:color w:val="950000"/>
          <w:spacing w:val="-3"/>
        </w:rPr>
        <w:t>数据分析</w:t>
      </w:r>
    </w:p>
    <w:p>
      <w:pPr>
        <w:pStyle w:val="BodyText"/>
        <w:spacing w:line="184" w:lineRule="auto" w:before="319"/>
        <w:ind w:right="4820"/>
      </w:pPr>
      <w:r>
        <w:rPr>
          <w:spacing w:val="-2"/>
        </w:rPr>
        <w:t>搭建数据台账，定义核心指标体系，输出6份月度运营报告基于数据驱动决策，优化产品功能和运营策略</w:t>
      </w:r>
    </w:p>
    <w:p>
      <w:pPr>
        <w:pStyle w:val="BodyText"/>
        <w:spacing w:line="234" w:lineRule="exact"/>
      </w:pPr>
      <w:r>
        <w:rPr/>
        <w:t>掌握Excel数据分析、SQL基础查询（学习中</w:t>
      </w:r>
      <w:r>
        <w:rPr>
          <w:spacing w:val="-10"/>
        </w:rPr>
        <w:t>）</w:t>
      </w:r>
    </w:p>
    <w:p>
      <w:pPr>
        <w:pStyle w:val="Heading2"/>
        <w:spacing w:before="217"/>
      </w:pPr>
      <w:bookmarkStart w:name="工具技能" w:id="13"/>
      <w:bookmarkEnd w:id="13"/>
      <w:r>
        <w:rPr/>
      </w:r>
      <w:r>
        <w:rPr>
          <w:color w:val="950000"/>
          <w:spacing w:val="-3"/>
        </w:rPr>
        <w:t>工具技能</w:t>
      </w:r>
    </w:p>
    <w:p>
      <w:pPr>
        <w:pStyle w:val="BodyText"/>
        <w:spacing w:line="184" w:lineRule="auto" w:before="320"/>
        <w:ind w:right="3610"/>
      </w:pPr>
      <w:r>
        <w:rPr>
          <w:spacing w:val="-2"/>
        </w:rPr>
        <w:t>办公软件：Word（产品文档）、Excel（数据分析）、PPT（方案汇报</w:t>
      </w:r>
      <w:r>
        <w:rPr>
          <w:spacing w:val="-2"/>
        </w:rPr>
        <w:t>）原型工具：Axure基础（学习中）</w:t>
      </w:r>
    </w:p>
    <w:p>
      <w:pPr>
        <w:pStyle w:val="BodyText"/>
        <w:spacing w:line="234" w:lineRule="exact"/>
      </w:pPr>
      <w:r>
        <w:rPr/>
        <w:t>协作工具：标准化流程文档（SOP）</w:t>
      </w:r>
      <w:r>
        <w:rPr>
          <w:spacing w:val="-3"/>
        </w:rPr>
        <w:t>输出经验</w:t>
      </w:r>
    </w:p>
    <w:p>
      <w:pPr>
        <w:pStyle w:val="Heading2"/>
      </w:pPr>
      <w:bookmarkStart w:name="可迁移软技能" w:id="14"/>
      <w:bookmarkEnd w:id="14"/>
      <w:r>
        <w:rPr/>
      </w:r>
      <w:r>
        <w:rPr>
          <w:color w:val="950000"/>
          <w:spacing w:val="-2"/>
        </w:rPr>
        <w:t>可迁移软技能</w:t>
      </w:r>
    </w:p>
    <w:p>
      <w:pPr>
        <w:pStyle w:val="BodyText"/>
        <w:spacing w:line="184" w:lineRule="auto" w:before="320"/>
        <w:ind w:right="2620"/>
      </w:pPr>
      <w:r>
        <w:rPr>
          <w:spacing w:val="-2"/>
        </w:rPr>
        <w:t>沟通协调：联动8名专业老师，搭建家校双向沟通机制，协调教学端与用户端需求流程标准化：制定标准化合作流程与供需匹配机制</w:t>
      </w:r>
    </w:p>
    <w:p>
      <w:pPr>
        <w:pStyle w:val="BodyText"/>
        <w:spacing w:line="234" w:lineRule="exact"/>
      </w:pPr>
      <w:r>
        <w:rPr>
          <w:spacing w:val="-1"/>
        </w:rPr>
        <w:t>用户研究：全周期用户反馈机制搭建、用户满意度管理</w:t>
      </w:r>
    </w:p>
    <w:p>
      <w:pPr>
        <w:pStyle w:val="Heading1"/>
      </w:pPr>
      <w:bookmarkStart w:name="证书资质" w:id="15"/>
      <w:bookmarkEnd w:id="15"/>
      <w:r>
        <w:rPr/>
      </w:r>
      <w:r>
        <w:rPr>
          <w:color w:val="950000"/>
          <w:spacing w:val="-3"/>
        </w:rPr>
        <w:t>证书资质</w:t>
      </w:r>
    </w:p>
    <w:p>
      <w:pPr>
        <w:pStyle w:val="BodyText"/>
        <w:spacing w:line="253" w:lineRule="exact" w:before="294"/>
      </w:pPr>
      <w:r>
        <w:rPr/>
        <w:t>教师资格证（证明责任心与教学能力</w:t>
      </w:r>
      <w:r>
        <w:rPr>
          <w:spacing w:val="-10"/>
        </w:rPr>
        <w:t>）</w:t>
      </w:r>
    </w:p>
    <w:p>
      <w:pPr>
        <w:pStyle w:val="BodyText"/>
        <w:spacing w:line="253" w:lineRule="exact"/>
      </w:pPr>
      <w:r>
        <w:rPr/>
        <w:t>普通话二级甲等证书（证明语言组织与沟通能力</w:t>
      </w:r>
      <w:r>
        <w:rPr>
          <w:spacing w:val="-10"/>
        </w:rPr>
        <w:t>）</w:t>
      </w:r>
    </w:p>
    <w:p>
      <w:pPr>
        <w:pStyle w:val="Heading1"/>
      </w:pPr>
      <w:bookmarkStart w:name="自我评价" w:id="16"/>
      <w:bookmarkEnd w:id="16"/>
      <w:r>
        <w:rPr/>
      </w:r>
      <w:r>
        <w:rPr>
          <w:color w:val="950000"/>
          <w:spacing w:val="-3"/>
        </w:rPr>
        <w:t>自我评价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53" w:lineRule="exact" w:before="294" w:after="0"/>
        <w:ind w:left="340" w:right="0" w:hanging="333"/>
        <w:jc w:val="left"/>
        <w:rPr>
          <w:sz w:val="22"/>
        </w:rPr>
      </w:pPr>
      <w:r>
        <w:rPr>
          <w:sz w:val="22"/>
        </w:rPr>
        <w:t>完整的产品思维：通过2</w:t>
      </w:r>
      <w:r>
        <w:rPr>
          <w:spacing w:val="-1"/>
          <w:sz w:val="22"/>
        </w:rPr>
        <w:t>年+产品项目实践，完整经历需求→设计→运营→迭代的产品生命周期闭环，具备从</w:t>
      </w:r>
    </w:p>
    <w:p>
      <w:pPr>
        <w:pStyle w:val="BodyText"/>
        <w:spacing w:line="220" w:lineRule="exact"/>
      </w:pPr>
      <w:r>
        <w:rPr/>
        <w:t>0到1</w:t>
      </w:r>
      <w:r>
        <w:rPr>
          <w:spacing w:val="-2"/>
        </w:rPr>
        <w:t>搭建产品的能力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20" w:lineRule="exact" w:before="0" w:after="0"/>
        <w:ind w:left="340" w:right="0" w:hanging="333"/>
        <w:jc w:val="left"/>
        <w:rPr>
          <w:sz w:val="22"/>
        </w:rPr>
      </w:pPr>
      <w:r>
        <w:rPr>
          <w:sz w:val="22"/>
        </w:rPr>
        <w:t>用户导向的设计理念：善于通过用户访谈、数据分析挖掘真实需求，用户好评率95%+</w:t>
      </w:r>
      <w:r>
        <w:rPr>
          <w:spacing w:val="-2"/>
          <w:sz w:val="22"/>
        </w:rPr>
        <w:t>证明产品设计能力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20" w:lineRule="exact" w:before="0" w:after="0"/>
        <w:ind w:left="340" w:right="0" w:hanging="333"/>
        <w:jc w:val="left"/>
        <w:rPr>
          <w:sz w:val="22"/>
        </w:rPr>
      </w:pPr>
      <w:r>
        <w:rPr>
          <w:sz w:val="22"/>
        </w:rPr>
        <w:t>数据驱动决策：搭建数据台账与反馈机制，基于数据驱动6</w:t>
      </w:r>
      <w:r>
        <w:rPr>
          <w:spacing w:val="-1"/>
          <w:sz w:val="22"/>
        </w:rPr>
        <w:t>次产品迭代，善于用数据验证假设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20" w:lineRule="exact" w:before="0" w:after="0"/>
        <w:ind w:left="340" w:right="0" w:hanging="333"/>
        <w:jc w:val="left"/>
        <w:rPr>
          <w:sz w:val="22"/>
        </w:rPr>
      </w:pPr>
      <w:r>
        <w:rPr>
          <w:sz w:val="22"/>
        </w:rPr>
        <w:t>跨领域资源整合：成功联动8名专业老师搭建产品矩阵，品类从2类拓展至8</w:t>
      </w:r>
      <w:r>
        <w:rPr>
          <w:spacing w:val="-1"/>
          <w:sz w:val="22"/>
        </w:rPr>
        <w:t>类，具备产品生态构建能力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53" w:lineRule="exact" w:before="0" w:after="0"/>
        <w:ind w:left="340" w:right="0" w:hanging="333"/>
        <w:jc w:val="left"/>
        <w:rPr>
          <w:sz w:val="22"/>
        </w:rPr>
      </w:pPr>
      <w:r>
        <w:rPr>
          <w:spacing w:val="-1"/>
          <w:sz w:val="22"/>
        </w:rPr>
        <w:t>快速学习与自我驱动：从音乐专业自学产品方法论，主动补充学习，具备强大的跨领域学习能力和自我驱动</w:t>
      </w:r>
    </w:p>
    <w:p>
      <w:pPr>
        <w:pStyle w:val="ListParagraph"/>
        <w:spacing w:after="0" w:line="253" w:lineRule="exact"/>
        <w:jc w:val="left"/>
        <w:rPr>
          <w:sz w:val="22"/>
        </w:rPr>
        <w:sectPr>
          <w:pgSz w:w="11910" w:h="16840"/>
          <w:pgMar w:top="460" w:bottom="280" w:left="566" w:right="566"/>
        </w:sectPr>
      </w:pPr>
    </w:p>
    <w:p>
      <w:pPr>
        <w:pStyle w:val="BodyText"/>
        <w:spacing w:before="41"/>
      </w:pPr>
      <w:r>
        <w:rPr>
          <w:spacing w:val="-10"/>
        </w:rPr>
        <w:t>力</w:t>
      </w:r>
    </w:p>
    <w:p>
      <w:pPr>
        <w:pStyle w:val="Heading1"/>
      </w:pPr>
      <w:bookmarkStart w:name="求职优势" w:id="17"/>
      <w:bookmarkEnd w:id="17"/>
      <w:r>
        <w:rPr/>
      </w:r>
      <w:r>
        <w:rPr>
          <w:color w:val="950000"/>
          <w:spacing w:val="-3"/>
        </w:rPr>
        <w:t>求职优势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53" w:lineRule="exact" w:before="294" w:after="0"/>
        <w:ind w:left="340" w:right="0" w:hanging="333"/>
        <w:jc w:val="left"/>
        <w:rPr>
          <w:sz w:val="22"/>
        </w:rPr>
      </w:pPr>
      <w:r>
        <w:rPr>
          <w:sz w:val="22"/>
        </w:rPr>
        <w:t>已验证的产品能力：不是纸上谈兵，2年+产品项目实践带来真实商业成果（300+用户、95%好评率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20" w:lineRule="exact" w:before="0" w:after="0"/>
        <w:ind w:left="340" w:right="0" w:hanging="333"/>
        <w:jc w:val="left"/>
        <w:rPr>
          <w:sz w:val="22"/>
        </w:rPr>
      </w:pPr>
      <w:r>
        <w:rPr>
          <w:spacing w:val="-1"/>
          <w:sz w:val="22"/>
        </w:rPr>
        <w:t>全流程经验：覆盖产品管理全生命周期，而非仅单点能力</w:t>
      </w: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184" w:lineRule="auto" w:before="18" w:after="0"/>
        <w:ind w:left="341" w:right="4490" w:hanging="334"/>
        <w:jc w:val="left"/>
        <w:rPr>
          <w:sz w:val="22"/>
        </w:rPr>
      </w:pPr>
      <w:r>
        <w:rPr>
          <w:spacing w:val="-2"/>
          <w:sz w:val="22"/>
        </w:rPr>
        <w:t>复合背景优势：艺术训练培养的用户体验敏感度和创意能力 +中国邮政实习培养的流程优化和调度思维能力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01" w:lineRule="exact" w:before="0" w:after="0"/>
        <w:ind w:left="340" w:right="0" w:hanging="333"/>
        <w:jc w:val="left"/>
        <w:rPr>
          <w:sz w:val="22"/>
        </w:rPr>
      </w:pPr>
      <w:r>
        <w:rPr>
          <w:sz w:val="22"/>
        </w:rPr>
        <w:t>SOP与文档能力：10+</w:t>
      </w:r>
      <w:r>
        <w:rPr>
          <w:spacing w:val="-1"/>
          <w:sz w:val="22"/>
        </w:rPr>
        <w:t>份标准化产品文档输出经验，符合产品助理核心执行要求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53" w:lineRule="exact" w:before="0" w:after="0"/>
        <w:ind w:left="340" w:right="0" w:hanging="333"/>
        <w:jc w:val="left"/>
        <w:rPr>
          <w:sz w:val="22"/>
        </w:rPr>
      </w:pPr>
      <w:r>
        <w:rPr>
          <w:spacing w:val="-1"/>
          <w:sz w:val="22"/>
        </w:rPr>
        <w:t>数据证明力：所有能力均有量化成果支撑，面试时有丰富的案例和数据可聊</w:t>
      </w:r>
    </w:p>
    <w:p>
      <w:pPr>
        <w:pStyle w:val="Heading1"/>
      </w:pPr>
      <w:bookmarkStart w:name="职业规划" w:id="18"/>
      <w:bookmarkEnd w:id="18"/>
      <w:r>
        <w:rPr/>
      </w:r>
      <w:r>
        <w:rPr>
          <w:color w:val="950000"/>
          <w:spacing w:val="-3"/>
        </w:rPr>
        <w:t>职业规划</w:t>
      </w:r>
    </w:p>
    <w:p>
      <w:pPr>
        <w:pStyle w:val="BodyText"/>
        <w:spacing w:line="184" w:lineRule="auto" w:before="119"/>
        <w:ind w:left="57" w:right="154"/>
      </w:pPr>
      <w:r>
        <w:rPr>
          <w:spacing w:val="-2"/>
        </w:rPr>
        <w:t>短期（1年）：深入掌握产品方法论（用户故事地图、PRD规范、MVP设计）、原型工具（Axure/Figma）、项目管理（Scrum敏捷开发），成为合格的产品助理</w:t>
      </w:r>
    </w:p>
    <w:p>
      <w:pPr>
        <w:pStyle w:val="BodyText"/>
        <w:spacing w:line="184" w:lineRule="auto" w:before="219"/>
        <w:ind w:left="57" w:right="264"/>
      </w:pPr>
      <w:r>
        <w:rPr>
          <w:spacing w:val="-2"/>
        </w:rPr>
        <w:t>中期（2-3年）：独立负责产品线/功能模块，掌握需求管理、版本规划、数据埋点与A/B测试，向产品经理方</w:t>
      </w:r>
      <w:r>
        <w:rPr>
          <w:spacing w:val="-4"/>
        </w:rPr>
        <w:t>向发展</w:t>
      </w:r>
    </w:p>
    <w:p>
      <w:pPr>
        <w:pStyle w:val="BodyText"/>
        <w:spacing w:line="184" w:lineRule="auto" w:before="220"/>
        <w:ind w:left="57" w:right="264"/>
      </w:pPr>
      <w:r>
        <w:rPr>
          <w:spacing w:val="-2"/>
        </w:rPr>
        <w:t>长期（3-5年）：成为高级产品经理，具备产品战略规划、商业模式设计、团队管理能力，向产品总监目标迈</w:t>
      </w:r>
      <w:r>
        <w:rPr>
          <w:spacing w:val="-10"/>
        </w:rPr>
        <w:t>进</w:t>
      </w:r>
    </w:p>
    <w:sectPr>
      <w:pgSz w:w="11910" w:h="16840"/>
      <w:pgMar w:top="4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41" w:hanging="33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BE000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83" w:hanging="33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26" w:hanging="33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70" w:hanging="33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13" w:hanging="33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56" w:hanging="33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00" w:hanging="33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43" w:hanging="33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6" w:hanging="33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1" w:hanging="33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BE000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83" w:hanging="33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26" w:hanging="33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70" w:hanging="33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13" w:hanging="33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56" w:hanging="33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00" w:hanging="33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43" w:hanging="33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86" w:hanging="33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77" w:hanging="220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29" w:hanging="2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8" w:hanging="2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7" w:hanging="2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26" w:hanging="2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76" w:hanging="2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625" w:hanging="2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74" w:hanging="220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341"/>
    </w:pPr>
    <w:rPr>
      <w:rFonts w:ascii="宋体" w:hAnsi="宋体" w:eastAsia="宋体" w:cs="宋体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215"/>
      <w:ind w:left="57"/>
      <w:outlineLvl w:val="1"/>
    </w:pPr>
    <w:rPr>
      <w:rFonts w:ascii="宋体" w:hAnsi="宋体" w:eastAsia="宋体" w:cs="宋体"/>
      <w:sz w:val="36"/>
      <w:szCs w:val="36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216"/>
      <w:ind w:left="57"/>
      <w:outlineLvl w:val="2"/>
    </w:pPr>
    <w:rPr>
      <w:rFonts w:ascii="宋体" w:hAnsi="宋体" w:eastAsia="宋体" w:cs="宋体"/>
      <w:sz w:val="28"/>
      <w:szCs w:val="2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4"/>
      <w:ind w:left="57"/>
    </w:pPr>
    <w:rPr>
      <w:rFonts w:ascii="宋体" w:hAnsi="宋体" w:eastAsia="宋体" w:cs="宋体"/>
      <w:sz w:val="48"/>
      <w:szCs w:val="4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277" w:hanging="220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ny1292647177@163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2026-05-23T02:59:45Z</dcterms:created>
  <dcterms:modified xsi:type="dcterms:W3CDTF">2026-05-23T02:59:45Z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LastSaved">
    <vt:filetime>2026-05-23T00:00:00Z</vt:filetime>
  </property>
</Properties>
</file>