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F189E" w14:textId="405EA30A" w:rsidR="00593D1A" w:rsidRDefault="00593D1A">
      <w:r>
        <w:t>Upon running the program, the following annotated window will open:</w:t>
      </w:r>
    </w:p>
    <w:p w14:paraId="5E41B5E8" w14:textId="2A1F013C" w:rsidR="00903E49" w:rsidRDefault="00E61E34">
      <w:r w:rsidRPr="00E61E34">
        <w:drawing>
          <wp:inline distT="0" distB="0" distL="0" distR="0" wp14:anchorId="36F8FCDA" wp14:editId="37B2080D">
            <wp:extent cx="5044877" cy="4328535"/>
            <wp:effectExtent l="0" t="0" r="3810" b="0"/>
            <wp:docPr id="705604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0410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CAF9" w14:textId="77777777" w:rsidR="00E61E34" w:rsidRDefault="00E61E34">
      <w:r>
        <w:br w:type="page"/>
      </w:r>
    </w:p>
    <w:p w14:paraId="7E1A7BBA" w14:textId="79522B58" w:rsidR="00E61E34" w:rsidRDefault="00E61E34">
      <w:r>
        <w:lastRenderedPageBreak/>
        <w:t xml:space="preserve">Upon pressing ‘Load Program’, this window will open: </w:t>
      </w:r>
    </w:p>
    <w:p w14:paraId="44300D59" w14:textId="7EE324F5" w:rsidR="00E61E34" w:rsidRDefault="00E61E34">
      <w:r w:rsidRPr="00E61E34">
        <w:drawing>
          <wp:inline distT="0" distB="0" distL="0" distR="0" wp14:anchorId="6B0DB6D3" wp14:editId="4AA81217">
            <wp:extent cx="5943600" cy="3793490"/>
            <wp:effectExtent l="0" t="0" r="0" b="0"/>
            <wp:docPr id="19560489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4895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34"/>
    <w:rsid w:val="000C75F2"/>
    <w:rsid w:val="00593D1A"/>
    <w:rsid w:val="00622418"/>
    <w:rsid w:val="00903E49"/>
    <w:rsid w:val="00E6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2DFC"/>
  <w15:chartTrackingRefBased/>
  <w15:docId w15:val="{43F020D4-9C9E-4E76-8EF1-D7C383E2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E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E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E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Carroll</dc:creator>
  <cp:keywords/>
  <dc:description/>
  <cp:lastModifiedBy>Ben Carroll</cp:lastModifiedBy>
  <cp:revision>1</cp:revision>
  <dcterms:created xsi:type="dcterms:W3CDTF">2024-06-22T02:02:00Z</dcterms:created>
  <dcterms:modified xsi:type="dcterms:W3CDTF">2024-06-22T02:16:00Z</dcterms:modified>
</cp:coreProperties>
</file>