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BD4132" w:rsidP="00021D9F">
      <w:pPr>
        <w:pStyle w:val="1"/>
      </w:pPr>
      <w:bookmarkStart w:id="0" w:name="_Toc499017174"/>
      <w:r w:rsidRPr="00893A39">
        <w:t>Context-Aware Correlation Filter Tracking</w:t>
      </w:r>
      <w:r>
        <w:rPr>
          <w:rFonts w:hint="eastAsia"/>
        </w:rPr>
        <w:t>--</w:t>
      </w:r>
      <w:r>
        <w:t>CFCA</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BD4132" w:rsidRPr="000E5711" w:rsidRDefault="00BD4132" w:rsidP="00BD4132">
      <w:pPr>
        <w:ind w:firstLine="420"/>
      </w:pPr>
      <w:r>
        <w:rPr>
          <w:rFonts w:hint="eastAsia"/>
        </w:rPr>
        <w:t>作者：</w:t>
      </w:r>
      <w:r w:rsidRPr="00BD4132">
        <w:rPr>
          <w:b/>
        </w:rPr>
        <w:t>Matthias Mueller</w:t>
      </w:r>
      <w:r>
        <w:t xml:space="preserve">   Neil Smith   </w:t>
      </w:r>
      <w:r w:rsidRPr="00893A39">
        <w:t>Bernard Ghanem.</w:t>
      </w:r>
    </w:p>
    <w:p w:rsidR="00BD4132" w:rsidRDefault="00BD4132" w:rsidP="00BD4132">
      <w:pPr>
        <w:ind w:firstLine="420"/>
      </w:pPr>
      <w:r>
        <w:rPr>
          <w:rFonts w:hint="eastAsia"/>
        </w:rPr>
        <w:t>主页：</w:t>
      </w:r>
      <w:hyperlink r:id="rId8" w:history="1">
        <w:r w:rsidRPr="00101C08">
          <w:rPr>
            <w:rStyle w:val="aa"/>
          </w:rPr>
          <w:t>https://ivul.kaust.edu.sa/Pages/pub-ca-cf-tracking.aspx</w:t>
        </w:r>
      </w:hyperlink>
    </w:p>
    <w:p w:rsidR="00BD4132" w:rsidRDefault="00BD4132" w:rsidP="00BD4132">
      <w:pPr>
        <w:ind w:firstLineChars="0" w:firstLine="420"/>
      </w:pPr>
      <w:r w:rsidRPr="008B4D81">
        <w:rPr>
          <w:rFonts w:hint="eastAsia"/>
        </w:rPr>
        <w:t>出处：</w:t>
      </w:r>
      <w:r>
        <w:rPr>
          <w:rFonts w:hint="eastAsia"/>
        </w:rPr>
        <w:t>201</w:t>
      </w:r>
      <w:r>
        <w:t>7</w:t>
      </w:r>
      <w:r w:rsidRPr="008B4D81">
        <w:rPr>
          <w:rFonts w:hint="eastAsia"/>
        </w:rPr>
        <w:t>年</w:t>
      </w:r>
      <w:r>
        <w:t>CVPR</w:t>
      </w:r>
    </w:p>
    <w:p w:rsidR="00BD4132" w:rsidRDefault="005B5AC8" w:rsidP="00BD4132">
      <w:pPr>
        <w:ind w:firstLine="420"/>
      </w:pPr>
      <w:r>
        <w:rPr>
          <w:rFonts w:hint="eastAsia"/>
        </w:rPr>
        <w:t>源码：</w:t>
      </w:r>
      <w:r w:rsidR="00BD4132">
        <w:rPr>
          <w:rFonts w:hint="eastAsia"/>
        </w:rPr>
        <w:t>ma</w:t>
      </w:r>
      <w:r w:rsidR="00BD4132">
        <w:t>tlab</w:t>
      </w:r>
    </w:p>
    <w:p w:rsidR="00695037" w:rsidRDefault="00695037" w:rsidP="009A6CDE">
      <w:pPr>
        <w:ind w:firstLineChars="0" w:firstLine="0"/>
      </w:pPr>
    </w:p>
    <w:p w:rsidR="00F45026" w:rsidRDefault="00F45026" w:rsidP="009A6CDE">
      <w:pPr>
        <w:ind w:firstLineChars="0" w:firstLine="0"/>
      </w:pPr>
    </w:p>
    <w:p w:rsidR="00F45026" w:rsidRDefault="00F45026" w:rsidP="009A6CDE">
      <w:pPr>
        <w:ind w:firstLineChars="0" w:firstLine="0"/>
      </w:pPr>
    </w:p>
    <w:p w:rsidR="0091429E" w:rsidRDefault="00BA4039" w:rsidP="0091429E">
      <w:pPr>
        <w:ind w:firstLineChars="0" w:firstLine="0"/>
        <w:jc w:val="center"/>
      </w:pPr>
      <w:r>
        <w:rPr>
          <w:noProof/>
        </w:rPr>
        <w:drawing>
          <wp:inline distT="0" distB="0" distL="0" distR="0" wp14:anchorId="502AAE07" wp14:editId="10631890">
            <wp:extent cx="2616200" cy="1180465"/>
            <wp:effectExtent l="0" t="0" r="0" b="63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397"/>
                    <a:stretch/>
                  </pic:blipFill>
                  <pic:spPr bwMode="auto">
                    <a:xfrm>
                      <a:off x="0" y="0"/>
                      <a:ext cx="2616200" cy="1180465"/>
                    </a:xfrm>
                    <a:prstGeom prst="rect">
                      <a:avLst/>
                    </a:prstGeom>
                    <a:ln>
                      <a:noFill/>
                    </a:ln>
                    <a:extLst>
                      <a:ext uri="{53640926-AAD7-44D8-BBD7-CCE9431645EC}">
                        <a14:shadowObscured xmlns:a14="http://schemas.microsoft.com/office/drawing/2010/main"/>
                      </a:ext>
                    </a:extLst>
                  </pic:spPr>
                </pic:pic>
              </a:graphicData>
            </a:graphic>
          </wp:inline>
        </w:drawing>
      </w:r>
    </w:p>
    <w:p w:rsidR="00BA4039" w:rsidRPr="009A6CDE" w:rsidRDefault="00BA4039" w:rsidP="0091429E">
      <w:pPr>
        <w:ind w:firstLineChars="0" w:firstLine="0"/>
        <w:jc w:val="center"/>
      </w:pPr>
      <w:r>
        <w:rPr>
          <w:noProof/>
        </w:rPr>
        <w:drawing>
          <wp:inline distT="0" distB="0" distL="0" distR="0" wp14:anchorId="6ADB5F2C" wp14:editId="7CDF00F5">
            <wp:extent cx="2613660" cy="11804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445"/>
                    <a:stretch/>
                  </pic:blipFill>
                  <pic:spPr bwMode="auto">
                    <a:xfrm>
                      <a:off x="0" y="0"/>
                      <a:ext cx="2613660" cy="1180465"/>
                    </a:xfrm>
                    <a:prstGeom prst="rect">
                      <a:avLst/>
                    </a:prstGeom>
                    <a:ln>
                      <a:noFill/>
                    </a:ln>
                    <a:extLst>
                      <a:ext uri="{53640926-AAD7-44D8-BBD7-CCE9431645EC}">
                        <a14:shadowObscured xmlns:a14="http://schemas.microsoft.com/office/drawing/2010/main"/>
                      </a:ext>
                    </a:extLst>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5B5AC8" w:rsidRDefault="005B5AC8"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BA4039">
        <w:t>.11.21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1" w:name="_Toc466456135"/>
      <w:bookmarkStart w:id="2" w:name="_Toc499017175"/>
      <w:r w:rsidRPr="008F7B86">
        <w:lastRenderedPageBreak/>
        <w:t>版本更新记录</w:t>
      </w:r>
      <w:bookmarkEnd w:id="1"/>
      <w:bookmarkEnd w:id="2"/>
    </w:p>
    <w:p w:rsidR="005B5AC8" w:rsidRDefault="005B5AC8" w:rsidP="005B5AC8">
      <w:pPr>
        <w:ind w:firstLine="420"/>
      </w:pPr>
    </w:p>
    <w:p w:rsidR="005B5AC8" w:rsidRDefault="005B5AC8" w:rsidP="005B5AC8">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5B5AC8" w:rsidTr="00246C2A">
        <w:tc>
          <w:tcPr>
            <w:tcW w:w="1980" w:type="dxa"/>
          </w:tcPr>
          <w:p w:rsidR="005B5AC8" w:rsidRPr="00F00E6F" w:rsidRDefault="005B5AC8" w:rsidP="00246C2A">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5B5AC8" w:rsidRPr="00F00E6F" w:rsidRDefault="005B5AC8" w:rsidP="00246C2A">
            <w:pPr>
              <w:spacing w:line="360" w:lineRule="auto"/>
              <w:ind w:firstLineChars="0" w:firstLine="0"/>
              <w:jc w:val="center"/>
              <w:rPr>
                <w:b/>
                <w:sz w:val="24"/>
              </w:rPr>
            </w:pPr>
            <w:r w:rsidRPr="00F00E6F">
              <w:rPr>
                <w:b/>
                <w:sz w:val="24"/>
              </w:rPr>
              <w:t>更新人</w:t>
            </w:r>
          </w:p>
        </w:tc>
        <w:tc>
          <w:tcPr>
            <w:tcW w:w="4111" w:type="dxa"/>
          </w:tcPr>
          <w:p w:rsidR="005B5AC8" w:rsidRPr="00F00E6F" w:rsidRDefault="005B5AC8" w:rsidP="00246C2A">
            <w:pPr>
              <w:spacing w:line="360" w:lineRule="auto"/>
              <w:ind w:firstLineChars="0" w:firstLine="0"/>
              <w:jc w:val="center"/>
              <w:rPr>
                <w:b/>
                <w:sz w:val="24"/>
              </w:rPr>
            </w:pPr>
            <w:r w:rsidRPr="00F00E6F">
              <w:rPr>
                <w:b/>
                <w:sz w:val="24"/>
              </w:rPr>
              <w:t>主要更新内容描述</w:t>
            </w:r>
          </w:p>
        </w:tc>
        <w:tc>
          <w:tcPr>
            <w:tcW w:w="1071" w:type="dxa"/>
          </w:tcPr>
          <w:p w:rsidR="005B5AC8" w:rsidRPr="00F00E6F" w:rsidRDefault="005B5AC8" w:rsidP="00246C2A">
            <w:pPr>
              <w:spacing w:line="360" w:lineRule="auto"/>
              <w:ind w:firstLineChars="0" w:firstLine="0"/>
              <w:jc w:val="center"/>
              <w:rPr>
                <w:b/>
                <w:sz w:val="24"/>
              </w:rPr>
            </w:pPr>
            <w:r>
              <w:rPr>
                <w:b/>
                <w:sz w:val="24"/>
              </w:rPr>
              <w:t>版本号</w:t>
            </w:r>
          </w:p>
        </w:tc>
      </w:tr>
      <w:tr w:rsidR="005B5AC8" w:rsidTr="00246C2A">
        <w:tc>
          <w:tcPr>
            <w:tcW w:w="1980" w:type="dxa"/>
          </w:tcPr>
          <w:p w:rsidR="005B5AC8" w:rsidRPr="00F00E6F" w:rsidRDefault="005B5AC8" w:rsidP="00246C2A">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5B5AC8" w:rsidRPr="00F00E6F" w:rsidRDefault="005B5AC8" w:rsidP="00246C2A">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5B5AC8" w:rsidRPr="00F00E6F" w:rsidRDefault="005B5AC8" w:rsidP="00246C2A">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5B5AC8" w:rsidRPr="00F14427" w:rsidRDefault="005B5AC8" w:rsidP="00246C2A">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5B5AC8" w:rsidTr="00246C2A">
        <w:tc>
          <w:tcPr>
            <w:tcW w:w="1980" w:type="dxa"/>
          </w:tcPr>
          <w:p w:rsidR="005B5AC8" w:rsidRPr="00F00E6F" w:rsidRDefault="005B5AC8" w:rsidP="00246C2A">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09</w:t>
            </w:r>
            <w:r w:rsidRPr="00F00E6F">
              <w:rPr>
                <w:rFonts w:ascii="Times New Roman" w:hAnsi="Times New Roman" w:cs="Times New Roman"/>
              </w:rPr>
              <w:t>月</w:t>
            </w:r>
            <w:r>
              <w:rPr>
                <w:rFonts w:ascii="Times New Roman" w:hAnsi="Times New Roman" w:cs="Times New Roman" w:hint="eastAsia"/>
              </w:rPr>
              <w:t>2</w:t>
            </w:r>
            <w:r>
              <w:rPr>
                <w:rFonts w:ascii="Times New Roman" w:hAnsi="Times New Roman" w:cs="Times New Roman"/>
              </w:rPr>
              <w:t>2</w:t>
            </w:r>
            <w:r w:rsidRPr="00F00E6F">
              <w:rPr>
                <w:rFonts w:ascii="Times New Roman" w:hAnsi="Times New Roman" w:cs="Times New Roman"/>
              </w:rPr>
              <w:t>日</w:t>
            </w:r>
          </w:p>
        </w:tc>
        <w:tc>
          <w:tcPr>
            <w:tcW w:w="1134" w:type="dxa"/>
          </w:tcPr>
          <w:p w:rsidR="005B5AC8" w:rsidRPr="00F00E6F" w:rsidRDefault="005B5AC8" w:rsidP="00246C2A">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5B5AC8" w:rsidRPr="00F00E6F" w:rsidRDefault="005B5AC8" w:rsidP="00246C2A">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5B5AC8" w:rsidRPr="00F00E6F" w:rsidRDefault="005B5AC8" w:rsidP="00246C2A">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r w:rsidR="00BA4039" w:rsidTr="00246C2A">
        <w:tc>
          <w:tcPr>
            <w:tcW w:w="1980" w:type="dxa"/>
          </w:tcPr>
          <w:p w:rsidR="00BA4039" w:rsidRDefault="00BA4039" w:rsidP="00246C2A">
            <w:pPr>
              <w:spacing w:line="360" w:lineRule="auto"/>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017</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月</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日</w:t>
            </w:r>
          </w:p>
        </w:tc>
        <w:tc>
          <w:tcPr>
            <w:tcW w:w="1134" w:type="dxa"/>
          </w:tcPr>
          <w:p w:rsidR="00BA4039" w:rsidRDefault="00BA4039" w:rsidP="00246C2A">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BA4039" w:rsidRDefault="00BA4039" w:rsidP="00246C2A">
            <w:pPr>
              <w:spacing w:line="360" w:lineRule="auto"/>
              <w:ind w:firstLine="420"/>
              <w:rPr>
                <w:rFonts w:ascii="Times New Roman" w:hAnsi="Times New Roman" w:cs="Times New Roman"/>
              </w:rPr>
            </w:pPr>
            <w:r>
              <w:rPr>
                <w:rFonts w:ascii="Times New Roman" w:hAnsi="Times New Roman" w:cs="Times New Roman" w:hint="eastAsia"/>
              </w:rPr>
              <w:t>完成算法的理论推导</w:t>
            </w:r>
          </w:p>
        </w:tc>
        <w:tc>
          <w:tcPr>
            <w:tcW w:w="1071" w:type="dxa"/>
          </w:tcPr>
          <w:p w:rsidR="00BA4039" w:rsidRDefault="00BA4039" w:rsidP="00246C2A">
            <w:pPr>
              <w:spacing w:line="360" w:lineRule="auto"/>
              <w:ind w:firstLineChars="0" w:firstLine="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1.0.2</w:t>
            </w:r>
          </w:p>
        </w:tc>
      </w:tr>
    </w:tbl>
    <w:p w:rsidR="005B5AC8" w:rsidRDefault="005B5AC8" w:rsidP="005B5AC8">
      <w:pPr>
        <w:ind w:firstLineChars="0" w:firstLine="0"/>
      </w:pPr>
    </w:p>
    <w:p w:rsidR="005B5AC8" w:rsidRPr="005B5AC8" w:rsidRDefault="005B5AC8" w:rsidP="005B5AC8">
      <w:pPr>
        <w:ind w:firstLine="420"/>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BA4039"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9017174" w:history="1">
            <w:r w:rsidR="00BA4039" w:rsidRPr="00493615">
              <w:rPr>
                <w:rStyle w:val="aa"/>
                <w:noProof/>
              </w:rPr>
              <w:t>Context-Aware Correlation Filter Tracking--CFCA</w:t>
            </w:r>
            <w:r w:rsidR="00BA4039">
              <w:rPr>
                <w:noProof/>
                <w:webHidden/>
              </w:rPr>
              <w:tab/>
            </w:r>
            <w:r w:rsidR="00BA4039">
              <w:rPr>
                <w:noProof/>
                <w:webHidden/>
              </w:rPr>
              <w:fldChar w:fldCharType="begin"/>
            </w:r>
            <w:r w:rsidR="00BA4039">
              <w:rPr>
                <w:noProof/>
                <w:webHidden/>
              </w:rPr>
              <w:instrText xml:space="preserve"> PAGEREF _Toc499017174 \h </w:instrText>
            </w:r>
            <w:r w:rsidR="00BA4039">
              <w:rPr>
                <w:noProof/>
                <w:webHidden/>
              </w:rPr>
            </w:r>
            <w:r w:rsidR="00BA4039">
              <w:rPr>
                <w:noProof/>
                <w:webHidden/>
              </w:rPr>
              <w:fldChar w:fldCharType="separate"/>
            </w:r>
            <w:r w:rsidR="00BA4039">
              <w:rPr>
                <w:noProof/>
                <w:webHidden/>
              </w:rPr>
              <w:t>1</w:t>
            </w:r>
            <w:r w:rsidR="00BA4039">
              <w:rPr>
                <w:noProof/>
                <w:webHidden/>
              </w:rPr>
              <w:fldChar w:fldCharType="end"/>
            </w:r>
          </w:hyperlink>
        </w:p>
        <w:p w:rsidR="00BA4039" w:rsidRDefault="008B650D">
          <w:pPr>
            <w:pStyle w:val="21"/>
            <w:tabs>
              <w:tab w:val="right" w:leader="dot" w:pos="8296"/>
            </w:tabs>
            <w:ind w:firstLine="420"/>
            <w:rPr>
              <w:rFonts w:eastAsiaTheme="minorEastAsia"/>
              <w:noProof/>
            </w:rPr>
          </w:pPr>
          <w:hyperlink w:anchor="_Toc499017175" w:history="1">
            <w:r w:rsidR="00BA4039" w:rsidRPr="00493615">
              <w:rPr>
                <w:rStyle w:val="aa"/>
                <w:noProof/>
              </w:rPr>
              <w:t>版本更新记录</w:t>
            </w:r>
            <w:r w:rsidR="00BA4039">
              <w:rPr>
                <w:noProof/>
                <w:webHidden/>
              </w:rPr>
              <w:tab/>
            </w:r>
            <w:r w:rsidR="00BA4039">
              <w:rPr>
                <w:noProof/>
                <w:webHidden/>
              </w:rPr>
              <w:fldChar w:fldCharType="begin"/>
            </w:r>
            <w:r w:rsidR="00BA4039">
              <w:rPr>
                <w:noProof/>
                <w:webHidden/>
              </w:rPr>
              <w:instrText xml:space="preserve"> PAGEREF _Toc499017175 \h </w:instrText>
            </w:r>
            <w:r w:rsidR="00BA4039">
              <w:rPr>
                <w:noProof/>
                <w:webHidden/>
              </w:rPr>
            </w:r>
            <w:r w:rsidR="00BA4039">
              <w:rPr>
                <w:noProof/>
                <w:webHidden/>
              </w:rPr>
              <w:fldChar w:fldCharType="separate"/>
            </w:r>
            <w:r w:rsidR="00BA4039">
              <w:rPr>
                <w:noProof/>
                <w:webHidden/>
              </w:rPr>
              <w:t>2</w:t>
            </w:r>
            <w:r w:rsidR="00BA4039">
              <w:rPr>
                <w:noProof/>
                <w:webHidden/>
              </w:rPr>
              <w:fldChar w:fldCharType="end"/>
            </w:r>
          </w:hyperlink>
        </w:p>
        <w:p w:rsidR="00BA4039" w:rsidRDefault="008B650D">
          <w:pPr>
            <w:pStyle w:val="21"/>
            <w:tabs>
              <w:tab w:val="right" w:leader="dot" w:pos="8296"/>
            </w:tabs>
            <w:ind w:firstLine="420"/>
            <w:rPr>
              <w:rFonts w:eastAsiaTheme="minorEastAsia"/>
              <w:noProof/>
            </w:rPr>
          </w:pPr>
          <w:hyperlink w:anchor="_Toc499017176" w:history="1">
            <w:r w:rsidR="00BA4039" w:rsidRPr="00493615">
              <w:rPr>
                <w:rStyle w:val="aa"/>
                <w:noProof/>
              </w:rPr>
              <w:t>1</w:t>
            </w:r>
            <w:r w:rsidR="00BA4039" w:rsidRPr="00493615">
              <w:rPr>
                <w:rStyle w:val="aa"/>
                <w:noProof/>
              </w:rPr>
              <w:t>、概述</w:t>
            </w:r>
            <w:r w:rsidR="00BA4039">
              <w:rPr>
                <w:noProof/>
                <w:webHidden/>
              </w:rPr>
              <w:tab/>
            </w:r>
            <w:r w:rsidR="00BA4039">
              <w:rPr>
                <w:noProof/>
                <w:webHidden/>
              </w:rPr>
              <w:fldChar w:fldCharType="begin"/>
            </w:r>
            <w:r w:rsidR="00BA4039">
              <w:rPr>
                <w:noProof/>
                <w:webHidden/>
              </w:rPr>
              <w:instrText xml:space="preserve"> PAGEREF _Toc499017176 \h </w:instrText>
            </w:r>
            <w:r w:rsidR="00BA4039">
              <w:rPr>
                <w:noProof/>
                <w:webHidden/>
              </w:rPr>
            </w:r>
            <w:r w:rsidR="00BA4039">
              <w:rPr>
                <w:noProof/>
                <w:webHidden/>
              </w:rPr>
              <w:fldChar w:fldCharType="separate"/>
            </w:r>
            <w:r w:rsidR="00BA4039">
              <w:rPr>
                <w:noProof/>
                <w:webHidden/>
              </w:rPr>
              <w:t>3</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77" w:history="1">
            <w:r w:rsidR="00BA4039" w:rsidRPr="00493615">
              <w:rPr>
                <w:rStyle w:val="aa"/>
                <w:noProof/>
              </w:rPr>
              <w:t xml:space="preserve">1.1 </w:t>
            </w:r>
            <w:r w:rsidR="00BA4039" w:rsidRPr="00493615">
              <w:rPr>
                <w:rStyle w:val="aa"/>
                <w:noProof/>
              </w:rPr>
              <w:t>前言</w:t>
            </w:r>
            <w:r w:rsidR="00BA4039">
              <w:rPr>
                <w:noProof/>
                <w:webHidden/>
              </w:rPr>
              <w:tab/>
            </w:r>
            <w:r w:rsidR="00BA4039">
              <w:rPr>
                <w:noProof/>
                <w:webHidden/>
              </w:rPr>
              <w:fldChar w:fldCharType="begin"/>
            </w:r>
            <w:r w:rsidR="00BA4039">
              <w:rPr>
                <w:noProof/>
                <w:webHidden/>
              </w:rPr>
              <w:instrText xml:space="preserve"> PAGEREF _Toc499017177 \h </w:instrText>
            </w:r>
            <w:r w:rsidR="00BA4039">
              <w:rPr>
                <w:noProof/>
                <w:webHidden/>
              </w:rPr>
            </w:r>
            <w:r w:rsidR="00BA4039">
              <w:rPr>
                <w:noProof/>
                <w:webHidden/>
              </w:rPr>
              <w:fldChar w:fldCharType="separate"/>
            </w:r>
            <w:r w:rsidR="00BA4039">
              <w:rPr>
                <w:noProof/>
                <w:webHidden/>
              </w:rPr>
              <w:t>3</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78" w:history="1">
            <w:r w:rsidR="00BA4039" w:rsidRPr="00493615">
              <w:rPr>
                <w:rStyle w:val="aa"/>
                <w:noProof/>
              </w:rPr>
              <w:t xml:space="preserve">1.2 </w:t>
            </w:r>
            <w:r w:rsidR="00BA4039" w:rsidRPr="00493615">
              <w:rPr>
                <w:rStyle w:val="aa"/>
                <w:noProof/>
              </w:rPr>
              <w:t>创新点</w:t>
            </w:r>
            <w:r w:rsidR="00BA4039">
              <w:rPr>
                <w:noProof/>
                <w:webHidden/>
              </w:rPr>
              <w:tab/>
            </w:r>
            <w:r w:rsidR="00BA4039">
              <w:rPr>
                <w:noProof/>
                <w:webHidden/>
              </w:rPr>
              <w:fldChar w:fldCharType="begin"/>
            </w:r>
            <w:r w:rsidR="00BA4039">
              <w:rPr>
                <w:noProof/>
                <w:webHidden/>
              </w:rPr>
              <w:instrText xml:space="preserve"> PAGEREF _Toc499017178 \h </w:instrText>
            </w:r>
            <w:r w:rsidR="00BA4039">
              <w:rPr>
                <w:noProof/>
                <w:webHidden/>
              </w:rPr>
            </w:r>
            <w:r w:rsidR="00BA4039">
              <w:rPr>
                <w:noProof/>
                <w:webHidden/>
              </w:rPr>
              <w:fldChar w:fldCharType="separate"/>
            </w:r>
            <w:r w:rsidR="00BA4039">
              <w:rPr>
                <w:noProof/>
                <w:webHidden/>
              </w:rPr>
              <w:t>5</w:t>
            </w:r>
            <w:r w:rsidR="00BA4039">
              <w:rPr>
                <w:noProof/>
                <w:webHidden/>
              </w:rPr>
              <w:fldChar w:fldCharType="end"/>
            </w:r>
          </w:hyperlink>
        </w:p>
        <w:p w:rsidR="00BA4039" w:rsidRDefault="008B650D">
          <w:pPr>
            <w:pStyle w:val="21"/>
            <w:tabs>
              <w:tab w:val="right" w:leader="dot" w:pos="8296"/>
            </w:tabs>
            <w:ind w:firstLine="420"/>
            <w:rPr>
              <w:rFonts w:eastAsiaTheme="minorEastAsia"/>
              <w:noProof/>
            </w:rPr>
          </w:pPr>
          <w:hyperlink w:anchor="_Toc499017179" w:history="1">
            <w:r w:rsidR="00BA4039" w:rsidRPr="00493615">
              <w:rPr>
                <w:rStyle w:val="aa"/>
                <w:noProof/>
              </w:rPr>
              <w:t>2</w:t>
            </w:r>
            <w:r w:rsidR="00BA4039" w:rsidRPr="00493615">
              <w:rPr>
                <w:rStyle w:val="aa"/>
                <w:noProof/>
              </w:rPr>
              <w:t>、细节</w:t>
            </w:r>
            <w:r w:rsidR="00BA4039">
              <w:rPr>
                <w:noProof/>
                <w:webHidden/>
              </w:rPr>
              <w:tab/>
            </w:r>
            <w:r w:rsidR="00BA4039">
              <w:rPr>
                <w:noProof/>
                <w:webHidden/>
              </w:rPr>
              <w:fldChar w:fldCharType="begin"/>
            </w:r>
            <w:r w:rsidR="00BA4039">
              <w:rPr>
                <w:noProof/>
                <w:webHidden/>
              </w:rPr>
              <w:instrText xml:space="preserve"> PAGEREF _Toc499017179 \h </w:instrText>
            </w:r>
            <w:r w:rsidR="00BA4039">
              <w:rPr>
                <w:noProof/>
                <w:webHidden/>
              </w:rPr>
            </w:r>
            <w:r w:rsidR="00BA4039">
              <w:rPr>
                <w:noProof/>
                <w:webHidden/>
              </w:rPr>
              <w:fldChar w:fldCharType="separate"/>
            </w:r>
            <w:r w:rsidR="00BA4039">
              <w:rPr>
                <w:noProof/>
                <w:webHidden/>
              </w:rPr>
              <w:t>5</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0" w:history="1">
            <w:r w:rsidR="00BA4039" w:rsidRPr="00493615">
              <w:rPr>
                <w:rStyle w:val="aa"/>
                <w:noProof/>
              </w:rPr>
              <w:t xml:space="preserve">2.1 </w:t>
            </w:r>
            <w:r w:rsidR="00BA4039" w:rsidRPr="00493615">
              <w:rPr>
                <w:rStyle w:val="aa"/>
                <w:noProof/>
              </w:rPr>
              <w:t>主要流程</w:t>
            </w:r>
            <w:r w:rsidR="00BA4039">
              <w:rPr>
                <w:noProof/>
                <w:webHidden/>
              </w:rPr>
              <w:tab/>
            </w:r>
            <w:r w:rsidR="00BA4039">
              <w:rPr>
                <w:noProof/>
                <w:webHidden/>
              </w:rPr>
              <w:fldChar w:fldCharType="begin"/>
            </w:r>
            <w:r w:rsidR="00BA4039">
              <w:rPr>
                <w:noProof/>
                <w:webHidden/>
              </w:rPr>
              <w:instrText xml:space="preserve"> PAGEREF _Toc499017180 \h </w:instrText>
            </w:r>
            <w:r w:rsidR="00BA4039">
              <w:rPr>
                <w:noProof/>
                <w:webHidden/>
              </w:rPr>
            </w:r>
            <w:r w:rsidR="00BA4039">
              <w:rPr>
                <w:noProof/>
                <w:webHidden/>
              </w:rPr>
              <w:fldChar w:fldCharType="separate"/>
            </w:r>
            <w:r w:rsidR="00BA4039">
              <w:rPr>
                <w:noProof/>
                <w:webHidden/>
              </w:rPr>
              <w:t>5</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1" w:history="1">
            <w:r w:rsidR="00BA4039" w:rsidRPr="00493615">
              <w:rPr>
                <w:rStyle w:val="aa"/>
                <w:noProof/>
              </w:rPr>
              <w:t xml:space="preserve">2.2 </w:t>
            </w:r>
            <w:r w:rsidR="00BA4039" w:rsidRPr="00493615">
              <w:rPr>
                <w:rStyle w:val="aa"/>
                <w:noProof/>
              </w:rPr>
              <w:t>数学模型</w:t>
            </w:r>
            <w:r w:rsidR="00BA4039">
              <w:rPr>
                <w:noProof/>
                <w:webHidden/>
              </w:rPr>
              <w:tab/>
            </w:r>
            <w:r w:rsidR="00BA4039">
              <w:rPr>
                <w:noProof/>
                <w:webHidden/>
              </w:rPr>
              <w:fldChar w:fldCharType="begin"/>
            </w:r>
            <w:r w:rsidR="00BA4039">
              <w:rPr>
                <w:noProof/>
                <w:webHidden/>
              </w:rPr>
              <w:instrText xml:space="preserve"> PAGEREF _Toc499017181 \h </w:instrText>
            </w:r>
            <w:r w:rsidR="00BA4039">
              <w:rPr>
                <w:noProof/>
                <w:webHidden/>
              </w:rPr>
            </w:r>
            <w:r w:rsidR="00BA4039">
              <w:rPr>
                <w:noProof/>
                <w:webHidden/>
              </w:rPr>
              <w:fldChar w:fldCharType="separate"/>
            </w:r>
            <w:r w:rsidR="00BA4039">
              <w:rPr>
                <w:noProof/>
                <w:webHidden/>
              </w:rPr>
              <w:t>5</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2" w:history="1">
            <w:r w:rsidR="00BA4039" w:rsidRPr="00493615">
              <w:rPr>
                <w:rStyle w:val="aa"/>
                <w:noProof/>
              </w:rPr>
              <w:t xml:space="preserve">2.3 </w:t>
            </w:r>
            <w:r w:rsidR="00BA4039" w:rsidRPr="00493615">
              <w:rPr>
                <w:rStyle w:val="aa"/>
                <w:noProof/>
              </w:rPr>
              <w:t>模型求解</w:t>
            </w:r>
            <w:r w:rsidR="00BA4039">
              <w:rPr>
                <w:noProof/>
                <w:webHidden/>
              </w:rPr>
              <w:tab/>
            </w:r>
            <w:r w:rsidR="00BA4039">
              <w:rPr>
                <w:noProof/>
                <w:webHidden/>
              </w:rPr>
              <w:fldChar w:fldCharType="begin"/>
            </w:r>
            <w:r w:rsidR="00BA4039">
              <w:rPr>
                <w:noProof/>
                <w:webHidden/>
              </w:rPr>
              <w:instrText xml:space="preserve"> PAGEREF _Toc499017182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BA4039" w:rsidRDefault="008B650D">
          <w:pPr>
            <w:pStyle w:val="21"/>
            <w:tabs>
              <w:tab w:val="right" w:leader="dot" w:pos="8296"/>
            </w:tabs>
            <w:ind w:firstLine="420"/>
            <w:rPr>
              <w:rFonts w:eastAsiaTheme="minorEastAsia"/>
              <w:noProof/>
            </w:rPr>
          </w:pPr>
          <w:hyperlink w:anchor="_Toc499017183" w:history="1">
            <w:r w:rsidR="00BA4039" w:rsidRPr="00493615">
              <w:rPr>
                <w:rStyle w:val="aa"/>
                <w:noProof/>
              </w:rPr>
              <w:t>3</w:t>
            </w:r>
            <w:r w:rsidR="00BA4039" w:rsidRPr="00493615">
              <w:rPr>
                <w:rStyle w:val="aa"/>
                <w:noProof/>
              </w:rPr>
              <w:t>、实验</w:t>
            </w:r>
            <w:r w:rsidR="00BA4039">
              <w:rPr>
                <w:noProof/>
                <w:webHidden/>
              </w:rPr>
              <w:tab/>
            </w:r>
            <w:r w:rsidR="00BA4039">
              <w:rPr>
                <w:noProof/>
                <w:webHidden/>
              </w:rPr>
              <w:fldChar w:fldCharType="begin"/>
            </w:r>
            <w:r w:rsidR="00BA4039">
              <w:rPr>
                <w:noProof/>
                <w:webHidden/>
              </w:rPr>
              <w:instrText xml:space="preserve"> PAGEREF _Toc499017183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4" w:history="1">
            <w:r w:rsidR="00BA4039" w:rsidRPr="00493615">
              <w:rPr>
                <w:rStyle w:val="aa"/>
                <w:noProof/>
              </w:rPr>
              <w:t xml:space="preserve">3.1 </w:t>
            </w:r>
            <w:r w:rsidR="00BA4039" w:rsidRPr="00493615">
              <w:rPr>
                <w:rStyle w:val="aa"/>
                <w:noProof/>
              </w:rPr>
              <w:t>代码框架</w:t>
            </w:r>
            <w:r w:rsidR="00BA4039">
              <w:rPr>
                <w:noProof/>
                <w:webHidden/>
              </w:rPr>
              <w:tab/>
            </w:r>
            <w:r w:rsidR="00BA4039">
              <w:rPr>
                <w:noProof/>
                <w:webHidden/>
              </w:rPr>
              <w:fldChar w:fldCharType="begin"/>
            </w:r>
            <w:r w:rsidR="00BA4039">
              <w:rPr>
                <w:noProof/>
                <w:webHidden/>
              </w:rPr>
              <w:instrText xml:space="preserve"> PAGEREF _Toc499017184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5" w:history="1">
            <w:r w:rsidR="00BA4039" w:rsidRPr="00493615">
              <w:rPr>
                <w:rStyle w:val="aa"/>
                <w:noProof/>
              </w:rPr>
              <w:t xml:space="preserve">3.2 </w:t>
            </w:r>
            <w:r w:rsidR="00BA4039" w:rsidRPr="00493615">
              <w:rPr>
                <w:rStyle w:val="aa"/>
                <w:noProof/>
              </w:rPr>
              <w:t>实验结果及分析</w:t>
            </w:r>
            <w:r w:rsidR="00BA4039">
              <w:rPr>
                <w:noProof/>
                <w:webHidden/>
              </w:rPr>
              <w:tab/>
            </w:r>
            <w:r w:rsidR="00BA4039">
              <w:rPr>
                <w:noProof/>
                <w:webHidden/>
              </w:rPr>
              <w:fldChar w:fldCharType="begin"/>
            </w:r>
            <w:r w:rsidR="00BA4039">
              <w:rPr>
                <w:noProof/>
                <w:webHidden/>
              </w:rPr>
              <w:instrText xml:space="preserve"> PAGEREF _Toc499017185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6" w:history="1">
            <w:r w:rsidR="00BA4039" w:rsidRPr="00493615">
              <w:rPr>
                <w:rStyle w:val="aa"/>
                <w:noProof/>
              </w:rPr>
              <w:t xml:space="preserve">3.3 </w:t>
            </w:r>
            <w:r w:rsidR="00BA4039" w:rsidRPr="00493615">
              <w:rPr>
                <w:rStyle w:val="aa"/>
                <w:noProof/>
              </w:rPr>
              <w:t>优缺点总结</w:t>
            </w:r>
            <w:r w:rsidR="00BA4039">
              <w:rPr>
                <w:noProof/>
                <w:webHidden/>
              </w:rPr>
              <w:tab/>
            </w:r>
            <w:r w:rsidR="00BA4039">
              <w:rPr>
                <w:noProof/>
                <w:webHidden/>
              </w:rPr>
              <w:fldChar w:fldCharType="begin"/>
            </w:r>
            <w:r w:rsidR="00BA4039">
              <w:rPr>
                <w:noProof/>
                <w:webHidden/>
              </w:rPr>
              <w:instrText xml:space="preserve"> PAGEREF _Toc499017186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BA4039" w:rsidRDefault="008B650D">
          <w:pPr>
            <w:pStyle w:val="31"/>
            <w:tabs>
              <w:tab w:val="right" w:leader="dot" w:pos="8296"/>
            </w:tabs>
            <w:ind w:firstLine="420"/>
            <w:rPr>
              <w:rFonts w:eastAsiaTheme="minorEastAsia"/>
              <w:noProof/>
            </w:rPr>
          </w:pPr>
          <w:hyperlink w:anchor="_Toc499017187" w:history="1">
            <w:r w:rsidR="00BA4039" w:rsidRPr="00493615">
              <w:rPr>
                <w:rStyle w:val="aa"/>
                <w:noProof/>
              </w:rPr>
              <w:t xml:space="preserve">3.4 </w:t>
            </w:r>
            <w:r w:rsidR="00BA4039" w:rsidRPr="00493615">
              <w:rPr>
                <w:rStyle w:val="aa"/>
                <w:noProof/>
              </w:rPr>
              <w:t>今后工作</w:t>
            </w:r>
            <w:r w:rsidR="00BA4039">
              <w:rPr>
                <w:noProof/>
                <w:webHidden/>
              </w:rPr>
              <w:tab/>
            </w:r>
            <w:r w:rsidR="00BA4039">
              <w:rPr>
                <w:noProof/>
                <w:webHidden/>
              </w:rPr>
              <w:fldChar w:fldCharType="begin"/>
            </w:r>
            <w:r w:rsidR="00BA4039">
              <w:rPr>
                <w:noProof/>
                <w:webHidden/>
              </w:rPr>
              <w:instrText xml:space="preserve"> PAGEREF _Toc499017187 \h </w:instrText>
            </w:r>
            <w:r w:rsidR="00BA4039">
              <w:rPr>
                <w:noProof/>
                <w:webHidden/>
              </w:rPr>
            </w:r>
            <w:r w:rsidR="00BA4039">
              <w:rPr>
                <w:noProof/>
                <w:webHidden/>
              </w:rPr>
              <w:fldChar w:fldCharType="separate"/>
            </w:r>
            <w:r w:rsidR="00BA4039">
              <w:rPr>
                <w:noProof/>
                <w:webHidden/>
              </w:rPr>
              <w:t>6</w:t>
            </w:r>
            <w:r w:rsidR="00BA4039">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9017176"/>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4" w:name="_Toc499017177"/>
      <w:r>
        <w:rPr>
          <w:rFonts w:hint="eastAsia"/>
        </w:rPr>
        <w:t>1</w:t>
      </w:r>
      <w:r>
        <w:t xml:space="preserve">.1 </w:t>
      </w:r>
      <w:r w:rsidR="00F45026">
        <w:rPr>
          <w:rFonts w:hint="eastAsia"/>
        </w:rPr>
        <w:t>前言</w:t>
      </w:r>
      <w:bookmarkEnd w:id="4"/>
    </w:p>
    <w:p w:rsidR="00D03620" w:rsidRDefault="00CB6809" w:rsidP="00D03620">
      <w:pPr>
        <w:ind w:firstLine="420"/>
      </w:pPr>
      <w:r>
        <w:rPr>
          <w:rFonts w:hint="eastAsia"/>
        </w:rPr>
        <w:t>相关滤波</w:t>
      </w:r>
      <w:r>
        <w:rPr>
          <w:rFonts w:hint="eastAsia"/>
        </w:rPr>
        <w:t>C</w:t>
      </w:r>
      <w:r>
        <w:t>F</w:t>
      </w:r>
      <w:r>
        <w:rPr>
          <w:rFonts w:hint="eastAsia"/>
        </w:rPr>
        <w:t>类跟踪算法起源于</w:t>
      </w:r>
      <w:r>
        <w:rPr>
          <w:rFonts w:hint="eastAsia"/>
        </w:rPr>
        <w:t>2</w:t>
      </w:r>
      <w:r>
        <w:t>010</w:t>
      </w:r>
      <w:r>
        <w:rPr>
          <w:rFonts w:hint="eastAsia"/>
        </w:rPr>
        <w:t>年的开创性工作</w:t>
      </w:r>
      <w:r>
        <w:rPr>
          <w:rFonts w:hint="eastAsia"/>
        </w:rPr>
        <w:t>M</w:t>
      </w:r>
      <w:r>
        <w:t>OSSE</w:t>
      </w:r>
      <w:r>
        <w:rPr>
          <w:rFonts w:hint="eastAsia"/>
        </w:rPr>
        <w:t>，该算法第一次将相关滤波技术从信号处理迁移至视觉跟踪领域，其最核心的创新点在于将目标图像与滤波器的相关操作通过傅里叶变化后转移到频域中进行求解，将卷积操作转换成了按元素点乘，这样算法的计算复杂度大大的降低了，从而实现了该算法速度极快（</w:t>
      </w:r>
      <w:r>
        <w:rPr>
          <w:rFonts w:hint="eastAsia"/>
        </w:rPr>
        <w:t>6</w:t>
      </w:r>
      <w:r>
        <w:t>69FPS</w:t>
      </w:r>
      <w:r>
        <w:rPr>
          <w:rFonts w:hint="eastAsia"/>
        </w:rPr>
        <w:t>）的效果。但是</w:t>
      </w:r>
      <w:r>
        <w:rPr>
          <w:rFonts w:hint="eastAsia"/>
        </w:rPr>
        <w:t>M</w:t>
      </w:r>
      <w:r>
        <w:t>OSSE</w:t>
      </w:r>
      <w:r w:rsidR="005B5AC8">
        <w:rPr>
          <w:rFonts w:hint="eastAsia"/>
        </w:rPr>
        <w:t>算法的样本采样仍是一种稀疏采样，训练效果一般；同时采用的分类器</w:t>
      </w:r>
      <w:r w:rsidR="00D25EF7">
        <w:rPr>
          <w:rFonts w:hint="eastAsia"/>
        </w:rPr>
        <w:t>是线性滤波器（最小二乘法），分类性能一般；采用的特征是单通道的灰度特征，表征目标的能力有限。针对上述的缺点，</w:t>
      </w:r>
      <w:r w:rsidR="00D25EF7">
        <w:rPr>
          <w:rFonts w:hint="eastAsia"/>
        </w:rPr>
        <w:t>2</w:t>
      </w:r>
      <w:r w:rsidR="00D25EF7">
        <w:t>012</w:t>
      </w:r>
      <w:r w:rsidR="00D25EF7">
        <w:rPr>
          <w:rFonts w:hint="eastAsia"/>
        </w:rPr>
        <w:t>出现的</w:t>
      </w:r>
      <w:r w:rsidR="00D25EF7">
        <w:rPr>
          <w:rFonts w:hint="eastAsia"/>
        </w:rPr>
        <w:t>C</w:t>
      </w:r>
      <w:r w:rsidR="00D25EF7">
        <w:t>SK</w:t>
      </w:r>
      <w:r w:rsidR="00D25EF7">
        <w:rPr>
          <w:rFonts w:hint="eastAsia"/>
        </w:rPr>
        <w:t>以及</w:t>
      </w:r>
      <w:r w:rsidR="00D25EF7">
        <w:rPr>
          <w:rFonts w:hint="eastAsia"/>
        </w:rPr>
        <w:t>2</w:t>
      </w:r>
      <w:r w:rsidR="00D25EF7">
        <w:t>014</w:t>
      </w:r>
      <w:r w:rsidR="00D25EF7">
        <w:rPr>
          <w:rFonts w:hint="eastAsia"/>
        </w:rPr>
        <w:t>年的</w:t>
      </w:r>
      <w:r w:rsidR="00D25EF7">
        <w:rPr>
          <w:rFonts w:hint="eastAsia"/>
        </w:rPr>
        <w:t>K</w:t>
      </w:r>
      <w:r w:rsidR="00D25EF7">
        <w:t>CF</w:t>
      </w:r>
      <w:r w:rsidR="00D25EF7">
        <w:rPr>
          <w:rFonts w:hint="eastAsia"/>
        </w:rPr>
        <w:t>对其进行了针对性的改进，采用的分类模型是具有更好分类属性的岭回归（在最小二次的基础上加入正则化项来避免模型训练的过拟合），同时从</w:t>
      </w:r>
      <w:r w:rsidR="00CD2BD4">
        <w:rPr>
          <w:rFonts w:hint="eastAsia"/>
        </w:rPr>
        <w:t>岭回归的闭式解出发，为了避免大规模矩阵的求逆操作</w:t>
      </w:r>
      <w:r w:rsidR="00E92ABD">
        <w:rPr>
          <w:rFonts w:hint="eastAsia"/>
        </w:rPr>
        <w:t>开创性的利用了循环矩阵的特性，提出训练样本的循环位移的假设来近似一种密集的训练样本采样，这样不仅能够保持很好的训练速度，同时训练效果大幅度的提高了；原文作者为了将多维特征（如</w:t>
      </w:r>
      <w:r w:rsidR="00E92ABD">
        <w:rPr>
          <w:rFonts w:hint="eastAsia"/>
        </w:rPr>
        <w:t>H</w:t>
      </w:r>
      <w:r w:rsidR="00E92ABD">
        <w:t>OG</w:t>
      </w:r>
      <w:r w:rsidR="00E92ABD">
        <w:rPr>
          <w:rFonts w:hint="eastAsia"/>
        </w:rPr>
        <w:t>）以及扩展线性滤波器来进一步提升模型的分类性能，把岭回归在基本空间的求解</w:t>
      </w:r>
      <w:r w:rsidR="00A206C5">
        <w:rPr>
          <w:rFonts w:hint="eastAsia"/>
        </w:rPr>
        <w:t>利用转换到对偶空间，进一步证明核函数也满足循环矩阵的性质，那么直接根据循环矩阵在频域中的对角化来实现对算法求解的简化。以上就是</w:t>
      </w:r>
      <w:r w:rsidR="00A206C5">
        <w:rPr>
          <w:rFonts w:hint="eastAsia"/>
        </w:rPr>
        <w:t>C</w:t>
      </w:r>
      <w:r w:rsidR="00A206C5">
        <w:t>F</w:t>
      </w:r>
      <w:r w:rsidR="00A206C5">
        <w:rPr>
          <w:rFonts w:hint="eastAsia"/>
        </w:rPr>
        <w:t>类算法的</w:t>
      </w:r>
      <w:r w:rsidR="00A206C5">
        <w:rPr>
          <w:rFonts w:hint="eastAsia"/>
        </w:rPr>
        <w:t>b</w:t>
      </w:r>
      <w:r w:rsidR="00A206C5">
        <w:t>aseline</w:t>
      </w:r>
      <w:r w:rsidR="00A206C5">
        <w:rPr>
          <w:rFonts w:hint="eastAsia"/>
        </w:rPr>
        <w:t>，从此确立了</w:t>
      </w:r>
      <w:r w:rsidR="00A206C5">
        <w:rPr>
          <w:rFonts w:hint="eastAsia"/>
        </w:rPr>
        <w:t>C</w:t>
      </w:r>
      <w:r w:rsidR="00A206C5">
        <w:t>F</w:t>
      </w:r>
      <w:r w:rsidR="00A206C5">
        <w:rPr>
          <w:rFonts w:hint="eastAsia"/>
        </w:rPr>
        <w:t>的实现框架，由于</w:t>
      </w:r>
      <w:r w:rsidR="00A206C5">
        <w:rPr>
          <w:rFonts w:hint="eastAsia"/>
        </w:rPr>
        <w:t>C</w:t>
      </w:r>
      <w:r w:rsidR="00A206C5">
        <w:t>F</w:t>
      </w:r>
      <w:r w:rsidR="00A206C5">
        <w:rPr>
          <w:rFonts w:hint="eastAsia"/>
        </w:rPr>
        <w:t>算法在实时性方面杰出的表现，一举奠定了其在视觉目标跟踪的历史地位，并在</w:t>
      </w:r>
      <w:r w:rsidR="00A206C5">
        <w:rPr>
          <w:rFonts w:hint="eastAsia"/>
        </w:rPr>
        <w:t>2</w:t>
      </w:r>
      <w:r w:rsidR="00A206C5">
        <w:t>010</w:t>
      </w:r>
      <w:r w:rsidR="00A206C5">
        <w:rPr>
          <w:rFonts w:hint="eastAsia"/>
        </w:rPr>
        <w:t>年开始至今（</w:t>
      </w:r>
      <w:r w:rsidR="00A206C5">
        <w:rPr>
          <w:rFonts w:hint="eastAsia"/>
        </w:rPr>
        <w:t>2</w:t>
      </w:r>
      <w:r w:rsidR="00A206C5">
        <w:t>017</w:t>
      </w:r>
      <w:r w:rsidR="00A206C5">
        <w:rPr>
          <w:rFonts w:hint="eastAsia"/>
        </w:rPr>
        <w:t>）仍保持很高的研究热度，基于</w:t>
      </w:r>
      <w:r w:rsidR="00A206C5">
        <w:rPr>
          <w:rFonts w:hint="eastAsia"/>
        </w:rPr>
        <w:t>K</w:t>
      </w:r>
      <w:r w:rsidR="00A206C5">
        <w:t>CF</w:t>
      </w:r>
      <w:r w:rsidR="00A206C5">
        <w:rPr>
          <w:rFonts w:hint="eastAsia"/>
        </w:rPr>
        <w:t>的框架来实现工业视觉跟踪的技术已经相当的成熟</w:t>
      </w:r>
      <w:r w:rsidR="00BA2BD6">
        <w:rPr>
          <w:rFonts w:hint="eastAsia"/>
        </w:rPr>
        <w:t>。</w:t>
      </w:r>
      <w:r w:rsidR="00BA2BD6">
        <w:rPr>
          <w:rFonts w:hint="eastAsia"/>
        </w:rPr>
        <w:t>C</w:t>
      </w:r>
      <w:r w:rsidR="00BA2BD6">
        <w:t>F</w:t>
      </w:r>
      <w:r w:rsidR="00B01C3A">
        <w:rPr>
          <w:rFonts w:hint="eastAsia"/>
        </w:rPr>
        <w:t>的</w:t>
      </w:r>
      <w:r w:rsidR="00B01C3A">
        <w:rPr>
          <w:rFonts w:hint="eastAsia"/>
        </w:rPr>
        <w:t>b</w:t>
      </w:r>
      <w:r w:rsidR="00B01C3A">
        <w:t>aseline</w:t>
      </w:r>
      <w:r w:rsidR="00BA2BD6">
        <w:rPr>
          <w:rFonts w:hint="eastAsia"/>
        </w:rPr>
        <w:t>框架</w:t>
      </w:r>
      <w:r w:rsidR="005B5AC8">
        <w:rPr>
          <w:rFonts w:hint="eastAsia"/>
        </w:rPr>
        <w:t>直接解决了视觉跟踪的实时性要求，这样</w:t>
      </w:r>
      <w:r w:rsidR="00B01C3A">
        <w:rPr>
          <w:rFonts w:hint="eastAsia"/>
        </w:rPr>
        <w:t>研究人员就会在其基础上有针对性的改进其跟踪精度和鲁棒性</w:t>
      </w:r>
      <w:r w:rsidR="00D03620">
        <w:rPr>
          <w:rFonts w:hint="eastAsia"/>
        </w:rPr>
        <w:t>。</w:t>
      </w:r>
    </w:p>
    <w:p w:rsidR="004C72E0" w:rsidRDefault="004C72E0" w:rsidP="004C72E0">
      <w:pPr>
        <w:ind w:firstLine="420"/>
      </w:pPr>
      <w:r>
        <w:rPr>
          <w:rFonts w:hint="eastAsia"/>
        </w:rPr>
        <w:t>总体来说，相关滤波类方法对</w:t>
      </w:r>
      <w:r w:rsidRPr="004C72E0">
        <w:rPr>
          <w:rFonts w:hint="eastAsia"/>
          <w:b/>
        </w:rPr>
        <w:t>快速变形和快速运动</w:t>
      </w:r>
      <w:r>
        <w:rPr>
          <w:rFonts w:hint="eastAsia"/>
        </w:rPr>
        <w:t>情况</w:t>
      </w:r>
      <w:r w:rsidR="005B5AC8">
        <w:rPr>
          <w:rFonts w:hint="eastAsia"/>
        </w:rPr>
        <w:t>（还有背景中存在类内相似物时效果不好）</w:t>
      </w:r>
      <w:r>
        <w:rPr>
          <w:rFonts w:hint="eastAsia"/>
        </w:rPr>
        <w:t>的跟踪效果不好。</w:t>
      </w:r>
    </w:p>
    <w:p w:rsidR="004C72E0" w:rsidRDefault="004C72E0" w:rsidP="004C72E0">
      <w:pPr>
        <w:ind w:firstLine="420"/>
      </w:pPr>
      <w:r>
        <w:rPr>
          <w:rFonts w:hint="eastAsia"/>
        </w:rPr>
        <w:t>快速变形主要因为</w:t>
      </w:r>
      <w:r>
        <w:t>CF</w:t>
      </w:r>
      <w:r>
        <w:t>是模板类方法</w:t>
      </w:r>
      <w:r>
        <w:rPr>
          <w:rFonts w:hint="eastAsia"/>
        </w:rPr>
        <w:t>，</w:t>
      </w:r>
      <w:r>
        <w:t>容易跟丢</w:t>
      </w:r>
      <w:r>
        <w:rPr>
          <w:rFonts w:hint="eastAsia"/>
        </w:rPr>
        <w:t>。</w:t>
      </w:r>
      <w:r>
        <w:t>这个比较好理解，前面分析了相关滤波是模板类方法，如果目标快速变形，那基于</w:t>
      </w:r>
      <w:r>
        <w:t>HOG</w:t>
      </w:r>
      <w:r>
        <w:t>的梯度模板肯定就跟不上了，如果快速变色，那基于</w:t>
      </w:r>
      <w:r>
        <w:t>CN</w:t>
      </w:r>
      <w:r w:rsidR="005B5AC8">
        <w:t>的颜色模板肯定也就跟不上了。这个</w:t>
      </w:r>
      <w:r>
        <w:t>和模型</w:t>
      </w:r>
      <w:r w:rsidRPr="004C72E0">
        <w:rPr>
          <w:b/>
        </w:rPr>
        <w:t>更新策略与更新速度</w:t>
      </w:r>
      <w:r>
        <w:t>有关，固定学习率的线性加权更新，如果学习率太大，部分或短暂遮挡和任何检测不准确，模型就会学习到背景信息，积累到一定程度模型跟着背景私奔了，一去不</w:t>
      </w:r>
      <w:r w:rsidR="005B5AC8">
        <w:t>复返。如果学习率太小，目标已经变形了而模板还是那个模板，就会</w:t>
      </w:r>
      <w:r>
        <w:t>不认识目标。举个例子，</w:t>
      </w:r>
      <w:r>
        <w:rPr>
          <w:rFonts w:hint="eastAsia"/>
        </w:rPr>
        <w:t>比如</w:t>
      </w:r>
      <w:r>
        <w:t>多年不见的同学，你很可能就认不出了，而经常见面的同学</w:t>
      </w:r>
      <w:r>
        <w:rPr>
          <w:rFonts w:hint="eastAsia"/>
        </w:rPr>
        <w:t>，即使变化很大你也认识，因为常见的同学在你大脑里面的模型在持续更新，而多年不见就是很久不更新。</w:t>
      </w:r>
    </w:p>
    <w:p w:rsidR="00D03620" w:rsidRDefault="004C72E0" w:rsidP="004C72E0">
      <w:pPr>
        <w:ind w:firstLine="420"/>
      </w:pPr>
      <w:r>
        <w:rPr>
          <w:rFonts w:hint="eastAsia"/>
        </w:rPr>
        <w:t>快速运动主要是边界效应</w:t>
      </w:r>
      <w:r>
        <w:t>(Boundary Effets)</w:t>
      </w:r>
      <w:r>
        <w:t>，而且边界效应产生的错误样本会造成分类器判别力不够强，下面分训练阶段和检测阶段分别讨论。</w:t>
      </w:r>
      <w:r w:rsidR="00950B46" w:rsidRPr="00950B46">
        <w:rPr>
          <w:rFonts w:hint="eastAsia"/>
        </w:rPr>
        <w:t>训练阶段，合成样本降低了判别能力。如果不加余弦窗，那么移位样本是长这样的：</w:t>
      </w:r>
    </w:p>
    <w:p w:rsidR="004C72E0" w:rsidRDefault="004C72E0" w:rsidP="00D03620">
      <w:pPr>
        <w:ind w:firstLine="420"/>
      </w:pPr>
      <w:r>
        <w:rPr>
          <w:noProof/>
        </w:rPr>
        <w:lastRenderedPageBreak/>
        <w:drawing>
          <wp:inline distT="0" distB="0" distL="0" distR="0" wp14:anchorId="258AF12D" wp14:editId="5E5317C6">
            <wp:extent cx="440498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50" cy="2890307"/>
                    </a:xfrm>
                    <a:prstGeom prst="rect">
                      <a:avLst/>
                    </a:prstGeom>
                  </pic:spPr>
                </pic:pic>
              </a:graphicData>
            </a:graphic>
          </wp:inline>
        </w:drawing>
      </w:r>
    </w:p>
    <w:p w:rsidR="00A8408F" w:rsidRDefault="00A8408F" w:rsidP="004851DA">
      <w:pPr>
        <w:ind w:firstLineChars="0" w:firstLine="0"/>
        <w:jc w:val="center"/>
      </w:pPr>
      <w:bookmarkStart w:id="5" w:name="OLE_LINK19"/>
      <w:bookmarkStart w:id="6" w:name="OLE_LINK20"/>
      <w:bookmarkStart w:id="7" w:name="OLE_LINK23"/>
      <w:r w:rsidRPr="00602945">
        <w:rPr>
          <w:rFonts w:ascii="黑体" w:eastAsia="黑体" w:hAnsi="黑体" w:hint="eastAsia"/>
          <w:sz w:val="18"/>
          <w:szCs w:val="18"/>
        </w:rPr>
        <w:t>图</w:t>
      </w:r>
      <w:r w:rsidRPr="00602945">
        <w:rPr>
          <w:rFonts w:ascii="黑体" w:eastAsia="黑体" w:hAnsi="黑体"/>
          <w:sz w:val="18"/>
          <w:szCs w:val="18"/>
        </w:rPr>
        <w:t xml:space="preserve">1 </w:t>
      </w:r>
      <w:r>
        <w:rPr>
          <w:rFonts w:ascii="黑体" w:eastAsia="黑体" w:hAnsi="黑体" w:hint="eastAsia"/>
          <w:sz w:val="18"/>
          <w:szCs w:val="18"/>
        </w:rPr>
        <w:t>核相关滤波算法中循环假设的示意</w:t>
      </w:r>
      <w:r w:rsidRPr="00602945">
        <w:rPr>
          <w:rFonts w:ascii="黑体" w:eastAsia="黑体" w:hAnsi="黑体" w:hint="eastAsia"/>
          <w:sz w:val="18"/>
          <w:szCs w:val="18"/>
        </w:rPr>
        <w:t>图</w:t>
      </w:r>
      <w:bookmarkEnd w:id="5"/>
      <w:bookmarkEnd w:id="6"/>
      <w:bookmarkEnd w:id="7"/>
    </w:p>
    <w:p w:rsidR="00871B29" w:rsidRDefault="00871B29" w:rsidP="00871B29">
      <w:pPr>
        <w:ind w:firstLine="420"/>
      </w:pPr>
      <w:r>
        <w:rPr>
          <w:rFonts w:hint="eastAsia"/>
        </w:rPr>
        <w:t>除了那个最原始样本，其他样本都是“合成”的，</w:t>
      </w:r>
      <w:r>
        <w:t>100*100</w:t>
      </w:r>
      <w:r>
        <w:t>的图像块，只有</w:t>
      </w:r>
      <w:r>
        <w:t>1/10000</w:t>
      </w:r>
      <w:r>
        <w:t>的样本是真实的，这样的样本集根本不能拿来训练。如果加了余弦窗，由于图像边缘像素值都是</w:t>
      </w:r>
      <w:r>
        <w:t>0</w:t>
      </w:r>
      <w:r>
        <w:t>，循环移位过程中只要目标保持完整</w:t>
      </w:r>
      <w:r>
        <w:rPr>
          <w:rFonts w:hint="eastAsia"/>
        </w:rPr>
        <w:t>，</w:t>
      </w:r>
      <w:r>
        <w:t>那这个样本就是合理的，</w:t>
      </w:r>
      <w:r w:rsidRPr="00871B29">
        <w:rPr>
          <w:b/>
        </w:rPr>
        <w:t>只有目标中心接近边缘时，目标跨越边界的那些样本是错误的</w:t>
      </w:r>
      <w:r>
        <w:t>，这样虽不真实但合理的样本数量增加到了大约</w:t>
      </w:r>
      <w:r>
        <w:t>2/3(padding= 1)</w:t>
      </w:r>
      <w:r>
        <w:t>，即使这样仍然有</w:t>
      </w:r>
      <w:r>
        <w:t>1/3(3000/10000)</w:t>
      </w:r>
      <w:r w:rsidR="00F2773D">
        <w:t>的样本是不合理的，这些样本会降低分类器的判别能力。</w:t>
      </w:r>
      <w:r w:rsidR="00F2773D">
        <w:rPr>
          <w:rFonts w:hint="eastAsia"/>
        </w:rPr>
        <w:t>同时</w:t>
      </w:r>
      <w:r>
        <w:t>加余弦窗</w:t>
      </w:r>
      <w:r w:rsidR="00F2773D">
        <w:rPr>
          <w:rFonts w:hint="eastAsia"/>
        </w:rPr>
        <w:t>并</w:t>
      </w:r>
      <w:r>
        <w:t>不是免费的，余弦窗将图像块的边缘区域像素全部</w:t>
      </w:r>
      <w:r w:rsidR="00F2773D">
        <w:rPr>
          <w:rFonts w:hint="eastAsia"/>
        </w:rPr>
        <w:t>都</w:t>
      </w:r>
      <w:r>
        <w:t>变</w:t>
      </w:r>
      <w:r>
        <w:rPr>
          <w:rFonts w:hint="eastAsia"/>
        </w:rPr>
        <w:t>成</w:t>
      </w:r>
      <w:r>
        <w:t>0</w:t>
      </w:r>
      <w:r>
        <w:t>，大量过滤掉分类器本来非常需要学习的背景信息，原本训练时判别器能看到的背景信息就非常有限，我们还加了个余弦窗挡住了背景，这样进一步降低了分类器的判别力。</w:t>
      </w:r>
    </w:p>
    <w:p w:rsidR="00871B29" w:rsidRDefault="00871B29" w:rsidP="00871B29">
      <w:pPr>
        <w:ind w:firstLine="420"/>
      </w:pPr>
      <w:r>
        <w:rPr>
          <w:rFonts w:hint="eastAsia"/>
        </w:rPr>
        <w:t>检测阶段，相关滤波对快速运动的目标检测比较乏力。相关滤波训练的图像块和检测的图像块大小必须是一样的，这就是说你训练了一个</w:t>
      </w:r>
      <w:r>
        <w:t>100*100</w:t>
      </w:r>
      <w:r>
        <w:t>的滤波器，那你也只能检测</w:t>
      </w:r>
      <w:r>
        <w:t>100*100</w:t>
      </w:r>
      <w:r>
        <w:t>的区域，如果打算通过加更大的</w:t>
      </w:r>
      <w:r>
        <w:t>padding</w:t>
      </w:r>
      <w:r>
        <w:t>来扩展检测区域，那样除了扩展了复杂度，并不会有什么好处。目标运动可能是目标自身移动，或摄像机移动，按照目标在检测区域的位置分四种情况来看：</w:t>
      </w:r>
    </w:p>
    <w:p w:rsidR="00871B29" w:rsidRDefault="00871B29" w:rsidP="00871B29">
      <w:pPr>
        <w:ind w:firstLine="420"/>
      </w:pPr>
      <w:r>
        <w:rPr>
          <w:rFonts w:hint="eastAsia"/>
        </w:rPr>
        <w:t>如果目标在中心附近，检测准确且成功。</w:t>
      </w:r>
    </w:p>
    <w:p w:rsidR="00871B29" w:rsidRDefault="00871B29" w:rsidP="00871B29">
      <w:pPr>
        <w:ind w:firstLine="420"/>
      </w:pPr>
      <w:r>
        <w:rPr>
          <w:rFonts w:hint="eastAsia"/>
        </w:rPr>
        <w:t>如果目标移动到了边界附近但还没有出边界，加了余弦窗以后，部分目标像素会被过滤掉，这时候就没法保证这里的响应是全局最大的，而且，这时候的检测样本和训练过程中的那些不合理样本很像，所以很可能会失败。</w:t>
      </w:r>
    </w:p>
    <w:p w:rsidR="00871B29" w:rsidRDefault="00871B29" w:rsidP="00871B29">
      <w:pPr>
        <w:ind w:firstLine="420"/>
      </w:pPr>
      <w:r>
        <w:rPr>
          <w:rFonts w:hint="eastAsia"/>
        </w:rPr>
        <w:t>如果目标的一部分已经移出了这个区域，而我们还要加余弦窗，很可能就过滤掉了仅存的目标像素，检测失败。</w:t>
      </w:r>
    </w:p>
    <w:p w:rsidR="00871B29" w:rsidRDefault="00871B29" w:rsidP="00871B29">
      <w:pPr>
        <w:ind w:firstLine="420"/>
      </w:pPr>
      <w:r>
        <w:rPr>
          <w:rFonts w:hint="eastAsia"/>
        </w:rPr>
        <w:t>如果整个目标已经位移出了这个区域，那肯定就检测失败了。</w:t>
      </w:r>
    </w:p>
    <w:p w:rsidR="004C72E0" w:rsidRPr="0010747C" w:rsidRDefault="00871B29" w:rsidP="0010747C">
      <w:pPr>
        <w:ind w:firstLine="420"/>
      </w:pPr>
      <w:r>
        <w:rPr>
          <w:rFonts w:hint="eastAsia"/>
        </w:rPr>
        <w:t>以上就是边界效应</w:t>
      </w:r>
      <w:r>
        <w:t>(Boundary Effets)</w:t>
      </w:r>
      <w:r>
        <w:t>，</w:t>
      </w:r>
      <w:r>
        <w:rPr>
          <w:rFonts w:hint="eastAsia"/>
        </w:rPr>
        <w:t>而本文试图提升</w:t>
      </w:r>
      <w:r>
        <w:rPr>
          <w:rFonts w:hint="eastAsia"/>
        </w:rPr>
        <w:t>C</w:t>
      </w:r>
      <w:r>
        <w:t>F</w:t>
      </w:r>
      <w:r>
        <w:rPr>
          <w:rFonts w:hint="eastAsia"/>
        </w:rPr>
        <w:t>类框架中的跟踪鲁棒性，主要从循环假设带来的边界效应角度出发。</w:t>
      </w:r>
      <w:r>
        <w:t>再次强调这些方法速度</w:t>
      </w:r>
      <w:r w:rsidR="00F2773D">
        <w:rPr>
          <w:rFonts w:hint="eastAsia"/>
        </w:rPr>
        <w:t>相对</w:t>
      </w:r>
      <w:r>
        <w:t>比较慢，相关滤波傲视群雄的高速已经不见了，但换来了可以匹敌深度学习方法的性能。</w:t>
      </w:r>
    </w:p>
    <w:p w:rsidR="00F45026" w:rsidRDefault="006A4855" w:rsidP="006A4855">
      <w:pPr>
        <w:pStyle w:val="3"/>
      </w:pPr>
      <w:bookmarkStart w:id="8" w:name="_Toc499017178"/>
      <w:r>
        <w:lastRenderedPageBreak/>
        <w:t xml:space="preserve">1.2 </w:t>
      </w:r>
      <w:r w:rsidR="00F45026">
        <w:rPr>
          <w:rFonts w:hint="eastAsia"/>
        </w:rPr>
        <w:t>创新点</w:t>
      </w:r>
      <w:bookmarkEnd w:id="8"/>
    </w:p>
    <w:p w:rsidR="002D5917" w:rsidRDefault="002D5917" w:rsidP="002D5917">
      <w:pPr>
        <w:ind w:firstLine="420"/>
      </w:pPr>
      <w:r>
        <w:rPr>
          <w:rFonts w:hint="eastAsia"/>
        </w:rPr>
        <w:t>研究动机：近年来，由于相关滤波</w:t>
      </w:r>
      <w:r>
        <w:t>能够在保证较高精度的情况下保证速度，基于</w:t>
      </w:r>
      <w:r>
        <w:t>CF</w:t>
      </w:r>
      <w:r>
        <w:t>的目标跟踪算法层出不穷。对</w:t>
      </w:r>
      <w:r>
        <w:t>CF</w:t>
      </w:r>
      <w:r>
        <w:t>在跟踪中的应用不了解的可以去看</w:t>
      </w:r>
      <w:r>
        <w:t>KCF</w:t>
      </w:r>
      <w:r>
        <w:t>。这些算法都基于两个前提：</w:t>
      </w:r>
      <w:r>
        <w:rPr>
          <w:rFonts w:hint="eastAsia"/>
        </w:rPr>
        <w:t>1</w:t>
      </w:r>
      <w:r>
        <w:rPr>
          <w:rFonts w:hint="eastAsia"/>
        </w:rPr>
        <w:t>、</w:t>
      </w:r>
      <w:r>
        <w:t>背景是单一的或者说均匀的；</w:t>
      </w:r>
      <w:r>
        <w:rPr>
          <w:rFonts w:hint="eastAsia"/>
        </w:rPr>
        <w:t>2</w:t>
      </w:r>
      <w:r>
        <w:rPr>
          <w:rFonts w:hint="eastAsia"/>
        </w:rPr>
        <w:t>、</w:t>
      </w:r>
      <w:r>
        <w:t>经过循环移动的样本跟真实的样本相等。</w:t>
      </w:r>
    </w:p>
    <w:p w:rsidR="002D5917" w:rsidRDefault="002D5917" w:rsidP="002D5917">
      <w:pPr>
        <w:ind w:firstLine="420"/>
      </w:pPr>
      <w:r>
        <w:rPr>
          <w:rFonts w:hint="eastAsia"/>
        </w:rPr>
        <w:t>一般第一点通过加</w:t>
      </w:r>
      <w:r>
        <w:t>cosine</w:t>
      </w:r>
      <w:r>
        <w:t>窗实现，同时也能抑制边缘效应，第二点其实做不到，只能近似相等了。为了不让跟踪结果出现漂移的意外情况，一般的算法的搜索范围在上一帧目标的</w:t>
      </w:r>
      <w:r>
        <w:t>2</w:t>
      </w:r>
      <w:r>
        <w:t>倍左右的大小，能利用的背景信息很少，另外在加了</w:t>
      </w:r>
      <w:r>
        <w:t>cosine</w:t>
      </w:r>
      <w:r>
        <w:t>窗之后，背景的信息再次被减少了。因此这里就是作者要解决的问题了，基于</w:t>
      </w:r>
      <w:r>
        <w:t>CF</w:t>
      </w:r>
      <w:r>
        <w:t>的跟踪算法通常只有有限的背景信息，对快速运动，遮挡等的跟踪效果会受限制，如何能够合理地增加背景信息，又不带来负面的影响呢？</w:t>
      </w:r>
    </w:p>
    <w:p w:rsidR="00FA791D" w:rsidRDefault="00FA791D" w:rsidP="00FA791D">
      <w:pPr>
        <w:ind w:firstLineChars="0" w:firstLine="0"/>
      </w:pPr>
      <w:r>
        <w:rPr>
          <w:noProof/>
        </w:rPr>
        <w:drawing>
          <wp:inline distT="0" distB="0" distL="0" distR="0" wp14:anchorId="49F07968" wp14:editId="296E6E70">
            <wp:extent cx="5274310" cy="1180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0465"/>
                    </a:xfrm>
                    <a:prstGeom prst="rect">
                      <a:avLst/>
                    </a:prstGeom>
                  </pic:spPr>
                </pic:pic>
              </a:graphicData>
            </a:graphic>
          </wp:inline>
        </w:drawing>
      </w:r>
    </w:p>
    <w:p w:rsidR="00FA791D" w:rsidRDefault="00FA791D" w:rsidP="00FA791D">
      <w:pPr>
        <w:ind w:firstLineChars="0" w:firstLine="0"/>
        <w:jc w:val="center"/>
      </w:pPr>
      <w:r w:rsidRPr="00602945">
        <w:rPr>
          <w:rFonts w:ascii="黑体" w:eastAsia="黑体" w:hAnsi="黑体" w:hint="eastAsia"/>
          <w:sz w:val="18"/>
          <w:szCs w:val="18"/>
        </w:rPr>
        <w:t>图</w:t>
      </w:r>
      <w:r>
        <w:rPr>
          <w:rFonts w:ascii="黑体" w:eastAsia="黑体" w:hAnsi="黑体"/>
          <w:sz w:val="18"/>
          <w:szCs w:val="18"/>
        </w:rPr>
        <w:t>2</w:t>
      </w:r>
      <w:r w:rsidRPr="00602945">
        <w:rPr>
          <w:rFonts w:ascii="黑体" w:eastAsia="黑体" w:hAnsi="黑体"/>
          <w:sz w:val="18"/>
          <w:szCs w:val="18"/>
        </w:rPr>
        <w:t xml:space="preserve"> </w:t>
      </w:r>
      <w:r>
        <w:rPr>
          <w:rFonts w:ascii="黑体" w:eastAsia="黑体" w:hAnsi="黑体" w:hint="eastAsia"/>
          <w:sz w:val="18"/>
          <w:szCs w:val="18"/>
        </w:rPr>
        <w:t>C</w:t>
      </w:r>
      <w:r>
        <w:rPr>
          <w:rFonts w:ascii="黑体" w:eastAsia="黑体" w:hAnsi="黑体"/>
          <w:sz w:val="18"/>
          <w:szCs w:val="18"/>
        </w:rPr>
        <w:t>FCA</w:t>
      </w:r>
      <w:r>
        <w:rPr>
          <w:rFonts w:ascii="黑体" w:eastAsia="黑体" w:hAnsi="黑体" w:hint="eastAsia"/>
          <w:sz w:val="18"/>
          <w:szCs w:val="18"/>
        </w:rPr>
        <w:t>算法与传统C</w:t>
      </w:r>
      <w:r>
        <w:rPr>
          <w:rFonts w:ascii="黑体" w:eastAsia="黑体" w:hAnsi="黑体"/>
          <w:sz w:val="18"/>
          <w:szCs w:val="18"/>
        </w:rPr>
        <w:t>F</w:t>
      </w:r>
      <w:r>
        <w:rPr>
          <w:rFonts w:ascii="黑体" w:eastAsia="黑体" w:hAnsi="黑体" w:hint="eastAsia"/>
          <w:sz w:val="18"/>
          <w:szCs w:val="18"/>
        </w:rPr>
        <w:t>类算法的原理对比示意</w:t>
      </w:r>
      <w:r w:rsidRPr="00602945">
        <w:rPr>
          <w:rFonts w:ascii="黑体" w:eastAsia="黑体" w:hAnsi="黑体" w:hint="eastAsia"/>
          <w:sz w:val="18"/>
          <w:szCs w:val="18"/>
        </w:rPr>
        <w:t>图</w:t>
      </w:r>
    </w:p>
    <w:p w:rsidR="002D5917" w:rsidRPr="002D5917" w:rsidRDefault="002D5917" w:rsidP="002D5917">
      <w:pPr>
        <w:ind w:firstLine="420"/>
      </w:pPr>
      <w:r>
        <w:rPr>
          <w:rFonts w:hint="eastAsia"/>
        </w:rPr>
        <w:t>解决方法：作者提出了一种新的框架，能够增加更多背景的信息，并把这些</w:t>
      </w:r>
      <w:r>
        <w:t>global context</w:t>
      </w:r>
      <w:r>
        <w:t>包含到学到的</w:t>
      </w:r>
      <w:r>
        <w:t>filters</w:t>
      </w:r>
      <w:r>
        <w:t>里面。经过推导，提出的这个框架也是有闭环解的，并且速度的影响相对较小。如</w:t>
      </w:r>
      <w:r>
        <w:rPr>
          <w:rFonts w:hint="eastAsia"/>
        </w:rPr>
        <w:t>上</w:t>
      </w:r>
      <w:r>
        <w:t>图所示，左边是传统的基于</w:t>
      </w:r>
      <w:r>
        <w:t>CF</w:t>
      </w:r>
      <w:r>
        <w:t>的算法，右边是作者提出的</w:t>
      </w:r>
      <w:r>
        <w:t>context-aware CF</w:t>
      </w:r>
      <w:r>
        <w:t>（本文简称为</w:t>
      </w:r>
      <w:r>
        <w:t>CA-CF</w:t>
      </w:r>
      <w:r>
        <w:t>）的算法。</w:t>
      </w:r>
      <w:r w:rsidRPr="0030028A">
        <w:rPr>
          <w:rFonts w:hint="eastAsia"/>
        </w:rPr>
        <w:t>可以看到增加了上下左右四块</w:t>
      </w:r>
      <w:r w:rsidRPr="0030028A">
        <w:t>context</w:t>
      </w:r>
      <w:r w:rsidRPr="0030028A">
        <w:t>之后，在目标有了明显的旋转变化后，依旧跟的很好，从他们的</w:t>
      </w:r>
      <w:r w:rsidRPr="0030028A">
        <w:t>response map</w:t>
      </w:r>
      <w:r w:rsidRPr="0030028A">
        <w:t>来看，加</w:t>
      </w:r>
      <w:r w:rsidRPr="0030028A">
        <w:t>context</w:t>
      </w:r>
      <w:r w:rsidRPr="0030028A">
        <w:t>之后的相应图的干扰也有较少，判别力更强。</w:t>
      </w:r>
    </w:p>
    <w:p w:rsidR="00F45026" w:rsidRDefault="00BC37C9" w:rsidP="00BC37C9">
      <w:pPr>
        <w:pStyle w:val="2"/>
      </w:pPr>
      <w:bookmarkStart w:id="9" w:name="_Toc499017179"/>
      <w:r>
        <w:rPr>
          <w:rFonts w:hint="eastAsia"/>
        </w:rPr>
        <w:t>2</w:t>
      </w:r>
      <w:r>
        <w:rPr>
          <w:rFonts w:hint="eastAsia"/>
        </w:rPr>
        <w:t>、细节</w:t>
      </w:r>
      <w:bookmarkEnd w:id="9"/>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10" w:name="_Toc499017180"/>
      <w:r>
        <w:t xml:space="preserve">2.1 </w:t>
      </w:r>
      <w:r w:rsidR="00BC37C9">
        <w:rPr>
          <w:rFonts w:hint="eastAsia"/>
        </w:rPr>
        <w:t>主要流程</w:t>
      </w:r>
      <w:bookmarkEnd w:id="10"/>
    </w:p>
    <w:p w:rsidR="00F2773D" w:rsidRPr="00F2773D" w:rsidRDefault="00F2773D" w:rsidP="00F2773D">
      <w:pPr>
        <w:ind w:firstLine="420"/>
      </w:pPr>
      <w:r>
        <w:rPr>
          <w:rFonts w:hint="eastAsia"/>
        </w:rPr>
        <w:t>本文提出的</w:t>
      </w:r>
      <w:r>
        <w:rPr>
          <w:rFonts w:hint="eastAsia"/>
        </w:rPr>
        <w:t>C</w:t>
      </w:r>
      <w:r>
        <w:t>FCA</w:t>
      </w:r>
      <w:r>
        <w:rPr>
          <w:rFonts w:hint="eastAsia"/>
        </w:rPr>
        <w:t>算法属于框架类的</w:t>
      </w:r>
      <w:r>
        <w:rPr>
          <w:rFonts w:hint="eastAsia"/>
        </w:rPr>
        <w:t>C</w:t>
      </w:r>
      <w:r>
        <w:t>F</w:t>
      </w:r>
      <w:r w:rsidR="00BA4039">
        <w:rPr>
          <w:rFonts w:hint="eastAsia"/>
        </w:rPr>
        <w:t>跟踪方法，原作者提出的</w:t>
      </w:r>
      <w:r>
        <w:rPr>
          <w:rFonts w:hint="eastAsia"/>
        </w:rPr>
        <w:t>框架</w:t>
      </w:r>
      <w:r w:rsidR="00BA4039">
        <w:rPr>
          <w:rFonts w:hint="eastAsia"/>
        </w:rPr>
        <w:t>可以</w:t>
      </w:r>
      <w:r>
        <w:rPr>
          <w:rFonts w:hint="eastAsia"/>
        </w:rPr>
        <w:t>应用于</w:t>
      </w:r>
      <w:r w:rsidR="00BA4039">
        <w:rPr>
          <w:rFonts w:hint="eastAsia"/>
        </w:rPr>
        <w:t>所有</w:t>
      </w:r>
      <w:r w:rsidR="00BA4039">
        <w:rPr>
          <w:rFonts w:hint="eastAsia"/>
        </w:rPr>
        <w:t>C</w:t>
      </w:r>
      <w:r w:rsidR="00BA4039">
        <w:t>F</w:t>
      </w:r>
      <w:r w:rsidR="00BA4039">
        <w:rPr>
          <w:rFonts w:hint="eastAsia"/>
        </w:rPr>
        <w:t>类算法，作者将</w:t>
      </w:r>
      <w:r w:rsidR="00BA4039">
        <w:rPr>
          <w:rFonts w:hint="eastAsia"/>
        </w:rPr>
        <w:t>C</w:t>
      </w:r>
      <w:r w:rsidR="00BA4039">
        <w:t>A</w:t>
      </w:r>
      <w:r w:rsidR="00BA4039">
        <w:rPr>
          <w:rFonts w:hint="eastAsia"/>
        </w:rPr>
        <w:t>框架应用于</w:t>
      </w:r>
      <w:r>
        <w:rPr>
          <w:rFonts w:hint="eastAsia"/>
        </w:rPr>
        <w:t>M</w:t>
      </w:r>
      <w:r>
        <w:t>OSSE</w:t>
      </w:r>
      <w:r>
        <w:rPr>
          <w:rFonts w:hint="eastAsia"/>
        </w:rPr>
        <w:t>、</w:t>
      </w:r>
      <w:r>
        <w:rPr>
          <w:rFonts w:hint="eastAsia"/>
        </w:rPr>
        <w:t>D</w:t>
      </w:r>
      <w:r>
        <w:t>CF</w:t>
      </w:r>
      <w:r>
        <w:rPr>
          <w:rFonts w:hint="eastAsia"/>
        </w:rPr>
        <w:t>、</w:t>
      </w:r>
      <w:r>
        <w:rPr>
          <w:rFonts w:hint="eastAsia"/>
        </w:rPr>
        <w:t>S</w:t>
      </w:r>
      <w:r>
        <w:t>AMF</w:t>
      </w:r>
      <w:r>
        <w:rPr>
          <w:rFonts w:hint="eastAsia"/>
        </w:rPr>
        <w:t>以及</w:t>
      </w:r>
      <w:r>
        <w:rPr>
          <w:rFonts w:hint="eastAsia"/>
        </w:rPr>
        <w:t>St</w:t>
      </w:r>
      <w:r>
        <w:t>aple</w:t>
      </w:r>
      <w:r>
        <w:rPr>
          <w:rFonts w:hint="eastAsia"/>
        </w:rPr>
        <w:t>四个相关滤波跟踪算法上，用以验证本文提出的上下文感知跟踪框架的有效性。</w:t>
      </w:r>
    </w:p>
    <w:p w:rsidR="00BC37C9" w:rsidRDefault="006A4855" w:rsidP="006A4855">
      <w:pPr>
        <w:pStyle w:val="3"/>
      </w:pPr>
      <w:bookmarkStart w:id="11" w:name="_Toc499017181"/>
      <w:r>
        <w:rPr>
          <w:rFonts w:hint="eastAsia"/>
        </w:rPr>
        <w:t>2</w:t>
      </w:r>
      <w:r>
        <w:t xml:space="preserve">.2 </w:t>
      </w:r>
      <w:r w:rsidR="00BC37C9">
        <w:rPr>
          <w:rFonts w:hint="eastAsia"/>
        </w:rPr>
        <w:t>数学模型</w:t>
      </w:r>
      <w:bookmarkEnd w:id="11"/>
    </w:p>
    <w:p w:rsidR="00FA791D" w:rsidRDefault="004E7916" w:rsidP="002D5917">
      <w:pPr>
        <w:ind w:firstLine="420"/>
      </w:pPr>
      <w:r>
        <w:rPr>
          <w:rFonts w:hint="eastAsia"/>
        </w:rPr>
        <w:t>为了研究的完整性，先对传统的</w:t>
      </w:r>
      <w:r>
        <w:rPr>
          <w:rFonts w:hint="eastAsia"/>
        </w:rPr>
        <w:t>C</w:t>
      </w:r>
      <w:r>
        <w:t>F</w:t>
      </w:r>
      <w:r>
        <w:rPr>
          <w:rFonts w:hint="eastAsia"/>
        </w:rPr>
        <w:t>框架做出求解的推导，</w:t>
      </w:r>
      <w:r w:rsidR="00903DB1">
        <w:rPr>
          <w:rFonts w:hint="eastAsia"/>
        </w:rPr>
        <w:t>根据前面的介绍，</w:t>
      </w:r>
      <w:r w:rsidR="00903DB1">
        <w:rPr>
          <w:rFonts w:hint="eastAsia"/>
        </w:rPr>
        <w:t xml:space="preserve"> </w:t>
      </w:r>
      <w:r w:rsidR="00903DB1">
        <w:rPr>
          <w:rFonts w:hint="eastAsia"/>
        </w:rPr>
        <w:t>已经很熟悉这样的一个公式，岭回归：</w:t>
      </w:r>
    </w:p>
    <w:p w:rsidR="00903DB1" w:rsidRPr="00903DB1" w:rsidRDefault="008B650D" w:rsidP="00BA338F">
      <w:pPr>
        <w:wordWrap w:val="0"/>
        <w:ind w:firstLine="420"/>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oMath>
      <w:r w:rsidR="00BA338F">
        <w:rPr>
          <w:rFonts w:hint="eastAsia"/>
        </w:rPr>
        <w:t xml:space="preserve"> </w:t>
      </w:r>
      <w:r w:rsidR="00BA338F">
        <w:t xml:space="preserve">                          </w:t>
      </w:r>
      <w:r w:rsidR="00BA338F">
        <w:rPr>
          <w:rFonts w:hint="eastAsia"/>
        </w:rPr>
        <w:t>(</w:t>
      </w:r>
      <w:r w:rsidR="00BA338F">
        <w:t>1)</w:t>
      </w:r>
    </w:p>
    <w:p w:rsidR="00903DB1" w:rsidRDefault="004E7916" w:rsidP="002D5917">
      <w:pPr>
        <w:ind w:firstLine="420"/>
      </w:pPr>
      <w:r>
        <w:rPr>
          <w:rFonts w:hint="eastAsia"/>
        </w:rPr>
        <w:lastRenderedPageBreak/>
        <w:t>对上式的求解可以</w:t>
      </w:r>
      <w:r w:rsidR="00903DB1">
        <w:rPr>
          <w:rFonts w:hint="eastAsia"/>
        </w:rPr>
        <w:t>直接在空域中也可以在频域中进行</w:t>
      </w:r>
      <w:r w:rsidR="00EC38B6">
        <w:rPr>
          <w:rFonts w:hint="eastAsia"/>
        </w:rPr>
        <w:t>，可以在基本空间中求解，也可以在对偶空间中求解。一般来说为了可以加入对多维特征和非线性分类的支持会将求解过程放在频域对偶空间中求解，这样可以利用循环矩阵在频域中可以对角化的性质来简化求解过程。而本文考虑到在模型训练中加入更多的背景信息，来提高分类器的判别能力，所以在原来的岭回归基础上加入了目标空间上下文的约束，这样优化目标函数就变成了：</w:t>
      </w:r>
    </w:p>
    <w:p w:rsidR="002D5917" w:rsidRDefault="008B650D" w:rsidP="00BA338F">
      <w:pPr>
        <w:ind w:firstLine="420"/>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r>
          <w:rPr>
            <w:rFonts w:ascii="Cambria Math" w:hAnsi="Cambria Math" w:hint="eastAsia"/>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w</m:t>
                    </m:r>
                  </m:e>
                </m:d>
              </m:e>
              <m:sub>
                <m:r>
                  <w:rPr>
                    <w:rFonts w:ascii="Cambria Math" w:hAnsi="Cambria Math" w:cs="Times New Roman"/>
                    <w:sz w:val="24"/>
                    <w:szCs w:val="24"/>
                  </w:rPr>
                  <m:t>2</m:t>
                </m:r>
              </m:sub>
              <m:sup>
                <m:r>
                  <w:rPr>
                    <w:rFonts w:ascii="Cambria Math" w:hAnsi="Cambria Math" w:cs="Times New Roman"/>
                    <w:sz w:val="24"/>
                    <w:szCs w:val="24"/>
                  </w:rPr>
                  <m:t>2</m:t>
                </m:r>
              </m:sup>
            </m:sSubSup>
          </m:e>
        </m:nary>
      </m:oMath>
      <w:r w:rsidR="00BA338F">
        <w:rPr>
          <w:rFonts w:hint="eastAsia"/>
          <w:sz w:val="24"/>
          <w:szCs w:val="24"/>
        </w:rPr>
        <w:t xml:space="preserve"> </w:t>
      </w:r>
      <w:r w:rsidR="00BA338F">
        <w:rPr>
          <w:sz w:val="24"/>
          <w:szCs w:val="24"/>
        </w:rPr>
        <w:t xml:space="preserve">             </w:t>
      </w:r>
      <w:r w:rsidR="00BA338F">
        <w:rPr>
          <w:rFonts w:hint="eastAsia"/>
          <w:sz w:val="24"/>
          <w:szCs w:val="24"/>
        </w:rPr>
        <w:t>(</w:t>
      </w:r>
      <w:r w:rsidR="00BA338F">
        <w:rPr>
          <w:sz w:val="24"/>
          <w:szCs w:val="24"/>
        </w:rPr>
        <w:t>2)</w:t>
      </w:r>
    </w:p>
    <w:p w:rsidR="002D5917" w:rsidRDefault="002D5917" w:rsidP="002D5917">
      <w:pPr>
        <w:ind w:firstLine="420"/>
      </w:pPr>
      <w:r>
        <w:rPr>
          <w:rFonts w:hint="eastAsia"/>
        </w:rPr>
        <w:t>原文作者从单通道特征和多通道特征两个方面对其进行推导求解，可以得到闭式解。</w:t>
      </w:r>
    </w:p>
    <w:p w:rsidR="006A4855" w:rsidRPr="00DC2365" w:rsidRDefault="002D5917" w:rsidP="00EC38B6">
      <w:pPr>
        <w:ind w:firstLine="420"/>
      </w:pPr>
      <w:r w:rsidRPr="0030028A">
        <w:rPr>
          <w:rFonts w:hint="eastAsia"/>
        </w:rPr>
        <w:t>引入更多的背景信息进行相关滤波器的学习，的确对效果有改进。关键的是如何从原理上把背景信息利用起来，这篇文章的做法挺巧妙，实验证明了其效果。</w:t>
      </w:r>
      <w:r w:rsidR="00EC38B6">
        <w:rPr>
          <w:rFonts w:hint="eastAsia"/>
        </w:rPr>
        <w:t>下一小结分别从单通道和多通道两个方面来说明对本文优化目标函数的求解。</w:t>
      </w:r>
    </w:p>
    <w:p w:rsidR="00BC37C9" w:rsidRDefault="006A4855" w:rsidP="006A4855">
      <w:pPr>
        <w:pStyle w:val="3"/>
      </w:pPr>
      <w:bookmarkStart w:id="12" w:name="_Toc499017182"/>
      <w:r>
        <w:rPr>
          <w:rFonts w:hint="eastAsia"/>
        </w:rPr>
        <w:t>2</w:t>
      </w:r>
      <w:r>
        <w:t xml:space="preserve">.3 </w:t>
      </w:r>
      <w:r w:rsidR="00BC37C9">
        <w:rPr>
          <w:rFonts w:hint="eastAsia"/>
        </w:rPr>
        <w:t>模型求解</w:t>
      </w:r>
      <w:bookmarkEnd w:id="12"/>
    </w:p>
    <w:p w:rsidR="00835747" w:rsidRDefault="00BA338F" w:rsidP="00BA338F">
      <w:pPr>
        <w:ind w:firstLine="420"/>
      </w:pPr>
      <w:r>
        <w:rPr>
          <w:rFonts w:hint="eastAsia"/>
        </w:rPr>
        <w:t>开始还是以传统的</w:t>
      </w:r>
      <w:r>
        <w:rPr>
          <w:rFonts w:hint="eastAsia"/>
        </w:rPr>
        <w:t>C</w:t>
      </w:r>
      <w:r>
        <w:t>F</w:t>
      </w:r>
      <w:r>
        <w:rPr>
          <w:rFonts w:hint="eastAsia"/>
        </w:rPr>
        <w:t>类框架的求解推导过程来说明岭回归从基本空间和对偶空间的求解过程。对</w:t>
      </w:r>
      <w:r>
        <w:rPr>
          <w:rFonts w:hint="eastAsia"/>
        </w:rPr>
        <w:t>1</w:t>
      </w:r>
      <w:r>
        <w:rPr>
          <w:rFonts w:hint="eastAsia"/>
        </w:rPr>
        <w:t>式求导后置</w:t>
      </w:r>
      <w:r>
        <w:rPr>
          <w:rFonts w:hint="eastAsia"/>
        </w:rPr>
        <w:t>0</w:t>
      </w:r>
      <w:r>
        <w:rPr>
          <w:rFonts w:hint="eastAsia"/>
        </w:rPr>
        <w:t>可得：</w:t>
      </w:r>
    </w:p>
    <w:p w:rsidR="00BA338F" w:rsidRDefault="00BA338F" w:rsidP="00BA338F">
      <w:pPr>
        <w:wordWrap w:val="0"/>
        <w:ind w:firstLine="420"/>
        <w:jc w:val="right"/>
      </w:pPr>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y</m:t>
        </m:r>
      </m:oMath>
      <w:r>
        <w:rPr>
          <w:rFonts w:hint="eastAsia"/>
        </w:rPr>
        <w:t xml:space="preserve">  </w:t>
      </w:r>
      <w:r>
        <w:t xml:space="preserve">                      </w:t>
      </w:r>
      <w:r>
        <w:rPr>
          <w:rFonts w:hint="eastAsia"/>
        </w:rPr>
        <w:t>（</w:t>
      </w:r>
      <w:r>
        <w:rPr>
          <w:rFonts w:hint="eastAsia"/>
        </w:rPr>
        <w:t>3</w:t>
      </w:r>
      <w:r>
        <w:rPr>
          <w:rFonts w:hint="eastAsia"/>
        </w:rPr>
        <w:t>）</w:t>
      </w:r>
    </w:p>
    <w:p w:rsidR="00BA338F" w:rsidRPr="00BA338F" w:rsidRDefault="00940B25" w:rsidP="006A4855">
      <w:pPr>
        <w:ind w:firstLine="420"/>
      </w:pPr>
      <w:r>
        <w:rPr>
          <w:rFonts w:hint="eastAsia"/>
        </w:rPr>
        <w:t>为了避免对高维矩阵进行计算机极大的求逆操作，因为</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是循环矩阵，那么可以对</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进行频域对角化处理</w:t>
      </w:r>
      <w:r w:rsidR="007D4247">
        <w:rPr>
          <w:rFonts w:hint="eastAsia"/>
        </w:rPr>
        <w:t>：</w:t>
      </w:r>
    </w:p>
    <w:p w:rsidR="00BA338F" w:rsidRPr="00ED3821" w:rsidRDefault="008B650D" w:rsidP="006A4855">
      <w:pPr>
        <w:ind w:firstLine="42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=Fdiag(</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oMath>
      </m:oMathPara>
    </w:p>
    <w:p w:rsidR="00ED3821" w:rsidRPr="00ED3821" w:rsidRDefault="008B650D" w:rsidP="006A4855">
      <w:pPr>
        <w:ind w:firstLine="420"/>
      </w:pPr>
      <m:oMathPara>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oMath>
      </m:oMathPara>
    </w:p>
    <w:p w:rsidR="00ED3821" w:rsidRPr="00246C2A" w:rsidRDefault="00ED3821" w:rsidP="006A4855">
      <w:pPr>
        <w:ind w:firstLine="420"/>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r>
                    <w:rPr>
                      <w:rFonts w:ascii="Cambria Math" w:hAnsi="Cambria Math"/>
                    </w:rPr>
                    <m:t>Fdiag(</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Fdiag(</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oMath>
      </m:oMathPara>
    </w:p>
    <w:p w:rsidR="00246C2A" w:rsidRDefault="00246C2A" w:rsidP="006A4855">
      <w:pPr>
        <w:ind w:firstLine="420"/>
      </w:pPr>
      <w:r>
        <w:rPr>
          <w:rFonts w:hint="eastAsia"/>
        </w:rPr>
        <w:t>对上式进行频域变换得到：</w:t>
      </w:r>
    </w:p>
    <w:p w:rsidR="00246C2A" w:rsidRPr="00246C2A" w:rsidRDefault="008B650D" w:rsidP="006A4855">
      <w:pPr>
        <w:ind w:firstLine="420"/>
        <w:rPr>
          <w:rFonts w:ascii="Cambria Math" w:hAnsi="Cambria Math"/>
          <w:i/>
        </w:rPr>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+λ</m:t>
              </m:r>
            </m:den>
          </m:f>
        </m:oMath>
      </m:oMathPara>
    </w:p>
    <w:p w:rsidR="00246C2A" w:rsidRDefault="00246C2A" w:rsidP="006A4855">
      <w:pPr>
        <w:ind w:firstLine="420"/>
      </w:pPr>
      <w:r w:rsidRPr="00246C2A">
        <w:rPr>
          <w:rFonts w:hint="eastAsia"/>
        </w:rPr>
        <w:t>在目标检测时</w:t>
      </w:r>
      <w:r>
        <w:rPr>
          <w:rFonts w:hint="eastAsia"/>
        </w:rPr>
        <w:t>，跟踪已经训练得到的滤波器参数和新到来的带检测样本，可以根据下式获得响应值：</w:t>
      </w:r>
    </w:p>
    <w:p w:rsidR="00246C2A" w:rsidRDefault="008B650D" w:rsidP="006A4855">
      <w:pPr>
        <w:ind w:firstLine="420"/>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w,z</m:t>
              </m:r>
            </m:e>
          </m:d>
          <m:r>
            <w:rPr>
              <w:rFonts w:ascii="Cambria Math" w:hAnsi="Cambria Math"/>
            </w:rPr>
            <m:t>=wz→</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acc>
            <m:accPr>
              <m:ctrlPr>
                <w:rPr>
                  <w:rFonts w:ascii="Cambria Math" w:hAnsi="Cambria Math"/>
                  <w:i/>
                </w:rPr>
              </m:ctrlPr>
            </m:accPr>
            <m:e>
              <m:r>
                <w:rPr>
                  <w:rFonts w:ascii="Cambria Math" w:hAnsi="Cambria Math"/>
                </w:rPr>
                <m:t>w</m:t>
              </m:r>
            </m:e>
          </m:acc>
        </m:oMath>
      </m:oMathPara>
    </w:p>
    <w:p w:rsidR="00246C2A" w:rsidRDefault="007D4247" w:rsidP="00246C2A">
      <w:pPr>
        <w:ind w:firstLine="420"/>
      </w:pPr>
      <w:r>
        <w:rPr>
          <w:rFonts w:hint="eastAsia"/>
        </w:rPr>
        <w:t>在对偶空间中，可以将</w:t>
      </w:r>
      <m:oMath>
        <m:r>
          <m:rPr>
            <m:sty m:val="p"/>
          </m:rPr>
          <w:rPr>
            <w:rFonts w:ascii="Cambria Math" w:hAnsi="Cambria Math"/>
          </w:rPr>
          <m:t>w</m:t>
        </m:r>
      </m:oMath>
      <w:r>
        <w:rPr>
          <w:rFonts w:hint="eastAsia"/>
        </w:rPr>
        <w:t>表示为</w:t>
      </w: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α</m:t>
        </m:r>
      </m:oMath>
      <w:r w:rsidR="00ED3821">
        <w:rPr>
          <w:rFonts w:hint="eastAsia"/>
        </w:rPr>
        <w:t>，那么对于</w:t>
      </w:r>
      <m:oMath>
        <m:r>
          <m:rPr>
            <m:sty m:val="p"/>
          </m:rPr>
          <w:rPr>
            <w:rFonts w:ascii="Cambria Math" w:hAnsi="Cambria Math"/>
          </w:rPr>
          <m:t>w</m:t>
        </m:r>
      </m:oMath>
      <w:r w:rsidR="00ED3821">
        <w:rPr>
          <w:rFonts w:hint="eastAsia"/>
        </w:rPr>
        <w:t>的求解相当于对</w:t>
      </w:r>
      <m:oMath>
        <m:r>
          <w:rPr>
            <w:rFonts w:ascii="Cambria Math" w:hAnsi="Cambria Math"/>
          </w:rPr>
          <m:t>α</m:t>
        </m:r>
      </m:oMath>
      <w:r w:rsidR="00ED3821">
        <w:rPr>
          <w:rFonts w:hint="eastAsia"/>
        </w:rPr>
        <w:t>的求解，将式</w:t>
      </w:r>
      <w:r w:rsidR="00ED3821">
        <w:rPr>
          <w:rFonts w:hint="eastAsia"/>
        </w:rPr>
        <w:t>3</w:t>
      </w:r>
      <w:r w:rsidR="00ED3821">
        <w:rPr>
          <w:rFonts w:hint="eastAsia"/>
        </w:rPr>
        <w:t>推导成这样：</w:t>
      </w:r>
    </w:p>
    <w:p w:rsidR="00ED3821" w:rsidRDefault="00ED3821" w:rsidP="00246C2A">
      <w:pPr>
        <w:ind w:firstLineChars="0" w:firstLine="0"/>
        <w:jc w:val="center"/>
      </w:pPr>
      <m:oMathPara>
        <m:oMath>
          <m:r>
            <w:rPr>
              <w:rFonts w:ascii="Cambria Math" w:hAnsi="Cambria Math"/>
            </w:rPr>
            <m:t>α</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y</m:t>
          </m:r>
        </m:oMath>
      </m:oMathPara>
      <w:bookmarkStart w:id="13" w:name="_GoBack"/>
      <w:bookmarkEnd w:id="13"/>
    </w:p>
    <w:p w:rsidR="00ED3821" w:rsidRDefault="00C67FDF" w:rsidP="006A4855">
      <w:pPr>
        <w:ind w:firstLine="420"/>
      </w:pPr>
      <w:r>
        <w:rPr>
          <w:rFonts w:hint="eastAsia"/>
        </w:rPr>
        <w:t>继续使用频域对角化循环矩阵，可以得到：</w:t>
      </w:r>
    </w:p>
    <w:p w:rsidR="00C67FDF" w:rsidRPr="00C67FDF" w:rsidRDefault="008B650D" w:rsidP="006A4855">
      <w:pPr>
        <w:ind w:firstLine="420"/>
      </w:pPr>
      <m:oMathPara>
        <m:oMath>
          <m:acc>
            <m:accPr>
              <m:ctrlPr>
                <w:rPr>
                  <w:rFonts w:ascii="Cambria Math" w:hAnsi="Cambria Math"/>
                  <w:i/>
                </w:rPr>
              </m:ctrlPr>
            </m:accPr>
            <m:e>
              <m:r>
                <w:rPr>
                  <w:rFonts w:ascii="Cambria Math" w:hAnsi="Cambria Math"/>
                </w:rPr>
                <m:t>α</m:t>
              </m:r>
            </m:e>
          </m:acc>
          <m:r>
            <m:rPr>
              <m:sty m:val="p"/>
            </m:rP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+λ</m:t>
              </m:r>
            </m:den>
          </m:f>
        </m:oMath>
      </m:oMathPara>
    </w:p>
    <w:p w:rsidR="00C67FDF" w:rsidRDefault="00C67FDF" w:rsidP="006A4855">
      <w:pPr>
        <w:ind w:firstLine="420"/>
      </w:pPr>
      <w:r>
        <w:rPr>
          <w:rFonts w:hint="eastAsia"/>
        </w:rPr>
        <w:t>检测过程如下：</w:t>
      </w:r>
    </w:p>
    <w:p w:rsidR="00C67FDF" w:rsidRPr="00C67FDF" w:rsidRDefault="008B650D" w:rsidP="006A4855">
      <w:pPr>
        <w:ind w:firstLine="420"/>
      </w:pPr>
      <m:oMathPara>
        <m:oMath>
          <m:sSub>
            <m:sSubPr>
              <m:ctrlPr>
                <w:rPr>
                  <w:rFonts w:ascii="Cambria Math" w:hAnsi="Cambria Math"/>
                  <w:i/>
                </w:rPr>
              </m:ctrlPr>
            </m:sSubPr>
            <m:e>
              <m:r>
                <w:rPr>
                  <w:rFonts w:ascii="Cambria Math" w:hAnsi="Cambria Math"/>
                </w:rPr>
                <m:t>r</m:t>
              </m:r>
            </m:e>
            <m:sub>
              <m:r>
                <w:rPr>
                  <w:rFonts w:ascii="Cambria Math" w:hAnsi="Cambria Math" w:hint="eastAsia"/>
                </w:rPr>
                <m:t>d</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,z</m:t>
              </m:r>
            </m:e>
          </m:d>
          <m:r>
            <w:rPr>
              <w:rFonts w:ascii="Cambria Math" w:hAnsi="Cambria Math"/>
            </w:rPr>
            <m:t>=</m:t>
          </m:r>
          <m:r>
            <m:rPr>
              <m:sty m:val="p"/>
            </m:rPr>
            <w:rPr>
              <w:rFonts w:ascii="Cambria Math" w:hAnsi="Cambria Math"/>
            </w:rPr>
            <m:t>z</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T</m:t>
              </m:r>
            </m:sup>
          </m:sSubSup>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α</m:t>
              </m:r>
            </m:e>
          </m:acc>
        </m:oMath>
      </m:oMathPara>
    </w:p>
    <w:p w:rsidR="00C67FDF" w:rsidRDefault="00C67FDF" w:rsidP="006A4855">
      <w:pPr>
        <w:ind w:firstLine="420"/>
      </w:pPr>
      <w:r>
        <w:rPr>
          <w:rFonts w:hint="eastAsia"/>
        </w:rPr>
        <w:t>接下来进入本文算法的核心求解部分，也就是对加入了新约束的岭回归公式</w:t>
      </w:r>
      <w:r>
        <w:rPr>
          <w:rFonts w:hint="eastAsia"/>
        </w:rPr>
        <w:t>2</w:t>
      </w:r>
      <w:r>
        <w:rPr>
          <w:rFonts w:hint="eastAsia"/>
        </w:rPr>
        <w:t>进行基本空间和对偶空间的求解过程。上式的求解分为单通道特征和多通道特征的求解，下面分开来叙述：</w:t>
      </w:r>
    </w:p>
    <w:p w:rsidR="00E77A44" w:rsidRDefault="002506CF" w:rsidP="006A4855">
      <w:pPr>
        <w:ind w:firstLine="420"/>
      </w:pPr>
      <w:r>
        <w:rPr>
          <w:rFonts w:hint="eastAsia"/>
        </w:rPr>
        <w:lastRenderedPageBreak/>
        <w:t>单通道特征的情况：</w:t>
      </w:r>
    </w:p>
    <w:p w:rsidR="002506CF" w:rsidRPr="002506CF" w:rsidRDefault="008B650D" w:rsidP="006A4855">
      <w:pPr>
        <w:ind w:firstLine="420"/>
        <w:rPr>
          <w:sz w:val="24"/>
          <w:szCs w:val="24"/>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hint="eastAsia"/>
                        </w:rPr>
                        <m:t>w</m:t>
                      </m:r>
                      <m:r>
                        <w:rPr>
                          <w:rFonts w:ascii="Cambria Math" w:hAnsi="Cambria Math"/>
                        </w:rPr>
                        <m:t>-y</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e>
          </m:func>
          <m:r>
            <w:rPr>
              <w:rFonts w:ascii="Cambria Math" w:hAnsi="Cambria Math" w:hint="eastAsia"/>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hint="eastAsia"/>
                        </w:rPr>
                        <m:t>w</m:t>
                      </m:r>
                    </m:e>
                  </m:d>
                </m:e>
                <m:sub>
                  <m:r>
                    <w:rPr>
                      <w:rFonts w:ascii="Cambria Math" w:hAnsi="Cambria Math" w:cs="Times New Roman"/>
                      <w:sz w:val="24"/>
                      <w:szCs w:val="24"/>
                    </w:rPr>
                    <m:t>2</m:t>
                  </m:r>
                </m:sub>
                <m:sup>
                  <m:r>
                    <w:rPr>
                      <w:rFonts w:ascii="Cambria Math" w:hAnsi="Cambria Math" w:cs="Times New Roman"/>
                      <w:sz w:val="24"/>
                      <w:szCs w:val="24"/>
                    </w:rPr>
                    <m:t>2</m:t>
                  </m:r>
                </m:sup>
              </m:sSubSup>
            </m:e>
          </m:nary>
        </m:oMath>
      </m:oMathPara>
    </w:p>
    <w:p w:rsidR="002506CF" w:rsidRDefault="002506CF" w:rsidP="006A4855">
      <w:pPr>
        <w:ind w:firstLine="420"/>
      </w:pPr>
      <w:r>
        <w:rPr>
          <w:rFonts w:hint="eastAsia"/>
        </w:rPr>
        <w:t>上式可以写成：</w:t>
      </w:r>
    </w:p>
    <w:p w:rsidR="002506CF" w:rsidRPr="00021F9F" w:rsidRDefault="008B650D" w:rsidP="006A4855">
      <w:pPr>
        <w:ind w:firstLine="420"/>
        <w:rPr>
          <w:sz w:val="24"/>
          <w:szCs w:val="24"/>
        </w:rPr>
      </w:pPr>
      <m:oMathPara>
        <m:oMath>
          <m:sSub>
            <m:sSubPr>
              <m:ctrlPr>
                <w:rPr>
                  <w:rFonts w:ascii="Cambria Math" w:hAnsi="Cambria Math"/>
                </w:rPr>
              </m:ctrlPr>
            </m:sSubPr>
            <m:e>
              <m:r>
                <w:rPr>
                  <w:rFonts w:ascii="Cambria Math" w:hAnsi="Cambria Math"/>
                </w:rPr>
                <m:t>f</m:t>
              </m:r>
            </m:e>
            <m:sub>
              <m:r>
                <w:rPr>
                  <w:rFonts w:ascii="Cambria Math" w:hAnsi="Cambria Math" w:hint="eastAsia"/>
                </w:rPr>
                <m:t>p</m:t>
              </m:r>
            </m:sub>
          </m:sSub>
          <m:d>
            <m:dPr>
              <m:ctrlPr>
                <w:rPr>
                  <w:rFonts w:ascii="Cambria Math" w:hAnsi="Cambria Math"/>
                  <w:i/>
                </w:rPr>
              </m:ctrlPr>
            </m:dPr>
            <m:e>
              <m:r>
                <w:rPr>
                  <w:rFonts w:ascii="Cambria Math" w:hAnsi="Cambria Math"/>
                </w:rPr>
                <m:t>w,B</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B</m:t>
                  </m:r>
                  <m:r>
                    <w:rPr>
                      <w:rFonts w:ascii="Cambria Math" w:hAnsi="Cambria Math" w:hint="eastAsia"/>
                    </w:rPr>
                    <m:t>w</m:t>
                  </m:r>
                  <m:r>
                    <w:rPr>
                      <w:rFonts w:ascii="Cambria Math" w:hAnsi="Cambria Math"/>
                    </w:rPr>
                    <m:t>-</m:t>
                  </m:r>
                  <m:acc>
                    <m:accPr>
                      <m:chr m:val="̅"/>
                      <m:ctrlPr>
                        <w:rPr>
                          <w:rFonts w:ascii="Cambria Math" w:hAnsi="Cambria Math"/>
                          <w:i/>
                        </w:rPr>
                      </m:ctrlPr>
                    </m:accPr>
                    <m:e>
                      <m:r>
                        <w:rPr>
                          <w:rFonts w:ascii="Cambria Math" w:hAnsi="Cambria Math"/>
                        </w:rPr>
                        <m:t>y</m:t>
                      </m:r>
                    </m:e>
                  </m:acc>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021F9F" w:rsidRPr="00021F9F" w:rsidRDefault="00021F9F" w:rsidP="006A4855">
      <w:pPr>
        <w:ind w:firstLine="420"/>
      </w:pPr>
      <m:oMathPara>
        <m:oMath>
          <m:r>
            <w:rPr>
              <w:rFonts w:ascii="Cambria Math" w:hAnsi="Cambria Math"/>
            </w:rPr>
            <m:t>B</m:t>
          </m:r>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r>
                        <w:rPr>
                          <w:rFonts w:ascii="Cambria Math" w:hAnsi="Cambria Math"/>
                        </w:rPr>
                        <m:t>A</m:t>
                      </m:r>
                    </m:e>
                    <m:sub>
                      <m:r>
                        <w:rPr>
                          <w:rFonts w:ascii="Cambria Math" w:hAnsi="Cambria Math"/>
                        </w:rPr>
                        <m:t>1</m:t>
                      </m:r>
                    </m:sub>
                  </m:sSub>
                  <m:ctrlPr>
                    <w:rPr>
                      <w:rFonts w:ascii="Cambria Math" w:eastAsia="Cambria Math" w:hAnsi="Cambria Math" w:cs="Cambria Math"/>
                      <w:i/>
                    </w:rPr>
                  </m:ctrlPr>
                </m:e>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sSub>
                    <m:sSubPr>
                      <m:ctrlPr>
                        <w:rPr>
                          <w:rFonts w:ascii="Cambria Math" w:hAnsi="Cambria Math"/>
                          <w:i/>
                        </w:rPr>
                      </m:ctrlPr>
                    </m:sSubPr>
                    <m:e>
                      <m:r>
                        <w:rPr>
                          <w:rFonts w:ascii="Cambria Math" w:hAnsi="Cambria Math"/>
                        </w:rPr>
                        <m:t>A</m:t>
                      </m:r>
                    </m:e>
                    <m:sub>
                      <m:r>
                        <w:rPr>
                          <w:rFonts w:ascii="Cambria Math" w:hAnsi="Cambria Math" w:hint="eastAsia"/>
                        </w:rPr>
                        <m:t>k</m:t>
                      </m:r>
                    </m:sub>
                  </m:sSub>
                </m:e>
              </m:eqArr>
            </m:e>
          </m:d>
        </m:oMath>
      </m:oMathPara>
    </w:p>
    <w:p w:rsidR="00021F9F" w:rsidRPr="00021F9F" w:rsidRDefault="008B650D" w:rsidP="006A4855">
      <w:pPr>
        <w:ind w:firstLine="420"/>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qArr>
            </m:e>
          </m:d>
        </m:oMath>
      </m:oMathPara>
    </w:p>
    <w:p w:rsidR="00021F9F" w:rsidRDefault="00021F9F" w:rsidP="006A4855">
      <w:pPr>
        <w:ind w:firstLine="420"/>
      </w:pPr>
      <w:r>
        <w:rPr>
          <w:rFonts w:hint="eastAsia"/>
        </w:rPr>
        <w:t>那么对上式的求解还是一个凸优化问题，可以求出闭式解：</w:t>
      </w:r>
    </w:p>
    <w:p w:rsidR="00021F9F" w:rsidRPr="00021F9F" w:rsidRDefault="00021F9F" w:rsidP="006A4855">
      <w:pPr>
        <w:ind w:firstLine="420"/>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021F9F" w:rsidRDefault="00021F9F" w:rsidP="006A4855">
      <w:pPr>
        <w:ind w:firstLine="420"/>
      </w:pPr>
      <w:r>
        <w:rPr>
          <w:rFonts w:hint="eastAsia"/>
        </w:rPr>
        <w:t>还是同样的套路，应用循环矩阵对角化可以避免矩阵求逆：</w:t>
      </w:r>
    </w:p>
    <w:p w:rsidR="00021F9F" w:rsidRPr="00246C2A" w:rsidRDefault="008B650D" w:rsidP="00021F9F">
      <w:pPr>
        <w:ind w:firstLine="420"/>
        <w:rPr>
          <w:rFonts w:ascii="Cambria Math" w:hAnsi="Cambria Math"/>
          <w:i/>
        </w:rPr>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acc>
                <m:accPr>
                  <m:ctrlPr>
                    <w:rPr>
                      <w:rFonts w:ascii="Cambria Math" w:hAnsi="Cambria Math"/>
                      <w:i/>
                    </w:rPr>
                  </m:ctrlPr>
                </m:accPr>
                <m:e>
                  <m:r>
                    <w:rPr>
                      <w:rFonts w:ascii="Cambria Math" w:hAnsi="Cambria Math"/>
                    </w:rPr>
                    <m:t>y</m:t>
                  </m:r>
                </m:e>
              </m:acc>
            </m:num>
            <m:den>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e>
              </m:nary>
            </m:den>
          </m:f>
        </m:oMath>
      </m:oMathPara>
    </w:p>
    <w:p w:rsidR="00021F9F" w:rsidRDefault="006C70BE" w:rsidP="006A4855">
      <w:pPr>
        <w:ind w:firstLine="420"/>
      </w:pPr>
      <w:r>
        <w:rPr>
          <w:rFonts w:hint="eastAsia"/>
        </w:rPr>
        <w:t>以上是基本空间的求解，在对偶空间中：</w:t>
      </w:r>
    </w:p>
    <w:p w:rsidR="006C70BE" w:rsidRDefault="006C70BE" w:rsidP="006A4855">
      <w:pPr>
        <w:ind w:firstLine="420"/>
      </w:pPr>
      <m:oMathPara>
        <m:oMath>
          <m:r>
            <w:rPr>
              <w:rFonts w:ascii="Cambria Math" w:hAnsi="Cambria Math"/>
            </w:rPr>
            <m:t>α</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r>
                    <w:rPr>
                      <w:rFonts w:ascii="Cambria Math" w:hAnsi="Cambria Math" w:hint="eastAsia"/>
                    </w:rPr>
                    <m:t>λ</m:t>
                  </m:r>
                  <m:r>
                    <w:rPr>
                      <w:rFonts w:ascii="Cambria Math" w:hAnsi="Cambria Math"/>
                    </w:rPr>
                    <m:t>I</m:t>
                  </m:r>
                </m:e>
              </m:d>
            </m:e>
            <m:sup>
              <m:r>
                <w:rPr>
                  <w:rFonts w:ascii="Cambria Math" w:hAnsi="Cambria Math"/>
                </w:rPr>
                <m:t>-1</m:t>
              </m:r>
            </m:sup>
          </m:sSup>
          <m:acc>
            <m:accPr>
              <m:chr m:val="̅"/>
              <m:ctrlPr>
                <w:rPr>
                  <w:rFonts w:ascii="Cambria Math" w:hAnsi="Cambria Math"/>
                  <w:i/>
                </w:rPr>
              </m:ctrlPr>
            </m:accPr>
            <m:e>
              <m:r>
                <w:rPr>
                  <w:rFonts w:ascii="Cambria Math" w:hAnsi="Cambria Math"/>
                </w:rPr>
                <m:t>y</m:t>
              </m:r>
            </m:e>
          </m:acc>
        </m:oMath>
      </m:oMathPara>
    </w:p>
    <w:p w:rsidR="00021F9F" w:rsidRDefault="00A605D3" w:rsidP="006A4855">
      <w:pPr>
        <w:ind w:firstLine="420"/>
      </w:pPr>
      <w:r>
        <w:rPr>
          <w:rFonts w:hint="eastAsia"/>
        </w:rPr>
        <w:t>继续使用循环矩阵的对角化性质，可以得到：</w:t>
      </w:r>
    </w:p>
    <w:p w:rsidR="00A605D3" w:rsidRPr="00D47A68" w:rsidRDefault="008B650D" w:rsidP="006A4855">
      <w:pPr>
        <w:ind w:firstLine="420"/>
      </w:pPr>
      <m:oMathPara>
        <m:oMath>
          <m:acc>
            <m:accPr>
              <m:ctrlPr>
                <w:rPr>
                  <w:rFonts w:ascii="Cambria Math" w:hAnsi="Cambria Math"/>
                  <w:i/>
                </w:rPr>
              </m:ctrlPr>
            </m:accPr>
            <m:e>
              <m:r>
                <w:rPr>
                  <w:rFonts w:ascii="Cambria Math" w:hAnsi="Cambria Math"/>
                </w:rPr>
                <m:t>α</m:t>
              </m:r>
            </m:e>
          </m:acc>
          <m: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00</m:t>
                              </m:r>
                            </m:sub>
                          </m:sSub>
                        </m:e>
                      </m:d>
                      <m:r>
                        <w:rPr>
                          <w:rFonts w:ascii="Cambria Math" w:hAnsi="Cambria Math"/>
                        </w:rPr>
                        <m:t xml:space="preserve">    ⋯     </m:t>
                      </m:r>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0k</m:t>
                              </m:r>
                            </m:sub>
                          </m:sSub>
                        </m:e>
                      </m:d>
                    </m:e>
                    <m:e>
                      <m:r>
                        <w:rPr>
                          <w:rFonts w:ascii="Cambria Math" w:hAnsi="Cambria Math"/>
                        </w:rPr>
                        <m:t>⋮                                  ⋮</m:t>
                      </m:r>
                      <m:ctrlPr>
                        <w:rPr>
                          <w:rFonts w:ascii="Cambria Math" w:eastAsia="Cambria Math" w:hAnsi="Cambria Math" w:cs="Cambria Math"/>
                          <w:i/>
                        </w:rPr>
                      </m:ctrlPr>
                    </m:e>
                    <m:e>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k0</m:t>
                              </m:r>
                            </m:sub>
                          </m:sSub>
                        </m:e>
                      </m:d>
                      <m:r>
                        <w:rPr>
                          <w:rFonts w:ascii="Cambria Math" w:hAnsi="Cambria Math"/>
                        </w:rPr>
                        <m:t xml:space="preserve">    ⋯     </m:t>
                      </m:r>
                      <m:r>
                        <w:rPr>
                          <w:rFonts w:ascii="Cambria Math" w:hAnsi="Cambria Math" w:hint="eastAsia"/>
                        </w:rPr>
                        <m:t>dia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kk</m:t>
                              </m:r>
                            </m:sub>
                          </m:sSub>
                        </m:e>
                      </m:d>
                    </m:e>
                  </m:eqArr>
                </m:e>
              </m:d>
            </m:e>
            <m:sup>
              <m:r>
                <w:rPr>
                  <w:rFonts w:ascii="Cambria Math" w:hAnsi="Cambria Math"/>
                </w:rPr>
                <m:t>-1</m:t>
              </m:r>
            </m:sup>
          </m:sSup>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y</m:t>
                      </m:r>
                    </m:e>
                  </m:acc>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rsidR="00D47A68" w:rsidRPr="00D47A68" w:rsidRDefault="008B650D" w:rsidP="006A4855">
      <w:pPr>
        <w:ind w:firstLine="420"/>
        <w:rPr>
          <w:sz w:val="24"/>
          <w:szCs w:val="24"/>
        </w:rPr>
      </w:pPr>
      <m:oMathPara>
        <m:oMath>
          <m:sSub>
            <m:sSubPr>
              <m:ctrlPr>
                <w:rPr>
                  <w:rFonts w:ascii="Cambria Math" w:hAnsi="Cambria Math"/>
                  <w:i/>
                </w:rPr>
              </m:ctrlPr>
            </m:sSubPr>
            <m:e>
              <m:r>
                <w:rPr>
                  <w:rFonts w:ascii="Cambria Math" w:hAnsi="Cambria Math"/>
                </w:rPr>
                <m:t>d</m:t>
              </m:r>
            </m:e>
            <m:sub>
              <m:r>
                <w:rPr>
                  <w:rFonts w:ascii="Cambria Math" w:hAnsi="Cambria Math"/>
                </w:rPr>
                <m:t>00</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oMath>
      </m:oMathPara>
    </w:p>
    <w:p w:rsidR="00D47A68" w:rsidRPr="00FA4C13" w:rsidRDefault="008B650D" w:rsidP="006A4855">
      <w:pPr>
        <w:ind w:firstLine="420"/>
        <w:rPr>
          <w:rFonts w:ascii="Cambria Math" w:hAnsi="Cambria Math"/>
          <w:i/>
        </w:rPr>
      </w:pPr>
      <m:oMathPara>
        <m:oMath>
          <m:sSub>
            <m:sSubPr>
              <m:ctrlPr>
                <w:rPr>
                  <w:rFonts w:ascii="Cambria Math" w:hAnsi="Cambria Math"/>
                  <w:i/>
                </w:rPr>
              </m:ctrlPr>
            </m:sSubPr>
            <m:e>
              <m:r>
                <w:rPr>
                  <w:rFonts w:ascii="Cambria Math" w:hAnsi="Cambria Math"/>
                </w:rPr>
                <m:t>d</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Sup>
            <m:sSubSupPr>
              <m:ctrlPr>
                <w:rPr>
                  <w:rFonts w:ascii="Cambria Math" w:hAnsi="Cambria Math"/>
                  <w:i/>
                </w:rPr>
              </m:ctrlPr>
            </m:sSubSupPr>
            <m:e>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,j≠0</m:t>
          </m:r>
        </m:oMath>
      </m:oMathPara>
    </w:p>
    <w:p w:rsidR="00D47A68" w:rsidRPr="00FA4C13" w:rsidRDefault="008B650D" w:rsidP="006A4855">
      <w:pPr>
        <w:ind w:firstLine="420"/>
        <w:rPr>
          <w:rFonts w:ascii="Cambria Math" w:hAnsi="Cambria Math"/>
          <w:i/>
        </w:rPr>
      </w:pPr>
      <m:oMathPara>
        <m:oMath>
          <m:sSub>
            <m:sSubPr>
              <m:ctrlPr>
                <w:rPr>
                  <w:rFonts w:ascii="Cambria Math" w:hAnsi="Cambria Math"/>
                  <w:i/>
                </w:rPr>
              </m:ctrlPr>
            </m:sSubPr>
            <m:e>
              <m:r>
                <w:rPr>
                  <w:rFonts w:ascii="Cambria Math" w:hAnsi="Cambria Math"/>
                </w:rPr>
                <m:t>d</m:t>
              </m:r>
            </m:e>
            <m:sub>
              <m:r>
                <w:rPr>
                  <w:rFonts w:ascii="Cambria Math" w:hAnsi="Cambria Math"/>
                </w:rPr>
                <m:t>jl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2</m:t>
                  </m:r>
                </m:sub>
              </m:sSub>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l</m:t>
                  </m:r>
                </m:sub>
              </m:sSub>
            </m:e>
          </m:d>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,j≠l</m:t>
          </m:r>
        </m:oMath>
      </m:oMathPara>
    </w:p>
    <w:p w:rsidR="00450EBE" w:rsidRPr="00FA4C13" w:rsidRDefault="00450EBE" w:rsidP="006A4855">
      <w:pPr>
        <w:ind w:firstLine="420"/>
      </w:pPr>
      <w:r w:rsidRPr="00FA4C13">
        <w:rPr>
          <w:rFonts w:hint="eastAsia"/>
        </w:rPr>
        <w:t>检测过程如下：</w:t>
      </w:r>
    </w:p>
    <w:p w:rsidR="00450EBE" w:rsidRPr="00FA4C13" w:rsidRDefault="008B650D" w:rsidP="006A4855">
      <w:pPr>
        <w:ind w:firstLine="420"/>
        <w:rPr>
          <w:sz w:val="24"/>
          <w:szCs w:val="24"/>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0</m:t>
              </m:r>
            </m:sub>
          </m:sSub>
          <m:r>
            <w:rPr>
              <w:rFonts w:ascii="Cambria Math" w:hAnsi="Cambria Math" w:hint="eastAsia"/>
            </w:rPr>
            <m:t>+</m:t>
          </m:r>
          <m:rad>
            <m:radPr>
              <m:degHide m:val="1"/>
              <m:ctrlPr>
                <w:rPr>
                  <w:rFonts w:ascii="Cambria Math" w:hAnsi="Cambria Math"/>
                  <w:i/>
                </w:rPr>
              </m:ctrlPr>
            </m:radPr>
            <m:deg/>
            <m:e>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ra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acc>
                <m:accPr>
                  <m:ctrlPr>
                    <w:rPr>
                      <w:rFonts w:ascii="Cambria Math" w:hAnsi="Cambria Math"/>
                      <w:i/>
                    </w:rPr>
                  </m:ctrlPr>
                </m:accPr>
                <m:e>
                  <m:r>
                    <w:rPr>
                      <w:rFonts w:ascii="Cambria Math" w:hAnsi="Cambria Math"/>
                    </w:rPr>
                    <m:t>z</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e>
          </m:nary>
        </m:oMath>
      </m:oMathPara>
    </w:p>
    <w:p w:rsidR="00FA4C13" w:rsidRDefault="00FA4C13" w:rsidP="00FA4C13">
      <w:pPr>
        <w:ind w:firstLine="420"/>
      </w:pPr>
      <w:r w:rsidRPr="00FA4C13">
        <w:rPr>
          <w:rFonts w:hint="eastAsia"/>
        </w:rPr>
        <w:t>多通道特征的情况：</w:t>
      </w:r>
    </w:p>
    <w:p w:rsidR="00FA4C13" w:rsidRDefault="00FA4C13" w:rsidP="00FA4C13">
      <w:pPr>
        <w:ind w:firstLine="420"/>
      </w:pPr>
      <w:r>
        <w:rPr>
          <w:rFonts w:hint="eastAsia"/>
        </w:rPr>
        <w:t>对上述优化函数重写成如下形式：</w:t>
      </w:r>
    </w:p>
    <w:p w:rsidR="00FA4C13" w:rsidRPr="00FA4C13" w:rsidRDefault="008B650D" w:rsidP="00FA4C13">
      <w:pPr>
        <w:ind w:firstLine="420"/>
      </w:pPr>
      <m:oMathPara>
        <m:oMath>
          <m:sSub>
            <m:sSubPr>
              <m:ctrlPr>
                <w:rPr>
                  <w:rFonts w:ascii="Cambria Math" w:hAnsi="Cambria Math"/>
                </w:rPr>
              </m:ctrlPr>
            </m:sSubPr>
            <m:e>
              <m:r>
                <w:rPr>
                  <w:rFonts w:ascii="Cambria Math" w:hAnsi="Cambria Math"/>
                </w:rPr>
                <m:t>f</m:t>
              </m:r>
            </m:e>
            <m:sub>
              <m:r>
                <w:rPr>
                  <w:rFonts w:ascii="Cambria Math" w:hAnsi="Cambria Math" w:hint="eastAsia"/>
                </w:rPr>
                <m:t>p</m:t>
              </m:r>
            </m:sub>
          </m:sSub>
          <m:d>
            <m:dPr>
              <m:ctrlPr>
                <w:rPr>
                  <w:rFonts w:ascii="Cambria Math" w:hAnsi="Cambria Math"/>
                  <w:i/>
                </w:rPr>
              </m:ctrlPr>
            </m:dPr>
            <m:e>
              <m:acc>
                <m:accPr>
                  <m:chr m:val="̅"/>
                  <m:ctrlPr>
                    <w:rPr>
                      <w:rFonts w:ascii="Cambria Math" w:hAnsi="Cambria Math"/>
                      <w:i/>
                    </w:rPr>
                  </m:ctrlPr>
                </m:accPr>
                <m:e>
                  <m:r>
                    <w:rPr>
                      <w:rFonts w:ascii="Cambria Math" w:hAnsi="Cambria Math" w:hint="eastAsia"/>
                    </w:rPr>
                    <m:t>w</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hint="eastAsia"/>
                        </w:rPr>
                        <m:t>w</m:t>
                      </m:r>
                    </m:e>
                  </m:acc>
                  <m:r>
                    <w:rPr>
                      <w:rFonts w:ascii="Cambria Math" w:hAnsi="Cambria Math"/>
                    </w:rPr>
                    <m:t>-</m:t>
                  </m:r>
                  <m:acc>
                    <m:accPr>
                      <m:chr m:val="̅"/>
                      <m:ctrlPr>
                        <w:rPr>
                          <w:rFonts w:ascii="Cambria Math" w:hAnsi="Cambria Math"/>
                          <w:i/>
                        </w:rPr>
                      </m:ctrlPr>
                    </m:accPr>
                    <m:e>
                      <m:r>
                        <w:rPr>
                          <w:rFonts w:ascii="Cambria Math" w:hAnsi="Cambria Math"/>
                        </w:rPr>
                        <m:t>y</m:t>
                      </m:r>
                    </m:e>
                  </m:acc>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acc>
                    <m:accPr>
                      <m:chr m:val="̅"/>
                      <m:ctrlPr>
                        <w:rPr>
                          <w:rFonts w:ascii="Cambria Math" w:hAnsi="Cambria Math"/>
                          <w:i/>
                        </w:rPr>
                      </m:ctrlPr>
                    </m:accPr>
                    <m:e>
                      <m:r>
                        <w:rPr>
                          <w:rFonts w:ascii="Cambria Math" w:hAnsi="Cambria Math" w:hint="eastAsia"/>
                        </w:rPr>
                        <m:t>w</m:t>
                      </m:r>
                    </m:e>
                  </m:acc>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FA4C13" w:rsidRDefault="00FA4C13" w:rsidP="006A4855">
      <w:pPr>
        <w:ind w:firstLine="420"/>
      </w:pPr>
      <w:r>
        <w:rPr>
          <w:rFonts w:hint="eastAsia"/>
        </w:rPr>
        <w:t>上式同样是</w:t>
      </w:r>
      <w:r w:rsidR="003D3F20">
        <w:rPr>
          <w:rFonts w:hint="eastAsia"/>
        </w:rPr>
        <w:t>凸优化问题，可以求出闭式解：</w:t>
      </w:r>
    </w:p>
    <w:p w:rsidR="003D3F20" w:rsidRPr="003D3F20" w:rsidRDefault="008B650D" w:rsidP="006A4855">
      <w:pPr>
        <w:ind w:firstLine="420"/>
      </w:pPr>
      <m:oMathPara>
        <m:oMath>
          <m:acc>
            <m:accPr>
              <m:chr m:val="̅"/>
              <m:ctrlPr>
                <w:rPr>
                  <w:rFonts w:ascii="Cambria Math" w:hAnsi="Cambria Math"/>
                  <w:i/>
                </w:rPr>
              </m:ctrlPr>
            </m:accPr>
            <m:e>
              <m:r>
                <w:rPr>
                  <w:rFonts w:ascii="Cambria Math" w:hAnsi="Cambria Math" w:hint="eastAsia"/>
                </w:rPr>
                <m:t>w</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T</m:t>
                      </m:r>
                    </m:sup>
                  </m:sSup>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rPr>
                    <m:t>I</m:t>
                  </m:r>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D3F20" w:rsidRPr="00D47A68" w:rsidRDefault="003D3F20" w:rsidP="006A4855">
      <w:pPr>
        <w:ind w:firstLine="420"/>
      </w:pPr>
      <w:r>
        <w:rPr>
          <w:rFonts w:hint="eastAsia"/>
        </w:rPr>
        <w:t>所有的求解过程与单通道类似，具体的代数代入会不所不同，这里不详细叙述。</w:t>
      </w:r>
    </w:p>
    <w:p w:rsidR="00BC37C9" w:rsidRDefault="00BC37C9" w:rsidP="00BC37C9">
      <w:pPr>
        <w:pStyle w:val="2"/>
      </w:pPr>
      <w:bookmarkStart w:id="14" w:name="_Toc499017183"/>
      <w:r>
        <w:rPr>
          <w:rFonts w:hint="eastAsia"/>
        </w:rPr>
        <w:lastRenderedPageBreak/>
        <w:t>3</w:t>
      </w:r>
      <w:r>
        <w:rPr>
          <w:rFonts w:hint="eastAsia"/>
        </w:rPr>
        <w:t>、实验</w:t>
      </w:r>
      <w:bookmarkEnd w:id="14"/>
    </w:p>
    <w:p w:rsidR="006A4855" w:rsidRDefault="006A4855" w:rsidP="008E26C8">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BC37C9" w:rsidRDefault="006A4855" w:rsidP="00CB6809">
      <w:pPr>
        <w:pStyle w:val="3"/>
      </w:pPr>
      <w:bookmarkStart w:id="15" w:name="_Toc499017185"/>
      <w:r>
        <w:rPr>
          <w:rFonts w:hint="eastAsia"/>
        </w:rPr>
        <w:t>3</w:t>
      </w:r>
      <w:r w:rsidR="008E26C8">
        <w:t>.1</w:t>
      </w:r>
      <w:r>
        <w:t xml:space="preserve"> </w:t>
      </w:r>
      <w:r w:rsidR="00BC37C9">
        <w:rPr>
          <w:rFonts w:hint="eastAsia"/>
        </w:rPr>
        <w:t>实验结果</w:t>
      </w:r>
      <w:r>
        <w:rPr>
          <w:rFonts w:hint="eastAsia"/>
        </w:rPr>
        <w:t>及分析</w:t>
      </w:r>
      <w:bookmarkEnd w:id="15"/>
    </w:p>
    <w:p w:rsidR="00116090" w:rsidRDefault="008E26C8" w:rsidP="00116090">
      <w:pPr>
        <w:ind w:firstLine="420"/>
      </w:pPr>
      <w:r>
        <w:rPr>
          <w:rFonts w:hint="eastAsia"/>
        </w:rPr>
        <w:t>用来做对比实验的</w:t>
      </w:r>
      <w:r>
        <w:rPr>
          <w:rFonts w:hint="eastAsia"/>
        </w:rPr>
        <w:t>C</w:t>
      </w:r>
      <w:r>
        <w:t>F</w:t>
      </w:r>
      <w:r>
        <w:rPr>
          <w:rFonts w:hint="eastAsia"/>
        </w:rPr>
        <w:t>类跟踪算法有</w:t>
      </w:r>
      <w:r>
        <w:rPr>
          <w:rFonts w:hint="eastAsia"/>
        </w:rPr>
        <w:t>4</w:t>
      </w:r>
      <w:r>
        <w:rPr>
          <w:rFonts w:hint="eastAsia"/>
        </w:rPr>
        <w:t>个：</w:t>
      </w:r>
    </w:p>
    <w:p w:rsidR="008E26C8" w:rsidRDefault="008E26C8" w:rsidP="008E26C8">
      <w:pPr>
        <w:ind w:firstLineChars="0" w:firstLine="0"/>
        <w:jc w:val="center"/>
      </w:pPr>
      <w:r>
        <w:rPr>
          <w:noProof/>
        </w:rPr>
        <w:drawing>
          <wp:inline distT="0" distB="0" distL="0" distR="0" wp14:anchorId="4656425C" wp14:editId="68044F11">
            <wp:extent cx="3390900" cy="7648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395" cy="786363"/>
                    </a:xfrm>
                    <a:prstGeom prst="rect">
                      <a:avLst/>
                    </a:prstGeom>
                  </pic:spPr>
                </pic:pic>
              </a:graphicData>
            </a:graphic>
          </wp:inline>
        </w:drawing>
      </w:r>
    </w:p>
    <w:p w:rsidR="008E26C8" w:rsidRDefault="008E26C8" w:rsidP="00116090">
      <w:pPr>
        <w:ind w:firstLine="420"/>
      </w:pPr>
      <w:r>
        <w:rPr>
          <w:rFonts w:hint="eastAsia"/>
        </w:rPr>
        <w:t>跟踪性能的评估还是依据</w:t>
      </w:r>
      <w:r>
        <w:rPr>
          <w:rFonts w:hint="eastAsia"/>
        </w:rPr>
        <w:t>O</w:t>
      </w:r>
      <w:r>
        <w:t>TB</w:t>
      </w:r>
      <w:r>
        <w:rPr>
          <w:rFonts w:hint="eastAsia"/>
        </w:rPr>
        <w:t>的评估体系。框架改变后的实验对比结果如下所示：</w:t>
      </w:r>
    </w:p>
    <w:p w:rsidR="008E26C8" w:rsidRPr="00116090" w:rsidRDefault="008E26C8" w:rsidP="008E26C8">
      <w:pPr>
        <w:ind w:firstLineChars="0" w:firstLine="0"/>
        <w:jc w:val="center"/>
      </w:pPr>
      <w:r>
        <w:rPr>
          <w:noProof/>
        </w:rPr>
        <w:drawing>
          <wp:inline distT="0" distB="0" distL="0" distR="0" wp14:anchorId="75728BCA" wp14:editId="64148FE3">
            <wp:extent cx="3619133" cy="24447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387" cy="2448299"/>
                    </a:xfrm>
                    <a:prstGeom prst="rect">
                      <a:avLst/>
                    </a:prstGeom>
                  </pic:spPr>
                </pic:pic>
              </a:graphicData>
            </a:graphic>
          </wp:inline>
        </w:drawing>
      </w:r>
    </w:p>
    <w:p w:rsidR="00BC37C9" w:rsidRDefault="006A4855" w:rsidP="00CB6809">
      <w:pPr>
        <w:pStyle w:val="3"/>
      </w:pPr>
      <w:bookmarkStart w:id="16" w:name="_Toc499017186"/>
      <w:r>
        <w:rPr>
          <w:rFonts w:hint="eastAsia"/>
        </w:rPr>
        <w:t>3</w:t>
      </w:r>
      <w:r w:rsidR="008E26C8">
        <w:t>.2</w:t>
      </w:r>
      <w:r>
        <w:t xml:space="preserve"> </w:t>
      </w:r>
      <w:r w:rsidR="00BC37C9">
        <w:rPr>
          <w:rFonts w:hint="eastAsia"/>
        </w:rPr>
        <w:t>优缺点</w:t>
      </w:r>
      <w:r>
        <w:rPr>
          <w:rFonts w:hint="eastAsia"/>
        </w:rPr>
        <w:t>总结</w:t>
      </w:r>
      <w:bookmarkEnd w:id="16"/>
    </w:p>
    <w:p w:rsidR="006A4855" w:rsidRPr="008E26C8" w:rsidRDefault="008E26C8" w:rsidP="00BC37C9">
      <w:pPr>
        <w:ind w:firstLine="420"/>
      </w:pPr>
      <w:r>
        <w:rPr>
          <w:rFonts w:hint="eastAsia"/>
        </w:rPr>
        <w:t>这篇</w:t>
      </w:r>
      <w:r>
        <w:rPr>
          <w:rFonts w:hint="eastAsia"/>
        </w:rPr>
        <w:t>C</w:t>
      </w:r>
      <w:r>
        <w:t>VPR2017</w:t>
      </w:r>
      <w:r>
        <w:rPr>
          <w:rFonts w:hint="eastAsia"/>
        </w:rPr>
        <w:t>最新的文章，很明显，这是一篇从框架角度来提升</w:t>
      </w:r>
      <w:r>
        <w:rPr>
          <w:rFonts w:hint="eastAsia"/>
        </w:rPr>
        <w:t>C</w:t>
      </w:r>
      <w:r>
        <w:t>F</w:t>
      </w:r>
      <w:r>
        <w:rPr>
          <w:rFonts w:hint="eastAsia"/>
        </w:rPr>
        <w:t>类跟踪体系的跟踪鲁棒性的</w:t>
      </w:r>
      <w:r w:rsidR="00E86595">
        <w:rPr>
          <w:rFonts w:hint="eastAsia"/>
        </w:rPr>
        <w:t>，在目标函数中加入了更多的背景干扰信息，有效的提升了跟踪的鲁棒性，本文最重要的贡献是在加入了更多背景信息的前提下，推导出目标函数的闭式解，使得整个框架的执行效率受到的影响不大，可以保证一定的跟踪实时性。</w:t>
      </w:r>
    </w:p>
    <w:p w:rsidR="00BC37C9" w:rsidRDefault="006A4855" w:rsidP="00CB6809">
      <w:pPr>
        <w:pStyle w:val="3"/>
      </w:pPr>
      <w:bookmarkStart w:id="17" w:name="_Toc499017187"/>
      <w:r>
        <w:rPr>
          <w:rFonts w:hint="eastAsia"/>
        </w:rPr>
        <w:t>3</w:t>
      </w:r>
      <w:r w:rsidR="008E26C8">
        <w:t>.3</w:t>
      </w:r>
      <w:r>
        <w:t xml:space="preserve"> </w:t>
      </w:r>
      <w:r w:rsidR="00CB6809">
        <w:rPr>
          <w:rFonts w:hint="eastAsia"/>
        </w:rPr>
        <w:t>今后工作</w:t>
      </w:r>
      <w:bookmarkEnd w:id="17"/>
    </w:p>
    <w:p w:rsidR="00E86595" w:rsidRPr="00E86595" w:rsidRDefault="00E86595" w:rsidP="00E86595">
      <w:pPr>
        <w:ind w:firstLine="420"/>
      </w:pPr>
      <w:r>
        <w:rPr>
          <w:rFonts w:hint="eastAsia"/>
        </w:rPr>
        <w:t>本文关于增多的上下本信息的选取策略是我关注的方向，从代码来看，本文选用的上下文信息是与目标框大小一致的，位于目标框前后左右的</w:t>
      </w:r>
      <w:r>
        <w:rPr>
          <w:rFonts w:hint="eastAsia"/>
        </w:rPr>
        <w:t>4</w:t>
      </w:r>
      <w:r>
        <w:rPr>
          <w:rFonts w:hint="eastAsia"/>
        </w:rPr>
        <w:t>个背景信息，原作者在这部分的讨论中提到：</w:t>
      </w:r>
      <w:r w:rsidR="00C92032">
        <w:rPr>
          <w:rFonts w:hint="eastAsia"/>
        </w:rPr>
        <w:t>这种上下左右的采样策略可以平均的提升目标检测的鲁棒性，还可以在上下文信息的选取策略上选取卡尔曼滤波估计的目标运行来采样，也可以结合</w:t>
      </w:r>
      <w:r w:rsidR="00C92032">
        <w:rPr>
          <w:rFonts w:hint="eastAsia"/>
        </w:rPr>
        <w:t>2</w:t>
      </w:r>
      <w:r w:rsidR="00C92032">
        <w:t>015ICCV</w:t>
      </w:r>
      <w:r w:rsidR="00C92032">
        <w:rPr>
          <w:rFonts w:hint="eastAsia"/>
        </w:rPr>
        <w:t>上的文章</w:t>
      </w:r>
      <w:r w:rsidR="00C92032">
        <w:rPr>
          <w:rFonts w:hint="eastAsia"/>
        </w:rPr>
        <w:t>S</w:t>
      </w:r>
      <w:r w:rsidR="00C92032">
        <w:t>OWP</w:t>
      </w:r>
      <w:r w:rsidR="00C92032">
        <w:rPr>
          <w:rFonts w:hint="eastAsia"/>
        </w:rPr>
        <w:t>来做针对性的改变，这是一个可以出论文的思路，可以马上做实验尝试。</w:t>
      </w:r>
    </w:p>
    <w:sectPr w:rsidR="00E86595" w:rsidRPr="00E86595"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B58" w:rsidRDefault="00811B58" w:rsidP="00CB5CEA">
      <w:pPr>
        <w:spacing w:line="240" w:lineRule="auto"/>
        <w:ind w:firstLine="420"/>
      </w:pPr>
      <w:r>
        <w:separator/>
      </w:r>
    </w:p>
  </w:endnote>
  <w:endnote w:type="continuationSeparator" w:id="0">
    <w:p w:rsidR="00811B58" w:rsidRDefault="00811B58"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50D" w:rsidRDefault="008B650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8B650D" w:rsidRPr="003C35DC" w:rsidRDefault="008B650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683AF7" w:rsidRPr="00683AF7">
          <w:rPr>
            <w:noProof/>
            <w:sz w:val="24"/>
            <w:szCs w:val="24"/>
            <w:lang w:val="zh-CN"/>
          </w:rPr>
          <w:t>8</w:t>
        </w:r>
        <w:r w:rsidRPr="003C35DC">
          <w:rPr>
            <w:sz w:val="24"/>
            <w:szCs w:val="24"/>
          </w:rPr>
          <w:fldChar w:fldCharType="end"/>
        </w:r>
      </w:p>
    </w:sdtContent>
  </w:sdt>
  <w:p w:rsidR="008B650D" w:rsidRDefault="008B650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50D" w:rsidRDefault="008B650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B58" w:rsidRDefault="00811B58" w:rsidP="00CB5CEA">
      <w:pPr>
        <w:spacing w:line="240" w:lineRule="auto"/>
        <w:ind w:firstLine="420"/>
      </w:pPr>
      <w:r>
        <w:separator/>
      </w:r>
    </w:p>
  </w:footnote>
  <w:footnote w:type="continuationSeparator" w:id="0">
    <w:p w:rsidR="00811B58" w:rsidRDefault="00811B58"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50D" w:rsidRDefault="008B650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50D" w:rsidRPr="003C35DC" w:rsidRDefault="008B650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50D" w:rsidRDefault="008B650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1F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090"/>
    <w:rsid w:val="0011642E"/>
    <w:rsid w:val="00116C3F"/>
    <w:rsid w:val="00121F1E"/>
    <w:rsid w:val="001222EB"/>
    <w:rsid w:val="00123D9A"/>
    <w:rsid w:val="001318AB"/>
    <w:rsid w:val="00131DC8"/>
    <w:rsid w:val="001358EB"/>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46C2A"/>
    <w:rsid w:val="002501DF"/>
    <w:rsid w:val="002506C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5917"/>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3F20"/>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0EBE"/>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916"/>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5AC8"/>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3192"/>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3AF7"/>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0BE"/>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B7E7E"/>
    <w:rsid w:val="007D065E"/>
    <w:rsid w:val="007D3954"/>
    <w:rsid w:val="007D4240"/>
    <w:rsid w:val="007D4247"/>
    <w:rsid w:val="007D6225"/>
    <w:rsid w:val="007D7C75"/>
    <w:rsid w:val="007E0C76"/>
    <w:rsid w:val="007E178C"/>
    <w:rsid w:val="007E6A9F"/>
    <w:rsid w:val="007E7B47"/>
    <w:rsid w:val="007F1A0C"/>
    <w:rsid w:val="007F47C2"/>
    <w:rsid w:val="007F6646"/>
    <w:rsid w:val="008021F5"/>
    <w:rsid w:val="00803F90"/>
    <w:rsid w:val="008042BF"/>
    <w:rsid w:val="0080674A"/>
    <w:rsid w:val="00811B58"/>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B650D"/>
    <w:rsid w:val="008D2491"/>
    <w:rsid w:val="008D4B29"/>
    <w:rsid w:val="008D704C"/>
    <w:rsid w:val="008E0C66"/>
    <w:rsid w:val="008E26C8"/>
    <w:rsid w:val="008E492B"/>
    <w:rsid w:val="008F218A"/>
    <w:rsid w:val="008F24F2"/>
    <w:rsid w:val="008F2CD7"/>
    <w:rsid w:val="008F525D"/>
    <w:rsid w:val="008F57DF"/>
    <w:rsid w:val="0090007B"/>
    <w:rsid w:val="00902F88"/>
    <w:rsid w:val="00903DB1"/>
    <w:rsid w:val="00905933"/>
    <w:rsid w:val="00907851"/>
    <w:rsid w:val="009118D2"/>
    <w:rsid w:val="00912295"/>
    <w:rsid w:val="00913CA3"/>
    <w:rsid w:val="0091429E"/>
    <w:rsid w:val="00922917"/>
    <w:rsid w:val="00930E5B"/>
    <w:rsid w:val="009324C0"/>
    <w:rsid w:val="00934BBC"/>
    <w:rsid w:val="00940B25"/>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5D3"/>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338F"/>
    <w:rsid w:val="00BA4039"/>
    <w:rsid w:val="00BA7068"/>
    <w:rsid w:val="00BB45A1"/>
    <w:rsid w:val="00BB54FB"/>
    <w:rsid w:val="00BB646D"/>
    <w:rsid w:val="00BC37C9"/>
    <w:rsid w:val="00BC5A1F"/>
    <w:rsid w:val="00BC7C93"/>
    <w:rsid w:val="00BD213B"/>
    <w:rsid w:val="00BD29A2"/>
    <w:rsid w:val="00BD3E54"/>
    <w:rsid w:val="00BD4132"/>
    <w:rsid w:val="00BD4999"/>
    <w:rsid w:val="00BD51EC"/>
    <w:rsid w:val="00BD704A"/>
    <w:rsid w:val="00BE0A60"/>
    <w:rsid w:val="00BE1561"/>
    <w:rsid w:val="00BE2A93"/>
    <w:rsid w:val="00BE5AEA"/>
    <w:rsid w:val="00BE7404"/>
    <w:rsid w:val="00BF03D6"/>
    <w:rsid w:val="00BF1D04"/>
    <w:rsid w:val="00BF4D8E"/>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67FDF"/>
    <w:rsid w:val="00C719FA"/>
    <w:rsid w:val="00C74778"/>
    <w:rsid w:val="00C75A29"/>
    <w:rsid w:val="00C765CC"/>
    <w:rsid w:val="00C77F8A"/>
    <w:rsid w:val="00C80052"/>
    <w:rsid w:val="00C8112B"/>
    <w:rsid w:val="00C820FF"/>
    <w:rsid w:val="00C83FAC"/>
    <w:rsid w:val="00C84531"/>
    <w:rsid w:val="00C90598"/>
    <w:rsid w:val="00C92032"/>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47A68"/>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22D"/>
    <w:rsid w:val="00DD3A5C"/>
    <w:rsid w:val="00DD54F6"/>
    <w:rsid w:val="00DD6125"/>
    <w:rsid w:val="00DD6CEE"/>
    <w:rsid w:val="00DE3FC5"/>
    <w:rsid w:val="00DE5E90"/>
    <w:rsid w:val="00DE7FC7"/>
    <w:rsid w:val="00DF08E4"/>
    <w:rsid w:val="00DF19A8"/>
    <w:rsid w:val="00DF2D68"/>
    <w:rsid w:val="00DF3EAF"/>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77A44"/>
    <w:rsid w:val="00E80A2D"/>
    <w:rsid w:val="00E82109"/>
    <w:rsid w:val="00E85813"/>
    <w:rsid w:val="00E86346"/>
    <w:rsid w:val="00E86595"/>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38B6"/>
    <w:rsid w:val="00EC50B4"/>
    <w:rsid w:val="00ED3821"/>
    <w:rsid w:val="00ED7F81"/>
    <w:rsid w:val="00EE1C4A"/>
    <w:rsid w:val="00EE4985"/>
    <w:rsid w:val="00EE5ADE"/>
    <w:rsid w:val="00EE6715"/>
    <w:rsid w:val="00EE7641"/>
    <w:rsid w:val="00EF6638"/>
    <w:rsid w:val="00EF6D33"/>
    <w:rsid w:val="00F01D93"/>
    <w:rsid w:val="00F04185"/>
    <w:rsid w:val="00F1213C"/>
    <w:rsid w:val="00F14D98"/>
    <w:rsid w:val="00F152B3"/>
    <w:rsid w:val="00F17635"/>
    <w:rsid w:val="00F178E6"/>
    <w:rsid w:val="00F2773D"/>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665CE"/>
    <w:rsid w:val="00F71C8B"/>
    <w:rsid w:val="00F71F60"/>
    <w:rsid w:val="00F86F40"/>
    <w:rsid w:val="00F9390A"/>
    <w:rsid w:val="00F955E8"/>
    <w:rsid w:val="00F95D6F"/>
    <w:rsid w:val="00F96B34"/>
    <w:rsid w:val="00F971AD"/>
    <w:rsid w:val="00FA1DE9"/>
    <w:rsid w:val="00FA4C13"/>
    <w:rsid w:val="00FA5338"/>
    <w:rsid w:val="00FA791D"/>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ul.kaust.edu.sa/Pages/pub-ca-cf-tracking.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C4B0A-D985-443E-8AD7-3021D1A8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15364</TotalTime>
  <Pages>8</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357</cp:revision>
  <dcterms:created xsi:type="dcterms:W3CDTF">2016-10-20T14:19:00Z</dcterms:created>
  <dcterms:modified xsi:type="dcterms:W3CDTF">2017-11-21T11:43:00Z</dcterms:modified>
</cp:coreProperties>
</file>