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21D9F" w:rsidRDefault="00311706" w:rsidP="00021D9F">
      <w:pPr>
        <w:pStyle w:val="1"/>
      </w:pPr>
      <w:bookmarkStart w:id="0" w:name="_Toc497038718"/>
      <w:r>
        <w:rPr>
          <w:rFonts w:hint="eastAsia"/>
        </w:rPr>
        <w:t>视觉跟踪算法之</w:t>
      </w:r>
      <w:r w:rsidR="00634C2A">
        <w:rPr>
          <w:rFonts w:hint="eastAsia"/>
        </w:rPr>
        <w:t>数据</w:t>
      </w:r>
      <w:r>
        <w:rPr>
          <w:rFonts w:hint="eastAsia"/>
        </w:rPr>
        <w:t>测试</w:t>
      </w:r>
      <w:r w:rsidR="001E0201">
        <w:rPr>
          <w:rFonts w:hint="eastAsia"/>
        </w:rPr>
        <w:t>平台</w:t>
      </w:r>
      <w:bookmarkEnd w:id="0"/>
    </w:p>
    <w:p w:rsidR="007B6DBF" w:rsidRDefault="007B6DBF" w:rsidP="00634C2A">
      <w:pPr>
        <w:ind w:firstLineChars="0" w:firstLine="0"/>
      </w:pPr>
    </w:p>
    <w:p w:rsidR="00634C2A" w:rsidRDefault="00634C2A" w:rsidP="00634C2A">
      <w:pPr>
        <w:ind w:firstLineChars="0" w:firstLine="0"/>
      </w:pPr>
    </w:p>
    <w:p w:rsidR="00435530" w:rsidRPr="007B6DBF" w:rsidRDefault="00435530" w:rsidP="00FD1A85">
      <w:pPr>
        <w:ind w:firstLineChars="0" w:firstLine="0"/>
      </w:pPr>
    </w:p>
    <w:p w:rsidR="00695037" w:rsidRPr="009A6CDE" w:rsidRDefault="005244DD" w:rsidP="009A6CDE">
      <w:pPr>
        <w:ind w:firstLineChars="0" w:firstLine="0"/>
      </w:pPr>
      <w:r>
        <w:rPr>
          <w:noProof/>
        </w:rPr>
        <w:drawing>
          <wp:inline distT="0" distB="0" distL="0" distR="0">
            <wp:extent cx="5274310" cy="4392511"/>
            <wp:effectExtent l="0" t="0" r="2540" b="8255"/>
            <wp:docPr id="7" name="图片 7" descr="C:\Users\chenj\AppData\Local\Microsoft\Windows\INetCache\Content.Word\Tracking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j\AppData\Local\Microsoft\Windows\INetCache\Content.Word\TrackingData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392511"/>
                    </a:xfrm>
                    <a:prstGeom prst="rect">
                      <a:avLst/>
                    </a:prstGeom>
                    <a:noFill/>
                    <a:ln>
                      <a:noFill/>
                    </a:ln>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435530" w:rsidP="007B6DBF">
      <w:pPr>
        <w:ind w:firstLineChars="0" w:firstLine="0"/>
        <w:jc w:val="right"/>
        <w:rPr>
          <w:rFonts w:ascii="黑体" w:eastAsia="黑体" w:hAnsi="黑体"/>
          <w:sz w:val="18"/>
          <w:szCs w:val="18"/>
        </w:rPr>
      </w:pPr>
    </w:p>
    <w:p w:rsidR="007B6DBF" w:rsidRPr="00634C2A" w:rsidRDefault="007B6DBF" w:rsidP="00634C2A">
      <w:pPr>
        <w:ind w:leftChars="1300" w:left="2730" w:firstLineChars="0" w:firstLine="0"/>
        <w:jc w:val="right"/>
      </w:pPr>
      <w:r>
        <w:t>Date</w:t>
      </w:r>
      <w:r>
        <w:rPr>
          <w:rFonts w:hint="eastAsia"/>
        </w:rPr>
        <w:t>：</w:t>
      </w:r>
      <w:r>
        <w:rPr>
          <w:rFonts w:hint="eastAsia"/>
        </w:rPr>
        <w:t>2017</w:t>
      </w:r>
      <w:r w:rsidR="00FA1FAD">
        <w:t>.10.28</w:t>
      </w:r>
    </w:p>
    <w:p w:rsidR="00435530" w:rsidRDefault="00435530" w:rsidP="00435530">
      <w:pPr>
        <w:ind w:firstLineChars="0" w:firstLine="0"/>
        <w:jc w:val="right"/>
        <w:rPr>
          <w:rFonts w:ascii="黑体" w:eastAsia="黑体" w:hAnsi="黑体"/>
          <w:sz w:val="18"/>
          <w:szCs w:val="18"/>
        </w:rPr>
      </w:pPr>
      <w:r w:rsidRPr="00C677BE">
        <w:rPr>
          <w:rFonts w:ascii="黑体" w:eastAsia="黑体" w:hAnsi="黑体" w:hint="eastAsia"/>
          <w:sz w:val="18"/>
          <w:szCs w:val="18"/>
        </w:rPr>
        <w:t>注：以下</w:t>
      </w:r>
      <w:r w:rsidRPr="003664F6">
        <w:rPr>
          <w:rFonts w:ascii="黑体" w:eastAsia="黑体" w:hAnsi="黑体" w:hint="eastAsia"/>
          <w:b/>
          <w:sz w:val="18"/>
          <w:szCs w:val="18"/>
        </w:rPr>
        <w:t>加</w:t>
      </w:r>
      <w:r w:rsidR="003664F6" w:rsidRPr="003664F6">
        <w:rPr>
          <w:rFonts w:ascii="黑体" w:eastAsia="黑体" w:hAnsi="黑体" w:hint="eastAsia"/>
          <w:b/>
          <w:sz w:val="18"/>
          <w:szCs w:val="18"/>
        </w:rPr>
        <w:t>粗</w:t>
      </w:r>
      <w:r>
        <w:rPr>
          <w:rFonts w:ascii="黑体" w:eastAsia="黑体" w:hAnsi="黑体" w:hint="eastAsia"/>
          <w:sz w:val="18"/>
          <w:szCs w:val="18"/>
        </w:rPr>
        <w:t>的作者为重点关注学</w:t>
      </w:r>
      <w:r w:rsidRPr="00C677BE">
        <w:rPr>
          <w:rFonts w:ascii="黑体" w:eastAsia="黑体" w:hAnsi="黑体" w:hint="eastAsia"/>
          <w:sz w:val="18"/>
          <w:szCs w:val="18"/>
        </w:rPr>
        <w:t>者</w:t>
      </w:r>
    </w:p>
    <w:p w:rsidR="007B6DBF" w:rsidRPr="00435530" w:rsidRDefault="007B6DBF" w:rsidP="007B6DBF">
      <w:pPr>
        <w:ind w:firstLine="420"/>
      </w:pPr>
      <w:r>
        <w:br w:type="page"/>
      </w:r>
    </w:p>
    <w:p w:rsidR="006566FB" w:rsidRDefault="006566FB" w:rsidP="008042BF">
      <w:pPr>
        <w:pStyle w:val="2"/>
        <w:jc w:val="center"/>
      </w:pPr>
      <w:bookmarkStart w:id="1" w:name="_Toc466456135"/>
      <w:bookmarkStart w:id="2" w:name="_Toc497038719"/>
      <w:r w:rsidRPr="008F7B86">
        <w:lastRenderedPageBreak/>
        <w:t>版本更新记录</w:t>
      </w:r>
      <w:bookmarkEnd w:id="1"/>
      <w:bookmarkEnd w:id="2"/>
    </w:p>
    <w:p w:rsidR="00FA1FAD" w:rsidRDefault="00FA1FAD" w:rsidP="00FA1FAD">
      <w:pPr>
        <w:spacing w:line="360" w:lineRule="auto"/>
        <w:ind w:firstLineChars="0" w:firstLine="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FA1FAD" w:rsidTr="005244DD">
        <w:tc>
          <w:tcPr>
            <w:tcW w:w="1980" w:type="dxa"/>
          </w:tcPr>
          <w:p w:rsidR="00FA1FAD" w:rsidRPr="00F00E6F" w:rsidRDefault="00FA1FAD" w:rsidP="005244DD">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FA1FAD" w:rsidRPr="00F00E6F" w:rsidRDefault="00FA1FAD" w:rsidP="005244DD">
            <w:pPr>
              <w:spacing w:line="360" w:lineRule="auto"/>
              <w:ind w:firstLineChars="0" w:firstLine="0"/>
              <w:jc w:val="center"/>
              <w:rPr>
                <w:b/>
                <w:sz w:val="24"/>
              </w:rPr>
            </w:pPr>
            <w:r w:rsidRPr="00F00E6F">
              <w:rPr>
                <w:b/>
                <w:sz w:val="24"/>
              </w:rPr>
              <w:t>更新人</w:t>
            </w:r>
          </w:p>
        </w:tc>
        <w:tc>
          <w:tcPr>
            <w:tcW w:w="4111" w:type="dxa"/>
          </w:tcPr>
          <w:p w:rsidR="00FA1FAD" w:rsidRPr="00F00E6F" w:rsidRDefault="00FA1FAD" w:rsidP="005244DD">
            <w:pPr>
              <w:spacing w:line="360" w:lineRule="auto"/>
              <w:ind w:firstLineChars="0" w:firstLine="0"/>
              <w:jc w:val="center"/>
              <w:rPr>
                <w:b/>
                <w:sz w:val="24"/>
              </w:rPr>
            </w:pPr>
            <w:r w:rsidRPr="00F00E6F">
              <w:rPr>
                <w:b/>
                <w:sz w:val="24"/>
              </w:rPr>
              <w:t>主要更新内容描述</w:t>
            </w:r>
          </w:p>
        </w:tc>
        <w:tc>
          <w:tcPr>
            <w:tcW w:w="1071" w:type="dxa"/>
          </w:tcPr>
          <w:p w:rsidR="00FA1FAD" w:rsidRPr="00F00E6F" w:rsidRDefault="00FA1FAD" w:rsidP="005244DD">
            <w:pPr>
              <w:spacing w:line="360" w:lineRule="auto"/>
              <w:ind w:firstLineChars="0" w:firstLine="0"/>
              <w:jc w:val="center"/>
              <w:rPr>
                <w:b/>
                <w:sz w:val="24"/>
              </w:rPr>
            </w:pPr>
            <w:r>
              <w:rPr>
                <w:b/>
                <w:sz w:val="24"/>
              </w:rPr>
              <w:t>版本号</w:t>
            </w:r>
          </w:p>
        </w:tc>
      </w:tr>
      <w:tr w:rsidR="00FA1FAD" w:rsidTr="005244DD">
        <w:tc>
          <w:tcPr>
            <w:tcW w:w="1980" w:type="dxa"/>
          </w:tcPr>
          <w:p w:rsidR="00FA1FAD" w:rsidRPr="00F00E6F" w:rsidRDefault="00FA1FAD" w:rsidP="005244DD">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03</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FA1FAD" w:rsidRPr="00F00E6F" w:rsidRDefault="00FA1FAD" w:rsidP="005244DD">
            <w:pPr>
              <w:spacing w:line="360" w:lineRule="auto"/>
              <w:ind w:firstLine="420"/>
              <w:rPr>
                <w:rFonts w:ascii="Times New Roman" w:hAnsi="Times New Roman" w:cs="Times New Roman"/>
              </w:rPr>
            </w:pPr>
            <w:r>
              <w:rPr>
                <w:rFonts w:ascii="Times New Roman" w:hAnsi="Times New Roman" w:cs="Times New Roman" w:hint="eastAsia"/>
              </w:rPr>
              <w:t>框架搭建并填充大纲</w:t>
            </w:r>
          </w:p>
        </w:tc>
        <w:tc>
          <w:tcPr>
            <w:tcW w:w="1071" w:type="dxa"/>
          </w:tcPr>
          <w:p w:rsidR="00FA1FAD" w:rsidRPr="00F14427"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.0</w:t>
            </w:r>
          </w:p>
        </w:tc>
      </w:tr>
      <w:tr w:rsidR="00FA1FAD" w:rsidTr="005244DD">
        <w:tc>
          <w:tcPr>
            <w:tcW w:w="1980" w:type="dxa"/>
          </w:tcPr>
          <w:p w:rsidR="00FA1FAD" w:rsidRPr="00F00E6F" w:rsidRDefault="00FA1FAD" w:rsidP="005244DD">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03</w:t>
            </w:r>
            <w:r w:rsidRPr="00F00E6F">
              <w:rPr>
                <w:rFonts w:ascii="Times New Roman" w:hAnsi="Times New Roman" w:cs="Times New Roman"/>
              </w:rPr>
              <w:t>月</w:t>
            </w:r>
            <w:r>
              <w:rPr>
                <w:rFonts w:ascii="Times New Roman" w:hAnsi="Times New Roman" w:cs="Times New Roman" w:hint="eastAsia"/>
              </w:rPr>
              <w:t>29</w:t>
            </w:r>
            <w:r w:rsidRPr="00F00E6F">
              <w:rPr>
                <w:rFonts w:ascii="Times New Roman" w:hAnsi="Times New Roman" w:cs="Times New Roman"/>
              </w:rPr>
              <w:t>日</w:t>
            </w:r>
          </w:p>
        </w:tc>
        <w:tc>
          <w:tcPr>
            <w:tcW w:w="1134"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FA1FAD" w:rsidRPr="00F00E6F" w:rsidRDefault="00FA1FAD" w:rsidP="005244DD">
            <w:pPr>
              <w:spacing w:line="360" w:lineRule="auto"/>
              <w:ind w:firstLine="420"/>
              <w:rPr>
                <w:rFonts w:ascii="Times New Roman" w:hAnsi="Times New Roman" w:cs="Times New Roman"/>
              </w:rPr>
            </w:pPr>
            <w:r>
              <w:rPr>
                <w:rFonts w:ascii="Times New Roman" w:hAnsi="Times New Roman" w:cs="Times New Roman" w:hint="eastAsia"/>
              </w:rPr>
              <w:t>完成</w:t>
            </w:r>
            <w:r>
              <w:rPr>
                <w:rFonts w:ascii="Times New Roman" w:hAnsi="Times New Roman" w:cs="Times New Roman"/>
              </w:rPr>
              <w:t>OTB</w:t>
            </w:r>
            <w:r>
              <w:rPr>
                <w:rFonts w:ascii="Times New Roman" w:hAnsi="Times New Roman" w:cs="Times New Roman" w:hint="eastAsia"/>
              </w:rPr>
              <w:t>部分的总结</w:t>
            </w:r>
          </w:p>
        </w:tc>
        <w:tc>
          <w:tcPr>
            <w:tcW w:w="1071"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.1</w:t>
            </w:r>
          </w:p>
        </w:tc>
      </w:tr>
      <w:tr w:rsidR="00FA1FAD" w:rsidTr="005244DD">
        <w:tc>
          <w:tcPr>
            <w:tcW w:w="1980" w:type="dxa"/>
          </w:tcPr>
          <w:p w:rsidR="00FA1FAD" w:rsidRPr="00F00E6F" w:rsidRDefault="00FA1FAD" w:rsidP="005244DD">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10</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FA1FAD" w:rsidRPr="00F00E6F" w:rsidRDefault="00FA1FAD" w:rsidP="005244DD">
            <w:pPr>
              <w:spacing w:line="360" w:lineRule="auto"/>
              <w:ind w:firstLine="420"/>
              <w:rPr>
                <w:rFonts w:ascii="Times New Roman" w:hAnsi="Times New Roman" w:cs="Times New Roman"/>
              </w:rPr>
            </w:pPr>
            <w:r>
              <w:rPr>
                <w:rFonts w:ascii="Times New Roman" w:hAnsi="Times New Roman" w:cs="Times New Roman" w:hint="eastAsia"/>
              </w:rPr>
              <w:t>完成</w:t>
            </w:r>
            <w:r>
              <w:rPr>
                <w:rFonts w:ascii="Times New Roman" w:hAnsi="Times New Roman" w:cs="Times New Roman" w:hint="eastAsia"/>
              </w:rPr>
              <w:t>Nf</w:t>
            </w:r>
            <w:r>
              <w:rPr>
                <w:rFonts w:ascii="Times New Roman" w:hAnsi="Times New Roman" w:cs="Times New Roman"/>
              </w:rPr>
              <w:t>S</w:t>
            </w:r>
            <w:r>
              <w:rPr>
                <w:rFonts w:ascii="Times New Roman" w:hAnsi="Times New Roman" w:cs="Times New Roman" w:hint="eastAsia"/>
              </w:rPr>
              <w:t>部分的总结</w:t>
            </w:r>
          </w:p>
        </w:tc>
        <w:tc>
          <w:tcPr>
            <w:tcW w:w="1071"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.2</w:t>
            </w:r>
          </w:p>
        </w:tc>
      </w:tr>
      <w:tr w:rsidR="00FA1FAD" w:rsidTr="005244DD">
        <w:tc>
          <w:tcPr>
            <w:tcW w:w="1980" w:type="dxa"/>
          </w:tcPr>
          <w:p w:rsidR="00FA1FAD" w:rsidRPr="00F00E6F" w:rsidRDefault="00FA1FAD" w:rsidP="005244DD">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10</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FA1FAD" w:rsidRPr="00F00E6F" w:rsidRDefault="00FA1FAD" w:rsidP="005244DD">
            <w:pPr>
              <w:spacing w:line="360" w:lineRule="auto"/>
              <w:ind w:firstLine="420"/>
              <w:rPr>
                <w:rFonts w:ascii="Times New Roman" w:hAnsi="Times New Roman" w:cs="Times New Roman"/>
              </w:rPr>
            </w:pPr>
            <w:r>
              <w:rPr>
                <w:rFonts w:ascii="Times New Roman" w:hAnsi="Times New Roman" w:cs="Times New Roman" w:hint="eastAsia"/>
              </w:rPr>
              <w:t>完成</w:t>
            </w:r>
            <w:r>
              <w:rPr>
                <w:rFonts w:ascii="Times New Roman" w:hAnsi="Times New Roman" w:cs="Times New Roman"/>
              </w:rPr>
              <w:t>TC128</w:t>
            </w:r>
            <w:r>
              <w:rPr>
                <w:rFonts w:ascii="Times New Roman" w:hAnsi="Times New Roman" w:cs="Times New Roman" w:hint="eastAsia"/>
              </w:rPr>
              <w:t>部分的总结</w:t>
            </w:r>
          </w:p>
        </w:tc>
        <w:tc>
          <w:tcPr>
            <w:tcW w:w="1071"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.3</w:t>
            </w:r>
          </w:p>
        </w:tc>
      </w:tr>
      <w:tr w:rsidR="00FA1FAD" w:rsidTr="005244DD">
        <w:tc>
          <w:tcPr>
            <w:tcW w:w="1980" w:type="dxa"/>
          </w:tcPr>
          <w:p w:rsidR="00FA1FAD" w:rsidRPr="00F00E6F" w:rsidRDefault="00FA1FAD" w:rsidP="005244DD">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10</w:t>
            </w:r>
            <w:r w:rsidRPr="00F00E6F">
              <w:rPr>
                <w:rFonts w:ascii="Times New Roman" w:hAnsi="Times New Roman" w:cs="Times New Roman"/>
              </w:rPr>
              <w:t>月</w:t>
            </w:r>
            <w:r>
              <w:rPr>
                <w:rFonts w:ascii="Times New Roman" w:hAnsi="Times New Roman" w:cs="Times New Roman" w:hint="eastAsia"/>
              </w:rPr>
              <w:t>29</w:t>
            </w:r>
            <w:r w:rsidRPr="00F00E6F">
              <w:rPr>
                <w:rFonts w:ascii="Times New Roman" w:hAnsi="Times New Roman" w:cs="Times New Roman"/>
              </w:rPr>
              <w:t>日</w:t>
            </w:r>
          </w:p>
        </w:tc>
        <w:tc>
          <w:tcPr>
            <w:tcW w:w="1134"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FA1FAD" w:rsidRPr="00F00E6F" w:rsidRDefault="00FA1FAD" w:rsidP="005244DD">
            <w:pPr>
              <w:spacing w:line="360" w:lineRule="auto"/>
              <w:ind w:firstLine="420"/>
              <w:rPr>
                <w:rFonts w:ascii="Times New Roman" w:hAnsi="Times New Roman" w:cs="Times New Roman"/>
              </w:rPr>
            </w:pPr>
            <w:r>
              <w:rPr>
                <w:rFonts w:ascii="Times New Roman" w:hAnsi="Times New Roman" w:cs="Times New Roman" w:hint="eastAsia"/>
              </w:rPr>
              <w:t>完成</w:t>
            </w:r>
            <w:r>
              <w:rPr>
                <w:rFonts w:ascii="Times New Roman" w:hAnsi="Times New Roman" w:cs="Times New Roman" w:hint="eastAsia"/>
              </w:rPr>
              <w:t>UAV123</w:t>
            </w:r>
            <w:r>
              <w:rPr>
                <w:rFonts w:ascii="Times New Roman" w:hAnsi="Times New Roman" w:cs="Times New Roman" w:hint="eastAsia"/>
              </w:rPr>
              <w:t>部分的总结</w:t>
            </w:r>
          </w:p>
        </w:tc>
        <w:tc>
          <w:tcPr>
            <w:tcW w:w="1071" w:type="dxa"/>
          </w:tcPr>
          <w:p w:rsidR="00FA1FAD" w:rsidRPr="00F00E6F" w:rsidRDefault="00FA1FAD" w:rsidP="005244DD">
            <w:pPr>
              <w:spacing w:line="360" w:lineRule="auto"/>
              <w:ind w:firstLineChars="0" w:firstLine="0"/>
              <w:jc w:val="center"/>
              <w:rPr>
                <w:rFonts w:ascii="Times New Roman" w:hAnsi="Times New Roman" w:cs="Times New Roman"/>
              </w:rPr>
            </w:pPr>
            <w:r>
              <w:rPr>
                <w:rFonts w:ascii="Times New Roman" w:hAnsi="Times New Roman" w:cs="Times New Roman"/>
              </w:rPr>
              <w:t>V1.0</w:t>
            </w:r>
            <w:r w:rsidR="006520B0">
              <w:rPr>
                <w:rFonts w:ascii="Times New Roman" w:hAnsi="Times New Roman" w:cs="Times New Roman" w:hint="eastAsia"/>
              </w:rPr>
              <w:t>.4</w:t>
            </w:r>
          </w:p>
        </w:tc>
      </w:tr>
      <w:tr w:rsidR="006520B0" w:rsidTr="005244DD">
        <w:tc>
          <w:tcPr>
            <w:tcW w:w="1980" w:type="dxa"/>
          </w:tcPr>
          <w:p w:rsidR="006520B0" w:rsidRPr="00F00E6F" w:rsidRDefault="006520B0" w:rsidP="006520B0">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10</w:t>
            </w:r>
            <w:r w:rsidRPr="00F00E6F">
              <w:rPr>
                <w:rFonts w:ascii="Times New Roman" w:hAnsi="Times New Roman" w:cs="Times New Roman"/>
              </w:rPr>
              <w:t>月</w:t>
            </w:r>
            <w:r>
              <w:rPr>
                <w:rFonts w:ascii="Times New Roman" w:hAnsi="Times New Roman" w:cs="Times New Roman" w:hint="eastAsia"/>
              </w:rPr>
              <w:t>29</w:t>
            </w:r>
            <w:r w:rsidRPr="00F00E6F">
              <w:rPr>
                <w:rFonts w:ascii="Times New Roman" w:hAnsi="Times New Roman" w:cs="Times New Roman"/>
              </w:rPr>
              <w:t>日</w:t>
            </w:r>
          </w:p>
        </w:tc>
        <w:tc>
          <w:tcPr>
            <w:tcW w:w="1134" w:type="dxa"/>
          </w:tcPr>
          <w:p w:rsidR="006520B0" w:rsidRPr="00F00E6F" w:rsidRDefault="006520B0" w:rsidP="006520B0">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20B0" w:rsidRPr="00F00E6F" w:rsidRDefault="006520B0" w:rsidP="006520B0">
            <w:pPr>
              <w:spacing w:line="360" w:lineRule="auto"/>
              <w:ind w:firstLine="420"/>
              <w:rPr>
                <w:rFonts w:ascii="Times New Roman" w:hAnsi="Times New Roman" w:cs="Times New Roman"/>
              </w:rPr>
            </w:pPr>
            <w:r>
              <w:rPr>
                <w:rFonts w:ascii="Times New Roman" w:hAnsi="Times New Roman" w:cs="Times New Roman" w:hint="eastAsia"/>
              </w:rPr>
              <w:t>完成</w:t>
            </w:r>
            <w:r>
              <w:rPr>
                <w:rFonts w:ascii="Times New Roman" w:hAnsi="Times New Roman" w:cs="Times New Roman"/>
              </w:rPr>
              <w:t>DTB70</w:t>
            </w:r>
            <w:r>
              <w:rPr>
                <w:rFonts w:ascii="Times New Roman" w:hAnsi="Times New Roman" w:cs="Times New Roman" w:hint="eastAsia"/>
              </w:rPr>
              <w:t>部分的总结</w:t>
            </w:r>
          </w:p>
        </w:tc>
        <w:tc>
          <w:tcPr>
            <w:tcW w:w="1071" w:type="dxa"/>
          </w:tcPr>
          <w:p w:rsidR="006520B0" w:rsidRPr="00F00E6F" w:rsidRDefault="006520B0" w:rsidP="006520B0">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.5</w:t>
            </w:r>
          </w:p>
        </w:tc>
      </w:tr>
    </w:tbl>
    <w:p w:rsidR="00FA1FAD" w:rsidRPr="00FA1FAD" w:rsidRDefault="00FA1FAD" w:rsidP="00FA1FAD">
      <w:pPr>
        <w:ind w:firstLineChars="0" w:firstLine="0"/>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D972B4" w:rsidRDefault="00C4664F">
          <w:pPr>
            <w:pStyle w:val="11"/>
            <w:tabs>
              <w:tab w:val="right" w:leader="dot" w:pos="8296"/>
            </w:tabs>
            <w:ind w:firstLine="420"/>
            <w:rPr>
              <w:rFonts w:eastAsiaTheme="minorEastAsia"/>
              <w:noProof/>
            </w:rPr>
          </w:pPr>
          <w:r>
            <w:fldChar w:fldCharType="begin"/>
          </w:r>
          <w:r>
            <w:instrText xml:space="preserve"> TOC \o "1-3" \h \z \u </w:instrText>
          </w:r>
          <w:r>
            <w:fldChar w:fldCharType="separate"/>
          </w:r>
          <w:hyperlink w:anchor="_Toc497038718" w:history="1">
            <w:r w:rsidR="00D972B4" w:rsidRPr="00AB3563">
              <w:rPr>
                <w:rStyle w:val="aa"/>
                <w:noProof/>
              </w:rPr>
              <w:t>视觉跟踪算法之数据测试平台</w:t>
            </w:r>
            <w:r w:rsidR="00D972B4">
              <w:rPr>
                <w:noProof/>
                <w:webHidden/>
              </w:rPr>
              <w:tab/>
            </w:r>
            <w:r w:rsidR="00D972B4">
              <w:rPr>
                <w:noProof/>
                <w:webHidden/>
              </w:rPr>
              <w:fldChar w:fldCharType="begin"/>
            </w:r>
            <w:r w:rsidR="00D972B4">
              <w:rPr>
                <w:noProof/>
                <w:webHidden/>
              </w:rPr>
              <w:instrText xml:space="preserve"> PAGEREF _Toc497038718 \h </w:instrText>
            </w:r>
            <w:r w:rsidR="00D972B4">
              <w:rPr>
                <w:noProof/>
                <w:webHidden/>
              </w:rPr>
            </w:r>
            <w:r w:rsidR="00D972B4">
              <w:rPr>
                <w:noProof/>
                <w:webHidden/>
              </w:rPr>
              <w:fldChar w:fldCharType="separate"/>
            </w:r>
            <w:r w:rsidR="00D972B4">
              <w:rPr>
                <w:noProof/>
                <w:webHidden/>
              </w:rPr>
              <w:t>1</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19" w:history="1">
            <w:r w:rsidR="00D972B4" w:rsidRPr="00AB3563">
              <w:rPr>
                <w:rStyle w:val="aa"/>
                <w:noProof/>
              </w:rPr>
              <w:t>版本更新记录</w:t>
            </w:r>
            <w:r w:rsidR="00D972B4">
              <w:rPr>
                <w:noProof/>
                <w:webHidden/>
              </w:rPr>
              <w:tab/>
            </w:r>
            <w:r w:rsidR="00D972B4">
              <w:rPr>
                <w:noProof/>
                <w:webHidden/>
              </w:rPr>
              <w:fldChar w:fldCharType="begin"/>
            </w:r>
            <w:r w:rsidR="00D972B4">
              <w:rPr>
                <w:noProof/>
                <w:webHidden/>
              </w:rPr>
              <w:instrText xml:space="preserve"> PAGEREF _Toc497038719 \h </w:instrText>
            </w:r>
            <w:r w:rsidR="00D972B4">
              <w:rPr>
                <w:noProof/>
                <w:webHidden/>
              </w:rPr>
            </w:r>
            <w:r w:rsidR="00D972B4">
              <w:rPr>
                <w:noProof/>
                <w:webHidden/>
              </w:rPr>
              <w:fldChar w:fldCharType="separate"/>
            </w:r>
            <w:r w:rsidR="00D972B4">
              <w:rPr>
                <w:noProof/>
                <w:webHidden/>
              </w:rPr>
              <w:t>2</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0" w:history="1">
            <w:r w:rsidR="00D972B4" w:rsidRPr="00AB3563">
              <w:rPr>
                <w:rStyle w:val="aa"/>
                <w:noProof/>
              </w:rPr>
              <w:t>1</w:t>
            </w:r>
            <w:r w:rsidR="00D972B4" w:rsidRPr="00AB3563">
              <w:rPr>
                <w:rStyle w:val="aa"/>
                <w:noProof/>
              </w:rPr>
              <w:t>、</w:t>
            </w:r>
            <w:r w:rsidR="00D972B4" w:rsidRPr="00AB3563">
              <w:rPr>
                <w:rStyle w:val="aa"/>
                <w:noProof/>
              </w:rPr>
              <w:t>OTB</w:t>
            </w:r>
            <w:r w:rsidR="00D972B4">
              <w:rPr>
                <w:noProof/>
                <w:webHidden/>
              </w:rPr>
              <w:tab/>
            </w:r>
            <w:r w:rsidR="00D972B4">
              <w:rPr>
                <w:noProof/>
                <w:webHidden/>
              </w:rPr>
              <w:fldChar w:fldCharType="begin"/>
            </w:r>
            <w:r w:rsidR="00D972B4">
              <w:rPr>
                <w:noProof/>
                <w:webHidden/>
              </w:rPr>
              <w:instrText xml:space="preserve"> PAGEREF _Toc497038720 \h </w:instrText>
            </w:r>
            <w:r w:rsidR="00D972B4">
              <w:rPr>
                <w:noProof/>
                <w:webHidden/>
              </w:rPr>
            </w:r>
            <w:r w:rsidR="00D972B4">
              <w:rPr>
                <w:noProof/>
                <w:webHidden/>
              </w:rPr>
              <w:fldChar w:fldCharType="separate"/>
            </w:r>
            <w:r w:rsidR="00D972B4">
              <w:rPr>
                <w:noProof/>
                <w:webHidden/>
              </w:rPr>
              <w:t>3</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1" w:history="1">
            <w:r w:rsidR="00D972B4" w:rsidRPr="00AB3563">
              <w:rPr>
                <w:rStyle w:val="aa"/>
                <w:noProof/>
              </w:rPr>
              <w:t>2</w:t>
            </w:r>
            <w:r w:rsidR="00D972B4" w:rsidRPr="00AB3563">
              <w:rPr>
                <w:rStyle w:val="aa"/>
                <w:noProof/>
              </w:rPr>
              <w:t>、</w:t>
            </w:r>
            <w:r w:rsidR="00D972B4" w:rsidRPr="00AB3563">
              <w:rPr>
                <w:rStyle w:val="aa"/>
                <w:noProof/>
              </w:rPr>
              <w:t>VOT</w:t>
            </w:r>
            <w:r w:rsidR="00D972B4">
              <w:rPr>
                <w:noProof/>
                <w:webHidden/>
              </w:rPr>
              <w:tab/>
            </w:r>
            <w:r w:rsidR="00D972B4">
              <w:rPr>
                <w:noProof/>
                <w:webHidden/>
              </w:rPr>
              <w:fldChar w:fldCharType="begin"/>
            </w:r>
            <w:r w:rsidR="00D972B4">
              <w:rPr>
                <w:noProof/>
                <w:webHidden/>
              </w:rPr>
              <w:instrText xml:space="preserve"> PAGEREF _Toc497038721 \h </w:instrText>
            </w:r>
            <w:r w:rsidR="00D972B4">
              <w:rPr>
                <w:noProof/>
                <w:webHidden/>
              </w:rPr>
            </w:r>
            <w:r w:rsidR="00D972B4">
              <w:rPr>
                <w:noProof/>
                <w:webHidden/>
              </w:rPr>
              <w:fldChar w:fldCharType="separate"/>
            </w:r>
            <w:r w:rsidR="00D972B4">
              <w:rPr>
                <w:noProof/>
                <w:webHidden/>
              </w:rPr>
              <w:t>7</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2" w:history="1">
            <w:r w:rsidR="00D972B4" w:rsidRPr="00AB3563">
              <w:rPr>
                <w:rStyle w:val="aa"/>
                <w:noProof/>
              </w:rPr>
              <w:t>3</w:t>
            </w:r>
            <w:r w:rsidR="00D972B4" w:rsidRPr="00AB3563">
              <w:rPr>
                <w:rStyle w:val="aa"/>
                <w:noProof/>
              </w:rPr>
              <w:t>、</w:t>
            </w:r>
            <w:r w:rsidR="00D972B4" w:rsidRPr="00AB3563">
              <w:rPr>
                <w:rStyle w:val="aa"/>
                <w:noProof/>
              </w:rPr>
              <w:t>PTB</w:t>
            </w:r>
            <w:r w:rsidR="00D972B4">
              <w:rPr>
                <w:noProof/>
                <w:webHidden/>
              </w:rPr>
              <w:tab/>
            </w:r>
            <w:r w:rsidR="00D972B4">
              <w:rPr>
                <w:noProof/>
                <w:webHidden/>
              </w:rPr>
              <w:fldChar w:fldCharType="begin"/>
            </w:r>
            <w:r w:rsidR="00D972B4">
              <w:rPr>
                <w:noProof/>
                <w:webHidden/>
              </w:rPr>
              <w:instrText xml:space="preserve"> PAGEREF _Toc497038722 \h </w:instrText>
            </w:r>
            <w:r w:rsidR="00D972B4">
              <w:rPr>
                <w:noProof/>
                <w:webHidden/>
              </w:rPr>
            </w:r>
            <w:r w:rsidR="00D972B4">
              <w:rPr>
                <w:noProof/>
                <w:webHidden/>
              </w:rPr>
              <w:fldChar w:fldCharType="separate"/>
            </w:r>
            <w:r w:rsidR="00D972B4">
              <w:rPr>
                <w:noProof/>
                <w:webHidden/>
              </w:rPr>
              <w:t>8</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3" w:history="1">
            <w:r w:rsidR="00D972B4" w:rsidRPr="00AB3563">
              <w:rPr>
                <w:rStyle w:val="aa"/>
                <w:noProof/>
              </w:rPr>
              <w:t>4</w:t>
            </w:r>
            <w:r w:rsidR="00D972B4" w:rsidRPr="00AB3563">
              <w:rPr>
                <w:rStyle w:val="aa"/>
                <w:noProof/>
              </w:rPr>
              <w:t>、</w:t>
            </w:r>
            <w:r w:rsidR="00D972B4" w:rsidRPr="00AB3563">
              <w:rPr>
                <w:rStyle w:val="aa"/>
                <w:noProof/>
              </w:rPr>
              <w:t>ALOV300+</w:t>
            </w:r>
            <w:r w:rsidR="00D972B4">
              <w:rPr>
                <w:noProof/>
                <w:webHidden/>
              </w:rPr>
              <w:tab/>
            </w:r>
            <w:r w:rsidR="00D972B4">
              <w:rPr>
                <w:noProof/>
                <w:webHidden/>
              </w:rPr>
              <w:fldChar w:fldCharType="begin"/>
            </w:r>
            <w:r w:rsidR="00D972B4">
              <w:rPr>
                <w:noProof/>
                <w:webHidden/>
              </w:rPr>
              <w:instrText xml:space="preserve"> PAGEREF _Toc497038723 \h </w:instrText>
            </w:r>
            <w:r w:rsidR="00D972B4">
              <w:rPr>
                <w:noProof/>
                <w:webHidden/>
              </w:rPr>
            </w:r>
            <w:r w:rsidR="00D972B4">
              <w:rPr>
                <w:noProof/>
                <w:webHidden/>
              </w:rPr>
              <w:fldChar w:fldCharType="separate"/>
            </w:r>
            <w:r w:rsidR="00D972B4">
              <w:rPr>
                <w:noProof/>
                <w:webHidden/>
              </w:rPr>
              <w:t>9</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4" w:history="1">
            <w:r w:rsidR="00D972B4" w:rsidRPr="00AB3563">
              <w:rPr>
                <w:rStyle w:val="aa"/>
                <w:noProof/>
              </w:rPr>
              <w:t>5</w:t>
            </w:r>
            <w:r w:rsidR="00D972B4" w:rsidRPr="00AB3563">
              <w:rPr>
                <w:rStyle w:val="aa"/>
                <w:noProof/>
              </w:rPr>
              <w:t>、</w:t>
            </w:r>
            <w:r w:rsidR="00D972B4" w:rsidRPr="00AB3563">
              <w:rPr>
                <w:rStyle w:val="aa"/>
                <w:noProof/>
              </w:rPr>
              <w:t>NUS-PRO</w:t>
            </w:r>
            <w:r w:rsidR="00D972B4">
              <w:rPr>
                <w:noProof/>
                <w:webHidden/>
              </w:rPr>
              <w:tab/>
            </w:r>
            <w:r w:rsidR="00D972B4">
              <w:rPr>
                <w:noProof/>
                <w:webHidden/>
              </w:rPr>
              <w:fldChar w:fldCharType="begin"/>
            </w:r>
            <w:r w:rsidR="00D972B4">
              <w:rPr>
                <w:noProof/>
                <w:webHidden/>
              </w:rPr>
              <w:instrText xml:space="preserve"> PAGEREF _Toc497038724 \h </w:instrText>
            </w:r>
            <w:r w:rsidR="00D972B4">
              <w:rPr>
                <w:noProof/>
                <w:webHidden/>
              </w:rPr>
            </w:r>
            <w:r w:rsidR="00D972B4">
              <w:rPr>
                <w:noProof/>
                <w:webHidden/>
              </w:rPr>
              <w:fldChar w:fldCharType="separate"/>
            </w:r>
            <w:r w:rsidR="00D972B4">
              <w:rPr>
                <w:noProof/>
                <w:webHidden/>
              </w:rPr>
              <w:t>10</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5" w:history="1">
            <w:r w:rsidR="00D972B4" w:rsidRPr="00AB3563">
              <w:rPr>
                <w:rStyle w:val="aa"/>
                <w:noProof/>
              </w:rPr>
              <w:t>6</w:t>
            </w:r>
            <w:r w:rsidR="00D972B4" w:rsidRPr="00AB3563">
              <w:rPr>
                <w:rStyle w:val="aa"/>
                <w:noProof/>
              </w:rPr>
              <w:t>、</w:t>
            </w:r>
            <w:r w:rsidR="00D972B4" w:rsidRPr="00AB3563">
              <w:rPr>
                <w:rStyle w:val="aa"/>
                <w:noProof/>
              </w:rPr>
              <w:t>TempleColor128</w:t>
            </w:r>
            <w:r w:rsidR="00D972B4">
              <w:rPr>
                <w:noProof/>
                <w:webHidden/>
              </w:rPr>
              <w:tab/>
            </w:r>
            <w:r w:rsidR="00D972B4">
              <w:rPr>
                <w:noProof/>
                <w:webHidden/>
              </w:rPr>
              <w:fldChar w:fldCharType="begin"/>
            </w:r>
            <w:r w:rsidR="00D972B4">
              <w:rPr>
                <w:noProof/>
                <w:webHidden/>
              </w:rPr>
              <w:instrText xml:space="preserve"> PAGEREF _Toc497038725 \h </w:instrText>
            </w:r>
            <w:r w:rsidR="00D972B4">
              <w:rPr>
                <w:noProof/>
                <w:webHidden/>
              </w:rPr>
            </w:r>
            <w:r w:rsidR="00D972B4">
              <w:rPr>
                <w:noProof/>
                <w:webHidden/>
              </w:rPr>
              <w:fldChar w:fldCharType="separate"/>
            </w:r>
            <w:r w:rsidR="00D972B4">
              <w:rPr>
                <w:noProof/>
                <w:webHidden/>
              </w:rPr>
              <w:t>11</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6" w:history="1">
            <w:r w:rsidR="00D972B4" w:rsidRPr="00AB3563">
              <w:rPr>
                <w:rStyle w:val="aa"/>
                <w:noProof/>
              </w:rPr>
              <w:t>7</w:t>
            </w:r>
            <w:r w:rsidR="00D972B4" w:rsidRPr="00AB3563">
              <w:rPr>
                <w:rStyle w:val="aa"/>
                <w:noProof/>
              </w:rPr>
              <w:t>、</w:t>
            </w:r>
            <w:r w:rsidR="00D972B4" w:rsidRPr="00AB3563">
              <w:rPr>
                <w:rStyle w:val="aa"/>
                <w:noProof/>
              </w:rPr>
              <w:t>UAV123</w:t>
            </w:r>
            <w:r w:rsidR="00D972B4">
              <w:rPr>
                <w:noProof/>
                <w:webHidden/>
              </w:rPr>
              <w:tab/>
            </w:r>
            <w:r w:rsidR="00D972B4">
              <w:rPr>
                <w:noProof/>
                <w:webHidden/>
              </w:rPr>
              <w:fldChar w:fldCharType="begin"/>
            </w:r>
            <w:r w:rsidR="00D972B4">
              <w:rPr>
                <w:noProof/>
                <w:webHidden/>
              </w:rPr>
              <w:instrText xml:space="preserve"> PAGEREF _Toc497038726 \h </w:instrText>
            </w:r>
            <w:r w:rsidR="00D972B4">
              <w:rPr>
                <w:noProof/>
                <w:webHidden/>
              </w:rPr>
            </w:r>
            <w:r w:rsidR="00D972B4">
              <w:rPr>
                <w:noProof/>
                <w:webHidden/>
              </w:rPr>
              <w:fldChar w:fldCharType="separate"/>
            </w:r>
            <w:r w:rsidR="00D972B4">
              <w:rPr>
                <w:noProof/>
                <w:webHidden/>
              </w:rPr>
              <w:t>12</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7" w:history="1">
            <w:r w:rsidR="00D972B4" w:rsidRPr="00AB3563">
              <w:rPr>
                <w:rStyle w:val="aa"/>
                <w:noProof/>
              </w:rPr>
              <w:t>8</w:t>
            </w:r>
            <w:r w:rsidR="00D972B4" w:rsidRPr="00AB3563">
              <w:rPr>
                <w:rStyle w:val="aa"/>
                <w:noProof/>
              </w:rPr>
              <w:t>、</w:t>
            </w:r>
            <w:r w:rsidR="00D972B4" w:rsidRPr="00AB3563">
              <w:rPr>
                <w:rStyle w:val="aa"/>
                <w:noProof/>
              </w:rPr>
              <w:t>NfS</w:t>
            </w:r>
            <w:r w:rsidR="00D972B4">
              <w:rPr>
                <w:noProof/>
                <w:webHidden/>
              </w:rPr>
              <w:tab/>
            </w:r>
            <w:r w:rsidR="00D972B4">
              <w:rPr>
                <w:noProof/>
                <w:webHidden/>
              </w:rPr>
              <w:fldChar w:fldCharType="begin"/>
            </w:r>
            <w:r w:rsidR="00D972B4">
              <w:rPr>
                <w:noProof/>
                <w:webHidden/>
              </w:rPr>
              <w:instrText xml:space="preserve"> PAGEREF _Toc497038727 \h </w:instrText>
            </w:r>
            <w:r w:rsidR="00D972B4">
              <w:rPr>
                <w:noProof/>
                <w:webHidden/>
              </w:rPr>
            </w:r>
            <w:r w:rsidR="00D972B4">
              <w:rPr>
                <w:noProof/>
                <w:webHidden/>
              </w:rPr>
              <w:fldChar w:fldCharType="separate"/>
            </w:r>
            <w:r w:rsidR="00D972B4">
              <w:rPr>
                <w:noProof/>
                <w:webHidden/>
              </w:rPr>
              <w:t>13</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8" w:history="1">
            <w:r w:rsidR="00D972B4" w:rsidRPr="00AB3563">
              <w:rPr>
                <w:rStyle w:val="aa"/>
                <w:noProof/>
              </w:rPr>
              <w:t>9</w:t>
            </w:r>
            <w:r w:rsidR="00D972B4" w:rsidRPr="00AB3563">
              <w:rPr>
                <w:rStyle w:val="aa"/>
                <w:noProof/>
              </w:rPr>
              <w:t>、</w:t>
            </w:r>
            <w:r w:rsidR="00D972B4" w:rsidRPr="00AB3563">
              <w:rPr>
                <w:rStyle w:val="aa"/>
                <w:noProof/>
              </w:rPr>
              <w:t>DTB70</w:t>
            </w:r>
            <w:r w:rsidR="00D972B4">
              <w:rPr>
                <w:noProof/>
                <w:webHidden/>
              </w:rPr>
              <w:tab/>
            </w:r>
            <w:r w:rsidR="00D972B4">
              <w:rPr>
                <w:noProof/>
                <w:webHidden/>
              </w:rPr>
              <w:fldChar w:fldCharType="begin"/>
            </w:r>
            <w:r w:rsidR="00D972B4">
              <w:rPr>
                <w:noProof/>
                <w:webHidden/>
              </w:rPr>
              <w:instrText xml:space="preserve"> PAGEREF _Toc497038728 \h </w:instrText>
            </w:r>
            <w:r w:rsidR="00D972B4">
              <w:rPr>
                <w:noProof/>
                <w:webHidden/>
              </w:rPr>
            </w:r>
            <w:r w:rsidR="00D972B4">
              <w:rPr>
                <w:noProof/>
                <w:webHidden/>
              </w:rPr>
              <w:fldChar w:fldCharType="separate"/>
            </w:r>
            <w:r w:rsidR="00D972B4">
              <w:rPr>
                <w:noProof/>
                <w:webHidden/>
              </w:rPr>
              <w:t>14</w:t>
            </w:r>
            <w:r w:rsidR="00D972B4">
              <w:rPr>
                <w:noProof/>
                <w:webHidden/>
              </w:rPr>
              <w:fldChar w:fldCharType="end"/>
            </w:r>
          </w:hyperlink>
        </w:p>
        <w:p w:rsidR="00D972B4" w:rsidRDefault="00C04F0D">
          <w:pPr>
            <w:pStyle w:val="21"/>
            <w:tabs>
              <w:tab w:val="right" w:leader="dot" w:pos="8296"/>
            </w:tabs>
            <w:ind w:firstLine="420"/>
            <w:rPr>
              <w:rFonts w:eastAsiaTheme="minorEastAsia"/>
              <w:noProof/>
            </w:rPr>
          </w:pPr>
          <w:hyperlink w:anchor="_Toc497038729" w:history="1">
            <w:r w:rsidR="00D972B4" w:rsidRPr="00AB3563">
              <w:rPr>
                <w:rStyle w:val="aa"/>
                <w:noProof/>
              </w:rPr>
              <w:t>10</w:t>
            </w:r>
            <w:r w:rsidR="00D972B4" w:rsidRPr="00AB3563">
              <w:rPr>
                <w:rStyle w:val="aa"/>
                <w:noProof/>
              </w:rPr>
              <w:t>、</w:t>
            </w:r>
            <w:r w:rsidR="00D972B4" w:rsidRPr="00AB3563">
              <w:rPr>
                <w:rStyle w:val="aa"/>
                <w:noProof/>
              </w:rPr>
              <w:t>AMP</w:t>
            </w:r>
            <w:r w:rsidR="00D972B4">
              <w:rPr>
                <w:noProof/>
                <w:webHidden/>
              </w:rPr>
              <w:tab/>
            </w:r>
            <w:r w:rsidR="00D972B4">
              <w:rPr>
                <w:noProof/>
                <w:webHidden/>
              </w:rPr>
              <w:fldChar w:fldCharType="begin"/>
            </w:r>
            <w:r w:rsidR="00D972B4">
              <w:rPr>
                <w:noProof/>
                <w:webHidden/>
              </w:rPr>
              <w:instrText xml:space="preserve"> PAGEREF _Toc497038729 \h </w:instrText>
            </w:r>
            <w:r w:rsidR="00D972B4">
              <w:rPr>
                <w:noProof/>
                <w:webHidden/>
              </w:rPr>
            </w:r>
            <w:r w:rsidR="00D972B4">
              <w:rPr>
                <w:noProof/>
                <w:webHidden/>
              </w:rPr>
              <w:fldChar w:fldCharType="separate"/>
            </w:r>
            <w:r w:rsidR="00D972B4">
              <w:rPr>
                <w:noProof/>
                <w:webHidden/>
              </w:rPr>
              <w:t>15</w:t>
            </w:r>
            <w:r w:rsidR="00D972B4">
              <w:rPr>
                <w:noProof/>
                <w:webHidden/>
              </w:rPr>
              <w:fldChar w:fldCharType="end"/>
            </w:r>
          </w:hyperlink>
        </w:p>
        <w:p w:rsidR="007927A0" w:rsidRPr="00C4664F" w:rsidRDefault="00C4664F" w:rsidP="00C4664F">
          <w:pPr>
            <w:ind w:firstLine="422"/>
          </w:pPr>
          <w:r>
            <w:rPr>
              <w:b/>
              <w:bCs/>
              <w:lang w:val="zh-CN"/>
            </w:rPr>
            <w:fldChar w:fldCharType="end"/>
          </w:r>
        </w:p>
      </w:sdtContent>
    </w:sdt>
    <w:p w:rsidR="00FA1FAD" w:rsidRDefault="00FA1FAD">
      <w:pPr>
        <w:widowControl/>
        <w:spacing w:line="240" w:lineRule="auto"/>
        <w:ind w:firstLineChars="0" w:firstLine="0"/>
        <w:jc w:val="left"/>
      </w:pPr>
      <w:r>
        <w:br w:type="page"/>
      </w:r>
    </w:p>
    <w:p w:rsidR="00FA1FAD" w:rsidRDefault="00FA1FAD" w:rsidP="00E6755C">
      <w:pPr>
        <w:ind w:firstLineChars="0" w:firstLine="0"/>
      </w:pPr>
    </w:p>
    <w:p w:rsidR="00FA1FAD" w:rsidRDefault="00FA1FAD" w:rsidP="00FA1FAD">
      <w:pPr>
        <w:pStyle w:val="2"/>
      </w:pPr>
      <w:bookmarkStart w:id="3" w:name="_Toc497038720"/>
      <w:r>
        <w:t>1</w:t>
      </w:r>
      <w:r>
        <w:rPr>
          <w:rFonts w:hint="eastAsia"/>
        </w:rPr>
        <w:t>、</w:t>
      </w:r>
      <w:r>
        <w:rPr>
          <w:rFonts w:hint="eastAsia"/>
        </w:rPr>
        <w:t>OTB</w:t>
      </w:r>
      <w:bookmarkEnd w:id="3"/>
    </w:p>
    <w:p w:rsidR="00FA1FAD" w:rsidRPr="00B83D96" w:rsidRDefault="00FA1FAD" w:rsidP="00FA1FAD">
      <w:pPr>
        <w:ind w:firstLine="420"/>
      </w:pPr>
      <w:bookmarkStart w:id="4" w:name="OLE_LINK7"/>
      <w:r>
        <w:rPr>
          <w:rFonts w:hint="eastAsia"/>
        </w:rPr>
        <w:t>论文：</w:t>
      </w:r>
      <w:r w:rsidRPr="00216479">
        <w:t>Online Object Tracking: A Benchmark</w:t>
      </w:r>
    </w:p>
    <w:p w:rsidR="00FA1FAD" w:rsidRPr="00B83D96" w:rsidRDefault="00FA1FAD" w:rsidP="00FA1FAD">
      <w:pPr>
        <w:ind w:firstLine="420"/>
      </w:pPr>
      <w:r w:rsidRPr="00EB1A82">
        <w:rPr>
          <w:rFonts w:hint="eastAsia"/>
        </w:rPr>
        <w:t>作者：</w:t>
      </w:r>
      <w:r w:rsidRPr="00216479">
        <w:t>Yi Wu</w:t>
      </w:r>
      <w:r>
        <w:t xml:space="preserve"> </w:t>
      </w:r>
      <w:r w:rsidRPr="00216479">
        <w:t xml:space="preserve"> Jongwoo Lim </w:t>
      </w:r>
      <w:r>
        <w:t xml:space="preserve"> </w:t>
      </w:r>
      <w:r w:rsidRPr="00216479">
        <w:t>Ming-Hsuan Yang</w:t>
      </w:r>
    </w:p>
    <w:p w:rsidR="00FA1FAD" w:rsidRDefault="00FA1FAD" w:rsidP="00FA1FAD">
      <w:pPr>
        <w:ind w:firstLine="420"/>
      </w:pPr>
      <w:r>
        <w:rPr>
          <w:rFonts w:hint="eastAsia"/>
        </w:rPr>
        <w:t>主页：</w:t>
      </w:r>
      <w:hyperlink r:id="rId9" w:history="1">
        <w:r w:rsidRPr="00EC66F3">
          <w:rPr>
            <w:rStyle w:val="aa"/>
          </w:rPr>
          <w:t>http://cvlab.hanyang.ac.kr/tracker_benchmark/index.html</w:t>
        </w:r>
      </w:hyperlink>
    </w:p>
    <w:p w:rsidR="00FA1FAD" w:rsidRDefault="00FA1FAD" w:rsidP="00453A13">
      <w:pPr>
        <w:ind w:firstLine="420"/>
        <w:rPr>
          <w:rFonts w:hint="eastAsia"/>
        </w:rPr>
      </w:pPr>
      <w:r w:rsidRPr="008B4D81">
        <w:rPr>
          <w:rFonts w:hint="eastAsia"/>
        </w:rPr>
        <w:t>出处：</w:t>
      </w:r>
      <w:r>
        <w:t>2013CVPR</w:t>
      </w:r>
      <w:r w:rsidR="00453A13">
        <w:rPr>
          <w:rFonts w:hint="eastAsia"/>
        </w:rPr>
        <w:t>——数据开源</w:t>
      </w:r>
      <w:bookmarkEnd w:id="4"/>
    </w:p>
    <w:p w:rsidR="00FA1FAD" w:rsidRPr="00453A13" w:rsidRDefault="00E6755C" w:rsidP="00453A13">
      <w:pPr>
        <w:ind w:firstLineChars="0" w:firstLine="0"/>
        <w:rPr>
          <w:rFonts w:hint="eastAsia"/>
        </w:rPr>
      </w:pPr>
      <w:r>
        <w:rPr>
          <w:noProof/>
        </w:rPr>
        <w:drawing>
          <wp:inline distT="0" distB="0" distL="0" distR="0">
            <wp:extent cx="5274310" cy="28898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ject_Tracking_Benchmark.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89885"/>
                    </a:xfrm>
                    <a:prstGeom prst="rect">
                      <a:avLst/>
                    </a:prstGeom>
                  </pic:spPr>
                </pic:pic>
              </a:graphicData>
            </a:graphic>
          </wp:inline>
        </w:drawing>
      </w:r>
    </w:p>
    <w:p w:rsidR="0030126A" w:rsidRDefault="00E8689A" w:rsidP="00020E17">
      <w:pPr>
        <w:ind w:firstLine="420"/>
        <w:rPr>
          <w:shd w:val="clear" w:color="auto" w:fill="FFFFFF"/>
        </w:rPr>
      </w:pPr>
      <w:r>
        <w:rPr>
          <w:rFonts w:hint="eastAsia"/>
          <w:shd w:val="clear" w:color="auto" w:fill="FFFFFF"/>
        </w:rPr>
        <w:t>概述：</w:t>
      </w:r>
      <w:r>
        <w:rPr>
          <w:shd w:val="clear" w:color="auto" w:fill="FFFFFF"/>
        </w:rPr>
        <w:t>O</w:t>
      </w:r>
      <w:r>
        <w:rPr>
          <w:rFonts w:hint="eastAsia"/>
          <w:shd w:val="clear" w:color="auto" w:fill="FFFFFF"/>
        </w:rPr>
        <w:t xml:space="preserve">bject </w:t>
      </w:r>
      <w:r>
        <w:rPr>
          <w:shd w:val="clear" w:color="auto" w:fill="FFFFFF"/>
        </w:rPr>
        <w:t>T</w:t>
      </w:r>
      <w:r w:rsidR="008F2CD7">
        <w:rPr>
          <w:shd w:val="clear" w:color="auto" w:fill="FFFFFF"/>
        </w:rPr>
        <w:t>racking B</w:t>
      </w:r>
      <w:r>
        <w:rPr>
          <w:shd w:val="clear" w:color="auto" w:fill="FFFFFF"/>
        </w:rPr>
        <w:t>enchmark</w:t>
      </w:r>
      <w:r>
        <w:rPr>
          <w:rFonts w:hint="eastAsia"/>
          <w:shd w:val="clear" w:color="auto" w:fill="FFFFFF"/>
        </w:rPr>
        <w:t>是一个比较各种优秀跟踪器的评价平台。</w:t>
      </w:r>
      <w:r w:rsidR="003E0D26">
        <w:rPr>
          <w:rFonts w:hint="eastAsia"/>
          <w:shd w:val="clear" w:color="auto" w:fill="FFFFFF"/>
        </w:rPr>
        <w:t>首先</w:t>
      </w:r>
      <w:r w:rsidR="00B91078">
        <w:rPr>
          <w:rFonts w:hint="eastAsia"/>
          <w:shd w:val="clear" w:color="auto" w:fill="FFFFFF"/>
        </w:rPr>
        <w:t>需要明确的是：</w:t>
      </w:r>
      <w:bookmarkStart w:id="5" w:name="OLE_LINK8"/>
      <w:bookmarkStart w:id="6" w:name="OLE_LINK9"/>
      <w:r w:rsidR="00B91078">
        <w:rPr>
          <w:rFonts w:hint="eastAsia"/>
          <w:shd w:val="clear" w:color="auto" w:fill="FFFFFF"/>
        </w:rPr>
        <w:t>什么是视觉目标跟踪。视觉目标跟踪是</w:t>
      </w:r>
      <w:r w:rsidR="00020E17">
        <w:rPr>
          <w:rFonts w:hint="eastAsia"/>
          <w:shd w:val="clear" w:color="auto" w:fill="FFFFFF"/>
        </w:rPr>
        <w:t>在给定图像序列首帧中目标的位置和尺度，能够实现在接下来各帧中确定目标位置和尺度的算法。</w:t>
      </w:r>
      <w:bookmarkStart w:id="7" w:name="OLE_LINK16"/>
      <w:bookmarkStart w:id="8" w:name="OLE_LINK17"/>
      <w:bookmarkEnd w:id="5"/>
      <w:bookmarkEnd w:id="6"/>
      <w:r w:rsidR="00020E17">
        <w:rPr>
          <w:rFonts w:hint="eastAsia"/>
          <w:shd w:val="clear" w:color="auto" w:fill="FFFFFF"/>
        </w:rPr>
        <w:t>视觉目标跟踪技术应用广泛，主要包括：人机交互、自主监视、医疗图像等</w:t>
      </w:r>
      <w:bookmarkEnd w:id="7"/>
      <w:bookmarkEnd w:id="8"/>
      <w:r w:rsidR="00020E17">
        <w:rPr>
          <w:rFonts w:hint="eastAsia"/>
          <w:shd w:val="clear" w:color="auto" w:fill="FFFFFF"/>
        </w:rPr>
        <w:t>。那么</w:t>
      </w:r>
      <w:bookmarkStart w:id="9" w:name="OLE_LINK18"/>
      <w:bookmarkStart w:id="10" w:name="OLE_LINK19"/>
      <w:r w:rsidR="00020E17">
        <w:rPr>
          <w:rFonts w:hint="eastAsia"/>
          <w:shd w:val="clear" w:color="auto" w:fill="FFFFFF"/>
        </w:rPr>
        <w:t>视觉跟踪算法遇到的主要难点在于，目标在视频序列中会遭遇</w:t>
      </w:r>
      <w:r w:rsidR="0030126A" w:rsidRPr="0030126A">
        <w:rPr>
          <w:shd w:val="clear" w:color="auto" w:fill="FFFFFF"/>
        </w:rPr>
        <w:t>光照变化、遮挡、背景杂乱</w:t>
      </w:r>
      <w:r w:rsidR="00020E17">
        <w:rPr>
          <w:rFonts w:hint="eastAsia"/>
          <w:shd w:val="clear" w:color="auto" w:fill="FFFFFF"/>
        </w:rPr>
        <w:t>等问题</w:t>
      </w:r>
      <w:bookmarkEnd w:id="9"/>
      <w:bookmarkEnd w:id="10"/>
      <w:r w:rsidR="00020E17">
        <w:rPr>
          <w:rFonts w:hint="eastAsia"/>
          <w:shd w:val="clear" w:color="auto" w:fill="FFFFFF"/>
        </w:rPr>
        <w:t>。</w:t>
      </w:r>
    </w:p>
    <w:p w:rsidR="00020E17" w:rsidRDefault="00020E17" w:rsidP="00020E17">
      <w:pPr>
        <w:ind w:firstLine="420"/>
        <w:rPr>
          <w:shd w:val="clear" w:color="auto" w:fill="FFFFFF"/>
        </w:rPr>
      </w:pPr>
      <w:r>
        <w:rPr>
          <w:rFonts w:hint="eastAsia"/>
          <w:shd w:val="clear" w:color="auto" w:fill="FFFFFF"/>
        </w:rPr>
        <w:t>如上所述，为了更好的研究跟踪问题，</w:t>
      </w:r>
      <w:r w:rsidR="0030126A" w:rsidRPr="0030126A">
        <w:rPr>
          <w:shd w:val="clear" w:color="auto" w:fill="FFFFFF"/>
        </w:rPr>
        <w:t>需要一套库和标准来评估跟踪器的</w:t>
      </w:r>
      <w:r>
        <w:rPr>
          <w:shd w:val="clear" w:color="auto" w:fill="FFFFFF"/>
        </w:rPr>
        <w:t>性能，从而能够展示跟踪算法的优点和缺点，可以明确未来的研究方向</w:t>
      </w:r>
      <w:r>
        <w:rPr>
          <w:rFonts w:hint="eastAsia"/>
          <w:shd w:val="clear" w:color="auto" w:fill="FFFFFF"/>
        </w:rPr>
        <w:t>。这样的评估平台由三个部分组成：数据集、跟踪算法和评估方法。</w:t>
      </w:r>
    </w:p>
    <w:p w:rsidR="0030126A" w:rsidRDefault="00020E17" w:rsidP="00020E17">
      <w:pPr>
        <w:ind w:firstLine="420"/>
        <w:rPr>
          <w:rFonts w:ascii="Times New Roman" w:hAnsi="Times New Roman" w:cs="Times New Roman"/>
          <w:szCs w:val="21"/>
        </w:rPr>
      </w:pPr>
      <w:r w:rsidRPr="00234A02">
        <w:rPr>
          <w:rFonts w:ascii="Times New Roman" w:hAnsi="Times New Roman" w:cs="Times New Roman"/>
          <w:szCs w:val="21"/>
        </w:rPr>
        <w:t>对于综合性能评估，收集具有代表性的数据集是极其重要的。</w:t>
      </w:r>
      <w:r>
        <w:rPr>
          <w:rFonts w:ascii="Times New Roman" w:hAnsi="Times New Roman" w:cs="Times New Roman" w:hint="eastAsia"/>
          <w:szCs w:val="21"/>
        </w:rPr>
        <w:t>对收集好的原始数据资料</w:t>
      </w:r>
      <w:r>
        <w:rPr>
          <w:rFonts w:ascii="Times New Roman" w:hAnsi="Times New Roman" w:cs="Times New Roman" w:hint="eastAsia"/>
          <w:szCs w:val="21"/>
        </w:rPr>
        <w:t xml:space="preserve"> </w:t>
      </w:r>
      <w:r>
        <w:rPr>
          <w:rFonts w:ascii="Times New Roman" w:hAnsi="Times New Roman" w:cs="Times New Roman" w:hint="eastAsia"/>
          <w:szCs w:val="21"/>
        </w:rPr>
        <w:t>进行目标的标注，同时需要对视频序列进行特性标注，这样可以更好更有针对性的分析各跟踪算法的优缺点。</w:t>
      </w:r>
    </w:p>
    <w:p w:rsidR="00020E17" w:rsidRDefault="00020E17" w:rsidP="00020E17">
      <w:pPr>
        <w:ind w:firstLine="420"/>
        <w:rPr>
          <w:rFonts w:ascii="Times New Roman" w:hAnsi="Times New Roman" w:cs="Times New Roman"/>
          <w:szCs w:val="21"/>
        </w:rPr>
      </w:pPr>
      <w:r>
        <w:rPr>
          <w:rFonts w:ascii="Times New Roman" w:hAnsi="Times New Roman" w:cs="Times New Roman" w:hint="eastAsia"/>
          <w:szCs w:val="21"/>
        </w:rPr>
        <w:t>原作者公开的跟踪算法在数据输入和输出格式上并不相同，这样，对于算法的评估造成一定的困难，所以一个好的评估平台需要明确和调整跟踪算法的数据输入、输出格式相同。</w:t>
      </w:r>
    </w:p>
    <w:p w:rsidR="00191EEF" w:rsidRDefault="00020E17" w:rsidP="00191EEF">
      <w:pPr>
        <w:ind w:firstLine="420"/>
        <w:rPr>
          <w:rFonts w:ascii="Times New Roman" w:hAnsi="Times New Roman" w:cs="Times New Roman"/>
          <w:szCs w:val="21"/>
        </w:rPr>
      </w:pPr>
      <w:r>
        <w:rPr>
          <w:rFonts w:ascii="Times New Roman" w:hAnsi="Times New Roman" w:cs="Times New Roman" w:hint="eastAsia"/>
          <w:szCs w:val="21"/>
        </w:rPr>
        <w:t>评价标准从跟踪算法对目标初始化的敏感性出发，分别从空间和时间两个方面验证算法对初始化的鲁棒性</w:t>
      </w:r>
      <w:r w:rsidR="00815270">
        <w:rPr>
          <w:rFonts w:ascii="Times New Roman" w:hAnsi="Times New Roman" w:cs="Times New Roman" w:hint="eastAsia"/>
          <w:szCs w:val="21"/>
        </w:rPr>
        <w:t>。同时从位置误差和尺度重合率两个方面对跟踪算法进行整体性能的评估。</w:t>
      </w:r>
    </w:p>
    <w:p w:rsidR="0030126A" w:rsidRDefault="0030126A" w:rsidP="00191EEF">
      <w:pPr>
        <w:ind w:firstLine="420"/>
        <w:rPr>
          <w:shd w:val="clear" w:color="auto" w:fill="FFFFFF"/>
        </w:rPr>
      </w:pPr>
      <w:r w:rsidRPr="0030126A">
        <w:rPr>
          <w:shd w:val="clear" w:color="auto" w:fill="FFFFFF"/>
        </w:rPr>
        <w:t>视觉跟踪的主要模块：</w:t>
      </w:r>
      <w:r w:rsidR="00191EEF">
        <w:rPr>
          <w:rFonts w:hint="eastAsia"/>
          <w:shd w:val="clear" w:color="auto" w:fill="FFFFFF"/>
        </w:rPr>
        <w:t>1</w:t>
      </w:r>
      <w:r w:rsidR="00191EEF">
        <w:rPr>
          <w:rFonts w:hint="eastAsia"/>
          <w:shd w:val="clear" w:color="auto" w:fill="FFFFFF"/>
        </w:rPr>
        <w:t>、表示方式：全局模板（原始灰度值）、子空间、稀疏表示</w:t>
      </w:r>
      <w:r w:rsidRPr="0030126A">
        <w:rPr>
          <w:rFonts w:hint="eastAsia"/>
          <w:shd w:val="clear" w:color="auto" w:fill="FFFFFF"/>
        </w:rPr>
        <w:t>、颜色直方图、方向梯度直方图、协方差区域描述算子、类哈尔特征、判别模型（机器学习中的</w:t>
      </w:r>
      <w:r w:rsidRPr="0030126A">
        <w:rPr>
          <w:rFonts w:hint="eastAsia"/>
          <w:shd w:val="clear" w:color="auto" w:fill="FFFFFF"/>
        </w:rPr>
        <w:lastRenderedPageBreak/>
        <w:t>分类算法）、分块（解决姿态变化和部分遮挡问题）；</w:t>
      </w:r>
      <w:r w:rsidR="00191EEF">
        <w:rPr>
          <w:rFonts w:hint="eastAsia"/>
          <w:shd w:val="clear" w:color="auto" w:fill="FFFFFF"/>
        </w:rPr>
        <w:t>2</w:t>
      </w:r>
      <w:r w:rsidR="00191EEF">
        <w:rPr>
          <w:rFonts w:hint="eastAsia"/>
          <w:shd w:val="clear" w:color="auto" w:fill="FFFFFF"/>
        </w:rPr>
        <w:t>、</w:t>
      </w:r>
      <w:r w:rsidRPr="0030126A">
        <w:rPr>
          <w:rFonts w:hint="eastAsia"/>
          <w:shd w:val="clear" w:color="auto" w:fill="FFFFFF"/>
        </w:rPr>
        <w:t>搜索机制：梯度下降法、密集抽样方法、随机性搜索（如粒子滤波，对局部最小值不敏感）</w:t>
      </w:r>
      <w:r w:rsidR="00191EEF">
        <w:rPr>
          <w:rFonts w:hint="eastAsia"/>
          <w:shd w:val="clear" w:color="auto" w:fill="FFFFFF"/>
        </w:rPr>
        <w:t>3</w:t>
      </w:r>
      <w:r w:rsidR="00191EEF">
        <w:rPr>
          <w:rFonts w:hint="eastAsia"/>
          <w:shd w:val="clear" w:color="auto" w:fill="FFFFFF"/>
        </w:rPr>
        <w:t>、</w:t>
      </w:r>
      <w:r w:rsidRPr="0030126A">
        <w:rPr>
          <w:rFonts w:hint="eastAsia"/>
          <w:shd w:val="clear" w:color="auto" w:fill="FFFFFF"/>
        </w:rPr>
        <w:t>模型更新：在线混合模型、在线</w:t>
      </w:r>
      <w:r w:rsidRPr="0030126A">
        <w:rPr>
          <w:shd w:val="clear" w:color="auto" w:fill="FFFFFF"/>
        </w:rPr>
        <w:t>boosting</w:t>
      </w:r>
      <w:r w:rsidRPr="0030126A">
        <w:rPr>
          <w:shd w:val="clear" w:color="auto" w:fill="FFFFFF"/>
        </w:rPr>
        <w:t>、增量子空间、上下文信息融合</w:t>
      </w:r>
      <w:r w:rsidR="00191EEF">
        <w:rPr>
          <w:rFonts w:hint="eastAsia"/>
          <w:shd w:val="clear" w:color="auto" w:fill="FFFFFF"/>
        </w:rPr>
        <w:t>。</w:t>
      </w:r>
    </w:p>
    <w:p w:rsidR="00191EEF" w:rsidRDefault="00191EEF" w:rsidP="00191EEF">
      <w:pPr>
        <w:ind w:firstLine="420"/>
        <w:rPr>
          <w:shd w:val="clear" w:color="auto" w:fill="FFFFFF"/>
        </w:rPr>
      </w:pPr>
      <w:r>
        <w:rPr>
          <w:rFonts w:hint="eastAsia"/>
          <w:shd w:val="clear" w:color="auto" w:fill="FFFFFF"/>
        </w:rPr>
        <w:t>下面就平台内所有的</w:t>
      </w:r>
      <w:r w:rsidRPr="00854143">
        <w:rPr>
          <w:rFonts w:hint="eastAsia"/>
          <w:b/>
          <w:shd w:val="clear" w:color="auto" w:fill="FFFFFF"/>
        </w:rPr>
        <w:t>跟踪算法</w:t>
      </w:r>
      <w:r>
        <w:rPr>
          <w:rFonts w:hint="eastAsia"/>
          <w:shd w:val="clear" w:color="auto" w:fill="FFFFFF"/>
        </w:rPr>
        <w:t>进行一个统计，主要区分各算法的表示方式、搜索策略、</w:t>
      </w:r>
      <w:r w:rsidR="00CF1861">
        <w:rPr>
          <w:rFonts w:hint="eastAsia"/>
          <w:shd w:val="clear" w:color="auto" w:fill="FFFFFF"/>
        </w:rPr>
        <w:t>模型更新、实现代码和跟踪速率。</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4"/>
        <w:gridCol w:w="2267"/>
        <w:gridCol w:w="1286"/>
        <w:gridCol w:w="879"/>
        <w:gridCol w:w="1115"/>
        <w:gridCol w:w="1044"/>
      </w:tblGrid>
      <w:tr w:rsidR="00191EEF" w:rsidRPr="00234A02" w:rsidTr="00B70EF8">
        <w:trPr>
          <w:trHeight w:hRule="exact" w:val="355"/>
          <w:jc w:val="center"/>
        </w:trPr>
        <w:tc>
          <w:tcPr>
            <w:tcW w:w="1644" w:type="dxa"/>
          </w:tcPr>
          <w:p w:rsidR="00191EEF" w:rsidRPr="00234A02" w:rsidRDefault="00191EEF" w:rsidP="00B70EF8">
            <w:pPr>
              <w:spacing w:line="276" w:lineRule="auto"/>
              <w:ind w:firstLine="422"/>
              <w:jc w:val="center"/>
              <w:rPr>
                <w:rFonts w:ascii="Times New Roman" w:hAnsi="Times New Roman" w:cs="Times New Roman"/>
                <w:b/>
                <w:kern w:val="2"/>
                <w:sz w:val="21"/>
                <w:szCs w:val="21"/>
                <w:lang w:eastAsia="zh-CN"/>
              </w:rPr>
            </w:pPr>
            <w:bookmarkStart w:id="11" w:name="OLE_LINK12"/>
            <w:bookmarkStart w:id="12" w:name="OLE_LINK13"/>
            <w:r w:rsidRPr="00234A02">
              <w:rPr>
                <w:rFonts w:ascii="Times New Roman" w:hAnsi="Times New Roman" w:cs="Times New Roman"/>
                <w:b/>
                <w:kern w:val="2"/>
                <w:sz w:val="21"/>
                <w:szCs w:val="21"/>
                <w:lang w:eastAsia="zh-CN"/>
              </w:rPr>
              <w:t>Method</w:t>
            </w:r>
          </w:p>
        </w:tc>
        <w:tc>
          <w:tcPr>
            <w:tcW w:w="2267" w:type="dxa"/>
          </w:tcPr>
          <w:p w:rsidR="00191EEF" w:rsidRPr="00234A02" w:rsidRDefault="00191EEF" w:rsidP="00B70EF8">
            <w:pPr>
              <w:spacing w:line="276" w:lineRule="auto"/>
              <w:ind w:firstLine="422"/>
              <w:jc w:val="center"/>
              <w:rPr>
                <w:rFonts w:ascii="Times New Roman" w:hAnsi="Times New Roman" w:cs="Times New Roman"/>
                <w:b/>
                <w:kern w:val="2"/>
                <w:sz w:val="21"/>
                <w:szCs w:val="21"/>
                <w:lang w:eastAsia="zh-CN"/>
              </w:rPr>
            </w:pPr>
            <w:r w:rsidRPr="00234A02">
              <w:rPr>
                <w:rFonts w:ascii="Times New Roman" w:hAnsi="Times New Roman" w:cs="Times New Roman"/>
                <w:b/>
                <w:kern w:val="2"/>
                <w:sz w:val="21"/>
                <w:szCs w:val="21"/>
                <w:lang w:eastAsia="zh-CN"/>
              </w:rPr>
              <w:t>Representation</w:t>
            </w:r>
          </w:p>
        </w:tc>
        <w:tc>
          <w:tcPr>
            <w:tcW w:w="1286" w:type="dxa"/>
          </w:tcPr>
          <w:p w:rsidR="00191EEF" w:rsidRPr="00234A02" w:rsidRDefault="00191EEF" w:rsidP="00B70EF8">
            <w:pPr>
              <w:spacing w:line="276" w:lineRule="auto"/>
              <w:ind w:firstLine="422"/>
              <w:jc w:val="center"/>
              <w:rPr>
                <w:rFonts w:ascii="Times New Roman" w:hAnsi="Times New Roman" w:cs="Times New Roman"/>
                <w:b/>
                <w:kern w:val="2"/>
                <w:sz w:val="21"/>
                <w:szCs w:val="21"/>
                <w:lang w:eastAsia="zh-CN"/>
              </w:rPr>
            </w:pPr>
            <w:r w:rsidRPr="00234A02">
              <w:rPr>
                <w:rFonts w:ascii="Times New Roman" w:hAnsi="Times New Roman" w:cs="Times New Roman"/>
                <w:b/>
                <w:kern w:val="2"/>
                <w:sz w:val="21"/>
                <w:szCs w:val="21"/>
                <w:lang w:eastAsia="zh-CN"/>
              </w:rPr>
              <w:t>Search</w:t>
            </w:r>
          </w:p>
        </w:tc>
        <w:tc>
          <w:tcPr>
            <w:tcW w:w="879" w:type="dxa"/>
          </w:tcPr>
          <w:p w:rsidR="00191EEF" w:rsidRPr="00234A02" w:rsidRDefault="00191EEF" w:rsidP="00B70EF8">
            <w:pPr>
              <w:spacing w:line="276" w:lineRule="auto"/>
              <w:ind w:firstLine="422"/>
              <w:jc w:val="center"/>
              <w:rPr>
                <w:rFonts w:ascii="Times New Roman" w:hAnsi="Times New Roman" w:cs="Times New Roman"/>
                <w:b/>
                <w:kern w:val="2"/>
                <w:sz w:val="21"/>
                <w:szCs w:val="21"/>
                <w:lang w:eastAsia="zh-CN"/>
              </w:rPr>
            </w:pPr>
            <w:r w:rsidRPr="00234A02">
              <w:rPr>
                <w:rFonts w:ascii="Times New Roman" w:hAnsi="Times New Roman" w:cs="Times New Roman"/>
                <w:b/>
                <w:kern w:val="2"/>
                <w:sz w:val="21"/>
                <w:szCs w:val="21"/>
                <w:lang w:eastAsia="zh-CN"/>
              </w:rPr>
              <w:t>MU</w:t>
            </w:r>
          </w:p>
        </w:tc>
        <w:tc>
          <w:tcPr>
            <w:tcW w:w="1115" w:type="dxa"/>
          </w:tcPr>
          <w:p w:rsidR="00191EEF" w:rsidRPr="00234A02" w:rsidRDefault="00191EEF" w:rsidP="00B70EF8">
            <w:pPr>
              <w:spacing w:line="276" w:lineRule="auto"/>
              <w:ind w:firstLine="422"/>
              <w:jc w:val="center"/>
              <w:rPr>
                <w:rFonts w:ascii="Times New Roman" w:hAnsi="Times New Roman" w:cs="Times New Roman"/>
                <w:b/>
                <w:kern w:val="2"/>
                <w:sz w:val="21"/>
                <w:szCs w:val="21"/>
                <w:lang w:eastAsia="zh-CN"/>
              </w:rPr>
            </w:pPr>
            <w:r w:rsidRPr="00234A02">
              <w:rPr>
                <w:rFonts w:ascii="Times New Roman" w:hAnsi="Times New Roman" w:cs="Times New Roman"/>
                <w:b/>
                <w:kern w:val="2"/>
                <w:sz w:val="21"/>
                <w:szCs w:val="21"/>
                <w:lang w:eastAsia="zh-CN"/>
              </w:rPr>
              <w:t>Code</w:t>
            </w:r>
          </w:p>
        </w:tc>
        <w:tc>
          <w:tcPr>
            <w:tcW w:w="1044" w:type="dxa"/>
          </w:tcPr>
          <w:p w:rsidR="00191EEF" w:rsidRPr="00234A02" w:rsidRDefault="00191EEF" w:rsidP="00B70EF8">
            <w:pPr>
              <w:spacing w:line="276" w:lineRule="auto"/>
              <w:ind w:firstLine="422"/>
              <w:jc w:val="center"/>
              <w:rPr>
                <w:rFonts w:ascii="Times New Roman" w:hAnsi="Times New Roman" w:cs="Times New Roman"/>
                <w:b/>
                <w:kern w:val="2"/>
                <w:sz w:val="21"/>
                <w:szCs w:val="21"/>
                <w:lang w:eastAsia="zh-CN"/>
              </w:rPr>
            </w:pPr>
            <w:r w:rsidRPr="00234A02">
              <w:rPr>
                <w:rFonts w:ascii="Times New Roman" w:hAnsi="Times New Roman" w:cs="Times New Roman"/>
                <w:b/>
                <w:kern w:val="2"/>
                <w:sz w:val="21"/>
                <w:szCs w:val="21"/>
                <w:lang w:eastAsia="zh-CN"/>
              </w:rPr>
              <w:t>FPS</w:t>
            </w:r>
          </w:p>
        </w:tc>
      </w:tr>
      <w:tr w:rsidR="00191EEF" w:rsidRPr="00234A02" w:rsidTr="00B70EF8">
        <w:trPr>
          <w:trHeight w:hRule="exact" w:val="342"/>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CPF [44]</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IH</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PF</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N</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109</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LOT [43]</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color</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PF</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0.70</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IVT [47]</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PCA,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PF</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33.4</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ASLA [30]</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SR,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PF</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8.5</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SCM [65]</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SR, GM+DM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PF</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0.51</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L1APG [10]</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SR,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PF</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2.0</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MTT [64]</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SR,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PF</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1.0</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VTD [33]</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SPCA,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MCMC</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MC-E</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5.7</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VTS [34]</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SPCA,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MCMC</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MC-E</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5.7</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LSK [36]</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SR,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LOS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M-E</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5.5</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ORIA [58]</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T, GM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LOS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9.0</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DFT [49]</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T</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LOS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13.2</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KMS [16]</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IH</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LOS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N</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3,159</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SMS [13]</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IH</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LOS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N</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19.2</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VR-V [15]</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color</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LOS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109</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Frag [1]</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IH</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N</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6.3</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OAB [22]</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Haar,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22.4</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SemiT [23]</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Haar,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11.2</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BSBT [50]</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Haar,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7.0</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MIL [5]</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Haar,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38.1</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CT [63]</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Haar,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64.4</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TLD [31]</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L, BP,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28.1</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Struck [26]</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Haar,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20.2</w:t>
            </w:r>
          </w:p>
        </w:tc>
      </w:tr>
      <w:tr w:rsidR="00191EEF" w:rsidRPr="00234A02" w:rsidTr="00B70EF8">
        <w:trPr>
          <w:trHeight w:hRule="exact" w:val="308"/>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CSK [27]</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T,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M</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362</w:t>
            </w:r>
          </w:p>
        </w:tc>
      </w:tr>
      <w:tr w:rsidR="00191EEF" w:rsidRPr="00234A02" w:rsidTr="00B70EF8">
        <w:trPr>
          <w:trHeight w:hRule="exact" w:val="287"/>
          <w:jc w:val="center"/>
        </w:trPr>
        <w:tc>
          <w:tcPr>
            <w:tcW w:w="16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CXT [18]</w:t>
            </w:r>
          </w:p>
        </w:tc>
        <w:tc>
          <w:tcPr>
            <w:tcW w:w="2267"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H, BP, DM</w:t>
            </w:r>
          </w:p>
        </w:tc>
        <w:tc>
          <w:tcPr>
            <w:tcW w:w="1286"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DS</w:t>
            </w:r>
          </w:p>
        </w:tc>
        <w:tc>
          <w:tcPr>
            <w:tcW w:w="879"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Y</w:t>
            </w:r>
          </w:p>
        </w:tc>
        <w:tc>
          <w:tcPr>
            <w:tcW w:w="1115"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C</w:t>
            </w:r>
          </w:p>
        </w:tc>
        <w:tc>
          <w:tcPr>
            <w:tcW w:w="1044" w:type="dxa"/>
          </w:tcPr>
          <w:p w:rsidR="00191EEF" w:rsidRPr="00234A02" w:rsidRDefault="00191EEF" w:rsidP="00B70EF8">
            <w:pPr>
              <w:spacing w:line="276" w:lineRule="auto"/>
              <w:ind w:firstLine="420"/>
              <w:jc w:val="center"/>
              <w:rPr>
                <w:rFonts w:ascii="Times New Roman" w:hAnsi="Times New Roman" w:cs="Times New Roman"/>
                <w:kern w:val="2"/>
                <w:sz w:val="21"/>
                <w:szCs w:val="21"/>
                <w:lang w:eastAsia="zh-CN"/>
              </w:rPr>
            </w:pPr>
            <w:r w:rsidRPr="00234A02">
              <w:rPr>
                <w:rFonts w:ascii="Times New Roman" w:hAnsi="Times New Roman" w:cs="Times New Roman"/>
                <w:kern w:val="2"/>
                <w:sz w:val="21"/>
                <w:szCs w:val="21"/>
                <w:lang w:eastAsia="zh-CN"/>
              </w:rPr>
              <w:t>15.3</w:t>
            </w:r>
          </w:p>
        </w:tc>
      </w:tr>
    </w:tbl>
    <w:p w:rsidR="00335653" w:rsidRPr="00C6518F" w:rsidRDefault="00CF1861" w:rsidP="00335653">
      <w:pPr>
        <w:ind w:firstLineChars="0" w:firstLine="0"/>
        <w:jc w:val="center"/>
        <w:rPr>
          <w:rFonts w:ascii="黑体" w:eastAsia="黑体" w:hAnsi="黑体" w:cs="Times New Roman"/>
          <w:kern w:val="0"/>
          <w:sz w:val="18"/>
          <w:szCs w:val="18"/>
        </w:rPr>
      </w:pPr>
      <w:bookmarkStart w:id="13" w:name="OLE_LINK14"/>
      <w:bookmarkStart w:id="14" w:name="OLE_LINK15"/>
      <w:bookmarkEnd w:id="11"/>
      <w:bookmarkEnd w:id="12"/>
      <w:r w:rsidRPr="00C6518F">
        <w:rPr>
          <w:rFonts w:ascii="黑体" w:eastAsia="黑体" w:hAnsi="黑体" w:cs="Times New Roman"/>
          <w:sz w:val="18"/>
          <w:szCs w:val="18"/>
        </w:rPr>
        <w:t>表</w:t>
      </w:r>
      <w:r w:rsidR="00C6518F" w:rsidRPr="00C6518F">
        <w:rPr>
          <w:rFonts w:ascii="黑体" w:eastAsia="黑体" w:hAnsi="黑体" w:cs="Times New Roman"/>
          <w:sz w:val="18"/>
          <w:szCs w:val="18"/>
        </w:rPr>
        <w:t>1.1</w:t>
      </w:r>
      <w:r w:rsidRPr="00C6518F">
        <w:rPr>
          <w:rFonts w:ascii="黑体" w:eastAsia="黑体" w:hAnsi="黑体" w:cs="Times New Roman"/>
          <w:sz w:val="18"/>
          <w:szCs w:val="18"/>
        </w:rPr>
        <w:t xml:space="preserve"> 被评估的跟踪算法</w:t>
      </w:r>
    </w:p>
    <w:p w:rsidR="00335653" w:rsidRDefault="00335653" w:rsidP="00191EEF">
      <w:pPr>
        <w:ind w:firstLineChars="0" w:firstLine="0"/>
        <w:rPr>
          <w:rFonts w:ascii="Times New Roman" w:hAnsi="Times New Roman" w:cs="Times New Roman"/>
          <w:kern w:val="0"/>
          <w:sz w:val="18"/>
          <w:szCs w:val="18"/>
        </w:rPr>
      </w:pPr>
      <w:r w:rsidRPr="00335653">
        <w:rPr>
          <w:rFonts w:ascii="Times New Roman" w:hAnsi="Times New Roman" w:cs="Times New Roman"/>
          <w:b/>
          <w:kern w:val="0"/>
          <w:sz w:val="18"/>
          <w:szCs w:val="18"/>
        </w:rPr>
        <w:t>目标表示</w:t>
      </w:r>
      <w:r>
        <w:rPr>
          <w:rFonts w:ascii="Times New Roman" w:hAnsi="Times New Roman" w:cs="Times New Roman" w:hint="eastAsia"/>
          <w:kern w:val="0"/>
          <w:sz w:val="18"/>
          <w:szCs w:val="18"/>
        </w:rPr>
        <w:t>：</w:t>
      </w:r>
      <w:r w:rsidR="00CF1861" w:rsidRPr="00234A02">
        <w:rPr>
          <w:rFonts w:ascii="Times New Roman" w:hAnsi="Times New Roman" w:cs="Times New Roman"/>
          <w:kern w:val="0"/>
          <w:sz w:val="18"/>
          <w:szCs w:val="18"/>
        </w:rPr>
        <w:t>L: local</w:t>
      </w:r>
      <w:r w:rsidR="00CF1861" w:rsidRPr="00234A02">
        <w:rPr>
          <w:rFonts w:ascii="Times New Roman" w:hAnsi="Times New Roman" w:cs="Times New Roman"/>
          <w:kern w:val="0"/>
          <w:sz w:val="18"/>
          <w:szCs w:val="18"/>
        </w:rPr>
        <w:t>（局部），</w:t>
      </w:r>
      <w:r w:rsidR="00CF1861" w:rsidRPr="00234A02">
        <w:rPr>
          <w:rFonts w:ascii="Times New Roman" w:hAnsi="Times New Roman" w:cs="Times New Roman"/>
          <w:kern w:val="0"/>
          <w:sz w:val="18"/>
          <w:szCs w:val="18"/>
        </w:rPr>
        <w:t>H: holistic</w:t>
      </w:r>
      <w:r w:rsidR="00CF1861" w:rsidRPr="00234A02">
        <w:rPr>
          <w:rFonts w:ascii="Times New Roman" w:hAnsi="Times New Roman" w:cs="Times New Roman"/>
          <w:kern w:val="0"/>
          <w:sz w:val="18"/>
          <w:szCs w:val="18"/>
        </w:rPr>
        <w:t>（整体），</w:t>
      </w:r>
      <w:r w:rsidR="00CF1861" w:rsidRPr="00234A02">
        <w:rPr>
          <w:rFonts w:ascii="Times New Roman" w:hAnsi="Times New Roman" w:cs="Times New Roman"/>
          <w:kern w:val="0"/>
          <w:sz w:val="18"/>
          <w:szCs w:val="18"/>
        </w:rPr>
        <w:t>T: template</w:t>
      </w:r>
      <w:r w:rsidR="00CF1861" w:rsidRPr="00234A02">
        <w:rPr>
          <w:rFonts w:ascii="Times New Roman" w:hAnsi="Times New Roman" w:cs="Times New Roman"/>
          <w:kern w:val="0"/>
          <w:sz w:val="18"/>
          <w:szCs w:val="18"/>
        </w:rPr>
        <w:t>（模板），</w:t>
      </w:r>
      <w:r w:rsidR="00CF1861" w:rsidRPr="00234A02">
        <w:rPr>
          <w:rFonts w:ascii="Times New Roman" w:hAnsi="Times New Roman" w:cs="Times New Roman"/>
          <w:kern w:val="0"/>
          <w:sz w:val="18"/>
          <w:szCs w:val="18"/>
        </w:rPr>
        <w:t>IH: intensity histogram</w:t>
      </w:r>
      <w:r w:rsidR="00CF1861" w:rsidRPr="00234A02">
        <w:rPr>
          <w:rFonts w:ascii="Times New Roman" w:hAnsi="Times New Roman" w:cs="Times New Roman"/>
          <w:kern w:val="0"/>
          <w:sz w:val="18"/>
          <w:szCs w:val="18"/>
        </w:rPr>
        <w:t>（灰度直方图），</w:t>
      </w:r>
      <w:r w:rsidR="00CF1861" w:rsidRPr="00234A02">
        <w:rPr>
          <w:rFonts w:ascii="Times New Roman" w:hAnsi="Times New Roman" w:cs="Times New Roman"/>
          <w:kern w:val="0"/>
          <w:sz w:val="18"/>
          <w:szCs w:val="18"/>
        </w:rPr>
        <w:t>BP: binary pattern</w:t>
      </w:r>
      <w:r w:rsidR="00CF1861" w:rsidRPr="00234A02">
        <w:rPr>
          <w:rFonts w:ascii="Times New Roman" w:hAnsi="Times New Roman" w:cs="Times New Roman"/>
          <w:kern w:val="0"/>
          <w:sz w:val="18"/>
          <w:szCs w:val="18"/>
        </w:rPr>
        <w:t>（二值模式），</w:t>
      </w:r>
      <w:r w:rsidR="00CF1861" w:rsidRPr="00234A02">
        <w:rPr>
          <w:rFonts w:ascii="Times New Roman" w:hAnsi="Times New Roman" w:cs="Times New Roman"/>
          <w:kern w:val="0"/>
          <w:sz w:val="18"/>
          <w:szCs w:val="18"/>
        </w:rPr>
        <w:t>PCA: principal component analysis</w:t>
      </w:r>
      <w:r w:rsidR="00CF1861" w:rsidRPr="00234A02">
        <w:rPr>
          <w:rFonts w:ascii="Times New Roman" w:hAnsi="Times New Roman" w:cs="Times New Roman"/>
          <w:kern w:val="0"/>
          <w:sz w:val="18"/>
          <w:szCs w:val="18"/>
        </w:rPr>
        <w:t>（主成分分析），</w:t>
      </w:r>
      <w:r w:rsidR="00CF1861" w:rsidRPr="00234A02">
        <w:rPr>
          <w:rFonts w:ascii="Times New Roman" w:hAnsi="Times New Roman" w:cs="Times New Roman"/>
          <w:kern w:val="0"/>
          <w:sz w:val="18"/>
          <w:szCs w:val="18"/>
        </w:rPr>
        <w:t>SPCA: sparse PCA</w:t>
      </w:r>
      <w:r w:rsidR="00CF1861" w:rsidRPr="00234A02">
        <w:rPr>
          <w:rFonts w:ascii="Times New Roman" w:hAnsi="Times New Roman" w:cs="Times New Roman"/>
          <w:kern w:val="0"/>
          <w:sz w:val="18"/>
          <w:szCs w:val="18"/>
        </w:rPr>
        <w:t>（稀疏</w:t>
      </w:r>
      <w:r w:rsidR="00CF1861" w:rsidRPr="00234A02">
        <w:rPr>
          <w:rFonts w:ascii="Times New Roman" w:hAnsi="Times New Roman" w:cs="Times New Roman"/>
          <w:kern w:val="0"/>
          <w:sz w:val="18"/>
          <w:szCs w:val="18"/>
        </w:rPr>
        <w:t>PCA</w:t>
      </w:r>
      <w:r w:rsidR="00CF1861" w:rsidRPr="00234A02">
        <w:rPr>
          <w:rFonts w:ascii="Times New Roman" w:hAnsi="Times New Roman" w:cs="Times New Roman"/>
          <w:kern w:val="0"/>
          <w:sz w:val="18"/>
          <w:szCs w:val="18"/>
        </w:rPr>
        <w:t>），</w:t>
      </w:r>
      <w:r w:rsidR="00CF1861" w:rsidRPr="00234A02">
        <w:rPr>
          <w:rFonts w:ascii="Times New Roman" w:hAnsi="Times New Roman" w:cs="Times New Roman"/>
          <w:kern w:val="0"/>
          <w:sz w:val="18"/>
          <w:szCs w:val="18"/>
        </w:rPr>
        <w:t>SR: sparse representation</w:t>
      </w:r>
      <w:r w:rsidR="00CF1861" w:rsidRPr="00234A02">
        <w:rPr>
          <w:rFonts w:ascii="Times New Roman" w:hAnsi="Times New Roman" w:cs="Times New Roman"/>
          <w:kern w:val="0"/>
          <w:sz w:val="18"/>
          <w:szCs w:val="18"/>
        </w:rPr>
        <w:t>（稀疏表示），</w:t>
      </w:r>
      <w:r w:rsidR="00CF1861" w:rsidRPr="00234A02">
        <w:rPr>
          <w:rFonts w:ascii="Times New Roman" w:hAnsi="Times New Roman" w:cs="Times New Roman"/>
          <w:kern w:val="0"/>
          <w:sz w:val="18"/>
          <w:szCs w:val="18"/>
        </w:rPr>
        <w:t>DM: discriminative model</w:t>
      </w:r>
      <w:r w:rsidR="00CF1861" w:rsidRPr="00234A02">
        <w:rPr>
          <w:rFonts w:ascii="Times New Roman" w:hAnsi="Times New Roman" w:cs="Times New Roman"/>
          <w:kern w:val="0"/>
          <w:sz w:val="18"/>
          <w:szCs w:val="18"/>
        </w:rPr>
        <w:t>（判别模型），</w:t>
      </w:r>
      <w:r w:rsidR="00CF1861" w:rsidRPr="00234A02">
        <w:rPr>
          <w:rFonts w:ascii="Times New Roman" w:hAnsi="Times New Roman" w:cs="Times New Roman"/>
          <w:kern w:val="0"/>
          <w:sz w:val="18"/>
          <w:szCs w:val="18"/>
        </w:rPr>
        <w:t>GM: generative model</w:t>
      </w:r>
      <w:r>
        <w:rPr>
          <w:rFonts w:ascii="Times New Roman" w:hAnsi="Times New Roman" w:cs="Times New Roman"/>
          <w:kern w:val="0"/>
          <w:sz w:val="18"/>
          <w:szCs w:val="18"/>
        </w:rPr>
        <w:t>（生成模型）</w:t>
      </w:r>
      <w:r>
        <w:rPr>
          <w:rFonts w:ascii="Times New Roman" w:hAnsi="Times New Roman" w:cs="Times New Roman" w:hint="eastAsia"/>
          <w:kern w:val="0"/>
          <w:sz w:val="18"/>
          <w:szCs w:val="18"/>
        </w:rPr>
        <w:t>；</w:t>
      </w:r>
    </w:p>
    <w:p w:rsidR="00335653" w:rsidRDefault="00335653" w:rsidP="00191EEF">
      <w:pPr>
        <w:ind w:firstLineChars="0" w:firstLine="0"/>
        <w:rPr>
          <w:rFonts w:ascii="Times New Roman" w:hAnsi="Times New Roman" w:cs="Times New Roman"/>
          <w:kern w:val="0"/>
          <w:sz w:val="18"/>
          <w:szCs w:val="18"/>
        </w:rPr>
      </w:pPr>
      <w:r w:rsidRPr="00335653">
        <w:rPr>
          <w:rFonts w:ascii="Times New Roman" w:hAnsi="Times New Roman" w:cs="Times New Roman"/>
          <w:b/>
          <w:kern w:val="0"/>
          <w:sz w:val="18"/>
          <w:szCs w:val="18"/>
        </w:rPr>
        <w:t>搜索机制</w:t>
      </w:r>
      <w:r>
        <w:rPr>
          <w:rFonts w:ascii="Times New Roman" w:hAnsi="Times New Roman" w:cs="Times New Roman" w:hint="eastAsia"/>
          <w:kern w:val="0"/>
          <w:sz w:val="18"/>
          <w:szCs w:val="18"/>
        </w:rPr>
        <w:t>：</w:t>
      </w:r>
      <w:r w:rsidR="00CF1861" w:rsidRPr="00234A02">
        <w:rPr>
          <w:rFonts w:ascii="Times New Roman" w:hAnsi="Times New Roman" w:cs="Times New Roman"/>
          <w:kern w:val="0"/>
          <w:sz w:val="18"/>
          <w:szCs w:val="18"/>
        </w:rPr>
        <w:t>PF: particle filter</w:t>
      </w:r>
      <w:r w:rsidR="00CF1861" w:rsidRPr="00234A02">
        <w:rPr>
          <w:rFonts w:ascii="Times New Roman" w:hAnsi="Times New Roman" w:cs="Times New Roman"/>
          <w:kern w:val="0"/>
          <w:sz w:val="18"/>
          <w:szCs w:val="18"/>
        </w:rPr>
        <w:t>（粒子滤波），</w:t>
      </w:r>
      <w:r w:rsidR="00CF1861" w:rsidRPr="00234A02">
        <w:rPr>
          <w:rFonts w:ascii="Times New Roman" w:hAnsi="Times New Roman" w:cs="Times New Roman"/>
          <w:kern w:val="0"/>
          <w:sz w:val="18"/>
          <w:szCs w:val="18"/>
        </w:rPr>
        <w:t>MCMC: Markov Chain Monte Carlo</w:t>
      </w:r>
      <w:r w:rsidR="00CF1861" w:rsidRPr="00234A02">
        <w:rPr>
          <w:rFonts w:ascii="Times New Roman" w:hAnsi="Times New Roman" w:cs="Times New Roman"/>
          <w:kern w:val="0"/>
          <w:sz w:val="18"/>
          <w:szCs w:val="18"/>
        </w:rPr>
        <w:t>（马尔科夫链蒙特卡洛方法），</w:t>
      </w:r>
      <w:r w:rsidR="00CF1861" w:rsidRPr="00234A02">
        <w:rPr>
          <w:rFonts w:ascii="Times New Roman" w:hAnsi="Times New Roman" w:cs="Times New Roman"/>
          <w:kern w:val="0"/>
          <w:sz w:val="18"/>
          <w:szCs w:val="18"/>
        </w:rPr>
        <w:t>LOS:</w:t>
      </w:r>
      <w:bookmarkStart w:id="15" w:name="OLE_LINK1"/>
      <w:r w:rsidR="00CF1861" w:rsidRPr="00234A02">
        <w:rPr>
          <w:rFonts w:ascii="Times New Roman" w:hAnsi="Times New Roman" w:cs="Times New Roman"/>
          <w:kern w:val="0"/>
          <w:sz w:val="18"/>
          <w:szCs w:val="18"/>
        </w:rPr>
        <w:t xml:space="preserve"> local optimum search</w:t>
      </w:r>
      <w:bookmarkEnd w:id="15"/>
      <w:r w:rsidR="00CF1861" w:rsidRPr="00234A02">
        <w:rPr>
          <w:rFonts w:ascii="Times New Roman" w:hAnsi="Times New Roman" w:cs="Times New Roman"/>
          <w:kern w:val="0"/>
          <w:sz w:val="18"/>
          <w:szCs w:val="18"/>
        </w:rPr>
        <w:t>（局部最优搜索），</w:t>
      </w:r>
      <w:r w:rsidR="00CF1861" w:rsidRPr="00234A02">
        <w:rPr>
          <w:rFonts w:ascii="Times New Roman" w:hAnsi="Times New Roman" w:cs="Times New Roman"/>
          <w:kern w:val="0"/>
          <w:sz w:val="18"/>
          <w:szCs w:val="18"/>
        </w:rPr>
        <w:t>DS: dense sampling search</w:t>
      </w:r>
      <w:r w:rsidR="00CF1861" w:rsidRPr="00234A02">
        <w:rPr>
          <w:rFonts w:ascii="Times New Roman" w:hAnsi="Times New Roman" w:cs="Times New Roman"/>
          <w:kern w:val="0"/>
          <w:sz w:val="18"/>
          <w:szCs w:val="18"/>
        </w:rPr>
        <w:t>（</w:t>
      </w:r>
      <w:r w:rsidR="00CF1861" w:rsidRPr="00234A02">
        <w:rPr>
          <w:rFonts w:ascii="Times New Roman" w:hAnsi="Times New Roman" w:cs="Times New Roman"/>
          <w:sz w:val="18"/>
          <w:szCs w:val="18"/>
        </w:rPr>
        <w:t>密集采样搜索</w:t>
      </w:r>
      <w:r w:rsidR="00CF1861" w:rsidRPr="00234A02">
        <w:rPr>
          <w:rFonts w:ascii="Times New Roman" w:hAnsi="Times New Roman" w:cs="Times New Roman"/>
          <w:kern w:val="0"/>
          <w:sz w:val="18"/>
          <w:szCs w:val="18"/>
        </w:rPr>
        <w:t>）。</w:t>
      </w:r>
    </w:p>
    <w:p w:rsidR="00335653" w:rsidRDefault="00335653" w:rsidP="00191EEF">
      <w:pPr>
        <w:ind w:firstLineChars="0" w:firstLine="0"/>
        <w:rPr>
          <w:rFonts w:ascii="Times New Roman" w:hAnsi="Times New Roman" w:cs="Times New Roman"/>
          <w:kern w:val="0"/>
          <w:sz w:val="18"/>
          <w:szCs w:val="18"/>
        </w:rPr>
      </w:pPr>
      <w:r w:rsidRPr="00335653">
        <w:rPr>
          <w:rFonts w:ascii="Times New Roman" w:hAnsi="Times New Roman" w:cs="Times New Roman"/>
          <w:b/>
          <w:kern w:val="0"/>
          <w:sz w:val="18"/>
          <w:szCs w:val="18"/>
        </w:rPr>
        <w:t>模型更新</w:t>
      </w:r>
      <w:r>
        <w:rPr>
          <w:rFonts w:ascii="Times New Roman" w:hAnsi="Times New Roman" w:cs="Times New Roman" w:hint="eastAsia"/>
          <w:kern w:val="0"/>
          <w:sz w:val="18"/>
          <w:szCs w:val="18"/>
        </w:rPr>
        <w:t>：</w:t>
      </w:r>
      <w:r w:rsidR="00CF1861" w:rsidRPr="00234A02">
        <w:rPr>
          <w:rFonts w:ascii="Times New Roman" w:hAnsi="Times New Roman" w:cs="Times New Roman"/>
          <w:kern w:val="0"/>
          <w:sz w:val="18"/>
          <w:szCs w:val="18"/>
        </w:rPr>
        <w:t>N: No</w:t>
      </w:r>
      <w:r w:rsidR="00CF1861" w:rsidRPr="00234A02">
        <w:rPr>
          <w:rFonts w:ascii="Times New Roman" w:hAnsi="Times New Roman" w:cs="Times New Roman"/>
          <w:kern w:val="0"/>
          <w:sz w:val="18"/>
          <w:szCs w:val="18"/>
        </w:rPr>
        <w:t>，</w:t>
      </w:r>
      <w:r w:rsidR="00CF1861" w:rsidRPr="00234A02">
        <w:rPr>
          <w:rFonts w:ascii="Times New Roman" w:hAnsi="Times New Roman" w:cs="Times New Roman"/>
          <w:kern w:val="0"/>
          <w:sz w:val="18"/>
          <w:szCs w:val="18"/>
        </w:rPr>
        <w:t>Y: Yes</w:t>
      </w:r>
      <w:r w:rsidR="00CF1861" w:rsidRPr="00234A02">
        <w:rPr>
          <w:rFonts w:ascii="Times New Roman" w:hAnsi="Times New Roman" w:cs="Times New Roman"/>
          <w:kern w:val="0"/>
          <w:sz w:val="18"/>
          <w:szCs w:val="18"/>
        </w:rPr>
        <w:t>。</w:t>
      </w:r>
    </w:p>
    <w:p w:rsidR="00191EEF" w:rsidRDefault="00335653" w:rsidP="00191EEF">
      <w:pPr>
        <w:ind w:firstLineChars="0" w:firstLine="0"/>
        <w:rPr>
          <w:rFonts w:ascii="Times New Roman" w:hAnsi="Times New Roman" w:cs="Times New Roman"/>
          <w:kern w:val="0"/>
          <w:sz w:val="18"/>
          <w:szCs w:val="18"/>
        </w:rPr>
      </w:pPr>
      <w:r w:rsidRPr="00335653">
        <w:rPr>
          <w:rFonts w:ascii="Times New Roman" w:hAnsi="Times New Roman" w:cs="Times New Roman" w:hint="eastAsia"/>
          <w:b/>
          <w:kern w:val="0"/>
          <w:sz w:val="18"/>
          <w:szCs w:val="18"/>
        </w:rPr>
        <w:t>实现</w:t>
      </w:r>
      <w:r w:rsidRPr="00335653">
        <w:rPr>
          <w:rFonts w:ascii="Times New Roman" w:hAnsi="Times New Roman" w:cs="Times New Roman"/>
          <w:b/>
          <w:kern w:val="0"/>
          <w:sz w:val="18"/>
          <w:szCs w:val="18"/>
        </w:rPr>
        <w:t>代码</w:t>
      </w:r>
      <w:r>
        <w:rPr>
          <w:rFonts w:ascii="Times New Roman" w:hAnsi="Times New Roman" w:cs="Times New Roman" w:hint="eastAsia"/>
          <w:kern w:val="0"/>
          <w:sz w:val="18"/>
          <w:szCs w:val="18"/>
        </w:rPr>
        <w:t>：</w:t>
      </w:r>
      <w:r w:rsidR="00CF1861" w:rsidRPr="00234A02">
        <w:rPr>
          <w:rFonts w:ascii="Times New Roman" w:hAnsi="Times New Roman" w:cs="Times New Roman"/>
          <w:kern w:val="0"/>
          <w:sz w:val="18"/>
          <w:szCs w:val="18"/>
        </w:rPr>
        <w:t>M: Matlab</w:t>
      </w:r>
      <w:r w:rsidR="00CF1861" w:rsidRPr="00234A02">
        <w:rPr>
          <w:rFonts w:ascii="Times New Roman" w:hAnsi="Times New Roman" w:cs="Times New Roman"/>
          <w:kern w:val="0"/>
          <w:sz w:val="18"/>
          <w:szCs w:val="18"/>
        </w:rPr>
        <w:t>，</w:t>
      </w:r>
      <w:r w:rsidR="00CF1861" w:rsidRPr="00234A02">
        <w:rPr>
          <w:rFonts w:ascii="Times New Roman" w:hAnsi="Times New Roman" w:cs="Times New Roman"/>
          <w:kern w:val="0"/>
          <w:sz w:val="18"/>
          <w:szCs w:val="18"/>
        </w:rPr>
        <w:t>C:C/C++</w:t>
      </w:r>
      <w:r w:rsidR="00CF1861" w:rsidRPr="00234A02">
        <w:rPr>
          <w:rFonts w:ascii="Times New Roman" w:hAnsi="Times New Roman" w:cs="Times New Roman"/>
          <w:kern w:val="0"/>
          <w:sz w:val="18"/>
          <w:szCs w:val="18"/>
        </w:rPr>
        <w:t>，</w:t>
      </w:r>
      <w:r w:rsidR="00CF1861" w:rsidRPr="00234A02">
        <w:rPr>
          <w:rFonts w:ascii="Times New Roman" w:hAnsi="Times New Roman" w:cs="Times New Roman"/>
          <w:kern w:val="0"/>
          <w:sz w:val="18"/>
          <w:szCs w:val="18"/>
        </w:rPr>
        <w:t>MC: Matlab</w:t>
      </w:r>
      <w:r w:rsidR="00CF1861" w:rsidRPr="00234A02">
        <w:rPr>
          <w:rFonts w:ascii="Times New Roman" w:hAnsi="Times New Roman" w:cs="Times New Roman"/>
          <w:kern w:val="0"/>
          <w:sz w:val="18"/>
          <w:szCs w:val="18"/>
        </w:rPr>
        <w:t>和</w:t>
      </w:r>
      <w:r w:rsidR="00CF1861" w:rsidRPr="00234A02">
        <w:rPr>
          <w:rFonts w:ascii="Times New Roman" w:hAnsi="Times New Roman" w:cs="Times New Roman"/>
          <w:kern w:val="0"/>
          <w:sz w:val="18"/>
          <w:szCs w:val="18"/>
        </w:rPr>
        <w:t>C/C++</w:t>
      </w:r>
      <w:r w:rsidR="00CF1861" w:rsidRPr="00234A02">
        <w:rPr>
          <w:rFonts w:ascii="Times New Roman" w:hAnsi="Times New Roman" w:cs="Times New Roman"/>
          <w:kern w:val="0"/>
          <w:sz w:val="18"/>
          <w:szCs w:val="18"/>
        </w:rPr>
        <w:t>混合编程，</w:t>
      </w:r>
      <w:r w:rsidR="00CF1861" w:rsidRPr="00234A02">
        <w:rPr>
          <w:rFonts w:ascii="Times New Roman" w:hAnsi="Times New Roman" w:cs="Times New Roman"/>
          <w:kern w:val="0"/>
          <w:sz w:val="18"/>
          <w:szCs w:val="18"/>
        </w:rPr>
        <w:t xml:space="preserve"> suffix E: executable binary code</w:t>
      </w:r>
      <w:r w:rsidR="00CF1861" w:rsidRPr="00234A02">
        <w:rPr>
          <w:rFonts w:ascii="Times New Roman" w:hAnsi="Times New Roman" w:cs="Times New Roman"/>
          <w:kern w:val="0"/>
          <w:sz w:val="18"/>
          <w:szCs w:val="18"/>
        </w:rPr>
        <w:t>（可执行二进制代码）</w:t>
      </w:r>
      <w:bookmarkEnd w:id="13"/>
      <w:bookmarkEnd w:id="14"/>
      <w:r>
        <w:rPr>
          <w:rFonts w:ascii="Times New Roman" w:hAnsi="Times New Roman" w:cs="Times New Roman" w:hint="eastAsia"/>
          <w:kern w:val="0"/>
          <w:sz w:val="18"/>
          <w:szCs w:val="18"/>
        </w:rPr>
        <w:t>，</w:t>
      </w:r>
      <w:r w:rsidRPr="00335653">
        <w:rPr>
          <w:rFonts w:ascii="Times New Roman" w:hAnsi="Times New Roman" w:cs="Times New Roman"/>
          <w:kern w:val="0"/>
          <w:sz w:val="18"/>
          <w:szCs w:val="18"/>
        </w:rPr>
        <w:t>MU: model</w:t>
      </w:r>
      <w:r>
        <w:rPr>
          <w:rFonts w:ascii="Times New Roman" w:hAnsi="Times New Roman" w:cs="Times New Roman"/>
          <w:kern w:val="0"/>
          <w:sz w:val="18"/>
          <w:szCs w:val="18"/>
        </w:rPr>
        <w:t xml:space="preserve"> update, FPS: frames per second</w:t>
      </w:r>
      <w:r>
        <w:rPr>
          <w:rFonts w:ascii="Times New Roman" w:hAnsi="Times New Roman" w:cs="Times New Roman" w:hint="eastAsia"/>
          <w:kern w:val="0"/>
          <w:sz w:val="18"/>
          <w:szCs w:val="18"/>
        </w:rPr>
        <w:t>。</w:t>
      </w:r>
    </w:p>
    <w:p w:rsidR="00C6518F" w:rsidRDefault="00C6518F" w:rsidP="00C6518F">
      <w:pPr>
        <w:ind w:firstLine="420"/>
        <w:rPr>
          <w:shd w:val="clear" w:color="auto" w:fill="FFFFFF"/>
        </w:rPr>
      </w:pPr>
      <w:r>
        <w:rPr>
          <w:rFonts w:hint="eastAsia"/>
          <w:shd w:val="clear" w:color="auto" w:fill="FFFFFF"/>
        </w:rPr>
        <w:lastRenderedPageBreak/>
        <w:t>详细的说明一下对视频序列进行特性标注的情况。该平台的视频序列被标注成</w:t>
      </w:r>
      <w:r>
        <w:rPr>
          <w:rFonts w:hint="eastAsia"/>
          <w:shd w:val="clear" w:color="auto" w:fill="FFFFFF"/>
        </w:rPr>
        <w:t>11</w:t>
      </w:r>
      <w:r>
        <w:rPr>
          <w:rFonts w:hint="eastAsia"/>
          <w:shd w:val="clear" w:color="auto" w:fill="FFFFFF"/>
        </w:rPr>
        <w:t>个特性，从</w:t>
      </w:r>
      <w:r>
        <w:rPr>
          <w:rFonts w:hint="eastAsia"/>
          <w:shd w:val="clear" w:color="auto" w:fill="FFFFFF"/>
        </w:rPr>
        <w:t>11</w:t>
      </w:r>
      <w:r>
        <w:rPr>
          <w:rFonts w:hint="eastAsia"/>
          <w:shd w:val="clear" w:color="auto" w:fill="FFFFFF"/>
        </w:rPr>
        <w:t>个方面来分别对跟踪算法的有效性进行验证。</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1"/>
        <w:gridCol w:w="6606"/>
      </w:tblGrid>
      <w:tr w:rsidR="00C6518F" w:rsidRPr="00234A02" w:rsidTr="00C6518F">
        <w:trPr>
          <w:trHeight w:hRule="exact" w:val="355"/>
          <w:jc w:val="center"/>
        </w:trPr>
        <w:tc>
          <w:tcPr>
            <w:tcW w:w="1271" w:type="dxa"/>
          </w:tcPr>
          <w:p w:rsidR="00C6518F" w:rsidRPr="00234A02" w:rsidRDefault="00C6518F" w:rsidP="00B70EF8">
            <w:pPr>
              <w:spacing w:before="2" w:line="276" w:lineRule="auto"/>
              <w:ind w:left="115" w:firstLine="402"/>
              <w:rPr>
                <w:rFonts w:ascii="Times New Roman" w:hAnsi="Times New Roman" w:cs="Times New Roman"/>
                <w:b/>
                <w:w w:val="95"/>
                <w:sz w:val="21"/>
                <w:szCs w:val="21"/>
                <w:lang w:eastAsia="zh-CN"/>
              </w:rPr>
            </w:pPr>
            <w:bookmarkStart w:id="16" w:name="OLE_LINK25"/>
            <w:bookmarkStart w:id="17" w:name="OLE_LINK26"/>
            <w:bookmarkStart w:id="18" w:name="OLE_LINK20"/>
            <w:r w:rsidRPr="00234A02">
              <w:rPr>
                <w:rFonts w:ascii="Times New Roman" w:hAnsi="Times New Roman" w:cs="Times New Roman"/>
                <w:b/>
                <w:w w:val="95"/>
                <w:sz w:val="21"/>
                <w:szCs w:val="21"/>
                <w:lang w:eastAsia="zh-CN"/>
              </w:rPr>
              <w:t>属性</w:t>
            </w:r>
          </w:p>
        </w:tc>
        <w:tc>
          <w:tcPr>
            <w:tcW w:w="6606" w:type="dxa"/>
          </w:tcPr>
          <w:p w:rsidR="00C6518F" w:rsidRPr="00234A02" w:rsidRDefault="00C6518F" w:rsidP="00B70EF8">
            <w:pPr>
              <w:spacing w:before="2" w:line="276" w:lineRule="auto"/>
              <w:ind w:left="115" w:firstLine="402"/>
              <w:rPr>
                <w:rFonts w:ascii="Times New Roman" w:hAnsi="Times New Roman" w:cs="Times New Roman"/>
                <w:b/>
                <w:w w:val="95"/>
                <w:sz w:val="21"/>
                <w:szCs w:val="21"/>
                <w:lang w:eastAsia="zh-CN"/>
              </w:rPr>
            </w:pPr>
            <w:r w:rsidRPr="00234A02">
              <w:rPr>
                <w:rFonts w:ascii="Times New Roman" w:hAnsi="Times New Roman" w:cs="Times New Roman"/>
                <w:b/>
                <w:w w:val="95"/>
                <w:sz w:val="21"/>
                <w:szCs w:val="21"/>
                <w:lang w:eastAsia="zh-CN"/>
              </w:rPr>
              <w:t>描述</w:t>
            </w:r>
          </w:p>
        </w:tc>
      </w:tr>
      <w:tr w:rsidR="00C6518F" w:rsidRPr="00234A02" w:rsidTr="00C6518F">
        <w:trPr>
          <w:trHeight w:hRule="exact" w:val="343"/>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IV</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光照变化</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目标区域内的光照剧烈变化</w:t>
            </w:r>
          </w:p>
        </w:tc>
      </w:tr>
      <w:tr w:rsidR="00C6518F" w:rsidRPr="00234A02" w:rsidTr="00C6518F">
        <w:trPr>
          <w:trHeight w:hRule="exact" w:val="30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SV</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尺度变化</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第一帧中和当前帧中的边界框尺寸之比的范围超过</w:t>
            </w:r>
            <w:r w:rsidRPr="00234A02">
              <w:rPr>
                <w:rFonts w:ascii="Times New Roman" w:hAnsi="Times New Roman" w:cs="Times New Roman"/>
                <w:w w:val="95"/>
                <w:sz w:val="21"/>
                <w:szCs w:val="21"/>
                <w:lang w:eastAsia="zh-CN"/>
              </w:rPr>
              <w:t>[1/ts, ts]</w:t>
            </w:r>
            <w:r w:rsidRPr="00234A02">
              <w:rPr>
                <w:rFonts w:ascii="Times New Roman" w:hAnsi="Times New Roman" w:cs="Times New Roman"/>
                <w:w w:val="95"/>
                <w:sz w:val="21"/>
                <w:szCs w:val="21"/>
                <w:lang w:eastAsia="zh-CN"/>
              </w:rPr>
              <w:t>，</w:t>
            </w:r>
            <w:r w:rsidRPr="00234A02">
              <w:rPr>
                <w:rFonts w:ascii="Times New Roman" w:hAnsi="Times New Roman" w:cs="Times New Roman"/>
                <w:w w:val="95"/>
                <w:sz w:val="21"/>
                <w:szCs w:val="21"/>
                <w:lang w:eastAsia="zh-CN"/>
              </w:rPr>
              <w:t xml:space="preserve"> ts &gt;1 (ts=2)</w:t>
            </w:r>
          </w:p>
        </w:tc>
      </w:tr>
      <w:tr w:rsidR="00C6518F" w:rsidRPr="00234A02" w:rsidTr="00C6518F">
        <w:trPr>
          <w:trHeight w:hRule="exact" w:val="29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OCC</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遮挡</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目标被部分或全部遮挡</w:t>
            </w:r>
          </w:p>
        </w:tc>
      </w:tr>
      <w:tr w:rsidR="00C6518F" w:rsidRPr="00234A02" w:rsidTr="00C6518F">
        <w:trPr>
          <w:trHeight w:hRule="exact" w:val="30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DEF</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形变</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非刚体目标发生形变</w:t>
            </w:r>
          </w:p>
        </w:tc>
      </w:tr>
      <w:tr w:rsidR="00C6518F" w:rsidRPr="00234A02" w:rsidTr="00C6518F">
        <w:trPr>
          <w:trHeight w:hRule="exact" w:val="30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MB</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运动模糊</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目标或摄像机的运动导致的目标区域变模糊</w:t>
            </w:r>
          </w:p>
        </w:tc>
      </w:tr>
      <w:tr w:rsidR="00C6518F" w:rsidRPr="00234A02" w:rsidTr="00C6518F">
        <w:trPr>
          <w:trHeight w:hRule="exact" w:val="320"/>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FM</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快速运动</w:t>
            </w:r>
            <w:r w:rsidRPr="00234A02">
              <w:rPr>
                <w:rFonts w:ascii="Times New Roman" w:hAnsi="Times New Roman" w:cs="Times New Roman"/>
                <w:w w:val="95"/>
                <w:sz w:val="21"/>
                <w:szCs w:val="21"/>
                <w:lang w:eastAsia="zh-CN"/>
              </w:rPr>
              <w:t xml:space="preserve"> - ground truth</w:t>
            </w:r>
            <w:r w:rsidRPr="00234A02">
              <w:rPr>
                <w:rFonts w:ascii="Times New Roman" w:hAnsi="Times New Roman" w:cs="Times New Roman"/>
                <w:w w:val="95"/>
                <w:sz w:val="21"/>
                <w:szCs w:val="21"/>
                <w:lang w:eastAsia="zh-CN"/>
              </w:rPr>
              <w:t>的运动大于</w:t>
            </w:r>
            <w:r w:rsidRPr="00234A02">
              <w:rPr>
                <w:rFonts w:ascii="Times New Roman" w:hAnsi="Times New Roman" w:cs="Times New Roman"/>
                <w:w w:val="95"/>
                <w:sz w:val="21"/>
                <w:szCs w:val="21"/>
                <w:lang w:eastAsia="zh-CN"/>
              </w:rPr>
              <w:t>tm</w:t>
            </w:r>
            <w:r w:rsidRPr="00234A02">
              <w:rPr>
                <w:rFonts w:ascii="Times New Roman" w:hAnsi="Times New Roman" w:cs="Times New Roman"/>
                <w:w w:val="95"/>
                <w:sz w:val="21"/>
                <w:szCs w:val="21"/>
                <w:lang w:eastAsia="zh-CN"/>
              </w:rPr>
              <w:t>个像素点</w:t>
            </w:r>
            <w:r w:rsidRPr="00234A02">
              <w:rPr>
                <w:rFonts w:ascii="Times New Roman" w:hAnsi="Times New Roman" w:cs="Times New Roman"/>
                <w:w w:val="95"/>
                <w:sz w:val="21"/>
                <w:szCs w:val="21"/>
                <w:lang w:eastAsia="zh-CN"/>
              </w:rPr>
              <w:t>(tm=20)</w:t>
            </w:r>
          </w:p>
        </w:tc>
      </w:tr>
      <w:tr w:rsidR="00C6518F" w:rsidRPr="00234A02" w:rsidTr="00C6518F">
        <w:trPr>
          <w:trHeight w:hRule="exact" w:val="29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IPR</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平面内旋转</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目标在图像平面内发生旋转</w:t>
            </w:r>
          </w:p>
        </w:tc>
      </w:tr>
      <w:tr w:rsidR="00C6518F" w:rsidRPr="00234A02" w:rsidTr="00C6518F">
        <w:trPr>
          <w:trHeight w:hRule="exact" w:val="30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OPR</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平面外旋转</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目标在图像平面外发生旋转</w:t>
            </w:r>
          </w:p>
        </w:tc>
      </w:tr>
      <w:tr w:rsidR="00C6518F" w:rsidRPr="00234A02" w:rsidTr="00C6518F">
        <w:trPr>
          <w:trHeight w:hRule="exact" w:val="30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OV</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超出视野</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目标的一部分离开视野</w:t>
            </w:r>
          </w:p>
        </w:tc>
      </w:tr>
      <w:tr w:rsidR="00C6518F" w:rsidRPr="00234A02" w:rsidTr="00C6518F">
        <w:trPr>
          <w:trHeight w:hRule="exact" w:val="30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BC</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背景杂斑</w:t>
            </w:r>
            <w:r w:rsidRPr="00234A02">
              <w:rPr>
                <w:rFonts w:ascii="Times New Roman" w:hAnsi="Times New Roman" w:cs="Times New Roman"/>
                <w:w w:val="95"/>
                <w:sz w:val="21"/>
                <w:szCs w:val="21"/>
                <w:lang w:eastAsia="zh-CN"/>
              </w:rPr>
              <w:t xml:space="preserve"> - </w:t>
            </w:r>
            <w:r w:rsidRPr="00234A02">
              <w:rPr>
                <w:rFonts w:ascii="Times New Roman" w:hAnsi="Times New Roman" w:cs="Times New Roman"/>
                <w:w w:val="95"/>
                <w:sz w:val="21"/>
                <w:szCs w:val="21"/>
                <w:lang w:eastAsia="zh-CN"/>
              </w:rPr>
              <w:t>目标附近的背景具有和目标类似的颜色或纹理</w:t>
            </w:r>
          </w:p>
        </w:tc>
      </w:tr>
      <w:tr w:rsidR="00C6518F" w:rsidRPr="00234A02" w:rsidTr="00C6518F">
        <w:trPr>
          <w:trHeight w:val="209"/>
          <w:jc w:val="center"/>
        </w:trPr>
        <w:tc>
          <w:tcPr>
            <w:tcW w:w="1271"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LR</w:t>
            </w:r>
          </w:p>
        </w:tc>
        <w:tc>
          <w:tcPr>
            <w:tcW w:w="6606" w:type="dxa"/>
          </w:tcPr>
          <w:p w:rsidR="00C6518F" w:rsidRPr="00234A02" w:rsidRDefault="00C6518F" w:rsidP="00B70EF8">
            <w:pPr>
              <w:spacing w:before="2" w:line="276" w:lineRule="auto"/>
              <w:ind w:left="115" w:firstLine="397"/>
              <w:rPr>
                <w:rFonts w:ascii="Times New Roman" w:hAnsi="Times New Roman" w:cs="Times New Roman"/>
                <w:w w:val="95"/>
                <w:sz w:val="21"/>
                <w:szCs w:val="21"/>
                <w:lang w:eastAsia="zh-CN"/>
              </w:rPr>
            </w:pPr>
            <w:r w:rsidRPr="00234A02">
              <w:rPr>
                <w:rFonts w:ascii="Times New Roman" w:hAnsi="Times New Roman" w:cs="Times New Roman"/>
                <w:w w:val="95"/>
                <w:sz w:val="21"/>
                <w:szCs w:val="21"/>
                <w:lang w:eastAsia="zh-CN"/>
              </w:rPr>
              <w:t>低分辨率</w:t>
            </w:r>
            <w:r w:rsidRPr="00234A02">
              <w:rPr>
                <w:rFonts w:ascii="Times New Roman" w:hAnsi="Times New Roman" w:cs="Times New Roman"/>
                <w:w w:val="95"/>
                <w:sz w:val="21"/>
                <w:szCs w:val="21"/>
                <w:lang w:eastAsia="zh-CN"/>
              </w:rPr>
              <w:t xml:space="preserve"> -  ground-truth</w:t>
            </w:r>
            <w:r w:rsidRPr="00234A02">
              <w:rPr>
                <w:rFonts w:ascii="Times New Roman" w:hAnsi="Times New Roman" w:cs="Times New Roman"/>
                <w:w w:val="95"/>
                <w:sz w:val="21"/>
                <w:szCs w:val="21"/>
                <w:lang w:eastAsia="zh-CN"/>
              </w:rPr>
              <w:t>边界框内的像素点个数少于</w:t>
            </w:r>
            <w:r w:rsidRPr="00234A02">
              <w:rPr>
                <w:rFonts w:ascii="Times New Roman" w:hAnsi="Times New Roman" w:cs="Times New Roman"/>
                <w:w w:val="95"/>
                <w:sz w:val="21"/>
                <w:szCs w:val="21"/>
                <w:lang w:eastAsia="zh-CN"/>
              </w:rPr>
              <w:t xml:space="preserve">tr(tr =400) </w:t>
            </w:r>
          </w:p>
        </w:tc>
      </w:tr>
    </w:tbl>
    <w:bookmarkEnd w:id="16"/>
    <w:bookmarkEnd w:id="17"/>
    <w:bookmarkEnd w:id="18"/>
    <w:p w:rsidR="00C6518F" w:rsidRPr="00C6518F" w:rsidRDefault="00C6518F" w:rsidP="00C6518F">
      <w:pPr>
        <w:ind w:firstLineChars="0" w:firstLine="0"/>
        <w:jc w:val="center"/>
        <w:rPr>
          <w:rFonts w:ascii="黑体" w:eastAsia="黑体" w:hAnsi="黑体" w:cs="Times New Roman"/>
          <w:sz w:val="18"/>
          <w:szCs w:val="18"/>
        </w:rPr>
      </w:pPr>
      <w:r w:rsidRPr="00C6518F">
        <w:rPr>
          <w:rFonts w:ascii="黑体" w:eastAsia="黑体" w:hAnsi="黑体" w:cs="Times New Roman"/>
          <w:sz w:val="18"/>
          <w:szCs w:val="18"/>
        </w:rPr>
        <w:t>表2. 测试序列所标注的各种属性的清单。表中也列出了测试中使用的阈值。</w:t>
      </w:r>
    </w:p>
    <w:p w:rsidR="00C6518F" w:rsidRPr="00234A02" w:rsidRDefault="00C6518F" w:rsidP="00C6518F">
      <w:pPr>
        <w:autoSpaceDE w:val="0"/>
        <w:autoSpaceDN w:val="0"/>
        <w:adjustRightInd w:val="0"/>
        <w:spacing w:line="276" w:lineRule="auto"/>
        <w:ind w:firstLineChars="0" w:firstLine="0"/>
        <w:rPr>
          <w:rFonts w:ascii="Times New Roman" w:hAnsi="Times New Roman" w:cs="Times New Roman"/>
          <w:szCs w:val="21"/>
        </w:rPr>
      </w:pPr>
      <w:r w:rsidRPr="00234A02">
        <w:rPr>
          <w:rFonts w:ascii="Times New Roman" w:hAnsi="Times New Roman" w:cs="Times New Roman"/>
          <w:noProof/>
          <w:szCs w:val="21"/>
        </w:rPr>
        <w:drawing>
          <wp:inline distT="0" distB="0" distL="0" distR="0" wp14:anchorId="2448A72D" wp14:editId="12422764">
            <wp:extent cx="5274310" cy="1723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23390"/>
                    </a:xfrm>
                    <a:prstGeom prst="rect">
                      <a:avLst/>
                    </a:prstGeom>
                  </pic:spPr>
                </pic:pic>
              </a:graphicData>
            </a:graphic>
          </wp:inline>
        </w:drawing>
      </w:r>
    </w:p>
    <w:p w:rsidR="00C6518F" w:rsidRPr="00C6518F" w:rsidRDefault="00C6518F" w:rsidP="00C6518F">
      <w:pPr>
        <w:autoSpaceDE w:val="0"/>
        <w:autoSpaceDN w:val="0"/>
        <w:adjustRightInd w:val="0"/>
        <w:spacing w:line="276" w:lineRule="auto"/>
        <w:ind w:firstLineChars="0" w:firstLine="0"/>
        <w:jc w:val="center"/>
        <w:rPr>
          <w:rFonts w:ascii="黑体" w:eastAsia="黑体" w:hAnsi="黑体" w:cs="Times New Roman"/>
          <w:sz w:val="18"/>
          <w:szCs w:val="18"/>
        </w:rPr>
      </w:pPr>
      <w:r w:rsidRPr="00C6518F">
        <w:rPr>
          <w:rFonts w:ascii="黑体" w:eastAsia="黑体" w:hAnsi="黑体" w:cs="Times New Roman"/>
          <w:sz w:val="18"/>
          <w:szCs w:val="18"/>
        </w:rPr>
        <w:t>图</w:t>
      </w:r>
      <w:r w:rsidR="00C21730">
        <w:rPr>
          <w:rFonts w:ascii="黑体" w:eastAsia="黑体" w:hAnsi="黑体" w:cs="Times New Roman"/>
          <w:sz w:val="18"/>
          <w:szCs w:val="18"/>
        </w:rPr>
        <w:t>1.1</w:t>
      </w:r>
      <w:r w:rsidRPr="00C6518F">
        <w:rPr>
          <w:rFonts w:ascii="黑体" w:eastAsia="黑体" w:hAnsi="黑体" w:cs="Times New Roman"/>
          <w:sz w:val="18"/>
          <w:szCs w:val="18"/>
        </w:rPr>
        <w:t xml:space="preserve"> (a)为</w:t>
      </w:r>
      <w:r>
        <w:rPr>
          <w:rFonts w:ascii="黑体" w:eastAsia="黑体" w:hAnsi="黑体" w:cs="Times New Roman"/>
          <w:sz w:val="18"/>
          <w:szCs w:val="18"/>
        </w:rPr>
        <w:t>整个测试数据集的属性分布</w:t>
      </w:r>
      <w:r>
        <w:rPr>
          <w:rFonts w:ascii="黑体" w:eastAsia="黑体" w:hAnsi="黑体" w:cs="Times New Roman" w:hint="eastAsia"/>
          <w:sz w:val="18"/>
          <w:szCs w:val="18"/>
        </w:rPr>
        <w:t xml:space="preserve">          </w:t>
      </w:r>
      <w:r w:rsidRPr="00C6518F">
        <w:rPr>
          <w:rFonts w:ascii="黑体" w:eastAsia="黑体" w:hAnsi="黑体" w:cs="Times New Roman"/>
          <w:sz w:val="18"/>
          <w:szCs w:val="18"/>
        </w:rPr>
        <w:t xml:space="preserve"> (b)为遮挡（OCC）特性在序列中的分布。</w:t>
      </w:r>
    </w:p>
    <w:p w:rsidR="00C6518F" w:rsidRDefault="00C6518F" w:rsidP="00C6518F">
      <w:pPr>
        <w:ind w:firstLine="420"/>
        <w:rPr>
          <w:shd w:val="clear" w:color="auto" w:fill="FFFFFF"/>
        </w:rPr>
      </w:pPr>
      <w:r>
        <w:rPr>
          <w:rFonts w:hint="eastAsia"/>
          <w:shd w:val="clear" w:color="auto" w:fill="FFFFFF"/>
        </w:rPr>
        <w:t>该平台使用精度和成功率做定量的评估跟踪算法的性能。可视化是通过精确度图和成功率图来实现的。</w:t>
      </w:r>
      <w:r w:rsidR="00E6755C" w:rsidRPr="0030126A">
        <w:rPr>
          <w:shd w:val="clear" w:color="auto" w:fill="FFFFFF"/>
        </w:rPr>
        <w:t>跟踪器的性能评估标准：平均中心位置误差（</w:t>
      </w:r>
      <w:r w:rsidR="00E6755C" w:rsidRPr="0030126A">
        <w:rPr>
          <w:shd w:val="clear" w:color="auto" w:fill="FFFFFF"/>
        </w:rPr>
        <w:t>CLE</w:t>
      </w:r>
      <w:r w:rsidR="00E6755C" w:rsidRPr="0030126A">
        <w:rPr>
          <w:shd w:val="clear" w:color="auto" w:fill="FFFFFF"/>
        </w:rPr>
        <w:t>）、平均成功率（</w:t>
      </w:r>
      <w:r w:rsidR="00E6755C" w:rsidRPr="0030126A">
        <w:rPr>
          <w:shd w:val="clear" w:color="auto" w:fill="FFFFFF"/>
        </w:rPr>
        <w:t>SR</w:t>
      </w:r>
      <w:r w:rsidR="00E6755C" w:rsidRPr="0030126A">
        <w:rPr>
          <w:shd w:val="clear" w:color="auto" w:fill="FFFFFF"/>
        </w:rPr>
        <w:t>）、平均距离精度（</w:t>
      </w:r>
      <w:r w:rsidR="00E6755C" w:rsidRPr="0030126A">
        <w:rPr>
          <w:shd w:val="clear" w:color="auto" w:fill="FFFFFF"/>
        </w:rPr>
        <w:t>DP</w:t>
      </w:r>
      <w:r w:rsidR="00E6755C" w:rsidRPr="0030126A">
        <w:rPr>
          <w:shd w:val="clear" w:color="auto" w:fill="FFFFFF"/>
        </w:rPr>
        <w:t>）。</w:t>
      </w:r>
      <w:r>
        <w:rPr>
          <w:rFonts w:hint="eastAsia"/>
          <w:shd w:val="clear" w:color="auto" w:fill="FFFFFF"/>
        </w:rPr>
        <w:t>下面详细的叙述：</w:t>
      </w:r>
    </w:p>
    <w:p w:rsidR="00C6518F" w:rsidRPr="00C6518F" w:rsidRDefault="00C6518F" w:rsidP="00C6518F">
      <w:pPr>
        <w:ind w:firstLine="422"/>
        <w:rPr>
          <w:shd w:val="clear" w:color="auto" w:fill="FFFFFF"/>
        </w:rPr>
      </w:pPr>
      <w:r w:rsidRPr="00C6518F">
        <w:rPr>
          <w:rFonts w:hint="eastAsia"/>
          <w:b/>
          <w:shd w:val="clear" w:color="auto" w:fill="FFFFFF"/>
        </w:rPr>
        <w:t>精确度图</w:t>
      </w:r>
      <w:r>
        <w:rPr>
          <w:rFonts w:hint="eastAsia"/>
          <w:shd w:val="clear" w:color="auto" w:fill="FFFFFF"/>
        </w:rPr>
        <w:t>：</w:t>
      </w:r>
      <w:r w:rsidR="00E6755C" w:rsidRPr="00E6755C">
        <w:rPr>
          <w:b/>
          <w:shd w:val="clear" w:color="auto" w:fill="FFFFFF"/>
        </w:rPr>
        <w:t>精确度图能够显示出评估的位置在给定的准确值的阈值距离之内的帧数占总帧数的百分比。</w:t>
      </w:r>
      <w:r w:rsidRPr="00C6518F">
        <w:rPr>
          <w:shd w:val="clear" w:color="auto" w:fill="FFFFFF"/>
        </w:rPr>
        <w:t>在跟踪精度评估中，一个被广泛使用的标准是</w:t>
      </w:r>
      <w:r w:rsidRPr="00C6518F">
        <w:rPr>
          <w:b/>
          <w:shd w:val="clear" w:color="auto" w:fill="FFFFFF"/>
        </w:rPr>
        <w:t>中心位置误差</w:t>
      </w:r>
      <w:r>
        <w:rPr>
          <w:rFonts w:hint="eastAsia"/>
          <w:shd w:val="clear" w:color="auto" w:fill="FFFFFF"/>
        </w:rPr>
        <w:t>CLE</w:t>
      </w:r>
      <w:r w:rsidRPr="00C6518F">
        <w:rPr>
          <w:shd w:val="clear" w:color="auto" w:fill="FFFFFF"/>
        </w:rPr>
        <w:t>，其被定义为跟踪目标的中心位置和手工标定的准确位置</w:t>
      </w:r>
      <w:r>
        <w:rPr>
          <w:shd w:val="clear" w:color="auto" w:fill="FFFFFF"/>
        </w:rPr>
        <w:t>之间的平均欧氏距离。一个序列中所有帧的平均中心位置误差被用于</w:t>
      </w:r>
      <w:r>
        <w:rPr>
          <w:rFonts w:hint="eastAsia"/>
          <w:shd w:val="clear" w:color="auto" w:fill="FFFFFF"/>
        </w:rPr>
        <w:t>概括</w:t>
      </w:r>
      <w:r w:rsidRPr="00C6518F">
        <w:rPr>
          <w:shd w:val="clear" w:color="auto" w:fill="FFFFFF"/>
        </w:rPr>
        <w:t>跟踪算法对该序列的总体性能。但是，当跟踪器丢失目标时，输出的跟踪位置是随机的，此时的平均误差值可能无法正确估量跟踪的性能。近年来，精确度图已经被用于测量跟踪的整体性能。对于每个跟踪器具有代表性的精度评分，我们使用的分数阈值等于</w:t>
      </w:r>
      <w:r w:rsidRPr="00E6755C">
        <w:rPr>
          <w:b/>
          <w:shd w:val="clear" w:color="auto" w:fill="FFFFFF"/>
        </w:rPr>
        <w:t>20</w:t>
      </w:r>
      <w:r w:rsidRPr="00E6755C">
        <w:rPr>
          <w:b/>
          <w:shd w:val="clear" w:color="auto" w:fill="FFFFFF"/>
        </w:rPr>
        <w:t>个像</w:t>
      </w:r>
      <w:r w:rsidRPr="00E6755C">
        <w:rPr>
          <w:rFonts w:hint="eastAsia"/>
          <w:b/>
          <w:shd w:val="clear" w:color="auto" w:fill="FFFFFF"/>
        </w:rPr>
        <w:t>素点</w:t>
      </w:r>
      <w:r w:rsidRPr="00C6518F">
        <w:rPr>
          <w:shd w:val="clear" w:color="auto" w:fill="FFFFFF"/>
        </w:rPr>
        <w:t>。</w:t>
      </w:r>
    </w:p>
    <w:p w:rsidR="00C6518F" w:rsidRPr="00C6518F" w:rsidRDefault="00C6518F" w:rsidP="00C6518F">
      <w:pPr>
        <w:ind w:firstLine="422"/>
        <w:rPr>
          <w:shd w:val="clear" w:color="auto" w:fill="FFFFFF"/>
        </w:rPr>
      </w:pPr>
      <w:r w:rsidRPr="00E6755C">
        <w:rPr>
          <w:rFonts w:hint="eastAsia"/>
          <w:b/>
          <w:shd w:val="clear" w:color="auto" w:fill="FFFFFF"/>
        </w:rPr>
        <w:t>成功率图</w:t>
      </w:r>
      <w:r w:rsidR="00E6755C">
        <w:rPr>
          <w:rFonts w:hint="eastAsia"/>
          <w:shd w:val="clear" w:color="auto" w:fill="FFFFFF"/>
        </w:rPr>
        <w:t>：</w:t>
      </w:r>
      <w:r w:rsidRPr="00C6518F">
        <w:rPr>
          <w:shd w:val="clear" w:color="auto" w:fill="FFFFFF"/>
        </w:rPr>
        <w:t>另一个评估标准是边界框的</w:t>
      </w:r>
      <w:r w:rsidRPr="00E6755C">
        <w:rPr>
          <w:b/>
          <w:shd w:val="clear" w:color="auto" w:fill="FFFFFF"/>
        </w:rPr>
        <w:t>重叠率</w:t>
      </w:r>
      <w:r w:rsidRPr="00C6518F">
        <w:rPr>
          <w:shd w:val="clear" w:color="auto" w:fill="FFFFFF"/>
        </w:rPr>
        <w:t>。为了估量算法在一系列帧中的性能，我们计算重叠率大于给定的阈值的成功帧的数量。成功率图给出了此阈值从</w:t>
      </w:r>
      <w:r w:rsidRPr="00C6518F">
        <w:rPr>
          <w:shd w:val="clear" w:color="auto" w:fill="FFFFFF"/>
        </w:rPr>
        <w:t>0</w:t>
      </w:r>
      <w:r w:rsidRPr="00C6518F">
        <w:rPr>
          <w:shd w:val="clear" w:color="auto" w:fill="FFFFFF"/>
        </w:rPr>
        <w:t>到</w:t>
      </w:r>
      <w:r w:rsidRPr="00C6518F">
        <w:rPr>
          <w:shd w:val="clear" w:color="auto" w:fill="FFFFFF"/>
        </w:rPr>
        <w:t>1</w:t>
      </w:r>
      <w:r w:rsidRPr="00C6518F">
        <w:rPr>
          <w:shd w:val="clear" w:color="auto" w:fill="FFFFFF"/>
        </w:rPr>
        <w:t>变化时成功帧所占的比例</w:t>
      </w:r>
      <w:r w:rsidR="00E6755C">
        <w:rPr>
          <w:rFonts w:hint="eastAsia"/>
          <w:shd w:val="clear" w:color="auto" w:fill="FFFFFF"/>
        </w:rPr>
        <w:t>SR</w:t>
      </w:r>
      <w:r w:rsidRPr="00C6518F">
        <w:rPr>
          <w:shd w:val="clear" w:color="auto" w:fill="FFFFFF"/>
        </w:rPr>
        <w:t>。使用某一特定阈值（比如</w:t>
      </w:r>
      <w:r w:rsidRPr="00C6518F">
        <w:rPr>
          <w:shd w:val="clear" w:color="auto" w:fill="FFFFFF"/>
        </w:rPr>
        <w:t>0.5</w:t>
      </w:r>
      <w:r w:rsidRPr="00C6518F">
        <w:rPr>
          <w:shd w:val="clear" w:color="auto" w:fill="FFFFFF"/>
        </w:rPr>
        <w:t>）下的一个成功率来评估跟踪器可能并不公平或具有代表性。我们使用每一个</w:t>
      </w:r>
      <w:r w:rsidRPr="00E6755C">
        <w:rPr>
          <w:b/>
          <w:shd w:val="clear" w:color="auto" w:fill="FFFFFF"/>
        </w:rPr>
        <w:t>成功率图的曲线下面积（</w:t>
      </w:r>
      <w:r w:rsidRPr="00E6755C">
        <w:rPr>
          <w:b/>
          <w:shd w:val="clear" w:color="auto" w:fill="FFFFFF"/>
        </w:rPr>
        <w:t>AUC</w:t>
      </w:r>
      <w:r w:rsidRPr="00E6755C">
        <w:rPr>
          <w:b/>
          <w:shd w:val="clear" w:color="auto" w:fill="FFFFFF"/>
        </w:rPr>
        <w:t>）</w:t>
      </w:r>
      <w:r w:rsidRPr="00C6518F">
        <w:rPr>
          <w:shd w:val="clear" w:color="auto" w:fill="FFFFFF"/>
        </w:rPr>
        <w:t>作为替代，用于给跟踪</w:t>
      </w:r>
      <w:r w:rsidRPr="00C6518F">
        <w:rPr>
          <w:rFonts w:hint="eastAsia"/>
          <w:shd w:val="clear" w:color="auto" w:fill="FFFFFF"/>
        </w:rPr>
        <w:t>算法进行排序。</w:t>
      </w:r>
    </w:p>
    <w:p w:rsidR="00C6518F" w:rsidRPr="00C6518F" w:rsidRDefault="00C6518F" w:rsidP="00E6755C">
      <w:pPr>
        <w:ind w:firstLine="422"/>
        <w:rPr>
          <w:shd w:val="clear" w:color="auto" w:fill="FFFFFF"/>
        </w:rPr>
      </w:pPr>
      <w:r w:rsidRPr="00E6755C">
        <w:rPr>
          <w:rFonts w:hint="eastAsia"/>
          <w:b/>
          <w:shd w:val="clear" w:color="auto" w:fill="FFFFFF"/>
        </w:rPr>
        <w:lastRenderedPageBreak/>
        <w:t>鲁棒性评估</w:t>
      </w:r>
      <w:r w:rsidR="00E6755C" w:rsidRPr="00E6755C">
        <w:rPr>
          <w:rFonts w:hint="eastAsia"/>
          <w:b/>
          <w:shd w:val="clear" w:color="auto" w:fill="FFFFFF"/>
        </w:rPr>
        <w:t>：</w:t>
      </w:r>
      <w:r w:rsidRPr="00C6518F">
        <w:rPr>
          <w:shd w:val="clear" w:color="auto" w:fill="FFFFFF"/>
        </w:rPr>
        <w:t>评估跟踪器的传统方式是，根据第一帧中的准确位置进行初始化，然后在一个测试序列中运行算法，最后得出平均精确度或成功率的结果报告。我们把这种方法称为</w:t>
      </w:r>
      <w:r w:rsidRPr="00E6755C">
        <w:rPr>
          <w:b/>
          <w:shd w:val="clear" w:color="auto" w:fill="FFFFFF"/>
        </w:rPr>
        <w:t>一次通过的评估（</w:t>
      </w:r>
      <w:r w:rsidRPr="00E6755C">
        <w:rPr>
          <w:b/>
          <w:shd w:val="clear" w:color="auto" w:fill="FFFFFF"/>
        </w:rPr>
        <w:t>OPE</w:t>
      </w:r>
      <w:r w:rsidRPr="00E6755C">
        <w:rPr>
          <w:b/>
          <w:shd w:val="clear" w:color="auto" w:fill="FFFFFF"/>
        </w:rPr>
        <w:t>）</w:t>
      </w:r>
      <w:r w:rsidRPr="00C6518F">
        <w:rPr>
          <w:shd w:val="clear" w:color="auto" w:fill="FFFFFF"/>
        </w:rPr>
        <w:t>。然而跟踪器可能对初始化非常敏感，并且在不同的初试帧给予不同的初始化会使其性能变得更差或更好。因此，我们提出两种方式来评估跟踪器对初始化的鲁棒性，即在时间上（即在不同帧开始跟踪）和空间上（即以不同的边界框开始跟踪）扰乱初始化。这两个测试分别称为</w:t>
      </w:r>
      <w:r w:rsidRPr="00E6755C">
        <w:rPr>
          <w:b/>
          <w:shd w:val="clear" w:color="auto" w:fill="FFFFFF"/>
        </w:rPr>
        <w:t>时间鲁棒性评估（</w:t>
      </w:r>
      <w:r w:rsidRPr="00E6755C">
        <w:rPr>
          <w:b/>
          <w:shd w:val="clear" w:color="auto" w:fill="FFFFFF"/>
        </w:rPr>
        <w:t>TRE</w:t>
      </w:r>
      <w:r w:rsidRPr="00E6755C">
        <w:rPr>
          <w:b/>
          <w:shd w:val="clear" w:color="auto" w:fill="FFFFFF"/>
        </w:rPr>
        <w:t>）</w:t>
      </w:r>
      <w:r w:rsidRPr="00C6518F">
        <w:rPr>
          <w:shd w:val="clear" w:color="auto" w:fill="FFFFFF"/>
        </w:rPr>
        <w:t>和</w:t>
      </w:r>
      <w:r w:rsidRPr="00E6755C">
        <w:rPr>
          <w:b/>
          <w:shd w:val="clear" w:color="auto" w:fill="FFFFFF"/>
        </w:rPr>
        <w:t>空间鲁棒性评估（</w:t>
      </w:r>
      <w:r w:rsidRPr="00E6755C">
        <w:rPr>
          <w:b/>
          <w:shd w:val="clear" w:color="auto" w:fill="FFFFFF"/>
        </w:rPr>
        <w:t>SRE</w:t>
      </w:r>
      <w:r w:rsidRPr="00E6755C">
        <w:rPr>
          <w:b/>
          <w:shd w:val="clear" w:color="auto" w:fill="FFFFFF"/>
        </w:rPr>
        <w:t>）</w:t>
      </w:r>
      <w:r w:rsidRPr="00C6518F">
        <w:rPr>
          <w:shd w:val="clear" w:color="auto" w:fill="FFFFFF"/>
        </w:rPr>
        <w:t>。所提出的测试场景大部分就存在于现实世界中实际应用的场合，而跟踪器通常通过目标检测器来初始化，检测器在位置或尺寸方面可能会给跟踪器引入初始化误差。另外，在不同时刻的实例中，检测器可能被用于重新初始化跟踪器。通过研究跟踪器在不同鲁棒性评估中的特点，我们可以对跟踪算法进行更为深入的理解和分析。</w:t>
      </w:r>
    </w:p>
    <w:p w:rsidR="00C6518F" w:rsidRPr="00C6518F" w:rsidRDefault="00C6518F" w:rsidP="00C6518F">
      <w:pPr>
        <w:ind w:firstLine="422"/>
        <w:rPr>
          <w:shd w:val="clear" w:color="auto" w:fill="FFFFFF"/>
        </w:rPr>
      </w:pPr>
      <w:r w:rsidRPr="00E6755C">
        <w:rPr>
          <w:rFonts w:hint="eastAsia"/>
          <w:b/>
          <w:shd w:val="clear" w:color="auto" w:fill="FFFFFF"/>
        </w:rPr>
        <w:t>时间鲁棒性评估</w:t>
      </w:r>
      <w:r w:rsidR="00E6755C" w:rsidRPr="00E6755C">
        <w:rPr>
          <w:rFonts w:hint="eastAsia"/>
          <w:b/>
          <w:shd w:val="clear" w:color="auto" w:fill="FFFFFF"/>
        </w:rPr>
        <w:t>：</w:t>
      </w:r>
      <w:r w:rsidRPr="00C6518F">
        <w:rPr>
          <w:shd w:val="clear" w:color="auto" w:fill="FFFFFF"/>
        </w:rPr>
        <w:t>给定一个标记了目标准确边界框的初试帧，跟踪器被初始化并运行直到序列结束，即整个序列的一部分。跟踪器会在每一个序列的片段上进行评估且整体的统计数据也会被记录下来。</w:t>
      </w:r>
    </w:p>
    <w:p w:rsidR="00C6518F" w:rsidRDefault="00C6518F" w:rsidP="00C6518F">
      <w:pPr>
        <w:ind w:firstLine="422"/>
        <w:rPr>
          <w:shd w:val="clear" w:color="auto" w:fill="FFFFFF"/>
        </w:rPr>
      </w:pPr>
      <w:r w:rsidRPr="00E6755C">
        <w:rPr>
          <w:rFonts w:hint="eastAsia"/>
          <w:b/>
          <w:shd w:val="clear" w:color="auto" w:fill="FFFFFF"/>
        </w:rPr>
        <w:t>空间鲁棒性评估</w:t>
      </w:r>
      <w:r w:rsidR="00E6755C" w:rsidRPr="00E6755C">
        <w:rPr>
          <w:rFonts w:hint="eastAsia"/>
          <w:b/>
          <w:shd w:val="clear" w:color="auto" w:fill="FFFFFF"/>
        </w:rPr>
        <w:t>：</w:t>
      </w:r>
      <w:r w:rsidRPr="00C6518F">
        <w:rPr>
          <w:shd w:val="clear" w:color="auto" w:fill="FFFFFF"/>
        </w:rPr>
        <w:t>我们在第一帧中通过移动或缩放准确的</w:t>
      </w:r>
      <w:r w:rsidRPr="00C6518F">
        <w:rPr>
          <w:shd w:val="clear" w:color="auto" w:fill="FFFFFF"/>
        </w:rPr>
        <w:t>ground truth</w:t>
      </w:r>
      <w:r w:rsidRPr="00C6518F">
        <w:rPr>
          <w:shd w:val="clear" w:color="auto" w:fill="FFFFFF"/>
        </w:rPr>
        <w:t>来抽取初始化的边界框。在这里，我们使用</w:t>
      </w:r>
      <w:r w:rsidRPr="00C6518F">
        <w:rPr>
          <w:shd w:val="clear" w:color="auto" w:fill="FFFFFF"/>
        </w:rPr>
        <w:t>8</w:t>
      </w:r>
      <w:r w:rsidRPr="00C6518F">
        <w:rPr>
          <w:shd w:val="clear" w:color="auto" w:fill="FFFFFF"/>
        </w:rPr>
        <w:t>种空间位置上的偏移，包括</w:t>
      </w:r>
      <w:r w:rsidRPr="00C6518F">
        <w:rPr>
          <w:shd w:val="clear" w:color="auto" w:fill="FFFFFF"/>
        </w:rPr>
        <w:t>4</w:t>
      </w:r>
      <w:r w:rsidRPr="00C6518F">
        <w:rPr>
          <w:shd w:val="clear" w:color="auto" w:fill="FFFFFF"/>
        </w:rPr>
        <w:t>种中心偏移和</w:t>
      </w:r>
      <w:r w:rsidRPr="00C6518F">
        <w:rPr>
          <w:shd w:val="clear" w:color="auto" w:fill="FFFFFF"/>
        </w:rPr>
        <w:t>4</w:t>
      </w:r>
      <w:r w:rsidRPr="00C6518F">
        <w:rPr>
          <w:shd w:val="clear" w:color="auto" w:fill="FFFFFF"/>
        </w:rPr>
        <w:t>种角偏移，以及</w:t>
      </w:r>
      <w:r w:rsidRPr="00C6518F">
        <w:rPr>
          <w:shd w:val="clear" w:color="auto" w:fill="FFFFFF"/>
        </w:rPr>
        <w:t>4</w:t>
      </w:r>
      <w:r w:rsidRPr="00C6518F">
        <w:rPr>
          <w:shd w:val="clear" w:color="auto" w:fill="FFFFFF"/>
        </w:rPr>
        <w:t>种尺度变化（见补充材料）。偏移量为目标尺寸的</w:t>
      </w:r>
      <w:r w:rsidRPr="00C6518F">
        <w:rPr>
          <w:shd w:val="clear" w:color="auto" w:fill="FFFFFF"/>
        </w:rPr>
        <w:t>10%</w:t>
      </w:r>
      <w:r w:rsidRPr="00C6518F">
        <w:rPr>
          <w:shd w:val="clear" w:color="auto" w:fill="FFFFFF"/>
        </w:rPr>
        <w:t>，尺度比例变化可取准确值的</w:t>
      </w:r>
      <w:r w:rsidRPr="00C6518F">
        <w:rPr>
          <w:shd w:val="clear" w:color="auto" w:fill="FFFFFF"/>
        </w:rPr>
        <w:t>0.8</w:t>
      </w:r>
      <w:r w:rsidRPr="00C6518F">
        <w:rPr>
          <w:shd w:val="clear" w:color="auto" w:fill="FFFFFF"/>
        </w:rPr>
        <w:t>、</w:t>
      </w:r>
      <w:r w:rsidRPr="00C6518F">
        <w:rPr>
          <w:shd w:val="clear" w:color="auto" w:fill="FFFFFF"/>
        </w:rPr>
        <w:t>0.9</w:t>
      </w:r>
      <w:r w:rsidRPr="00C6518F">
        <w:rPr>
          <w:shd w:val="clear" w:color="auto" w:fill="FFFFFF"/>
        </w:rPr>
        <w:t>、</w:t>
      </w:r>
      <w:r w:rsidRPr="00C6518F">
        <w:rPr>
          <w:shd w:val="clear" w:color="auto" w:fill="FFFFFF"/>
        </w:rPr>
        <w:t>1.1</w:t>
      </w:r>
      <w:r w:rsidRPr="00C6518F">
        <w:rPr>
          <w:shd w:val="clear" w:color="auto" w:fill="FFFFFF"/>
        </w:rPr>
        <w:t>和</w:t>
      </w:r>
      <w:r w:rsidRPr="00C6518F">
        <w:rPr>
          <w:shd w:val="clear" w:color="auto" w:fill="FFFFFF"/>
        </w:rPr>
        <w:t>1.2</w:t>
      </w:r>
      <w:r w:rsidRPr="00C6518F">
        <w:rPr>
          <w:shd w:val="clear" w:color="auto" w:fill="FFFFFF"/>
        </w:rPr>
        <w:t>。因此，针对</w:t>
      </w:r>
      <w:r w:rsidRPr="00C6518F">
        <w:rPr>
          <w:shd w:val="clear" w:color="auto" w:fill="FFFFFF"/>
        </w:rPr>
        <w:t>SRE</w:t>
      </w:r>
      <w:r w:rsidRPr="00C6518F">
        <w:rPr>
          <w:shd w:val="clear" w:color="auto" w:fill="FFFFFF"/>
        </w:rPr>
        <w:t>我们对每个跟踪器评估</w:t>
      </w:r>
      <w:r w:rsidRPr="00C6518F">
        <w:rPr>
          <w:shd w:val="clear" w:color="auto" w:fill="FFFFFF"/>
        </w:rPr>
        <w:t>12</w:t>
      </w:r>
      <w:r w:rsidRPr="00C6518F">
        <w:rPr>
          <w:shd w:val="clear" w:color="auto" w:fill="FFFFFF"/>
        </w:rPr>
        <w:t>次。</w:t>
      </w:r>
    </w:p>
    <w:p w:rsidR="00E6755C" w:rsidRDefault="00E6755C" w:rsidP="00E6755C">
      <w:pPr>
        <w:ind w:firstLine="422"/>
        <w:rPr>
          <w:shd w:val="clear" w:color="auto" w:fill="FFFFFF"/>
        </w:rPr>
      </w:pPr>
      <w:r w:rsidRPr="00E6755C">
        <w:rPr>
          <w:rFonts w:hint="eastAsia"/>
          <w:b/>
          <w:shd w:val="clear" w:color="auto" w:fill="FFFFFF"/>
        </w:rPr>
        <w:t>小结：</w:t>
      </w:r>
      <w:r>
        <w:rPr>
          <w:rFonts w:hint="eastAsia"/>
          <w:shd w:val="clear" w:color="auto" w:fill="FFFFFF"/>
        </w:rPr>
        <w:t>本文通过大规模的实验对近年来在线跟踪算法的性能进行了评估。基于本文的评估结果和观察，</w:t>
      </w:r>
      <w:r w:rsidRPr="00E6755C">
        <w:rPr>
          <w:rFonts w:hint="eastAsia"/>
          <w:shd w:val="clear" w:color="auto" w:fill="FFFFFF"/>
        </w:rPr>
        <w:t>强调了对提高跟踪性能必需的一些模块。首先，</w:t>
      </w:r>
      <w:r w:rsidRPr="00E6755C">
        <w:rPr>
          <w:rFonts w:hint="eastAsia"/>
          <w:b/>
          <w:shd w:val="clear" w:color="auto" w:fill="FFFFFF"/>
        </w:rPr>
        <w:t>背景信息</w:t>
      </w:r>
      <w:r w:rsidRPr="00E6755C">
        <w:rPr>
          <w:rFonts w:hint="eastAsia"/>
          <w:shd w:val="clear" w:color="auto" w:fill="FFFFFF"/>
        </w:rPr>
        <w:t>对有效的跟踪是至关重要的，我们可以通过在判别模型中隐含地使用先进的学习技术对背景信息进行编码（如</w:t>
      </w:r>
      <w:r w:rsidRPr="00E6755C">
        <w:rPr>
          <w:shd w:val="clear" w:color="auto" w:fill="FFFFFF"/>
        </w:rPr>
        <w:t>Struck</w:t>
      </w:r>
      <w:r w:rsidRPr="00E6755C">
        <w:rPr>
          <w:shd w:val="clear" w:color="auto" w:fill="FFFFFF"/>
        </w:rPr>
        <w:t>），或显式地用作跟踪上下文信息（如</w:t>
      </w:r>
      <w:r w:rsidRPr="00E6755C">
        <w:rPr>
          <w:shd w:val="clear" w:color="auto" w:fill="FFFFFF"/>
        </w:rPr>
        <w:t>CXT</w:t>
      </w:r>
      <w:r w:rsidRPr="00E6755C">
        <w:rPr>
          <w:shd w:val="clear" w:color="auto" w:fill="FFFFFF"/>
        </w:rPr>
        <w:t>）来利用背景信息。其次，</w:t>
      </w:r>
      <w:r w:rsidRPr="00E6755C">
        <w:rPr>
          <w:b/>
          <w:shd w:val="clear" w:color="auto" w:fill="FFFFFF"/>
        </w:rPr>
        <w:t>局部模型对跟踪是非常重要的</w:t>
      </w:r>
      <w:r w:rsidRPr="00E6755C">
        <w:rPr>
          <w:shd w:val="clear" w:color="auto" w:fill="FFFFFF"/>
        </w:rPr>
        <w:t>，正如局部稀疏表示（如</w:t>
      </w:r>
      <w:r w:rsidRPr="00E6755C">
        <w:rPr>
          <w:shd w:val="clear" w:color="auto" w:fill="FFFFFF"/>
        </w:rPr>
        <w:t>ASLA</w:t>
      </w:r>
      <w:r w:rsidRPr="00E6755C">
        <w:rPr>
          <w:shd w:val="clear" w:color="auto" w:fill="FFFFFF"/>
        </w:rPr>
        <w:t>和</w:t>
      </w:r>
      <w:r w:rsidRPr="00E6755C">
        <w:rPr>
          <w:shd w:val="clear" w:color="auto" w:fill="FFFFFF"/>
        </w:rPr>
        <w:t>SCM</w:t>
      </w:r>
      <w:r w:rsidRPr="00E6755C">
        <w:rPr>
          <w:shd w:val="clear" w:color="auto" w:fill="FFFFFF"/>
        </w:rPr>
        <w:t>）比全局稀疏表示（如</w:t>
      </w:r>
      <w:r w:rsidRPr="00E6755C">
        <w:rPr>
          <w:shd w:val="clear" w:color="auto" w:fill="FFFFFF"/>
        </w:rPr>
        <w:t>MTT</w:t>
      </w:r>
      <w:r w:rsidRPr="00E6755C">
        <w:rPr>
          <w:shd w:val="clear" w:color="auto" w:fill="FFFFFF"/>
        </w:rPr>
        <w:t>和</w:t>
      </w:r>
      <w:r w:rsidRPr="00E6755C">
        <w:rPr>
          <w:shd w:val="clear" w:color="auto" w:fill="FFFFFF"/>
        </w:rPr>
        <w:t>L1APG</w:t>
      </w:r>
      <w:r w:rsidRPr="00E6755C">
        <w:rPr>
          <w:shd w:val="clear" w:color="auto" w:fill="FFFFFF"/>
        </w:rPr>
        <w:t>）更能提升性能。它在目标表观发生部分变化时尤其有用，比如部分遮挡或形变。再者，</w:t>
      </w:r>
      <w:r w:rsidRPr="00E6755C">
        <w:rPr>
          <w:b/>
          <w:shd w:val="clear" w:color="auto" w:fill="FFFFFF"/>
        </w:rPr>
        <w:t>运动模型或者</w:t>
      </w:r>
      <w:r w:rsidRPr="00E6755C">
        <w:rPr>
          <w:rFonts w:hint="eastAsia"/>
          <w:b/>
          <w:shd w:val="clear" w:color="auto" w:fill="FFFFFF"/>
        </w:rPr>
        <w:t>说动态模型在目标跟踪中也是至关重要的</w:t>
      </w:r>
      <w:r>
        <w:rPr>
          <w:rFonts w:hint="eastAsia"/>
          <w:shd w:val="clear" w:color="auto" w:fill="FFFFFF"/>
        </w:rPr>
        <w:t>，尤其是当目标的运动幅度较大或突然运动时。然而，本文</w:t>
      </w:r>
      <w:r w:rsidRPr="00E6755C">
        <w:rPr>
          <w:rFonts w:hint="eastAsia"/>
          <w:shd w:val="clear" w:color="auto" w:fill="FFFFFF"/>
        </w:rPr>
        <w:t>所评估的大部分跟踪器并未注意到这个部分。基于动态模型的位置预测能够减少搜索范围，因此可以提高跟踪的有效性和鲁棒性。改进这些部分将能进一步提高在线目标跟踪算法现有的技术。</w:t>
      </w:r>
      <w:r w:rsidRPr="00E6755C">
        <w:rPr>
          <w:shd w:val="clear" w:color="auto" w:fill="FFFFFF"/>
        </w:rPr>
        <w:t>评估结果展示了近十年来目标跟踪领域所取得的巨大进步。我们提出并演示了从多个方面深入分析跟踪算法的评估标准。这些大量的性能评估有助于更好地理解当前先进的在线目标跟踪方法，也给新算法的测评提供了一个平台。</w:t>
      </w:r>
    </w:p>
    <w:p w:rsidR="008072EA" w:rsidRPr="008072EA" w:rsidRDefault="008072EA" w:rsidP="008072EA">
      <w:pPr>
        <w:widowControl/>
        <w:spacing w:line="240" w:lineRule="auto"/>
        <w:ind w:firstLineChars="0" w:firstLine="0"/>
        <w:jc w:val="left"/>
        <w:rPr>
          <w:shd w:val="clear" w:color="auto" w:fill="FFFFFF"/>
        </w:rPr>
      </w:pPr>
      <w:r>
        <w:rPr>
          <w:shd w:val="clear" w:color="auto" w:fill="FFFFFF"/>
        </w:rPr>
        <w:br w:type="page"/>
      </w:r>
    </w:p>
    <w:p w:rsidR="009A6CDE" w:rsidRDefault="009A6CDE" w:rsidP="009A6CDE">
      <w:pPr>
        <w:pStyle w:val="2"/>
      </w:pPr>
      <w:bookmarkStart w:id="19" w:name="_Toc497038721"/>
      <w:r>
        <w:rPr>
          <w:rFonts w:hint="eastAsia"/>
        </w:rPr>
        <w:lastRenderedPageBreak/>
        <w:t>2</w:t>
      </w:r>
      <w:r>
        <w:rPr>
          <w:rFonts w:hint="eastAsia"/>
        </w:rPr>
        <w:t>、</w:t>
      </w:r>
      <w:r>
        <w:rPr>
          <w:rFonts w:hint="eastAsia"/>
        </w:rPr>
        <w:t>VOT</w:t>
      </w:r>
      <w:bookmarkEnd w:id="19"/>
    </w:p>
    <w:p w:rsidR="00BE0A60" w:rsidRDefault="00BE0A60" w:rsidP="00BE0A60">
      <w:pPr>
        <w:ind w:firstLine="420"/>
      </w:pPr>
      <w:bookmarkStart w:id="20" w:name="OLE_LINK5"/>
      <w:bookmarkStart w:id="21" w:name="OLE_LINK6"/>
      <w:r>
        <w:rPr>
          <w:rFonts w:hint="eastAsia"/>
        </w:rPr>
        <w:t>论文</w:t>
      </w:r>
      <w:r>
        <w:t>：</w:t>
      </w:r>
    </w:p>
    <w:p w:rsidR="00BE0A60" w:rsidRPr="0048732D" w:rsidRDefault="00BE0A60" w:rsidP="00BE0A60">
      <w:pPr>
        <w:ind w:firstLine="420"/>
      </w:pPr>
      <w:r>
        <w:rPr>
          <w:rFonts w:hint="eastAsia"/>
        </w:rPr>
        <w:t>作者</w:t>
      </w:r>
      <w:r>
        <w:t>：</w:t>
      </w:r>
    </w:p>
    <w:p w:rsidR="00BE0A60" w:rsidRDefault="00BE0A60" w:rsidP="00BE0A60">
      <w:pPr>
        <w:ind w:firstLine="420"/>
      </w:pPr>
      <w:r w:rsidRPr="00597318">
        <w:rPr>
          <w:rFonts w:hint="eastAsia"/>
        </w:rPr>
        <w:t>主页：</w:t>
      </w:r>
      <w:r>
        <w:t xml:space="preserve"> </w:t>
      </w:r>
    </w:p>
    <w:p w:rsidR="00BE0A60" w:rsidRDefault="00BE0A60" w:rsidP="00BE0A60">
      <w:pPr>
        <w:ind w:firstLine="420"/>
      </w:pPr>
      <w:r>
        <w:rPr>
          <w:rFonts w:hint="eastAsia"/>
        </w:rPr>
        <w:t>出处：</w:t>
      </w:r>
    </w:p>
    <w:p w:rsidR="00BE0A60" w:rsidRDefault="00BE0A60" w:rsidP="00BE0A60">
      <w:pPr>
        <w:ind w:firstLine="420"/>
      </w:pPr>
      <w:r>
        <w:rPr>
          <w:rFonts w:hint="eastAsia"/>
        </w:rPr>
        <w:t>源代码：</w:t>
      </w:r>
    </w:p>
    <w:p w:rsidR="008072EA" w:rsidRDefault="00BE0A60" w:rsidP="00BE0A60">
      <w:pPr>
        <w:ind w:firstLine="420"/>
      </w:pPr>
      <w:r>
        <w:rPr>
          <w:rFonts w:hint="eastAsia"/>
        </w:rPr>
        <w:t>概述：</w:t>
      </w:r>
      <w:bookmarkEnd w:id="20"/>
      <w:bookmarkEnd w:id="21"/>
    </w:p>
    <w:p w:rsidR="007E0BC7" w:rsidRDefault="007E0BC7" w:rsidP="00BE0A60">
      <w:pPr>
        <w:ind w:firstLine="420"/>
      </w:pPr>
    </w:p>
    <w:p w:rsidR="007E0BC7" w:rsidRDefault="007E0BC7">
      <w:pPr>
        <w:widowControl/>
        <w:spacing w:line="240" w:lineRule="auto"/>
        <w:ind w:firstLineChars="0" w:firstLine="0"/>
        <w:jc w:val="left"/>
      </w:pPr>
      <w:r>
        <w:br w:type="page"/>
      </w:r>
    </w:p>
    <w:p w:rsidR="007E0BC7" w:rsidRDefault="007E0BC7" w:rsidP="007E0BC7">
      <w:pPr>
        <w:pStyle w:val="2"/>
      </w:pPr>
      <w:bookmarkStart w:id="22" w:name="_Toc497038722"/>
      <w:r>
        <w:rPr>
          <w:rFonts w:hint="eastAsia"/>
        </w:rPr>
        <w:lastRenderedPageBreak/>
        <w:t>3</w:t>
      </w:r>
      <w:r>
        <w:rPr>
          <w:rFonts w:hint="eastAsia"/>
        </w:rPr>
        <w:t>、</w:t>
      </w:r>
      <w:r>
        <w:t>PTB</w:t>
      </w:r>
      <w:bookmarkEnd w:id="22"/>
    </w:p>
    <w:p w:rsidR="007E0BC7" w:rsidRDefault="007E0BC7" w:rsidP="007E0BC7">
      <w:pPr>
        <w:ind w:firstLine="420"/>
      </w:pPr>
      <w:r>
        <w:rPr>
          <w:rFonts w:hint="eastAsia"/>
        </w:rPr>
        <w:t>论文</w:t>
      </w:r>
      <w:r>
        <w:t>：</w:t>
      </w:r>
    </w:p>
    <w:p w:rsidR="007E0BC7" w:rsidRPr="0048732D" w:rsidRDefault="007E0BC7" w:rsidP="007E0BC7">
      <w:pPr>
        <w:ind w:firstLine="420"/>
      </w:pPr>
      <w:r>
        <w:rPr>
          <w:rFonts w:hint="eastAsia"/>
        </w:rPr>
        <w:t>作者</w:t>
      </w:r>
      <w:r>
        <w:t>：</w:t>
      </w:r>
    </w:p>
    <w:p w:rsidR="007E0BC7" w:rsidRDefault="007E0BC7" w:rsidP="007E0BC7">
      <w:pPr>
        <w:ind w:firstLine="420"/>
      </w:pPr>
      <w:r w:rsidRPr="00597318">
        <w:rPr>
          <w:rFonts w:hint="eastAsia"/>
        </w:rPr>
        <w:t>主页：</w:t>
      </w:r>
      <w:r>
        <w:t xml:space="preserve"> </w:t>
      </w:r>
    </w:p>
    <w:p w:rsidR="007E0BC7" w:rsidRDefault="007E0BC7" w:rsidP="007E0BC7">
      <w:pPr>
        <w:ind w:firstLine="420"/>
      </w:pPr>
      <w:r>
        <w:rPr>
          <w:rFonts w:hint="eastAsia"/>
        </w:rPr>
        <w:t>出处：</w:t>
      </w:r>
    </w:p>
    <w:p w:rsidR="007E0BC7" w:rsidRDefault="007E0BC7" w:rsidP="007E0BC7">
      <w:pPr>
        <w:ind w:firstLine="420"/>
      </w:pPr>
      <w:r>
        <w:rPr>
          <w:rFonts w:hint="eastAsia"/>
        </w:rPr>
        <w:t>源代码：</w:t>
      </w:r>
    </w:p>
    <w:p w:rsidR="007E0BC7" w:rsidRDefault="007E0BC7" w:rsidP="007E0BC7">
      <w:pPr>
        <w:ind w:firstLine="420"/>
      </w:pPr>
      <w:r>
        <w:rPr>
          <w:rFonts w:hint="eastAsia"/>
        </w:rPr>
        <w:t>概述：</w:t>
      </w:r>
    </w:p>
    <w:p w:rsidR="007E0BC7" w:rsidRPr="007E0BC7" w:rsidRDefault="007E0BC7" w:rsidP="00BE0A60">
      <w:pPr>
        <w:ind w:firstLine="420"/>
      </w:pPr>
    </w:p>
    <w:p w:rsidR="009A6CDE" w:rsidRDefault="008072EA" w:rsidP="008072EA">
      <w:pPr>
        <w:widowControl/>
        <w:spacing w:line="240" w:lineRule="auto"/>
        <w:ind w:firstLineChars="0" w:firstLine="0"/>
        <w:jc w:val="left"/>
      </w:pPr>
      <w:r>
        <w:br w:type="page"/>
      </w:r>
    </w:p>
    <w:p w:rsidR="009A6CDE" w:rsidRDefault="007E0BC7" w:rsidP="009A6CDE">
      <w:pPr>
        <w:pStyle w:val="2"/>
      </w:pPr>
      <w:bookmarkStart w:id="23" w:name="_Toc497038723"/>
      <w:r>
        <w:lastRenderedPageBreak/>
        <w:t>4</w:t>
      </w:r>
      <w:r w:rsidR="009A6CDE">
        <w:rPr>
          <w:rFonts w:hint="eastAsia"/>
        </w:rPr>
        <w:t>、</w:t>
      </w:r>
      <w:r w:rsidR="009A6CDE">
        <w:rPr>
          <w:rFonts w:hint="eastAsia"/>
        </w:rPr>
        <w:t>ALOV300+</w:t>
      </w:r>
      <w:bookmarkEnd w:id="23"/>
    </w:p>
    <w:p w:rsidR="00DE5E90" w:rsidRDefault="00DE5E90" w:rsidP="00DE5E90">
      <w:pPr>
        <w:ind w:firstLine="420"/>
      </w:pPr>
      <w:r>
        <w:rPr>
          <w:rFonts w:hint="eastAsia"/>
        </w:rPr>
        <w:t>论文</w:t>
      </w:r>
      <w:r>
        <w:t>：</w:t>
      </w:r>
      <w:r w:rsidRPr="004419BC">
        <w:t>Visual Tracking: An Experimental Survey</w:t>
      </w:r>
    </w:p>
    <w:p w:rsidR="00DE5E90" w:rsidRPr="0048732D" w:rsidRDefault="00DE5E90" w:rsidP="00DE5E90">
      <w:pPr>
        <w:ind w:firstLine="420"/>
      </w:pPr>
      <w:r>
        <w:rPr>
          <w:rFonts w:hint="eastAsia"/>
        </w:rPr>
        <w:t>作者</w:t>
      </w:r>
      <w:r>
        <w:t>：</w:t>
      </w:r>
      <w:r w:rsidR="00C627B6">
        <w:t xml:space="preserve">Arnold W. M. Smeulders  Dung M. Chu  </w:t>
      </w:r>
      <w:r w:rsidRPr="004419BC">
        <w:t>Rita C</w:t>
      </w:r>
      <w:r>
        <w:t>ucchiara</w:t>
      </w:r>
    </w:p>
    <w:p w:rsidR="00DE5E90" w:rsidRDefault="00DE5E90" w:rsidP="00DE5E90">
      <w:pPr>
        <w:ind w:firstLine="420"/>
      </w:pPr>
      <w:r w:rsidRPr="00597318">
        <w:rPr>
          <w:rFonts w:hint="eastAsia"/>
        </w:rPr>
        <w:t>主页：</w:t>
      </w:r>
      <w:hyperlink r:id="rId12" w:history="1">
        <w:r w:rsidRPr="00C603AC">
          <w:rPr>
            <w:rStyle w:val="aa"/>
          </w:rPr>
          <w:t>http://tracking.cs.princeton.edu/</w:t>
        </w:r>
      </w:hyperlink>
      <w:r>
        <w:rPr>
          <w:rFonts w:hint="eastAsia"/>
        </w:rPr>
        <w:t xml:space="preserve"> </w:t>
      </w:r>
    </w:p>
    <w:p w:rsidR="00DE5E90" w:rsidRDefault="00DE5E90" w:rsidP="00DE5E90">
      <w:pPr>
        <w:ind w:firstLine="420"/>
      </w:pPr>
      <w:r>
        <w:rPr>
          <w:rFonts w:hint="eastAsia"/>
        </w:rPr>
        <w:t>出处：</w:t>
      </w:r>
      <w:r w:rsidR="007E0BC7">
        <w:rPr>
          <w:rFonts w:hint="eastAsia"/>
        </w:rPr>
        <w:t>2014</w:t>
      </w:r>
      <w:r w:rsidR="00C627B6">
        <w:rPr>
          <w:rFonts w:hint="eastAsia"/>
        </w:rPr>
        <w:t>年</w:t>
      </w:r>
      <w:r w:rsidR="007E0BC7">
        <w:t>PAMI</w:t>
      </w:r>
      <w:r w:rsidR="00C627B6">
        <w:rPr>
          <w:rFonts w:hint="eastAsia"/>
        </w:rPr>
        <w:t xml:space="preserve"> </w:t>
      </w:r>
    </w:p>
    <w:p w:rsidR="00DE5E90" w:rsidRDefault="00DE5E90" w:rsidP="00DE5E90">
      <w:pPr>
        <w:ind w:firstLine="420"/>
      </w:pPr>
      <w:r>
        <w:rPr>
          <w:rFonts w:hint="eastAsia"/>
        </w:rPr>
        <w:t>源代码：</w:t>
      </w:r>
    </w:p>
    <w:p w:rsidR="00DE5E90" w:rsidRDefault="00DE5E90" w:rsidP="00DE5E90">
      <w:pPr>
        <w:ind w:firstLine="420"/>
      </w:pPr>
      <w:r>
        <w:rPr>
          <w:noProof/>
        </w:rPr>
        <w:drawing>
          <wp:inline distT="0" distB="0" distL="0" distR="0" wp14:anchorId="6BABDAB5" wp14:editId="3AF23ACE">
            <wp:extent cx="4680857" cy="1153076"/>
            <wp:effectExtent l="0" t="0" r="571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685487" cy="1154217"/>
                    </a:xfrm>
                    <a:prstGeom prst="rect">
                      <a:avLst/>
                    </a:prstGeom>
                    <a:noFill/>
                    <a:ln w="9525">
                      <a:noFill/>
                      <a:miter lim="800000"/>
                      <a:headEnd/>
                      <a:tailEnd/>
                    </a:ln>
                  </pic:spPr>
                </pic:pic>
              </a:graphicData>
            </a:graphic>
          </wp:inline>
        </w:drawing>
      </w:r>
    </w:p>
    <w:p w:rsidR="00DE5E90" w:rsidRDefault="00DE5E90" w:rsidP="00DE5E90">
      <w:pPr>
        <w:ind w:firstLine="420"/>
      </w:pPr>
      <w:r>
        <w:rPr>
          <w:rFonts w:hint="eastAsia"/>
        </w:rPr>
        <w:t>概述：</w:t>
      </w:r>
    </w:p>
    <w:p w:rsidR="00DE5E90" w:rsidRDefault="00DE5E90" w:rsidP="00DE5E90">
      <w:pPr>
        <w:ind w:firstLine="420"/>
      </w:pPr>
      <w:r>
        <w:t>ALOV300</w:t>
      </w:r>
      <w:r>
        <w:t>旨在涵盖尽可能多的环境：照明，透明度，镜面反应，与类似物体的混淆，杂乱，遮挡，变焦，严重的形状变化，运动模式，低对比度等。在组合</w:t>
      </w:r>
      <w:r>
        <w:t>ALOV300</w:t>
      </w:r>
      <w:r>
        <w:t>数据集时，优先考虑许多较短的短视频。在这些方面的每一个方面，我们收集视频序列，从轻松到困难，重视视频难度。</w:t>
      </w:r>
      <w:r>
        <w:t>ALOV300</w:t>
      </w:r>
      <w:r>
        <w:rPr>
          <w:rFonts w:hint="eastAsia"/>
        </w:rPr>
        <w:t>就</w:t>
      </w:r>
      <w:r>
        <w:t>在光，反照率，透明度，运动平滑度，混乱等方面向上兼容其他跟踪基准，</w:t>
      </w:r>
      <w:r>
        <w:rPr>
          <w:rFonts w:hint="eastAsia"/>
        </w:rPr>
        <w:t>遮挡</w:t>
      </w:r>
      <w:r>
        <w:t>和摇动相机</w:t>
      </w:r>
      <w:r>
        <w:rPr>
          <w:rFonts w:hint="eastAsia"/>
        </w:rPr>
        <w:t>方面，还包含了</w:t>
      </w:r>
      <w:r>
        <w:t>最近的跟踪</w:t>
      </w:r>
      <w:r>
        <w:rPr>
          <w:rFonts w:hint="eastAsia"/>
        </w:rPr>
        <w:t>标准中</w:t>
      </w:r>
      <w:r>
        <w:t>经常使用的标准跟踪视频序列。数据集由</w:t>
      </w:r>
      <w:r>
        <w:t>315</w:t>
      </w:r>
      <w:r>
        <w:t>个视频序列组成。</w:t>
      </w:r>
      <w:r>
        <w:rPr>
          <w:rFonts w:hint="eastAsia"/>
        </w:rPr>
        <w:t>数据的主要来源是来自</w:t>
      </w:r>
      <w:r>
        <w:t>YouTube</w:t>
      </w:r>
      <w:r>
        <w:t>的现实视频，具有</w:t>
      </w:r>
      <w:r>
        <w:t>64</w:t>
      </w:r>
      <w:r>
        <w:t>种不同类型的目标，从人脸，人物，球，章鱼，微观细胞，塑料袋到罐子。该集合被分为十个方面的困难与许多难以非常硬的视频，如舞者，音乐会的摇滚歌手，完整的透明玻璃，章鱼，群鸟，伪装的士兵，完全遮挡物体和极端缩放的视频引进目标的突然动作。</w:t>
      </w:r>
    </w:p>
    <w:p w:rsidR="00DE5E90" w:rsidRDefault="00DE5E90" w:rsidP="00DE5E90">
      <w:pPr>
        <w:ind w:firstLine="420"/>
      </w:pPr>
      <w:r>
        <w:rPr>
          <w:rFonts w:hint="eastAsia"/>
        </w:rPr>
        <w:t>为了最大化多样性，大多数序列很短。这些方面的平均长度为</w:t>
      </w:r>
      <w:r>
        <w:t>9.2</w:t>
      </w:r>
      <w:r>
        <w:t>秒，最长为</w:t>
      </w:r>
      <w:r>
        <w:t>35</w:t>
      </w:r>
      <w:r>
        <w:t>秒。一个额外的类别包含十长的视频，持续时间在一到两分钟之间。他们包含来自</w:t>
      </w:r>
      <w:r>
        <w:t>\ cite {Kalal2010}</w:t>
      </w:r>
      <w:r>
        <w:t>的三个视频，沙漠中有一个快速移动的摩托车，高速公路上的低对比度记录汽车和追逐车</w:t>
      </w:r>
      <w:r>
        <w:t xml:space="preserve">; </w:t>
      </w:r>
      <w:r>
        <w:t>来自</w:t>
      </w:r>
      <w:r>
        <w:t>3DPeS</w:t>
      </w:r>
      <w:r>
        <w:t>数据集的三个视频</w:t>
      </w:r>
      <w:r>
        <w:t>\ cite {Baltieri2011}</w:t>
      </w:r>
      <w:r>
        <w:t>具有不同的照明条件和复杂运动对象</w:t>
      </w:r>
      <w:r>
        <w:t xml:space="preserve">; </w:t>
      </w:r>
      <w:r>
        <w:t>来自</w:t>
      </w:r>
      <w:r>
        <w:t>\ cite {Benfold2011}</w:t>
      </w:r>
      <w:r>
        <w:t>的数据集中的一个视频，监视多个人</w:t>
      </w:r>
      <w:r>
        <w:t xml:space="preserve">; </w:t>
      </w:r>
      <w:r>
        <w:t>和</w:t>
      </w:r>
      <w:r>
        <w:t>YouTube</w:t>
      </w:r>
      <w:r>
        <w:t>的三个复杂视频。</w:t>
      </w:r>
    </w:p>
    <w:p w:rsidR="00DE5E90" w:rsidRPr="006B6085" w:rsidRDefault="00DE5E90" w:rsidP="00DE5E90">
      <w:pPr>
        <w:ind w:firstLine="420"/>
      </w:pPr>
      <w:r>
        <w:t>ALOV300</w:t>
      </w:r>
      <w:r>
        <w:t>中的帧总数为</w:t>
      </w:r>
      <w:r>
        <w:t>89364. ALOV300</w:t>
      </w:r>
      <w:r>
        <w:t>中的数据每五帧由沿着</w:t>
      </w:r>
      <w:r>
        <w:rPr>
          <w:rFonts w:hint="eastAsia"/>
        </w:rPr>
        <w:t>主轴方向的</w:t>
      </w:r>
      <w:r>
        <w:t>灵活尺寸</w:t>
      </w:r>
      <w:r>
        <w:rPr>
          <w:rFonts w:hint="eastAsia"/>
        </w:rPr>
        <w:t>的</w:t>
      </w:r>
      <w:r>
        <w:t>矩形边界框注释。在极少数情况下，当运动很快时，注释更加频繁。已经通过线性插值获得了中间帧的</w:t>
      </w:r>
      <w:r>
        <w:rPr>
          <w:rFonts w:hint="eastAsia"/>
        </w:rPr>
        <w:t>标准边界框</w:t>
      </w:r>
      <w:r>
        <w:t>。第一帧中的</w:t>
      </w:r>
      <w:r>
        <w:rPr>
          <w:rFonts w:hint="eastAsia"/>
        </w:rPr>
        <w:t>标准</w:t>
      </w:r>
      <w:r>
        <w:t>边界框被指定给跟踪器。跟踪器可用的目标特定信息的唯一来源。</w:t>
      </w:r>
    </w:p>
    <w:p w:rsidR="00DE5E90" w:rsidRDefault="00DE5E90" w:rsidP="00DE5E90">
      <w:pPr>
        <w:ind w:firstLine="420"/>
      </w:pPr>
      <w:r>
        <w:rPr>
          <w:rFonts w:hint="eastAsia"/>
        </w:rPr>
        <w:t>（</w:t>
      </w:r>
      <w:r w:rsidRPr="000A3241">
        <w:t>Mirror Link:ALOV300++ Dataset</w:t>
      </w:r>
    </w:p>
    <w:p w:rsidR="00DE5E90" w:rsidRDefault="00C04F0D" w:rsidP="00DE5E90">
      <w:pPr>
        <w:ind w:firstLine="420"/>
      </w:pPr>
      <w:hyperlink r:id="rId14" w:history="1">
        <w:r w:rsidR="00DE5E90" w:rsidRPr="00C603AC">
          <w:rPr>
            <w:rStyle w:val="aa"/>
          </w:rPr>
          <w:t>http://crcv.ucf.edu/people/phd_students/afshin/ALOV300/Frames.zip</w:t>
        </w:r>
      </w:hyperlink>
      <w:r w:rsidR="00DE5E90">
        <w:rPr>
          <w:rFonts w:hint="eastAsia"/>
        </w:rPr>
        <w:t xml:space="preserve"> </w:t>
      </w:r>
    </w:p>
    <w:p w:rsidR="00DE5E90" w:rsidRDefault="00DE5E90" w:rsidP="00DE5E90">
      <w:pPr>
        <w:ind w:firstLineChars="300" w:firstLine="630"/>
      </w:pPr>
      <w:r w:rsidRPr="000A3241">
        <w:t xml:space="preserve"> Mirror Link:ALOV300++ Groundtruth</w:t>
      </w:r>
    </w:p>
    <w:p w:rsidR="008072EA" w:rsidRDefault="00C04F0D" w:rsidP="008072EA">
      <w:pPr>
        <w:ind w:firstLineChars="300" w:firstLine="630"/>
      </w:pPr>
      <w:hyperlink r:id="rId15" w:history="1">
        <w:r w:rsidR="00DE5E90" w:rsidRPr="00C603AC">
          <w:rPr>
            <w:rStyle w:val="aa"/>
          </w:rPr>
          <w:t>http://crcv.ucf.edu/people/phd_students/afshin/ALOV300/GT.zip</w:t>
        </w:r>
      </w:hyperlink>
      <w:r w:rsidR="00DE5E90">
        <w:rPr>
          <w:rFonts w:hint="eastAsia"/>
        </w:rPr>
        <w:t xml:space="preserve"> </w:t>
      </w:r>
      <w:r w:rsidR="00DE5E90">
        <w:rPr>
          <w:rFonts w:hint="eastAsia"/>
        </w:rPr>
        <w:t>）</w:t>
      </w:r>
    </w:p>
    <w:p w:rsidR="00DE5E90" w:rsidRPr="00DE5E90" w:rsidRDefault="008072EA" w:rsidP="008072EA">
      <w:pPr>
        <w:widowControl/>
        <w:spacing w:line="240" w:lineRule="auto"/>
        <w:ind w:firstLineChars="0" w:firstLine="0"/>
        <w:jc w:val="left"/>
      </w:pPr>
      <w:r>
        <w:br w:type="page"/>
      </w:r>
    </w:p>
    <w:p w:rsidR="009A6CDE" w:rsidRDefault="007E0BC7" w:rsidP="009A6CDE">
      <w:pPr>
        <w:pStyle w:val="2"/>
      </w:pPr>
      <w:bookmarkStart w:id="24" w:name="_Toc497038724"/>
      <w:r>
        <w:rPr>
          <w:rFonts w:hint="eastAsia"/>
        </w:rPr>
        <w:lastRenderedPageBreak/>
        <w:t>5</w:t>
      </w:r>
      <w:r w:rsidR="009A6CDE">
        <w:rPr>
          <w:rFonts w:hint="eastAsia"/>
        </w:rPr>
        <w:t>、</w:t>
      </w:r>
      <w:r w:rsidR="009A6CDE">
        <w:rPr>
          <w:rFonts w:hint="eastAsia"/>
        </w:rPr>
        <w:t>NUS-PRO</w:t>
      </w:r>
      <w:bookmarkEnd w:id="24"/>
    </w:p>
    <w:p w:rsidR="009324C0" w:rsidRDefault="009324C0" w:rsidP="009324C0">
      <w:pPr>
        <w:ind w:firstLine="420"/>
      </w:pPr>
      <w:r>
        <w:rPr>
          <w:rFonts w:hint="eastAsia"/>
        </w:rPr>
        <w:t>论文</w:t>
      </w:r>
      <w:r>
        <w:t>：</w:t>
      </w:r>
      <w:r>
        <w:t>NUS-PRO: A New Visual Tracking Challenge</w:t>
      </w:r>
      <w:r>
        <w:rPr>
          <w:rFonts w:hint="eastAsia"/>
        </w:rPr>
        <w:tab/>
      </w:r>
    </w:p>
    <w:p w:rsidR="009324C0" w:rsidRPr="0048732D" w:rsidRDefault="009324C0" w:rsidP="009324C0">
      <w:pPr>
        <w:ind w:firstLine="420"/>
      </w:pPr>
      <w:bookmarkStart w:id="25" w:name="OLE_LINK2"/>
      <w:r>
        <w:rPr>
          <w:rFonts w:hint="eastAsia"/>
        </w:rPr>
        <w:t>作者</w:t>
      </w:r>
      <w:r>
        <w:t>：</w:t>
      </w:r>
      <w:r w:rsidR="00FA1FAD">
        <w:t xml:space="preserve">Annan Li  Min Lin  </w:t>
      </w:r>
      <w:r w:rsidR="00FA1FAD" w:rsidRPr="00FA1FAD">
        <w:rPr>
          <w:b/>
        </w:rPr>
        <w:t>Yi Wu  Ming-Hsuan Yang</w:t>
      </w:r>
      <w:r w:rsidR="00FA1FAD">
        <w:t xml:space="preserve">  </w:t>
      </w:r>
      <w:r w:rsidRPr="009B0CA5">
        <w:t>Shuicheng Yan</w:t>
      </w:r>
    </w:p>
    <w:p w:rsidR="009324C0" w:rsidRPr="009324C0" w:rsidRDefault="009324C0" w:rsidP="009324C0">
      <w:pPr>
        <w:ind w:firstLine="420"/>
      </w:pPr>
      <w:r w:rsidRPr="00597318">
        <w:rPr>
          <w:rFonts w:hint="eastAsia"/>
        </w:rPr>
        <w:t>主页：</w:t>
      </w:r>
      <w:hyperlink r:id="rId16" w:history="1">
        <w:r w:rsidRPr="00707C0B">
          <w:rPr>
            <w:rStyle w:val="aa"/>
          </w:rPr>
          <w:t>https://sites.google.com/site/li00annan/nus-pro</w:t>
        </w:r>
      </w:hyperlink>
    </w:p>
    <w:p w:rsidR="009324C0" w:rsidRDefault="009324C0" w:rsidP="009324C0">
      <w:pPr>
        <w:ind w:firstLine="420"/>
      </w:pPr>
      <w:r>
        <w:rPr>
          <w:rFonts w:hint="eastAsia"/>
        </w:rPr>
        <w:t>出处：</w:t>
      </w:r>
      <w:r w:rsidRPr="009B0CA5">
        <w:t>2015</w:t>
      </w:r>
      <w:r>
        <w:rPr>
          <w:rFonts w:hint="eastAsia"/>
        </w:rPr>
        <w:t>年</w:t>
      </w:r>
      <w:r>
        <w:t>PAMI</w:t>
      </w:r>
      <w:r w:rsidR="00FA1FAD">
        <w:rPr>
          <w:rFonts w:hint="eastAsia"/>
        </w:rPr>
        <w:t>——数据开源</w:t>
      </w:r>
    </w:p>
    <w:p w:rsidR="009324C0" w:rsidRPr="00485AD6" w:rsidRDefault="00C04F0D" w:rsidP="009324C0">
      <w:pPr>
        <w:ind w:firstLine="420"/>
      </w:pPr>
      <w:hyperlink r:id="rId17" w:history="1">
        <w:r w:rsidR="009324C0" w:rsidRPr="00C603AC">
          <w:rPr>
            <w:rStyle w:val="aa"/>
          </w:rPr>
          <w:t>https://drive.google.com/file/d/0B6eYf2Rj8c79bUlLM0pDWURubTQ/view?usp=sharing</w:t>
        </w:r>
      </w:hyperlink>
      <w:bookmarkEnd w:id="25"/>
      <w:r w:rsidR="009324C0">
        <w:rPr>
          <w:rFonts w:hint="eastAsia"/>
        </w:rPr>
        <w:t xml:space="preserve"> </w:t>
      </w:r>
    </w:p>
    <w:p w:rsidR="009324C0" w:rsidRDefault="009324C0" w:rsidP="00FA1FAD">
      <w:pPr>
        <w:ind w:firstLine="420"/>
      </w:pPr>
      <w:r>
        <w:rPr>
          <w:rFonts w:hint="eastAsia"/>
        </w:rPr>
        <w:t>概述：在过去很多目标跟踪的算法已经被推出了，但是大多数的跟踪算法都是在有一定限制的视频序列以及标注上进行评估的。为了全面对跟踪算法进行评估，我们提出了大数据集，这个数据集包含了</w:t>
      </w:r>
      <w:r>
        <w:rPr>
          <w:rFonts w:hint="eastAsia"/>
        </w:rPr>
        <w:t>356</w:t>
      </w:r>
      <w:r>
        <w:rPr>
          <w:rFonts w:hint="eastAsia"/>
        </w:rPr>
        <w:t>个行人以及刚性物体的视频序列。这个数据集包含了</w:t>
      </w:r>
      <w:r>
        <w:rPr>
          <w:rFonts w:hint="eastAsia"/>
        </w:rPr>
        <w:t>12</w:t>
      </w:r>
      <w:r>
        <w:rPr>
          <w:rFonts w:hint="eastAsia"/>
        </w:rPr>
        <w:t>种目标种类，并且大部分的视频序列都是来自于</w:t>
      </w:r>
      <w:r w:rsidRPr="00E625CE">
        <w:rPr>
          <w:rFonts w:hint="eastAsia"/>
          <w:b/>
          <w:color w:val="000000" w:themeColor="text1"/>
        </w:rPr>
        <w:t>移动相机采集</w:t>
      </w:r>
      <w:r>
        <w:rPr>
          <w:rFonts w:hint="eastAsia"/>
        </w:rPr>
        <w:t>的。每一个序列为了评估都标注了目标位置以及遮挡程度。一个对于现如今最先进的</w:t>
      </w:r>
      <w:r>
        <w:rPr>
          <w:rFonts w:hint="eastAsia"/>
        </w:rPr>
        <w:t>20</w:t>
      </w:r>
      <w:r>
        <w:rPr>
          <w:rFonts w:hint="eastAsia"/>
        </w:rPr>
        <w:t>种跟踪算法全方面的评估都通过不同的网格展现出。</w:t>
      </w:r>
    </w:p>
    <w:p w:rsidR="009324C0" w:rsidRDefault="009324C0" w:rsidP="009324C0">
      <w:pPr>
        <w:ind w:firstLine="420"/>
      </w:pPr>
      <w:r>
        <w:rPr>
          <w:rFonts w:hint="eastAsia"/>
        </w:rPr>
        <w:t>（数据集下载：</w:t>
      </w:r>
    </w:p>
    <w:p w:rsidR="009324C0" w:rsidRDefault="009324C0" w:rsidP="009324C0">
      <w:pPr>
        <w:ind w:firstLine="420"/>
      </w:pPr>
      <w:r>
        <w:rPr>
          <w:rFonts w:hint="eastAsia"/>
        </w:rPr>
        <w:t>第一部分：</w:t>
      </w:r>
    </w:p>
    <w:bookmarkStart w:id="26" w:name="OLE_LINK24"/>
    <w:p w:rsidR="009324C0" w:rsidRDefault="009324C0" w:rsidP="009324C0">
      <w:pPr>
        <w:ind w:firstLine="420"/>
      </w:pPr>
      <w:r>
        <w:fldChar w:fldCharType="begin"/>
      </w:r>
      <w:r>
        <w:instrText>HYPERLINK "https://drive.google.com/folderview?id=0B6eYf2Rj8c79Smk4Q1BxU1ROS28&amp;usp=sharing"</w:instrText>
      </w:r>
      <w:r>
        <w:fldChar w:fldCharType="separate"/>
      </w:r>
      <w:r w:rsidRPr="00C603AC">
        <w:rPr>
          <w:rStyle w:val="aa"/>
        </w:rPr>
        <w:t>https://drive.google.com/folderview?id=0B6eYf2Rj8c79Smk4Q1BxU1ROS28&amp;usp=sharing</w:t>
      </w:r>
      <w:r>
        <w:fldChar w:fldCharType="end"/>
      </w:r>
      <w:r>
        <w:rPr>
          <w:rFonts w:hint="eastAsia"/>
        </w:rPr>
        <w:t xml:space="preserve"> </w:t>
      </w:r>
      <w:bookmarkEnd w:id="26"/>
    </w:p>
    <w:p w:rsidR="009324C0" w:rsidRDefault="009324C0" w:rsidP="009324C0">
      <w:pPr>
        <w:ind w:firstLine="420"/>
      </w:pPr>
      <w:r>
        <w:rPr>
          <w:rFonts w:hint="eastAsia"/>
        </w:rPr>
        <w:t>第二部分：</w:t>
      </w:r>
    </w:p>
    <w:p w:rsidR="008072EA" w:rsidRDefault="00C04F0D" w:rsidP="009324C0">
      <w:pPr>
        <w:ind w:firstLine="420"/>
      </w:pPr>
      <w:hyperlink r:id="rId18" w:history="1">
        <w:r w:rsidR="009324C0" w:rsidRPr="00C603AC">
          <w:rPr>
            <w:rStyle w:val="aa"/>
          </w:rPr>
          <w:t>https://drive.google.com/folderview?id=0BwFzRq8t3gu5VWFRNGp5dlBkSU0&amp;usp=sharing</w:t>
        </w:r>
      </w:hyperlink>
      <w:r w:rsidR="009324C0">
        <w:rPr>
          <w:rFonts w:hint="eastAsia"/>
        </w:rPr>
        <w:t xml:space="preserve"> </w:t>
      </w:r>
      <w:r w:rsidR="009324C0">
        <w:rPr>
          <w:rFonts w:hint="eastAsia"/>
        </w:rPr>
        <w:t>）</w:t>
      </w:r>
    </w:p>
    <w:p w:rsidR="009324C0" w:rsidRPr="00BE0A60" w:rsidRDefault="008072EA" w:rsidP="008072EA">
      <w:pPr>
        <w:widowControl/>
        <w:spacing w:line="240" w:lineRule="auto"/>
        <w:ind w:firstLineChars="0" w:firstLine="0"/>
        <w:jc w:val="left"/>
      </w:pPr>
      <w:r>
        <w:br w:type="page"/>
      </w:r>
    </w:p>
    <w:p w:rsidR="009A6CDE" w:rsidRDefault="00C73041" w:rsidP="009A6CDE">
      <w:pPr>
        <w:pStyle w:val="2"/>
      </w:pPr>
      <w:bookmarkStart w:id="27" w:name="_Toc497038725"/>
      <w:r>
        <w:rPr>
          <w:rFonts w:hint="eastAsia"/>
        </w:rPr>
        <w:lastRenderedPageBreak/>
        <w:t>6</w:t>
      </w:r>
      <w:r w:rsidR="009A6CDE">
        <w:rPr>
          <w:rFonts w:hint="eastAsia"/>
        </w:rPr>
        <w:t>、</w:t>
      </w:r>
      <w:bookmarkStart w:id="28" w:name="OLE_LINK21"/>
      <w:bookmarkStart w:id="29" w:name="OLE_LINK22"/>
      <w:r w:rsidR="009A6CDE">
        <w:rPr>
          <w:rFonts w:hint="eastAsia"/>
        </w:rPr>
        <w:t>Te</w:t>
      </w:r>
      <w:r w:rsidR="009A6CDE">
        <w:t>mpleColor128</w:t>
      </w:r>
      <w:bookmarkEnd w:id="27"/>
      <w:bookmarkEnd w:id="28"/>
      <w:bookmarkEnd w:id="29"/>
    </w:p>
    <w:p w:rsidR="00521AFE" w:rsidRDefault="00521AFE" w:rsidP="00521AFE">
      <w:pPr>
        <w:ind w:firstLine="420"/>
      </w:pPr>
      <w:bookmarkStart w:id="30" w:name="OLE_LINK23"/>
      <w:bookmarkStart w:id="31" w:name="OLE_LINK27"/>
      <w:r>
        <w:rPr>
          <w:rFonts w:hint="eastAsia"/>
        </w:rPr>
        <w:t>论文：</w:t>
      </w:r>
      <w:bookmarkStart w:id="32" w:name="_Hlk496954420"/>
      <w:r>
        <w:t>Encoding Color Information for Visual Tracking: Algorithms and Benchmark</w:t>
      </w:r>
      <w:bookmarkEnd w:id="32"/>
    </w:p>
    <w:p w:rsidR="00521AFE" w:rsidRDefault="00521AFE" w:rsidP="00521AFE">
      <w:pPr>
        <w:ind w:firstLine="420"/>
      </w:pPr>
      <w:bookmarkStart w:id="33" w:name="_Hlk496954472"/>
      <w:r>
        <w:rPr>
          <w:rFonts w:hint="eastAsia"/>
        </w:rPr>
        <w:t>作者：</w:t>
      </w:r>
      <w:r>
        <w:t>Pengpeng Liang  Erik Blasch  Haibin Ling</w:t>
      </w:r>
    </w:p>
    <w:p w:rsidR="00521AFE" w:rsidRDefault="00521AFE" w:rsidP="00521AFE">
      <w:pPr>
        <w:ind w:firstLine="420"/>
      </w:pPr>
      <w:r>
        <w:rPr>
          <w:rFonts w:hint="eastAsia"/>
        </w:rPr>
        <w:t>主页：</w:t>
      </w:r>
      <w:hyperlink r:id="rId19" w:history="1">
        <w:r w:rsidRPr="00707C0B">
          <w:rPr>
            <w:rStyle w:val="aa"/>
          </w:rPr>
          <w:t>http://www.dabi.temple.edu/~hbling/data/TColor-128/TColor-128.html</w:t>
        </w:r>
      </w:hyperlink>
      <w:r>
        <w:t xml:space="preserve"> </w:t>
      </w:r>
    </w:p>
    <w:p w:rsidR="00521AFE" w:rsidRDefault="00521AFE" w:rsidP="003022FE">
      <w:pPr>
        <w:ind w:firstLineChars="0" w:firstLine="420"/>
      </w:pPr>
      <w:r>
        <w:rPr>
          <w:rFonts w:hint="eastAsia"/>
        </w:rPr>
        <w:t>出处：</w:t>
      </w:r>
      <w:r>
        <w:t>2015</w:t>
      </w:r>
      <w:r>
        <w:rPr>
          <w:rFonts w:hint="eastAsia"/>
        </w:rPr>
        <w:t>年</w:t>
      </w:r>
      <w:r>
        <w:rPr>
          <w:rFonts w:hint="eastAsia"/>
        </w:rPr>
        <w:t>TIP</w:t>
      </w:r>
      <w:bookmarkEnd w:id="33"/>
      <w:r w:rsidR="003022FE">
        <w:rPr>
          <w:rFonts w:hint="eastAsia"/>
        </w:rPr>
        <w:t>——数据开源</w:t>
      </w:r>
      <w:bookmarkEnd w:id="30"/>
      <w:bookmarkEnd w:id="31"/>
    </w:p>
    <w:p w:rsidR="00521AFE" w:rsidRDefault="00521AFE" w:rsidP="00521AFE">
      <w:pPr>
        <w:ind w:firstLine="420"/>
      </w:pPr>
      <w:r>
        <w:rPr>
          <w:rFonts w:hint="eastAsia"/>
        </w:rPr>
        <w:t>概述：</w:t>
      </w:r>
      <w:r w:rsidRPr="00521AFE">
        <w:t>Temple Color 128 - Color Tracking Benchmark</w:t>
      </w:r>
    </w:p>
    <w:p w:rsidR="008072EA" w:rsidRDefault="00521AFE" w:rsidP="00521AFE">
      <w:pPr>
        <w:ind w:firstLine="420"/>
      </w:pPr>
      <w:r>
        <w:rPr>
          <w:rFonts w:hint="eastAsia"/>
        </w:rPr>
        <w:t>尽管众所周知颜色信息能为视觉判断提供丰富的可识别的线索，但是现如今大多数的视觉跟踪器却只限制在灰度空间。尽管最近在跟踪算法上已经有对合成颜色空间的研究，但是却有一系列对于颜色信息所能起到的作用并不能充分理解，我们针对这个问题，在算法以及评价标准方面，进行了一些列的科学研究。在算法方面，我们精心选择现如今最先进的视觉跟踪器，而后将</w:t>
      </w:r>
      <w:r>
        <w:t>10</w:t>
      </w:r>
      <w:r>
        <w:t>种颜色模型拓展到</w:t>
      </w:r>
      <w:r>
        <w:t>16</w:t>
      </w:r>
      <w:r>
        <w:t>种</w:t>
      </w:r>
      <w:r>
        <w:rPr>
          <w:rFonts w:hint="eastAsia"/>
        </w:rPr>
        <w:t>跟踪器中</w:t>
      </w:r>
      <w:r>
        <w:t>。在评价基准方面，我们构建了一个</w:t>
      </w:r>
      <w:r>
        <w:t>128</w:t>
      </w:r>
      <w:r>
        <w:t>个彩色序列，这</w:t>
      </w:r>
      <w:r>
        <w:t>128</w:t>
      </w:r>
      <w:r>
        <w:t>个彩色序列都</w:t>
      </w:r>
      <w:r w:rsidR="00B70EF8">
        <w:t>标注好了标准边界框以及其所具有的影响因素（例如</w:t>
      </w:r>
      <w:r w:rsidR="00B70EF8">
        <w:rPr>
          <w:rFonts w:hint="eastAsia"/>
        </w:rPr>
        <w:t>：</w:t>
      </w:r>
      <w:r>
        <w:t>遮挡）。</w:t>
      </w:r>
      <w:r w:rsidRPr="00B70EF8">
        <w:rPr>
          <w:b/>
        </w:rPr>
        <w:t>将所有基于色彩信息进行编码的</w:t>
      </w:r>
      <w:r w:rsidRPr="00B70EF8">
        <w:rPr>
          <w:rFonts w:hint="eastAsia"/>
          <w:b/>
        </w:rPr>
        <w:t>跟踪器与最近提出的两种色彩跟踪器进行全面的评估。</w:t>
      </w:r>
      <w:r>
        <w:rPr>
          <w:rFonts w:hint="eastAsia"/>
        </w:rPr>
        <w:t>基于</w:t>
      </w:r>
      <w:r>
        <w:t>RGBD</w:t>
      </w:r>
      <w:r>
        <w:t>跟踪标准，将会进行这个更深度的评估。这个结果清楚地显示了利用色彩信息进行跟踪的优点。并且我们也在一些特殊的方法上进行细节分析，例如将不同颜色模型以及不同的跟踪器的结合，每一个序</w:t>
      </w:r>
      <w:r w:rsidR="00075703">
        <w:t>列最极端的跟踪情况下，以及对于不同影响因素对于跟踪影响程度</w:t>
      </w:r>
      <w:r>
        <w:t>。</w:t>
      </w:r>
    </w:p>
    <w:p w:rsidR="0062318E" w:rsidRDefault="0062318E" w:rsidP="009415C8">
      <w:pPr>
        <w:ind w:firstLineChars="0" w:firstLine="0"/>
        <w:jc w:val="center"/>
      </w:pPr>
      <w:r>
        <w:rPr>
          <w:noProof/>
        </w:rPr>
        <w:drawing>
          <wp:inline distT="0" distB="0" distL="0" distR="0" wp14:anchorId="2CACFFA5" wp14:editId="03D82939">
            <wp:extent cx="3413760" cy="2115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9693" cy="2125618"/>
                    </a:xfrm>
                    <a:prstGeom prst="rect">
                      <a:avLst/>
                    </a:prstGeom>
                  </pic:spPr>
                </pic:pic>
              </a:graphicData>
            </a:graphic>
          </wp:inline>
        </w:drawing>
      </w:r>
    </w:p>
    <w:p w:rsidR="0062318E" w:rsidRDefault="009415C8" w:rsidP="00521AFE">
      <w:pPr>
        <w:ind w:firstLine="420"/>
      </w:pPr>
      <w:bookmarkStart w:id="34" w:name="OLE_LINK28"/>
      <w:r>
        <w:rPr>
          <w:rFonts w:hint="eastAsia"/>
        </w:rPr>
        <w:t>结论：使用这些颜色特征表示会使跟踪性能有提升：</w:t>
      </w:r>
      <w:r>
        <w:t>Opponent</w:t>
      </w:r>
      <w:r>
        <w:rPr>
          <w:rFonts w:hint="eastAsia"/>
        </w:rPr>
        <w:t>、</w:t>
      </w:r>
      <w:r>
        <w:t>HSV</w:t>
      </w:r>
      <w:r>
        <w:rPr>
          <w:rFonts w:hint="eastAsia"/>
        </w:rPr>
        <w:t>、</w:t>
      </w:r>
      <w:r>
        <w:t xml:space="preserve"> LAB</w:t>
      </w:r>
      <w:r>
        <w:rPr>
          <w:rFonts w:hint="eastAsia"/>
        </w:rPr>
        <w:t>、</w:t>
      </w:r>
      <w:r>
        <w:t>RGB</w:t>
      </w:r>
      <w:r>
        <w:rPr>
          <w:rFonts w:hint="eastAsia"/>
        </w:rPr>
        <w:t>。</w:t>
      </w:r>
      <w:bookmarkEnd w:id="34"/>
    </w:p>
    <w:p w:rsidR="009415C8" w:rsidRDefault="009415C8" w:rsidP="00521AFE">
      <w:pPr>
        <w:ind w:firstLine="420"/>
      </w:pPr>
      <w:r>
        <w:rPr>
          <w:noProof/>
        </w:rPr>
        <w:drawing>
          <wp:inline distT="0" distB="0" distL="0" distR="0" wp14:anchorId="630EB64A" wp14:editId="46742833">
            <wp:extent cx="4975860" cy="1919876"/>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9646" cy="1959921"/>
                    </a:xfrm>
                    <a:prstGeom prst="rect">
                      <a:avLst/>
                    </a:prstGeom>
                  </pic:spPr>
                </pic:pic>
              </a:graphicData>
            </a:graphic>
          </wp:inline>
        </w:drawing>
      </w:r>
    </w:p>
    <w:p w:rsidR="007E0BC7" w:rsidRDefault="007E0BC7">
      <w:pPr>
        <w:widowControl/>
        <w:spacing w:line="240" w:lineRule="auto"/>
        <w:ind w:firstLineChars="0" w:firstLine="0"/>
        <w:jc w:val="left"/>
      </w:pPr>
      <w:r>
        <w:br w:type="page"/>
      </w:r>
    </w:p>
    <w:p w:rsidR="007E0BC7" w:rsidRDefault="007E0BC7" w:rsidP="007E0BC7">
      <w:pPr>
        <w:pStyle w:val="2"/>
      </w:pPr>
      <w:bookmarkStart w:id="35" w:name="_Toc497038726"/>
      <w:r>
        <w:rPr>
          <w:rFonts w:hint="eastAsia"/>
        </w:rPr>
        <w:lastRenderedPageBreak/>
        <w:t>7</w:t>
      </w:r>
      <w:r>
        <w:rPr>
          <w:rFonts w:hint="eastAsia"/>
        </w:rPr>
        <w:t>、</w:t>
      </w:r>
      <w:r>
        <w:rPr>
          <w:rFonts w:hint="eastAsia"/>
        </w:rPr>
        <w:t>UAV123</w:t>
      </w:r>
      <w:bookmarkEnd w:id="35"/>
    </w:p>
    <w:p w:rsidR="007E0BC7" w:rsidRDefault="007E0BC7" w:rsidP="007E0BC7">
      <w:pPr>
        <w:ind w:firstLine="420"/>
      </w:pPr>
      <w:bookmarkStart w:id="36" w:name="OLE_LINK31"/>
      <w:r>
        <w:rPr>
          <w:rFonts w:hint="eastAsia"/>
        </w:rPr>
        <w:t>论文</w:t>
      </w:r>
      <w:r>
        <w:t>：</w:t>
      </w:r>
      <w:bookmarkStart w:id="37" w:name="_Hlk496991693"/>
      <w:r w:rsidRPr="0081409E">
        <w:t>A Benchmark and Simulator for UAV Tracking</w:t>
      </w:r>
      <w:bookmarkEnd w:id="37"/>
    </w:p>
    <w:p w:rsidR="007E0BC7" w:rsidRPr="0048732D" w:rsidRDefault="007E0BC7" w:rsidP="007E0BC7">
      <w:pPr>
        <w:ind w:firstLine="420"/>
      </w:pPr>
      <w:bookmarkStart w:id="38" w:name="_Hlk496991709"/>
      <w:r>
        <w:rPr>
          <w:rFonts w:hint="eastAsia"/>
        </w:rPr>
        <w:t>作者</w:t>
      </w:r>
      <w:r>
        <w:t>：</w:t>
      </w:r>
      <w:r>
        <w:t xml:space="preserve">Matthias Mueller  Neil Smith  </w:t>
      </w:r>
      <w:r w:rsidRPr="0081409E">
        <w:t>Bernard Ghanem</w:t>
      </w:r>
    </w:p>
    <w:p w:rsidR="007E0BC7" w:rsidRPr="009324C0" w:rsidRDefault="007E0BC7" w:rsidP="007E0BC7">
      <w:pPr>
        <w:ind w:firstLine="420"/>
      </w:pPr>
      <w:r w:rsidRPr="00597318">
        <w:rPr>
          <w:rFonts w:hint="eastAsia"/>
        </w:rPr>
        <w:t>主页：</w:t>
      </w:r>
      <w:bookmarkStart w:id="39" w:name="OLE_LINK10"/>
      <w:bookmarkStart w:id="40" w:name="OLE_LINK11"/>
      <w:r>
        <w:fldChar w:fldCharType="begin"/>
      </w:r>
      <w:r>
        <w:instrText xml:space="preserve"> HYPERLINK "</w:instrText>
      </w:r>
      <w:r w:rsidRPr="00413EB9">
        <w:instrText>https://ivul.kaust.edu.sa/Pages/pub-benchmark-simulator-uav.aspx</w:instrText>
      </w:r>
      <w:r>
        <w:instrText xml:space="preserve">" </w:instrText>
      </w:r>
      <w:r>
        <w:fldChar w:fldCharType="separate"/>
      </w:r>
      <w:r w:rsidRPr="00707C0B">
        <w:rPr>
          <w:rStyle w:val="aa"/>
        </w:rPr>
        <w:t>https://ivul.kaust.edu.sa/Pages/pub-benchmark-simulator-uav.aspx</w:t>
      </w:r>
      <w:bookmarkEnd w:id="39"/>
      <w:bookmarkEnd w:id="40"/>
      <w:r>
        <w:fldChar w:fldCharType="end"/>
      </w:r>
    </w:p>
    <w:p w:rsidR="007E0BC7" w:rsidRDefault="007E0BC7" w:rsidP="007E0BC7">
      <w:pPr>
        <w:ind w:firstLine="420"/>
      </w:pPr>
      <w:r>
        <w:rPr>
          <w:rFonts w:hint="eastAsia"/>
        </w:rPr>
        <w:t>出处：</w:t>
      </w:r>
      <w:r>
        <w:t>ECCV 2016</w:t>
      </w:r>
      <w:r>
        <w:rPr>
          <w:rFonts w:hint="eastAsia"/>
        </w:rPr>
        <w:t>——数据开源</w:t>
      </w:r>
    </w:p>
    <w:bookmarkEnd w:id="36"/>
    <w:p w:rsidR="007E0BC7" w:rsidRDefault="007E0BC7" w:rsidP="007E0BC7">
      <w:pPr>
        <w:ind w:firstLine="420"/>
      </w:pPr>
      <w:r>
        <w:rPr>
          <w:rFonts w:hint="eastAsia"/>
        </w:rPr>
        <w:t>代码开源地址：</w:t>
      </w:r>
      <w:hyperlink r:id="rId22" w:history="1">
        <w:r w:rsidRPr="00C603AC">
          <w:rPr>
            <w:rStyle w:val="aa"/>
          </w:rPr>
          <w:t>https://github.com/IVUL-KAUST/UAVSimUE4</w:t>
        </w:r>
      </w:hyperlink>
      <w:r>
        <w:rPr>
          <w:rFonts w:hint="eastAsia"/>
        </w:rPr>
        <w:t xml:space="preserve"> </w:t>
      </w:r>
    </w:p>
    <w:p w:rsidR="007E0BC7" w:rsidRPr="00A43D4B" w:rsidRDefault="007E0BC7" w:rsidP="007E0BC7">
      <w:pPr>
        <w:ind w:firstLine="420"/>
        <w:rPr>
          <w:color w:val="0563C1" w:themeColor="hyperlink"/>
          <w:u w:val="single"/>
        </w:rPr>
      </w:pPr>
      <w:r>
        <w:rPr>
          <w:rFonts w:hint="eastAsia"/>
        </w:rPr>
        <w:t>数据下载地址：</w:t>
      </w:r>
      <w:hyperlink r:id="rId23" w:history="1">
        <w:r w:rsidRPr="00D4114E">
          <w:rPr>
            <w:rStyle w:val="aa"/>
          </w:rPr>
          <w:t>https://ivul.kaust.edu.sa/Pages/Dataset-UAV123.aspx</w:t>
        </w:r>
      </w:hyperlink>
    </w:p>
    <w:bookmarkEnd w:id="38"/>
    <w:p w:rsidR="007E0BC7" w:rsidRDefault="007E0BC7" w:rsidP="007E0BC7">
      <w:pPr>
        <w:ind w:firstLine="420"/>
      </w:pPr>
      <w:r>
        <w:rPr>
          <w:rFonts w:hint="eastAsia"/>
        </w:rPr>
        <w:t>概述：本文</w:t>
      </w:r>
      <w:r w:rsidRPr="007C73E0">
        <w:rPr>
          <w:rFonts w:hint="eastAsia"/>
        </w:rPr>
        <w:t>提出了</w:t>
      </w:r>
      <w:r>
        <w:rPr>
          <w:rFonts w:hint="eastAsia"/>
        </w:rPr>
        <w:t>对于</w:t>
      </w:r>
      <w:r w:rsidRPr="007C73E0">
        <w:rPr>
          <w:rFonts w:hint="eastAsia"/>
        </w:rPr>
        <w:t>低空无人机目标跟踪一个新的空中视频数据集和基准，以及一个</w:t>
      </w:r>
      <w:r w:rsidRPr="007C73E0">
        <w:t>可以</w:t>
      </w:r>
      <w:r>
        <w:rPr>
          <w:rFonts w:hint="eastAsia"/>
        </w:rPr>
        <w:t>处理目标</w:t>
      </w:r>
      <w:r w:rsidRPr="007C73E0">
        <w:t>跟踪方法</w:t>
      </w:r>
      <w:r>
        <w:rPr>
          <w:rFonts w:hint="eastAsia"/>
        </w:rPr>
        <w:t>的</w:t>
      </w:r>
      <w:r w:rsidRPr="00A43D4B">
        <w:rPr>
          <w:rFonts w:hint="eastAsia"/>
        </w:rPr>
        <w:t>逼真的</w:t>
      </w:r>
      <w:r w:rsidRPr="00A43D4B">
        <w:t>UAV</w:t>
      </w:r>
      <w:r w:rsidRPr="00A43D4B">
        <w:t>模拟器</w:t>
      </w:r>
      <w:r w:rsidRPr="007C73E0">
        <w:t>。我们的基准测试</w:t>
      </w:r>
      <w:r>
        <w:rPr>
          <w:rFonts w:hint="eastAsia"/>
        </w:rPr>
        <w:t>将</w:t>
      </w:r>
      <w:r w:rsidRPr="00A43D4B">
        <w:t>从低空空中视角捕获的</w:t>
      </w:r>
      <w:r w:rsidRPr="00A43D4B">
        <w:t>123</w:t>
      </w:r>
      <w:r w:rsidRPr="00A43D4B">
        <w:t>个新的</w:t>
      </w:r>
      <w:r w:rsidRPr="00A43D4B">
        <w:rPr>
          <w:rFonts w:hint="eastAsia"/>
        </w:rPr>
        <w:t>并</w:t>
      </w:r>
      <w:r w:rsidRPr="00A43D4B">
        <w:t>完全注释的高清视频序列</w:t>
      </w:r>
      <w:r>
        <w:rPr>
          <w:rFonts w:hint="eastAsia"/>
        </w:rPr>
        <w:t>，提供现如今</w:t>
      </w:r>
      <w:r w:rsidRPr="007C73E0">
        <w:t>许多最先进和流行的跟踪器</w:t>
      </w:r>
      <w:r>
        <w:rPr>
          <w:rFonts w:hint="eastAsia"/>
        </w:rPr>
        <w:t>，从而进行</w:t>
      </w:r>
      <w:r>
        <w:t>首次评估。在比较跟踪器中，</w:t>
      </w:r>
      <w:r>
        <w:rPr>
          <w:rFonts w:hint="eastAsia"/>
        </w:rPr>
        <w:t>我们就每个跟踪器</w:t>
      </w:r>
      <w:r w:rsidRPr="007C73E0">
        <w:t>追踪精度和运行时间</w:t>
      </w:r>
      <w:r>
        <w:rPr>
          <w:rFonts w:hint="eastAsia"/>
        </w:rPr>
        <w:t>从而</w:t>
      </w:r>
      <w:r>
        <w:t>确定哪些是最适合无人机跟踪</w:t>
      </w:r>
      <w:r w:rsidRPr="007C73E0">
        <w:t>。该模拟器可用于</w:t>
      </w:r>
      <w:r>
        <w:rPr>
          <w:rFonts w:hint="eastAsia"/>
        </w:rPr>
        <w:t>在</w:t>
      </w:r>
      <w:r w:rsidRPr="007C73E0">
        <w:t>将其部署在现场的无人机</w:t>
      </w:r>
      <w:r>
        <w:t>上</w:t>
      </w:r>
      <w:r>
        <w:rPr>
          <w:rFonts w:hint="eastAsia"/>
        </w:rPr>
        <w:t>前在实际</w:t>
      </w:r>
      <w:r w:rsidRPr="007C73E0">
        <w:t>情况下评估跟踪算法</w:t>
      </w:r>
      <w:r>
        <w:t>，</w:t>
      </w:r>
      <w:r>
        <w:rPr>
          <w:rFonts w:hint="eastAsia"/>
        </w:rPr>
        <w:t>以及</w:t>
      </w:r>
      <w:r w:rsidRPr="007C73E0">
        <w:t>生成</w:t>
      </w:r>
      <w:r>
        <w:rPr>
          <w:rFonts w:hint="eastAsia"/>
        </w:rPr>
        <w:t>合成的但逼真的带有标准边界框的</w:t>
      </w:r>
      <w:r w:rsidRPr="007C73E0">
        <w:t>跟踪数据集，以轻松扩展现有的</w:t>
      </w:r>
      <w:r>
        <w:rPr>
          <w:rFonts w:hint="eastAsia"/>
        </w:rPr>
        <w:t>真实的</w:t>
      </w:r>
      <w:r w:rsidRPr="007C73E0">
        <w:t>数据集。</w:t>
      </w:r>
    </w:p>
    <w:p w:rsidR="007E0BC7" w:rsidRDefault="007E0BC7" w:rsidP="008F7E83">
      <w:pPr>
        <w:ind w:firstLineChars="0" w:firstLine="0"/>
        <w:jc w:val="center"/>
      </w:pPr>
      <w:r>
        <w:rPr>
          <w:noProof/>
        </w:rPr>
        <w:drawing>
          <wp:inline distT="0" distB="0" distL="0" distR="0" wp14:anchorId="40AB2342" wp14:editId="00747D70">
            <wp:extent cx="4323402" cy="269470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441" cy="2700343"/>
                    </a:xfrm>
                    <a:prstGeom prst="rect">
                      <a:avLst/>
                    </a:prstGeom>
                  </pic:spPr>
                </pic:pic>
              </a:graphicData>
            </a:graphic>
          </wp:inline>
        </w:drawing>
      </w:r>
    </w:p>
    <w:p w:rsidR="007E0BC7" w:rsidRDefault="007E0BC7" w:rsidP="007E0BC7">
      <w:pPr>
        <w:ind w:firstLineChars="0" w:firstLine="0"/>
      </w:pPr>
      <w:r>
        <w:tab/>
      </w:r>
      <w:bookmarkStart w:id="41" w:name="_Hlk497053152"/>
      <w:r w:rsidR="008F7E83">
        <w:rPr>
          <w:rFonts w:hint="eastAsia"/>
        </w:rPr>
        <w:t>本文最终的贡献在于作者提出了一个模拟视觉跟踪的模拟器，用于更好更直观的研究视觉目标跟踪，这也是我们需要努力的方向——构建一个无人艇的视觉模拟器。</w:t>
      </w:r>
    </w:p>
    <w:p w:rsidR="00521AFE" w:rsidRPr="008F7E83" w:rsidRDefault="008F7E83" w:rsidP="008F7E83">
      <w:pPr>
        <w:ind w:firstLineChars="0" w:firstLine="0"/>
        <w:jc w:val="center"/>
      </w:pPr>
      <w:r>
        <w:rPr>
          <w:noProof/>
        </w:rPr>
        <w:drawing>
          <wp:inline distT="0" distB="0" distL="0" distR="0" wp14:anchorId="06B2D5BB" wp14:editId="12E84885">
            <wp:extent cx="4308764" cy="232090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636" cy="2334838"/>
                    </a:xfrm>
                    <a:prstGeom prst="rect">
                      <a:avLst/>
                    </a:prstGeom>
                  </pic:spPr>
                </pic:pic>
              </a:graphicData>
            </a:graphic>
          </wp:inline>
        </w:drawing>
      </w:r>
      <w:bookmarkEnd w:id="41"/>
    </w:p>
    <w:p w:rsidR="009F33A0" w:rsidRDefault="007E0BC7" w:rsidP="009F33A0">
      <w:pPr>
        <w:pStyle w:val="2"/>
      </w:pPr>
      <w:bookmarkStart w:id="42" w:name="_Toc497038727"/>
      <w:r>
        <w:rPr>
          <w:rFonts w:hint="eastAsia"/>
        </w:rPr>
        <w:lastRenderedPageBreak/>
        <w:t>8</w:t>
      </w:r>
      <w:r w:rsidR="009F33A0">
        <w:rPr>
          <w:rFonts w:hint="eastAsia"/>
        </w:rPr>
        <w:t>、</w:t>
      </w:r>
      <w:r w:rsidR="009F33A0">
        <w:rPr>
          <w:rFonts w:hint="eastAsia"/>
        </w:rPr>
        <w:t>Nf</w:t>
      </w:r>
      <w:r w:rsidR="009F33A0">
        <w:t>S</w:t>
      </w:r>
      <w:bookmarkEnd w:id="42"/>
    </w:p>
    <w:p w:rsidR="005378CC" w:rsidRDefault="005378CC" w:rsidP="005378CC">
      <w:pPr>
        <w:ind w:firstLine="420"/>
      </w:pPr>
      <w:bookmarkStart w:id="43" w:name="OLE_LINK36"/>
      <w:r>
        <w:rPr>
          <w:rFonts w:hint="eastAsia"/>
        </w:rPr>
        <w:t>论文</w:t>
      </w:r>
      <w:r>
        <w:t>：</w:t>
      </w:r>
      <w:bookmarkStart w:id="44" w:name="_Hlk496945086"/>
      <w:r w:rsidRPr="005378CC">
        <w:t>Need for Speed: A Benchmark for Higher Frame Rate Object Tracking</w:t>
      </w:r>
      <w:bookmarkEnd w:id="44"/>
    </w:p>
    <w:p w:rsidR="005378CC" w:rsidRPr="0048732D" w:rsidRDefault="005378CC" w:rsidP="005378CC">
      <w:pPr>
        <w:ind w:firstLine="420"/>
      </w:pPr>
      <w:bookmarkStart w:id="45" w:name="_Hlk496945116"/>
      <w:r>
        <w:rPr>
          <w:rFonts w:hint="eastAsia"/>
        </w:rPr>
        <w:t>作者</w:t>
      </w:r>
      <w:r>
        <w:t>：</w:t>
      </w:r>
      <w:r w:rsidRPr="008072EA">
        <w:rPr>
          <w:b/>
        </w:rPr>
        <w:t>Hamed Kiani Galoogahi</w:t>
      </w:r>
      <w:r w:rsidR="008072EA">
        <w:t xml:space="preserve">  </w:t>
      </w:r>
      <w:r w:rsidRPr="005378CC">
        <w:t>Ashton Fagg</w:t>
      </w:r>
      <w:r w:rsidR="008072EA">
        <w:t xml:space="preserve"> </w:t>
      </w:r>
      <w:r>
        <w:t xml:space="preserve"> </w:t>
      </w:r>
      <w:r w:rsidRPr="005378CC">
        <w:t>Chen Huang</w:t>
      </w:r>
      <w:r w:rsidR="008072EA">
        <w:t xml:space="preserve"> </w:t>
      </w:r>
      <w:r>
        <w:t xml:space="preserve"> </w:t>
      </w:r>
      <w:r w:rsidRPr="005378CC">
        <w:t>Deva Ramanan</w:t>
      </w:r>
    </w:p>
    <w:p w:rsidR="005378CC" w:rsidRDefault="005378CC" w:rsidP="005378CC">
      <w:pPr>
        <w:ind w:firstLine="420"/>
      </w:pPr>
      <w:r w:rsidRPr="00597318">
        <w:rPr>
          <w:rFonts w:hint="eastAsia"/>
        </w:rPr>
        <w:t>主页：</w:t>
      </w:r>
      <w:hyperlink r:id="rId26" w:history="1">
        <w:r w:rsidR="008072EA" w:rsidRPr="00FE0B68">
          <w:rPr>
            <w:rStyle w:val="aa"/>
          </w:rPr>
          <w:t>http://ci2cv.net/nfs/index.html</w:t>
        </w:r>
      </w:hyperlink>
    </w:p>
    <w:p w:rsidR="005378CC" w:rsidRDefault="005378CC" w:rsidP="008072EA">
      <w:pPr>
        <w:ind w:firstLineChars="0" w:firstLine="420"/>
      </w:pPr>
      <w:r>
        <w:rPr>
          <w:rFonts w:hint="eastAsia"/>
        </w:rPr>
        <w:t>出处：</w:t>
      </w:r>
      <w:r>
        <w:rPr>
          <w:rFonts w:hint="eastAsia"/>
        </w:rPr>
        <w:t>201</w:t>
      </w:r>
      <w:r>
        <w:t>7</w:t>
      </w:r>
      <w:r>
        <w:rPr>
          <w:rFonts w:hint="eastAsia"/>
        </w:rPr>
        <w:t>年</w:t>
      </w:r>
      <w:r w:rsidR="008072EA">
        <w:rPr>
          <w:rFonts w:hint="eastAsia"/>
        </w:rPr>
        <w:t>ICCV</w:t>
      </w:r>
      <w:r w:rsidR="008072EA">
        <w:rPr>
          <w:rFonts w:hint="eastAsia"/>
        </w:rPr>
        <w:t>——数据开源</w:t>
      </w:r>
      <w:bookmarkEnd w:id="45"/>
    </w:p>
    <w:bookmarkEnd w:id="43"/>
    <w:p w:rsidR="009A6CDE" w:rsidRDefault="005378CC" w:rsidP="00FC42EE">
      <w:pPr>
        <w:ind w:firstLine="420"/>
      </w:pPr>
      <w:r>
        <w:rPr>
          <w:rFonts w:hint="eastAsia"/>
        </w:rPr>
        <w:t>概述：</w:t>
      </w:r>
      <w:r w:rsidR="008072EA">
        <w:rPr>
          <w:rFonts w:hint="eastAsia"/>
        </w:rPr>
        <w:t>本文作者提出了一个帧率更高的跟踪数据集和评价平台。其中的数据</w:t>
      </w:r>
      <w:bookmarkStart w:id="46" w:name="_Hlk496947881"/>
      <w:r w:rsidR="008072EA">
        <w:rPr>
          <w:rFonts w:hint="eastAsia"/>
        </w:rPr>
        <w:t>集包含</w:t>
      </w:r>
      <w:r w:rsidR="008072EA">
        <w:rPr>
          <w:rFonts w:hint="eastAsia"/>
        </w:rPr>
        <w:t>100</w:t>
      </w:r>
      <w:r w:rsidR="008072EA">
        <w:rPr>
          <w:rFonts w:hint="eastAsia"/>
        </w:rPr>
        <w:t>个视频图像序列，总帧数超过</w:t>
      </w:r>
      <w:r w:rsidR="008072EA">
        <w:rPr>
          <w:rFonts w:hint="eastAsia"/>
        </w:rPr>
        <w:t>380</w:t>
      </w:r>
      <w:r w:rsidR="008072EA">
        <w:t>K</w:t>
      </w:r>
      <w:r w:rsidR="008072EA">
        <w:rPr>
          <w:rFonts w:hint="eastAsia"/>
        </w:rPr>
        <w:t>帧，这些视频图像都是使用帧率为</w:t>
      </w:r>
      <w:r w:rsidR="008072EA">
        <w:rPr>
          <w:rFonts w:hint="eastAsia"/>
        </w:rPr>
        <w:t>240</w:t>
      </w:r>
      <w:r w:rsidR="008072EA">
        <w:t>FPS</w:t>
      </w:r>
      <w:r w:rsidR="008072EA">
        <w:rPr>
          <w:rFonts w:hint="eastAsia"/>
        </w:rPr>
        <w:t>的高速摄像机在现实世界中拍摄得到的，同时作者还对每帧图像进行了精确的目标标注，给出目标的</w:t>
      </w:r>
      <w:r w:rsidR="00FC42EE">
        <w:rPr>
          <w:rFonts w:hint="eastAsia"/>
        </w:rPr>
        <w:t>bounding boxes</w:t>
      </w:r>
      <w:r w:rsidR="00FC42EE">
        <w:rPr>
          <w:rFonts w:hint="eastAsia"/>
        </w:rPr>
        <w:t>框的坐标信息，并且还将各个视频数据根据拍摄场景的不同分成了</w:t>
      </w:r>
      <w:r w:rsidR="00FC42EE">
        <w:rPr>
          <w:rFonts w:hint="eastAsia"/>
        </w:rPr>
        <w:t>9</w:t>
      </w:r>
      <w:r w:rsidR="00FC42EE">
        <w:rPr>
          <w:rFonts w:hint="eastAsia"/>
        </w:rPr>
        <w:t>个属性，它们分别是：遮挡、快速运动、背景杂波等。本文的一大贡献就是在高帧率视频图像下评估各种跟踪算法的性能，评估是按照跟踪的精度和跟踪速度两个方面评估的。文中通过实验得出的结论是相对简单的跟踪器，如</w:t>
      </w:r>
      <w:bookmarkStart w:id="47" w:name="OLE_LINK37"/>
      <w:bookmarkStart w:id="48" w:name="OLE_LINK38"/>
      <w:bookmarkStart w:id="49" w:name="_GoBack"/>
      <w:r w:rsidR="00FC42EE">
        <w:rPr>
          <w:rFonts w:hint="eastAsia"/>
        </w:rPr>
        <w:t>相关滤波跟踪算法在高速目标的跟踪效果是好于基于深度方法的跟踪算法的</w:t>
      </w:r>
      <w:bookmarkEnd w:id="47"/>
      <w:bookmarkEnd w:id="48"/>
      <w:bookmarkEnd w:id="49"/>
      <w:r w:rsidR="00FC42EE">
        <w:rPr>
          <w:rFonts w:hint="eastAsia"/>
        </w:rPr>
        <w:t>。</w:t>
      </w:r>
    </w:p>
    <w:bookmarkEnd w:id="46"/>
    <w:p w:rsidR="00B215AE" w:rsidRDefault="00B215AE" w:rsidP="00FC42EE">
      <w:pPr>
        <w:ind w:firstLineChars="0" w:firstLine="0"/>
        <w:jc w:val="center"/>
      </w:pPr>
      <w:r>
        <w:rPr>
          <w:noProof/>
        </w:rPr>
        <w:drawing>
          <wp:inline distT="0" distB="0" distL="0" distR="0" wp14:anchorId="0D382311" wp14:editId="556E9D28">
            <wp:extent cx="4770120" cy="4318723"/>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0154" cy="4345915"/>
                    </a:xfrm>
                    <a:prstGeom prst="rect">
                      <a:avLst/>
                    </a:prstGeom>
                  </pic:spPr>
                </pic:pic>
              </a:graphicData>
            </a:graphic>
          </wp:inline>
        </w:drawing>
      </w:r>
    </w:p>
    <w:p w:rsidR="0062318E" w:rsidRDefault="0062318E" w:rsidP="0062318E">
      <w:pPr>
        <w:ind w:firstLineChars="0" w:firstLine="420"/>
      </w:pPr>
      <w:r>
        <w:rPr>
          <w:rFonts w:hint="eastAsia"/>
        </w:rPr>
        <w:t>以下是这篇论文可以为我所用的几点总结：</w:t>
      </w:r>
    </w:p>
    <w:p w:rsidR="0062318E" w:rsidRDefault="0062318E" w:rsidP="0062318E">
      <w:pPr>
        <w:ind w:leftChars="200" w:left="420" w:firstLineChars="0" w:firstLine="0"/>
      </w:pPr>
      <w:r>
        <w:rPr>
          <w:rFonts w:hint="eastAsia"/>
        </w:rPr>
        <w:t>1</w:t>
      </w:r>
      <w:r>
        <w:rPr>
          <w:rFonts w:hint="eastAsia"/>
        </w:rPr>
        <w:t>、</w:t>
      </w:r>
      <w:r>
        <w:rPr>
          <w:rFonts w:hint="eastAsia"/>
        </w:rPr>
        <w:t>100</w:t>
      </w:r>
      <w:r>
        <w:rPr>
          <w:rFonts w:hint="eastAsia"/>
        </w:rPr>
        <w:t>个序列的数据集；</w:t>
      </w:r>
    </w:p>
    <w:p w:rsidR="0062318E" w:rsidRDefault="0062318E" w:rsidP="0062318E">
      <w:pPr>
        <w:ind w:leftChars="200" w:left="420" w:firstLineChars="0" w:firstLine="0"/>
      </w:pPr>
      <w:r>
        <w:rPr>
          <w:rFonts w:hint="eastAsia"/>
        </w:rPr>
        <w:t>2</w:t>
      </w:r>
      <w:r>
        <w:rPr>
          <w:rFonts w:hint="eastAsia"/>
        </w:rPr>
        <w:t>、评估平台；</w:t>
      </w:r>
    </w:p>
    <w:p w:rsidR="0062318E" w:rsidRPr="00B47FAD" w:rsidRDefault="0062318E" w:rsidP="0062318E">
      <w:pPr>
        <w:ind w:leftChars="200" w:left="420" w:firstLineChars="0" w:firstLine="0"/>
      </w:pPr>
      <w:r>
        <w:rPr>
          <w:rFonts w:hint="eastAsia"/>
        </w:rPr>
        <w:t>3</w:t>
      </w:r>
      <w:r>
        <w:rPr>
          <w:rFonts w:hint="eastAsia"/>
        </w:rPr>
        <w:t>、标注工具</w:t>
      </w:r>
      <w:r w:rsidRPr="00270334">
        <w:rPr>
          <w:rFonts w:ascii="NimbusRomNo9L-Regu" w:hAnsi="NimbusRomNo9L-Regu"/>
          <w:color w:val="000000"/>
          <w:sz w:val="20"/>
          <w:szCs w:val="20"/>
        </w:rPr>
        <w:t>the VATIC toolbox</w:t>
      </w:r>
    </w:p>
    <w:p w:rsidR="007E0BC7" w:rsidRDefault="007E0BC7">
      <w:pPr>
        <w:widowControl/>
        <w:spacing w:line="240" w:lineRule="auto"/>
        <w:ind w:firstLineChars="0" w:firstLine="0"/>
        <w:jc w:val="left"/>
      </w:pPr>
      <w:r>
        <w:br w:type="page"/>
      </w:r>
    </w:p>
    <w:p w:rsidR="007E0BC7" w:rsidRDefault="007E0BC7" w:rsidP="007E0BC7">
      <w:pPr>
        <w:pStyle w:val="2"/>
      </w:pPr>
      <w:bookmarkStart w:id="50" w:name="_Toc497038728"/>
      <w:r>
        <w:rPr>
          <w:rFonts w:hint="eastAsia"/>
        </w:rPr>
        <w:lastRenderedPageBreak/>
        <w:t>9</w:t>
      </w:r>
      <w:r>
        <w:rPr>
          <w:rFonts w:hint="eastAsia"/>
        </w:rPr>
        <w:t>、</w:t>
      </w:r>
      <w:r>
        <w:t>DTB70</w:t>
      </w:r>
      <w:bookmarkEnd w:id="50"/>
    </w:p>
    <w:p w:rsidR="007E0BC7" w:rsidRDefault="007E0BC7" w:rsidP="007E0BC7">
      <w:pPr>
        <w:ind w:firstLine="420"/>
      </w:pPr>
      <w:bookmarkStart w:id="51" w:name="OLE_LINK33"/>
      <w:r>
        <w:rPr>
          <w:rFonts w:hint="eastAsia"/>
        </w:rPr>
        <w:t>论文</w:t>
      </w:r>
      <w:r>
        <w:t>：</w:t>
      </w:r>
      <w:bookmarkStart w:id="52" w:name="_Hlk497053858"/>
      <w:r w:rsidRPr="007E0BC7">
        <w:t>Visual Object Tracking for Unmanned Aerial Vehicles: A Benchmark and New Motion Models.</w:t>
      </w:r>
      <w:bookmarkEnd w:id="52"/>
    </w:p>
    <w:p w:rsidR="007E0BC7" w:rsidRPr="0048732D" w:rsidRDefault="007E0BC7" w:rsidP="007E0BC7">
      <w:pPr>
        <w:ind w:firstLine="420"/>
      </w:pPr>
      <w:bookmarkStart w:id="53" w:name="_Hlk497053902"/>
      <w:bookmarkStart w:id="54" w:name="OLE_LINK3"/>
      <w:r>
        <w:rPr>
          <w:rFonts w:hint="eastAsia"/>
        </w:rPr>
        <w:t>作者</w:t>
      </w:r>
      <w:r>
        <w:t>：</w:t>
      </w:r>
      <w:r>
        <w:t xml:space="preserve">Siyi Li </w:t>
      </w:r>
      <w:r w:rsidRPr="007E0BC7">
        <w:t xml:space="preserve"> Dit-Yan Yeung</w:t>
      </w:r>
    </w:p>
    <w:p w:rsidR="007E0BC7" w:rsidRDefault="007E0BC7" w:rsidP="007E0BC7">
      <w:pPr>
        <w:ind w:firstLine="420"/>
      </w:pPr>
      <w:r w:rsidRPr="00597318">
        <w:rPr>
          <w:rFonts w:hint="eastAsia"/>
        </w:rPr>
        <w:t>主页：</w:t>
      </w:r>
      <w:hyperlink r:id="rId28" w:history="1">
        <w:r w:rsidRPr="001C219C">
          <w:rPr>
            <w:rStyle w:val="aa"/>
          </w:rPr>
          <w:t>https://github.com/flyers/drone-tracking</w:t>
        </w:r>
      </w:hyperlink>
    </w:p>
    <w:p w:rsidR="007E0BC7" w:rsidRDefault="007E0BC7" w:rsidP="007E0BC7">
      <w:pPr>
        <w:ind w:firstLineChars="0" w:firstLine="420"/>
      </w:pPr>
      <w:r>
        <w:rPr>
          <w:rFonts w:hint="eastAsia"/>
        </w:rPr>
        <w:t>出处：</w:t>
      </w:r>
      <w:r>
        <w:rPr>
          <w:rFonts w:hint="eastAsia"/>
        </w:rPr>
        <w:t>2017</w:t>
      </w:r>
      <w:r>
        <w:rPr>
          <w:rFonts w:hint="eastAsia"/>
        </w:rPr>
        <w:t>年</w:t>
      </w:r>
      <w:r>
        <w:rPr>
          <w:rFonts w:hint="eastAsia"/>
        </w:rPr>
        <w:t>AAAI</w:t>
      </w:r>
      <w:r>
        <w:rPr>
          <w:rFonts w:hint="eastAsia"/>
        </w:rPr>
        <w:t>——数据开源</w:t>
      </w:r>
      <w:bookmarkEnd w:id="53"/>
      <w:bookmarkEnd w:id="54"/>
    </w:p>
    <w:bookmarkEnd w:id="51"/>
    <w:p w:rsidR="00B215AE" w:rsidRDefault="007E0BC7" w:rsidP="00FC7A9C">
      <w:pPr>
        <w:ind w:firstLine="420"/>
      </w:pPr>
      <w:r>
        <w:rPr>
          <w:rFonts w:hint="eastAsia"/>
        </w:rPr>
        <w:t>概述：</w:t>
      </w:r>
      <w:r w:rsidR="0086519E">
        <w:rPr>
          <w:rFonts w:hint="eastAsia"/>
        </w:rPr>
        <w:t>这也是一个关于无人机视野下的视觉目标跟踪数据集，但是与</w:t>
      </w:r>
      <w:r w:rsidR="0086519E">
        <w:rPr>
          <w:rFonts w:hint="eastAsia"/>
        </w:rPr>
        <w:t>UAV123</w:t>
      </w:r>
      <w:r w:rsidR="0086519E">
        <w:rPr>
          <w:rFonts w:hint="eastAsia"/>
        </w:rPr>
        <w:t>不同的是这篇论文的重点在于研究跟踪算法的运动模型。</w:t>
      </w:r>
      <w:r w:rsidR="007955AE">
        <w:rPr>
          <w:rFonts w:hint="eastAsia"/>
        </w:rPr>
        <w:t>作者</w:t>
      </w:r>
      <w:r w:rsidR="00FC7A9C">
        <w:rPr>
          <w:rFonts w:hint="eastAsia"/>
        </w:rPr>
        <w:t>研究的是在无人机上装有摄像头，这样的应用场景会面临特点的挑战：相机自身会发生运动。作者为了证明基础算法在无人机视野在的跟踪效果，也是为了之后更好的研究无人机上的视觉目标跟踪，提出了一个包含</w:t>
      </w:r>
      <w:r w:rsidR="00903B46">
        <w:rPr>
          <w:rFonts w:hint="eastAsia"/>
        </w:rPr>
        <w:t>7</w:t>
      </w:r>
      <w:r w:rsidR="00903B46">
        <w:t>0</w:t>
      </w:r>
      <w:r w:rsidR="00FC7A9C">
        <w:rPr>
          <w:rFonts w:hint="eastAsia"/>
        </w:rPr>
        <w:t>个视频序列的数据集，同时作者研究了在跟踪算法中加入了运动模型。</w:t>
      </w:r>
    </w:p>
    <w:p w:rsidR="0086519E" w:rsidRDefault="0086519E" w:rsidP="0086519E">
      <w:pPr>
        <w:ind w:firstLineChars="0" w:firstLine="0"/>
      </w:pPr>
      <w:r>
        <w:rPr>
          <w:noProof/>
        </w:rPr>
        <w:drawing>
          <wp:inline distT="0" distB="0" distL="0" distR="0" wp14:anchorId="6A457F93" wp14:editId="073C07B1">
            <wp:extent cx="5197290" cy="434377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7290" cy="4343776"/>
                    </a:xfrm>
                    <a:prstGeom prst="rect">
                      <a:avLst/>
                    </a:prstGeom>
                  </pic:spPr>
                </pic:pic>
              </a:graphicData>
            </a:graphic>
          </wp:inline>
        </w:drawing>
      </w:r>
    </w:p>
    <w:p w:rsidR="0086519E" w:rsidRDefault="00FC7A9C" w:rsidP="00B215AE">
      <w:pPr>
        <w:ind w:firstLine="420"/>
      </w:pPr>
      <w:bookmarkStart w:id="55" w:name="_Hlk497069034"/>
      <w:bookmarkStart w:id="56" w:name="OLE_LINK4"/>
      <w:r>
        <w:rPr>
          <w:rFonts w:hint="eastAsia"/>
        </w:rPr>
        <w:t>全文的创新点有三个：</w:t>
      </w:r>
      <w:bookmarkStart w:id="57" w:name="OLE_LINK34"/>
      <w:bookmarkStart w:id="58" w:name="OLE_LINK35"/>
      <w:r>
        <w:rPr>
          <w:rFonts w:hint="eastAsia"/>
        </w:rPr>
        <w:t>1</w:t>
      </w:r>
      <w:r>
        <w:rPr>
          <w:rFonts w:hint="eastAsia"/>
        </w:rPr>
        <w:t>、构建一个统一的跟踪数据集用于详细的分析跟踪算法的性能；</w:t>
      </w:r>
      <w:r>
        <w:rPr>
          <w:rFonts w:hint="eastAsia"/>
        </w:rPr>
        <w:t>2</w:t>
      </w:r>
      <w:r>
        <w:rPr>
          <w:rFonts w:hint="eastAsia"/>
        </w:rPr>
        <w:t>、设计一个基础算法，将相机的运动模型加入到各种跟踪系统中；</w:t>
      </w:r>
      <w:r>
        <w:rPr>
          <w:rFonts w:hint="eastAsia"/>
        </w:rPr>
        <w:t>3</w:t>
      </w:r>
      <w:r>
        <w:rPr>
          <w:rFonts w:hint="eastAsia"/>
        </w:rPr>
        <w:t>、通过实验证明相机运动模型对于跟踪效果的影响，同时为运动模型之后的研究奠定一个坚实的基础。</w:t>
      </w:r>
      <w:bookmarkEnd w:id="55"/>
      <w:bookmarkEnd w:id="56"/>
      <w:bookmarkEnd w:id="57"/>
      <w:bookmarkEnd w:id="58"/>
    </w:p>
    <w:p w:rsidR="007E0BC7" w:rsidRDefault="007E0BC7">
      <w:pPr>
        <w:widowControl/>
        <w:spacing w:line="240" w:lineRule="auto"/>
        <w:ind w:firstLineChars="0" w:firstLine="0"/>
        <w:jc w:val="left"/>
      </w:pPr>
      <w:r>
        <w:br w:type="page"/>
      </w:r>
    </w:p>
    <w:p w:rsidR="007E0BC7" w:rsidRDefault="007E0BC7" w:rsidP="007E0BC7">
      <w:pPr>
        <w:pStyle w:val="2"/>
      </w:pPr>
      <w:bookmarkStart w:id="59" w:name="_Toc497038729"/>
      <w:r>
        <w:rPr>
          <w:rFonts w:hint="eastAsia"/>
        </w:rPr>
        <w:lastRenderedPageBreak/>
        <w:t>10</w:t>
      </w:r>
      <w:r>
        <w:rPr>
          <w:rFonts w:hint="eastAsia"/>
        </w:rPr>
        <w:t>、</w:t>
      </w:r>
      <w:r>
        <w:rPr>
          <w:rFonts w:hint="eastAsia"/>
        </w:rPr>
        <w:t>AMP</w:t>
      </w:r>
      <w:bookmarkEnd w:id="59"/>
    </w:p>
    <w:p w:rsidR="007E0BC7" w:rsidRDefault="007E0BC7" w:rsidP="007E0BC7">
      <w:pPr>
        <w:ind w:firstLine="420"/>
      </w:pPr>
      <w:r>
        <w:rPr>
          <w:rFonts w:hint="eastAsia"/>
        </w:rPr>
        <w:t>论文</w:t>
      </w:r>
      <w:r>
        <w:t>：</w:t>
      </w:r>
      <w:r w:rsidRPr="007E0BC7">
        <w:t>Beyond Standard Benchmarks: Parameterizing Performance Evaluation in Visual Object Tracking</w:t>
      </w:r>
    </w:p>
    <w:p w:rsidR="007E0BC7" w:rsidRPr="0048732D" w:rsidRDefault="007E0BC7" w:rsidP="007E0BC7">
      <w:pPr>
        <w:ind w:firstLine="420"/>
      </w:pPr>
      <w:r>
        <w:rPr>
          <w:rFonts w:hint="eastAsia"/>
        </w:rPr>
        <w:t>作者</w:t>
      </w:r>
      <w:r>
        <w:t>：</w:t>
      </w:r>
      <w:r w:rsidRPr="007E0BC7">
        <w:t xml:space="preserve">Luka </w:t>
      </w:r>
      <w:r w:rsidRPr="007E0BC7">
        <w:rPr>
          <w:rFonts w:ascii="Cambria" w:hAnsi="Cambria" w:cs="Cambria"/>
        </w:rPr>
        <w:t>Č</w:t>
      </w:r>
      <w:r w:rsidRPr="007E0BC7">
        <w:t>ehovin Zajc; Alan Luke</w:t>
      </w:r>
      <w:r w:rsidRPr="007E0BC7">
        <w:rPr>
          <w:rFonts w:ascii="等线" w:eastAsia="等线" w:hAnsi="等线" w:cs="等线" w:hint="eastAsia"/>
        </w:rPr>
        <w:t>ž</w:t>
      </w:r>
      <w:r w:rsidRPr="007E0BC7">
        <w:t>i</w:t>
      </w:r>
      <w:r w:rsidRPr="007E0BC7">
        <w:rPr>
          <w:rFonts w:ascii="Cambria" w:hAnsi="Cambria" w:cs="Cambria"/>
        </w:rPr>
        <w:t>č</w:t>
      </w:r>
      <w:r w:rsidRPr="007E0BC7">
        <w:t>; Ale</w:t>
      </w:r>
      <w:r w:rsidRPr="007E0BC7">
        <w:rPr>
          <w:rFonts w:ascii="等线" w:eastAsia="等线" w:hAnsi="等线" w:cs="等线" w:hint="eastAsia"/>
        </w:rPr>
        <w:t>š</w:t>
      </w:r>
      <w:r w:rsidRPr="007E0BC7">
        <w:t xml:space="preserve"> Leonardis; Matej Kristan</w:t>
      </w:r>
    </w:p>
    <w:p w:rsidR="007E0BC7" w:rsidRDefault="007E0BC7" w:rsidP="007E0BC7">
      <w:pPr>
        <w:ind w:firstLine="420"/>
      </w:pPr>
      <w:r w:rsidRPr="00597318">
        <w:rPr>
          <w:rFonts w:hint="eastAsia"/>
        </w:rPr>
        <w:t>主页：</w:t>
      </w:r>
      <w:r>
        <w:t xml:space="preserve"> </w:t>
      </w:r>
    </w:p>
    <w:p w:rsidR="007E0BC7" w:rsidRDefault="007E0BC7" w:rsidP="007E0BC7">
      <w:pPr>
        <w:ind w:firstLine="420"/>
      </w:pPr>
      <w:r>
        <w:rPr>
          <w:rFonts w:hint="eastAsia"/>
        </w:rPr>
        <w:t>出处：</w:t>
      </w:r>
      <w:r>
        <w:rPr>
          <w:rFonts w:hint="eastAsia"/>
        </w:rPr>
        <w:t>2017</w:t>
      </w:r>
      <w:r>
        <w:rPr>
          <w:rFonts w:hint="eastAsia"/>
        </w:rPr>
        <w:t>年</w:t>
      </w:r>
      <w:r>
        <w:rPr>
          <w:rFonts w:hint="eastAsia"/>
        </w:rPr>
        <w:t>ICCV</w:t>
      </w:r>
      <w:r>
        <w:rPr>
          <w:rFonts w:hint="eastAsia"/>
        </w:rPr>
        <w:t>——暂无开源</w:t>
      </w:r>
    </w:p>
    <w:p w:rsidR="007E0BC7" w:rsidRDefault="007E0BC7" w:rsidP="007E0BC7">
      <w:pPr>
        <w:ind w:firstLine="420"/>
      </w:pPr>
      <w:r>
        <w:rPr>
          <w:rFonts w:hint="eastAsia"/>
        </w:rPr>
        <w:t>源代码：</w:t>
      </w:r>
    </w:p>
    <w:p w:rsidR="007E0BC7" w:rsidRDefault="007E0BC7" w:rsidP="007E0BC7">
      <w:pPr>
        <w:ind w:firstLine="420"/>
      </w:pPr>
      <w:r>
        <w:rPr>
          <w:rFonts w:hint="eastAsia"/>
        </w:rPr>
        <w:t>概述：</w:t>
      </w:r>
    </w:p>
    <w:p w:rsidR="007E0BC7" w:rsidRPr="009A6CDE" w:rsidRDefault="007E0BC7" w:rsidP="00B215AE">
      <w:pPr>
        <w:ind w:firstLine="420"/>
      </w:pPr>
    </w:p>
    <w:sectPr w:rsidR="007E0BC7" w:rsidRPr="009A6CDE" w:rsidSect="003C35DC">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F0D" w:rsidRDefault="00C04F0D" w:rsidP="00CB5CEA">
      <w:pPr>
        <w:spacing w:line="240" w:lineRule="auto"/>
        <w:ind w:firstLine="420"/>
      </w:pPr>
      <w:r>
        <w:separator/>
      </w:r>
    </w:p>
  </w:endnote>
  <w:endnote w:type="continuationSeparator" w:id="0">
    <w:p w:rsidR="00C04F0D" w:rsidRDefault="00C04F0D"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4DD" w:rsidRDefault="005244DD">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820075"/>
      <w:docPartObj>
        <w:docPartGallery w:val="Page Numbers (Bottom of Page)"/>
        <w:docPartUnique/>
      </w:docPartObj>
    </w:sdtPr>
    <w:sdtEndPr>
      <w:rPr>
        <w:sz w:val="24"/>
        <w:szCs w:val="24"/>
      </w:rPr>
    </w:sdtEndPr>
    <w:sdtContent>
      <w:p w:rsidR="005244DD" w:rsidRPr="003C35DC" w:rsidRDefault="005244DD">
        <w:pPr>
          <w:pStyle w:val="ae"/>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162C2A" w:rsidRPr="00162C2A">
          <w:rPr>
            <w:noProof/>
            <w:sz w:val="24"/>
            <w:szCs w:val="24"/>
            <w:lang w:val="zh-CN"/>
          </w:rPr>
          <w:t>15</w:t>
        </w:r>
        <w:r w:rsidRPr="003C35DC">
          <w:rPr>
            <w:sz w:val="24"/>
            <w:szCs w:val="24"/>
          </w:rPr>
          <w:fldChar w:fldCharType="end"/>
        </w:r>
      </w:p>
    </w:sdtContent>
  </w:sdt>
  <w:p w:rsidR="005244DD" w:rsidRDefault="005244DD">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4DD" w:rsidRDefault="005244DD">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F0D" w:rsidRDefault="00C04F0D" w:rsidP="00CB5CEA">
      <w:pPr>
        <w:spacing w:line="240" w:lineRule="auto"/>
        <w:ind w:firstLine="420"/>
      </w:pPr>
      <w:r>
        <w:separator/>
      </w:r>
    </w:p>
  </w:footnote>
  <w:footnote w:type="continuationSeparator" w:id="0">
    <w:p w:rsidR="00C04F0D" w:rsidRDefault="00C04F0D" w:rsidP="00CB5CE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4DD" w:rsidRDefault="005244DD">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4DD" w:rsidRPr="003C35DC" w:rsidRDefault="005244DD">
    <w:pPr>
      <w:pStyle w:val="ac"/>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4DD" w:rsidRDefault="005244DD">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6103C"/>
    <w:rsid w:val="00075343"/>
    <w:rsid w:val="00075703"/>
    <w:rsid w:val="0007638C"/>
    <w:rsid w:val="00077BB9"/>
    <w:rsid w:val="00081194"/>
    <w:rsid w:val="00082F0C"/>
    <w:rsid w:val="00082F55"/>
    <w:rsid w:val="00085E84"/>
    <w:rsid w:val="000963FC"/>
    <w:rsid w:val="000A166A"/>
    <w:rsid w:val="000A24EF"/>
    <w:rsid w:val="000A2B30"/>
    <w:rsid w:val="000A4312"/>
    <w:rsid w:val="000A77B7"/>
    <w:rsid w:val="000A7CEA"/>
    <w:rsid w:val="000B0B60"/>
    <w:rsid w:val="000B140A"/>
    <w:rsid w:val="000B1603"/>
    <w:rsid w:val="000B16FD"/>
    <w:rsid w:val="000B2D11"/>
    <w:rsid w:val="000B4800"/>
    <w:rsid w:val="000B5339"/>
    <w:rsid w:val="000C7B5A"/>
    <w:rsid w:val="000D333B"/>
    <w:rsid w:val="000E1611"/>
    <w:rsid w:val="000E1BA6"/>
    <w:rsid w:val="000E25B4"/>
    <w:rsid w:val="000E36B2"/>
    <w:rsid w:val="000E4B85"/>
    <w:rsid w:val="000E64C9"/>
    <w:rsid w:val="000E7595"/>
    <w:rsid w:val="000F252F"/>
    <w:rsid w:val="000F72FF"/>
    <w:rsid w:val="0010794D"/>
    <w:rsid w:val="0011642E"/>
    <w:rsid w:val="00116C3F"/>
    <w:rsid w:val="00121F1E"/>
    <w:rsid w:val="001222EB"/>
    <w:rsid w:val="00123D9A"/>
    <w:rsid w:val="001318AB"/>
    <w:rsid w:val="00131DC8"/>
    <w:rsid w:val="00144A00"/>
    <w:rsid w:val="00150653"/>
    <w:rsid w:val="001534B0"/>
    <w:rsid w:val="001571FE"/>
    <w:rsid w:val="00157C90"/>
    <w:rsid w:val="00162C2A"/>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5B52"/>
    <w:rsid w:val="00207C5F"/>
    <w:rsid w:val="0021196B"/>
    <w:rsid w:val="00213274"/>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12B6"/>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73C"/>
    <w:rsid w:val="002E6971"/>
    <w:rsid w:val="002E6E2B"/>
    <w:rsid w:val="002E7B95"/>
    <w:rsid w:val="002F212B"/>
    <w:rsid w:val="002F29FC"/>
    <w:rsid w:val="002F4EC4"/>
    <w:rsid w:val="0030126A"/>
    <w:rsid w:val="00301F46"/>
    <w:rsid w:val="003022FE"/>
    <w:rsid w:val="00303DCB"/>
    <w:rsid w:val="00303E1A"/>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64F6"/>
    <w:rsid w:val="0037341F"/>
    <w:rsid w:val="00374CB6"/>
    <w:rsid w:val="00385EF4"/>
    <w:rsid w:val="0038635E"/>
    <w:rsid w:val="0039044F"/>
    <w:rsid w:val="003A4A28"/>
    <w:rsid w:val="003B1FCE"/>
    <w:rsid w:val="003B66E3"/>
    <w:rsid w:val="003C0647"/>
    <w:rsid w:val="003C32F6"/>
    <w:rsid w:val="003C35DC"/>
    <w:rsid w:val="003D4AD6"/>
    <w:rsid w:val="003D4BB3"/>
    <w:rsid w:val="003D772F"/>
    <w:rsid w:val="003E0D26"/>
    <w:rsid w:val="003E18E8"/>
    <w:rsid w:val="003E7476"/>
    <w:rsid w:val="003F073D"/>
    <w:rsid w:val="003F1CB9"/>
    <w:rsid w:val="003F442E"/>
    <w:rsid w:val="003F579B"/>
    <w:rsid w:val="003F6D74"/>
    <w:rsid w:val="00400779"/>
    <w:rsid w:val="00403F41"/>
    <w:rsid w:val="00406FF1"/>
    <w:rsid w:val="00411944"/>
    <w:rsid w:val="00417850"/>
    <w:rsid w:val="004205CA"/>
    <w:rsid w:val="00422251"/>
    <w:rsid w:val="00424A7E"/>
    <w:rsid w:val="0042598A"/>
    <w:rsid w:val="00433728"/>
    <w:rsid w:val="00435530"/>
    <w:rsid w:val="00440010"/>
    <w:rsid w:val="004411F5"/>
    <w:rsid w:val="0044510A"/>
    <w:rsid w:val="00446191"/>
    <w:rsid w:val="00450AFF"/>
    <w:rsid w:val="00452ECE"/>
    <w:rsid w:val="00453A13"/>
    <w:rsid w:val="00453B80"/>
    <w:rsid w:val="00455845"/>
    <w:rsid w:val="00462CCA"/>
    <w:rsid w:val="00463216"/>
    <w:rsid w:val="00466358"/>
    <w:rsid w:val="00467AD8"/>
    <w:rsid w:val="00470832"/>
    <w:rsid w:val="0047185D"/>
    <w:rsid w:val="00476297"/>
    <w:rsid w:val="00482B06"/>
    <w:rsid w:val="004832C8"/>
    <w:rsid w:val="0048391D"/>
    <w:rsid w:val="004854DE"/>
    <w:rsid w:val="00485DD0"/>
    <w:rsid w:val="00485F39"/>
    <w:rsid w:val="0048732D"/>
    <w:rsid w:val="00487662"/>
    <w:rsid w:val="00487DAB"/>
    <w:rsid w:val="004944C6"/>
    <w:rsid w:val="00496A4A"/>
    <w:rsid w:val="004A0134"/>
    <w:rsid w:val="004A043A"/>
    <w:rsid w:val="004A513E"/>
    <w:rsid w:val="004A6BE4"/>
    <w:rsid w:val="004B266C"/>
    <w:rsid w:val="004B66B2"/>
    <w:rsid w:val="004B76B2"/>
    <w:rsid w:val="004C07B5"/>
    <w:rsid w:val="004C519B"/>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6BB0"/>
    <w:rsid w:val="00507C26"/>
    <w:rsid w:val="00507FFC"/>
    <w:rsid w:val="0051317F"/>
    <w:rsid w:val="00514CD2"/>
    <w:rsid w:val="005169FE"/>
    <w:rsid w:val="00517D0C"/>
    <w:rsid w:val="005209C5"/>
    <w:rsid w:val="00521526"/>
    <w:rsid w:val="00521AFE"/>
    <w:rsid w:val="005224AC"/>
    <w:rsid w:val="0052332E"/>
    <w:rsid w:val="005244DD"/>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1F3B"/>
    <w:rsid w:val="005E2EF7"/>
    <w:rsid w:val="005E566A"/>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318E"/>
    <w:rsid w:val="006255BD"/>
    <w:rsid w:val="00630751"/>
    <w:rsid w:val="00630798"/>
    <w:rsid w:val="006310C9"/>
    <w:rsid w:val="00634C2A"/>
    <w:rsid w:val="00637316"/>
    <w:rsid w:val="0064212F"/>
    <w:rsid w:val="00642492"/>
    <w:rsid w:val="00644404"/>
    <w:rsid w:val="00647AED"/>
    <w:rsid w:val="00650E11"/>
    <w:rsid w:val="00650F28"/>
    <w:rsid w:val="006520B0"/>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B2EC3"/>
    <w:rsid w:val="006B3BA7"/>
    <w:rsid w:val="006B7CBD"/>
    <w:rsid w:val="006C4828"/>
    <w:rsid w:val="006C4AE2"/>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955AE"/>
    <w:rsid w:val="007A2980"/>
    <w:rsid w:val="007A34CC"/>
    <w:rsid w:val="007A40D3"/>
    <w:rsid w:val="007A5E3C"/>
    <w:rsid w:val="007A6147"/>
    <w:rsid w:val="007A6BC5"/>
    <w:rsid w:val="007B10D0"/>
    <w:rsid w:val="007B6DBF"/>
    <w:rsid w:val="007B7C06"/>
    <w:rsid w:val="007D065E"/>
    <w:rsid w:val="007D3954"/>
    <w:rsid w:val="007D4240"/>
    <w:rsid w:val="007D6225"/>
    <w:rsid w:val="007D7C75"/>
    <w:rsid w:val="007E0BC7"/>
    <w:rsid w:val="007E0C76"/>
    <w:rsid w:val="007E178C"/>
    <w:rsid w:val="007E6A9F"/>
    <w:rsid w:val="007E7B47"/>
    <w:rsid w:val="007F1A0C"/>
    <w:rsid w:val="007F47C2"/>
    <w:rsid w:val="007F6646"/>
    <w:rsid w:val="008021F5"/>
    <w:rsid w:val="00803F90"/>
    <w:rsid w:val="008042BF"/>
    <w:rsid w:val="0080674A"/>
    <w:rsid w:val="008072EA"/>
    <w:rsid w:val="00815270"/>
    <w:rsid w:val="00826E6B"/>
    <w:rsid w:val="00831D2D"/>
    <w:rsid w:val="00834E76"/>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6519E"/>
    <w:rsid w:val="008678E0"/>
    <w:rsid w:val="00871D28"/>
    <w:rsid w:val="00875451"/>
    <w:rsid w:val="008770F6"/>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7DF"/>
    <w:rsid w:val="008F7E83"/>
    <w:rsid w:val="0090007B"/>
    <w:rsid w:val="00902F88"/>
    <w:rsid w:val="00903B46"/>
    <w:rsid w:val="00905933"/>
    <w:rsid w:val="00907851"/>
    <w:rsid w:val="009118D2"/>
    <w:rsid w:val="00912295"/>
    <w:rsid w:val="00913CA3"/>
    <w:rsid w:val="00922917"/>
    <w:rsid w:val="00930E5B"/>
    <w:rsid w:val="009324C0"/>
    <w:rsid w:val="00934BBC"/>
    <w:rsid w:val="009353D1"/>
    <w:rsid w:val="009415C8"/>
    <w:rsid w:val="009420A9"/>
    <w:rsid w:val="00944707"/>
    <w:rsid w:val="00965A40"/>
    <w:rsid w:val="00966DC8"/>
    <w:rsid w:val="00971184"/>
    <w:rsid w:val="009731BE"/>
    <w:rsid w:val="00976300"/>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A000EC"/>
    <w:rsid w:val="00A02B49"/>
    <w:rsid w:val="00A05DDC"/>
    <w:rsid w:val="00A07E20"/>
    <w:rsid w:val="00A14180"/>
    <w:rsid w:val="00A152FD"/>
    <w:rsid w:val="00A17815"/>
    <w:rsid w:val="00A20511"/>
    <w:rsid w:val="00A20E5A"/>
    <w:rsid w:val="00A2320A"/>
    <w:rsid w:val="00A24DA3"/>
    <w:rsid w:val="00A279CE"/>
    <w:rsid w:val="00A339CE"/>
    <w:rsid w:val="00A33D25"/>
    <w:rsid w:val="00A33FED"/>
    <w:rsid w:val="00A34D13"/>
    <w:rsid w:val="00A35260"/>
    <w:rsid w:val="00A36FC0"/>
    <w:rsid w:val="00A428F5"/>
    <w:rsid w:val="00A42F31"/>
    <w:rsid w:val="00A43D4B"/>
    <w:rsid w:val="00A525DC"/>
    <w:rsid w:val="00A560F4"/>
    <w:rsid w:val="00A564EA"/>
    <w:rsid w:val="00A6025F"/>
    <w:rsid w:val="00A60B6F"/>
    <w:rsid w:val="00A7729A"/>
    <w:rsid w:val="00A87EF4"/>
    <w:rsid w:val="00A9054E"/>
    <w:rsid w:val="00A91769"/>
    <w:rsid w:val="00AA28A0"/>
    <w:rsid w:val="00AA32DE"/>
    <w:rsid w:val="00AB6E7D"/>
    <w:rsid w:val="00AC0D4C"/>
    <w:rsid w:val="00AC2A58"/>
    <w:rsid w:val="00AC3CE0"/>
    <w:rsid w:val="00AC75A2"/>
    <w:rsid w:val="00AD0386"/>
    <w:rsid w:val="00AE1FA3"/>
    <w:rsid w:val="00AE49D8"/>
    <w:rsid w:val="00AF38B2"/>
    <w:rsid w:val="00AF4342"/>
    <w:rsid w:val="00B00F0A"/>
    <w:rsid w:val="00B00F9C"/>
    <w:rsid w:val="00B03A6D"/>
    <w:rsid w:val="00B107D1"/>
    <w:rsid w:val="00B13373"/>
    <w:rsid w:val="00B14514"/>
    <w:rsid w:val="00B16324"/>
    <w:rsid w:val="00B17491"/>
    <w:rsid w:val="00B178F6"/>
    <w:rsid w:val="00B215AE"/>
    <w:rsid w:val="00B24FDB"/>
    <w:rsid w:val="00B25FB2"/>
    <w:rsid w:val="00B266FF"/>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52D3"/>
    <w:rsid w:val="00B871C7"/>
    <w:rsid w:val="00B91078"/>
    <w:rsid w:val="00BA08AA"/>
    <w:rsid w:val="00BA333D"/>
    <w:rsid w:val="00BA7068"/>
    <w:rsid w:val="00BB45A1"/>
    <w:rsid w:val="00BB54FB"/>
    <w:rsid w:val="00BB646D"/>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0D"/>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3041"/>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7491"/>
    <w:rsid w:val="00CC6A6D"/>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4102"/>
    <w:rsid w:val="00D04967"/>
    <w:rsid w:val="00D069D5"/>
    <w:rsid w:val="00D06BF3"/>
    <w:rsid w:val="00D0735D"/>
    <w:rsid w:val="00D10159"/>
    <w:rsid w:val="00D101EE"/>
    <w:rsid w:val="00D138F3"/>
    <w:rsid w:val="00D13E65"/>
    <w:rsid w:val="00D22EC3"/>
    <w:rsid w:val="00D24466"/>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972B4"/>
    <w:rsid w:val="00DA2000"/>
    <w:rsid w:val="00DA4DD1"/>
    <w:rsid w:val="00DA6935"/>
    <w:rsid w:val="00DA72FE"/>
    <w:rsid w:val="00DA767A"/>
    <w:rsid w:val="00DB279E"/>
    <w:rsid w:val="00DB4CB9"/>
    <w:rsid w:val="00DB57FF"/>
    <w:rsid w:val="00DC2E26"/>
    <w:rsid w:val="00DC30DE"/>
    <w:rsid w:val="00DC3135"/>
    <w:rsid w:val="00DC510E"/>
    <w:rsid w:val="00DC57F9"/>
    <w:rsid w:val="00DC61CD"/>
    <w:rsid w:val="00DD3A5C"/>
    <w:rsid w:val="00DD54F6"/>
    <w:rsid w:val="00DD6125"/>
    <w:rsid w:val="00DD6CEE"/>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DBC"/>
    <w:rsid w:val="00E92E53"/>
    <w:rsid w:val="00E95EA8"/>
    <w:rsid w:val="00EA40BB"/>
    <w:rsid w:val="00EA47B0"/>
    <w:rsid w:val="00EB1504"/>
    <w:rsid w:val="00EB1A82"/>
    <w:rsid w:val="00EB26E3"/>
    <w:rsid w:val="00EB5C08"/>
    <w:rsid w:val="00EC1A75"/>
    <w:rsid w:val="00EC2239"/>
    <w:rsid w:val="00EC248E"/>
    <w:rsid w:val="00EC2A45"/>
    <w:rsid w:val="00ED7F81"/>
    <w:rsid w:val="00EE1C4A"/>
    <w:rsid w:val="00EE5ADE"/>
    <w:rsid w:val="00EE6715"/>
    <w:rsid w:val="00EE7641"/>
    <w:rsid w:val="00EF6638"/>
    <w:rsid w:val="00EF6D33"/>
    <w:rsid w:val="00F01D93"/>
    <w:rsid w:val="00F04185"/>
    <w:rsid w:val="00F1213C"/>
    <w:rsid w:val="00F14D98"/>
    <w:rsid w:val="00F152B3"/>
    <w:rsid w:val="00F17635"/>
    <w:rsid w:val="00F30A4E"/>
    <w:rsid w:val="00F3159D"/>
    <w:rsid w:val="00F3286D"/>
    <w:rsid w:val="00F34408"/>
    <w:rsid w:val="00F34512"/>
    <w:rsid w:val="00F35030"/>
    <w:rsid w:val="00F366CD"/>
    <w:rsid w:val="00F36A7E"/>
    <w:rsid w:val="00F36CD8"/>
    <w:rsid w:val="00F37A0B"/>
    <w:rsid w:val="00F41588"/>
    <w:rsid w:val="00F421D0"/>
    <w:rsid w:val="00F461A0"/>
    <w:rsid w:val="00F463E7"/>
    <w:rsid w:val="00F47A3A"/>
    <w:rsid w:val="00F5094A"/>
    <w:rsid w:val="00F54125"/>
    <w:rsid w:val="00F57B16"/>
    <w:rsid w:val="00F6342D"/>
    <w:rsid w:val="00F645BE"/>
    <w:rsid w:val="00F645F9"/>
    <w:rsid w:val="00F71C8B"/>
    <w:rsid w:val="00F71F60"/>
    <w:rsid w:val="00F86F40"/>
    <w:rsid w:val="00F9390A"/>
    <w:rsid w:val="00F955E8"/>
    <w:rsid w:val="00F95D6F"/>
    <w:rsid w:val="00F96B34"/>
    <w:rsid w:val="00F971AD"/>
    <w:rsid w:val="00FA1DE9"/>
    <w:rsid w:val="00FA1FAD"/>
    <w:rsid w:val="00FA5338"/>
    <w:rsid w:val="00FB22B8"/>
    <w:rsid w:val="00FB6EC1"/>
    <w:rsid w:val="00FB71E4"/>
    <w:rsid w:val="00FC28C8"/>
    <w:rsid w:val="00FC42EE"/>
    <w:rsid w:val="00FC7A9C"/>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CEB56"/>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2E45A9"/>
    <w:pPr>
      <w:widowControl w:val="0"/>
      <w:spacing w:line="288" w:lineRule="auto"/>
      <w:ind w:firstLineChars="200" w:firstLine="200"/>
      <w:jc w:val="both"/>
    </w:pPr>
    <w:rPr>
      <w:rFonts w:eastAsia="宋体"/>
    </w:rPr>
  </w:style>
  <w:style w:type="paragraph" w:styleId="1">
    <w:name w:val="heading 1"/>
    <w:basedOn w:val="a2"/>
    <w:next w:val="a2"/>
    <w:link w:val="10"/>
    <w:uiPriority w:val="9"/>
    <w:qFormat/>
    <w:rsid w:val="00021D9F"/>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0"/>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0"/>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0"/>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0"/>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0"/>
    <w:autoRedefine/>
    <w:uiPriority w:val="9"/>
    <w:unhideWhenUsed/>
    <w:qFormat/>
    <w:rsid w:val="000F252F"/>
    <w:pPr>
      <w:widowControl/>
      <w:spacing w:before="200" w:line="360" w:lineRule="auto"/>
      <w:ind w:left="1687" w:hangingChars="600" w:hanging="1687"/>
      <w:outlineLvl w:val="5"/>
    </w:pPr>
    <w:rPr>
      <w:rFonts w:ascii="Times New Roman" w:eastAsia="黑体" w:hAnsi="Times New Roman" w:cstheme="majorBidi"/>
      <w:bCs w:val="0"/>
      <w:color w:val="FF0000"/>
      <w:kern w:val="0"/>
      <w:sz w:val="28"/>
      <w:szCs w:val="24"/>
    </w:rPr>
  </w:style>
  <w:style w:type="paragraph" w:styleId="7">
    <w:name w:val="heading 7"/>
    <w:basedOn w:val="6"/>
    <w:next w:val="a2"/>
    <w:link w:val="70"/>
    <w:autoRedefine/>
    <w:uiPriority w:val="9"/>
    <w:unhideWhenUsed/>
    <w:qFormat/>
    <w:rsid w:val="000F252F"/>
    <w:pPr>
      <w:outlineLvl w:val="6"/>
    </w:pPr>
    <w:rPr>
      <w:iCs/>
    </w:rPr>
  </w:style>
  <w:style w:type="paragraph" w:styleId="8">
    <w:name w:val="heading 8"/>
    <w:basedOn w:val="a2"/>
    <w:next w:val="a2"/>
    <w:link w:val="80"/>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0"/>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21D9F"/>
    <w:rPr>
      <w:rFonts w:eastAsia="黑体"/>
      <w:bCs/>
      <w:kern w:val="44"/>
      <w:sz w:val="32"/>
      <w:szCs w:val="44"/>
    </w:rPr>
  </w:style>
  <w:style w:type="character" w:customStyle="1" w:styleId="20">
    <w:name w:val="标题 2 字符"/>
    <w:basedOn w:val="a3"/>
    <w:link w:val="2"/>
    <w:uiPriority w:val="9"/>
    <w:rsid w:val="00021D9F"/>
    <w:rPr>
      <w:rFonts w:asciiTheme="majorHAnsi" w:eastAsia="黑体" w:hAnsiTheme="majorHAnsi" w:cstheme="majorBidi"/>
      <w:bCs/>
      <w:sz w:val="30"/>
      <w:szCs w:val="32"/>
    </w:rPr>
  </w:style>
  <w:style w:type="character" w:customStyle="1" w:styleId="30">
    <w:name w:val="标题 3 字符"/>
    <w:basedOn w:val="a3"/>
    <w:link w:val="3"/>
    <w:uiPriority w:val="9"/>
    <w:rsid w:val="00021D9F"/>
    <w:rPr>
      <w:rFonts w:eastAsia="黑体"/>
      <w:bCs/>
      <w:sz w:val="24"/>
      <w:szCs w:val="32"/>
    </w:rPr>
  </w:style>
  <w:style w:type="character" w:customStyle="1" w:styleId="40">
    <w:name w:val="标题 4 字符"/>
    <w:basedOn w:val="a3"/>
    <w:link w:val="4"/>
    <w:uiPriority w:val="9"/>
    <w:rsid w:val="00DB4CB9"/>
    <w:rPr>
      <w:rFonts w:asciiTheme="majorHAnsi" w:eastAsia="黑体" w:hAnsiTheme="majorHAnsi" w:cstheme="majorBidi"/>
      <w:bCs/>
      <w:szCs w:val="28"/>
    </w:rPr>
  </w:style>
  <w:style w:type="character" w:customStyle="1" w:styleId="50">
    <w:name w:val="标题 5 字符"/>
    <w:basedOn w:val="a3"/>
    <w:link w:val="5"/>
    <w:uiPriority w:val="9"/>
    <w:rsid w:val="005455EE"/>
    <w:rPr>
      <w:rFonts w:eastAsia="宋体"/>
      <w:bCs/>
      <w:szCs w:val="28"/>
    </w:rPr>
  </w:style>
  <w:style w:type="character" w:customStyle="1" w:styleId="60">
    <w:name w:val="标题 6 字符"/>
    <w:basedOn w:val="a3"/>
    <w:link w:val="6"/>
    <w:uiPriority w:val="9"/>
    <w:rsid w:val="000F252F"/>
    <w:rPr>
      <w:rFonts w:ascii="Times New Roman" w:eastAsia="黑体" w:hAnsi="Times New Roman" w:cstheme="majorBidi"/>
      <w:color w:val="FF0000"/>
      <w:kern w:val="0"/>
      <w:sz w:val="28"/>
      <w:szCs w:val="24"/>
    </w:rPr>
  </w:style>
  <w:style w:type="character" w:customStyle="1" w:styleId="70">
    <w:name w:val="标题 7 字符"/>
    <w:basedOn w:val="a3"/>
    <w:link w:val="7"/>
    <w:uiPriority w:val="9"/>
    <w:rsid w:val="000F252F"/>
    <w:rPr>
      <w:rFonts w:ascii="Times New Roman" w:eastAsia="黑体" w:hAnsi="Times New Roman" w:cstheme="majorBidi"/>
      <w:iCs/>
      <w:color w:val="FF0000"/>
      <w:kern w:val="0"/>
      <w:sz w:val="28"/>
      <w:szCs w:val="24"/>
    </w:rPr>
  </w:style>
  <w:style w:type="character" w:customStyle="1" w:styleId="80">
    <w:name w:val="标题 8 字符"/>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a7"/>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aliases w:val="标题3 字符"/>
    <w:basedOn w:val="a3"/>
    <w:link w:val="a6"/>
    <w:uiPriority w:val="10"/>
    <w:rsid w:val="002E45A9"/>
    <w:rPr>
      <w:rFonts w:asciiTheme="majorHAnsi" w:eastAsiaTheme="majorEastAsia" w:hAnsiTheme="majorHAnsi" w:cstheme="majorBidi"/>
      <w:b/>
      <w:bCs/>
      <w:sz w:val="32"/>
      <w:szCs w:val="32"/>
    </w:rPr>
  </w:style>
  <w:style w:type="paragraph" w:styleId="a8">
    <w:name w:val="Subtitle"/>
    <w:aliases w:val="标题4"/>
    <w:basedOn w:val="a2"/>
    <w:next w:val="a2"/>
    <w:link w:val="a9"/>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a9">
    <w:name w:val="副标题 字符"/>
    <w:aliases w:val="标题4 字符"/>
    <w:basedOn w:val="a3"/>
    <w:link w:val="a8"/>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2"/>
    <w:next w:val="a2"/>
    <w:autoRedefine/>
    <w:uiPriority w:val="39"/>
    <w:unhideWhenUsed/>
    <w:qFormat/>
    <w:rsid w:val="00CB5CEA"/>
  </w:style>
  <w:style w:type="paragraph" w:styleId="21">
    <w:name w:val="toc 2"/>
    <w:basedOn w:val="a2"/>
    <w:next w:val="a2"/>
    <w:autoRedefine/>
    <w:uiPriority w:val="39"/>
    <w:unhideWhenUsed/>
    <w:qFormat/>
    <w:rsid w:val="00CB5CEA"/>
    <w:pPr>
      <w:ind w:leftChars="200" w:left="420"/>
    </w:pPr>
  </w:style>
  <w:style w:type="paragraph" w:styleId="31">
    <w:name w:val="toc 3"/>
    <w:basedOn w:val="a2"/>
    <w:next w:val="a2"/>
    <w:autoRedefine/>
    <w:uiPriority w:val="39"/>
    <w:unhideWhenUsed/>
    <w:qFormat/>
    <w:rsid w:val="00CB5CEA"/>
    <w:pPr>
      <w:ind w:leftChars="400" w:left="840"/>
    </w:pPr>
  </w:style>
  <w:style w:type="character" w:styleId="aa">
    <w:name w:val="Hyperlink"/>
    <w:basedOn w:val="a3"/>
    <w:uiPriority w:val="99"/>
    <w:unhideWhenUsed/>
    <w:rsid w:val="00CB5CEA"/>
    <w:rPr>
      <w:color w:val="0563C1" w:themeColor="hyperlink"/>
      <w:u w:val="single"/>
    </w:rPr>
  </w:style>
  <w:style w:type="paragraph" w:styleId="ab">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c">
    <w:name w:val="header"/>
    <w:basedOn w:val="a2"/>
    <w:link w:val="ad"/>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3"/>
    <w:link w:val="ac"/>
    <w:uiPriority w:val="99"/>
    <w:rsid w:val="00CB5CEA"/>
    <w:rPr>
      <w:rFonts w:eastAsia="宋体"/>
      <w:sz w:val="18"/>
      <w:szCs w:val="18"/>
    </w:rPr>
  </w:style>
  <w:style w:type="paragraph" w:styleId="ae">
    <w:name w:val="footer"/>
    <w:basedOn w:val="a2"/>
    <w:link w:val="af"/>
    <w:uiPriority w:val="99"/>
    <w:unhideWhenUsed/>
    <w:rsid w:val="00CB5CEA"/>
    <w:pPr>
      <w:tabs>
        <w:tab w:val="center" w:pos="4153"/>
        <w:tab w:val="right" w:pos="8306"/>
      </w:tabs>
      <w:snapToGrid w:val="0"/>
      <w:spacing w:line="240" w:lineRule="auto"/>
      <w:jc w:val="left"/>
    </w:pPr>
    <w:rPr>
      <w:sz w:val="18"/>
      <w:szCs w:val="18"/>
    </w:rPr>
  </w:style>
  <w:style w:type="character" w:customStyle="1" w:styleId="af">
    <w:name w:val="页脚 字符"/>
    <w:basedOn w:val="a3"/>
    <w:link w:val="ae"/>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f0">
    <w:name w:val="Placeholder Text"/>
    <w:basedOn w:val="a3"/>
    <w:uiPriority w:val="99"/>
    <w:semiHidden/>
    <w:rsid w:val="00F461A0"/>
    <w:rPr>
      <w:color w:val="808080"/>
    </w:rPr>
  </w:style>
  <w:style w:type="paragraph" w:styleId="af1">
    <w:name w:val="List Paragraph"/>
    <w:basedOn w:val="a2"/>
    <w:uiPriority w:val="34"/>
    <w:qFormat/>
    <w:rsid w:val="008B4D81"/>
    <w:pPr>
      <w:ind w:firstLine="420"/>
    </w:pPr>
  </w:style>
  <w:style w:type="character" w:styleId="af2">
    <w:name w:val="Emphasis"/>
    <w:basedOn w:val="a3"/>
    <w:uiPriority w:val="20"/>
    <w:qFormat/>
    <w:rsid w:val="00BD213B"/>
    <w:rPr>
      <w:i/>
      <w:iCs/>
    </w:rPr>
  </w:style>
  <w:style w:type="character" w:customStyle="1" w:styleId="apple-converted-space">
    <w:name w:val="apple-converted-space"/>
    <w:basedOn w:val="a3"/>
    <w:rsid w:val="00052B82"/>
  </w:style>
  <w:style w:type="character" w:styleId="af3">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4">
    <w:name w:val="FollowedHyperlink"/>
    <w:basedOn w:val="a3"/>
    <w:uiPriority w:val="99"/>
    <w:semiHidden/>
    <w:unhideWhenUsed/>
    <w:rsid w:val="0074686F"/>
    <w:rPr>
      <w:color w:val="954F72" w:themeColor="followedHyperlink"/>
      <w:u w:val="single"/>
    </w:rPr>
  </w:style>
  <w:style w:type="table" w:styleId="af5">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Mention"/>
    <w:basedOn w:val="a3"/>
    <w:uiPriority w:val="99"/>
    <w:semiHidden/>
    <w:unhideWhenUsed/>
    <w:rsid w:val="006E43D8"/>
    <w:rPr>
      <w:color w:val="2B579A"/>
      <w:shd w:val="clear" w:color="auto" w:fill="E6E6E6"/>
    </w:rPr>
  </w:style>
  <w:style w:type="character" w:customStyle="1" w:styleId="90">
    <w:name w:val="标题 9 字符"/>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7">
    <w:name w:val="No Spacing"/>
    <w:link w:val="af8"/>
    <w:uiPriority w:val="1"/>
    <w:qFormat/>
    <w:rsid w:val="000F252F"/>
    <w:pPr>
      <w:ind w:leftChars="200" w:left="200"/>
    </w:pPr>
    <w:rPr>
      <w:rFonts w:ascii="Times New Roman" w:hAnsi="Times New Roman" w:cs="Times New Roman"/>
      <w:kern w:val="0"/>
      <w:sz w:val="24"/>
      <w:szCs w:val="24"/>
    </w:rPr>
  </w:style>
  <w:style w:type="character" w:customStyle="1" w:styleId="af8">
    <w:name w:val="无间隔 字符"/>
    <w:basedOn w:val="a3"/>
    <w:link w:val="af7"/>
    <w:uiPriority w:val="1"/>
    <w:rsid w:val="000F252F"/>
    <w:rPr>
      <w:rFonts w:ascii="Times New Roman" w:hAnsi="Times New Roman" w:cs="Times New Roman"/>
      <w:kern w:val="0"/>
      <w:sz w:val="24"/>
      <w:szCs w:val="24"/>
    </w:rPr>
  </w:style>
  <w:style w:type="paragraph" w:styleId="af9">
    <w:name w:val="Quote"/>
    <w:basedOn w:val="a2"/>
    <w:next w:val="a2"/>
    <w:link w:val="afa"/>
    <w:uiPriority w:val="29"/>
    <w:qFormat/>
    <w:rsid w:val="000F252F"/>
    <w:pPr>
      <w:widowControl/>
      <w:spacing w:line="360" w:lineRule="auto"/>
      <w:jc w:val="left"/>
    </w:pPr>
    <w:rPr>
      <w:rFonts w:ascii="Times New Roman" w:eastAsiaTheme="minorEastAsia" w:hAnsi="Times New Roman" w:cs="Times New Roman"/>
      <w:i/>
      <w:iCs/>
      <w:color w:val="000000" w:themeColor="text1"/>
      <w:kern w:val="0"/>
      <w:sz w:val="24"/>
      <w:szCs w:val="24"/>
    </w:rPr>
  </w:style>
  <w:style w:type="character" w:customStyle="1" w:styleId="afa">
    <w:name w:val="引用 字符"/>
    <w:basedOn w:val="a3"/>
    <w:link w:val="af9"/>
    <w:uiPriority w:val="29"/>
    <w:rsid w:val="000F252F"/>
    <w:rPr>
      <w:rFonts w:ascii="Times New Roman" w:hAnsi="Times New Roman" w:cs="Times New Roman"/>
      <w:i/>
      <w:iCs/>
      <w:color w:val="000000" w:themeColor="text1"/>
      <w:kern w:val="0"/>
      <w:sz w:val="24"/>
      <w:szCs w:val="24"/>
    </w:rPr>
  </w:style>
  <w:style w:type="paragraph" w:styleId="afb">
    <w:name w:val="Intense Quote"/>
    <w:basedOn w:val="a2"/>
    <w:next w:val="a2"/>
    <w:link w:val="afc"/>
    <w:uiPriority w:val="30"/>
    <w:qFormat/>
    <w:rsid w:val="000F252F"/>
    <w:pPr>
      <w:widowControl/>
      <w:pBdr>
        <w:bottom w:val="single" w:sz="4" w:space="4" w:color="5B9BD5" w:themeColor="accent1"/>
      </w:pBdr>
      <w:spacing w:before="200" w:after="280" w:line="360" w:lineRule="auto"/>
      <w:ind w:left="936" w:right="936"/>
      <w:jc w:val="left"/>
    </w:pPr>
    <w:rPr>
      <w:rFonts w:ascii="Times New Roman" w:eastAsiaTheme="minorEastAsia" w:hAnsi="Times New Roman" w:cs="Times New Roman"/>
      <w:b/>
      <w:bCs/>
      <w:i/>
      <w:iCs/>
      <w:color w:val="5B9BD5" w:themeColor="accent1"/>
      <w:kern w:val="0"/>
      <w:sz w:val="24"/>
      <w:szCs w:val="24"/>
    </w:rPr>
  </w:style>
  <w:style w:type="character" w:customStyle="1" w:styleId="afc">
    <w:name w:val="明显引用 字符"/>
    <w:basedOn w:val="a3"/>
    <w:link w:val="afb"/>
    <w:uiPriority w:val="30"/>
    <w:rsid w:val="000F252F"/>
    <w:rPr>
      <w:rFonts w:ascii="Times New Roman" w:hAnsi="Times New Roman" w:cs="Times New Roman"/>
      <w:b/>
      <w:bCs/>
      <w:i/>
      <w:iCs/>
      <w:color w:val="5B9BD5" w:themeColor="accent1"/>
      <w:kern w:val="0"/>
      <w:sz w:val="24"/>
      <w:szCs w:val="24"/>
    </w:rPr>
  </w:style>
  <w:style w:type="character" w:styleId="afd">
    <w:name w:val="Subtle Emphasis"/>
    <w:basedOn w:val="a3"/>
    <w:uiPriority w:val="19"/>
    <w:qFormat/>
    <w:rsid w:val="000F252F"/>
    <w:rPr>
      <w:i/>
      <w:iCs/>
      <w:color w:val="808080" w:themeColor="text1" w:themeTint="7F"/>
    </w:rPr>
  </w:style>
  <w:style w:type="character" w:styleId="afe">
    <w:name w:val="Intense Emphasis"/>
    <w:basedOn w:val="a3"/>
    <w:uiPriority w:val="21"/>
    <w:qFormat/>
    <w:rsid w:val="000F252F"/>
    <w:rPr>
      <w:b/>
      <w:bCs/>
      <w:i/>
      <w:iCs/>
      <w:color w:val="5B9BD5" w:themeColor="accent1"/>
    </w:rPr>
  </w:style>
  <w:style w:type="character" w:styleId="aff">
    <w:name w:val="Subtle Reference"/>
    <w:basedOn w:val="a3"/>
    <w:uiPriority w:val="31"/>
    <w:qFormat/>
    <w:rsid w:val="000F252F"/>
    <w:rPr>
      <w:smallCaps/>
      <w:color w:val="ED7D31" w:themeColor="accent2"/>
      <w:u w:val="single"/>
    </w:rPr>
  </w:style>
  <w:style w:type="character" w:styleId="aff0">
    <w:name w:val="Intense Reference"/>
    <w:basedOn w:val="a3"/>
    <w:uiPriority w:val="32"/>
    <w:qFormat/>
    <w:rsid w:val="000F252F"/>
    <w:rPr>
      <w:b/>
      <w:bCs/>
      <w:smallCaps/>
      <w:color w:val="ED7D31" w:themeColor="accent2"/>
      <w:spacing w:val="5"/>
      <w:u w:val="single"/>
    </w:rPr>
  </w:style>
  <w:style w:type="character" w:styleId="aff1">
    <w:name w:val="Book Title"/>
    <w:basedOn w:val="a3"/>
    <w:uiPriority w:val="33"/>
    <w:qFormat/>
    <w:rsid w:val="000F252F"/>
    <w:rPr>
      <w:b/>
      <w:bCs/>
      <w:smallCaps/>
      <w:spacing w:val="5"/>
    </w:rPr>
  </w:style>
  <w:style w:type="character" w:customStyle="1" w:styleId="aff2">
    <w:name w:val="批注框文本 字符"/>
    <w:basedOn w:val="a3"/>
    <w:link w:val="aff3"/>
    <w:uiPriority w:val="99"/>
    <w:semiHidden/>
    <w:rsid w:val="000F252F"/>
    <w:rPr>
      <w:rFonts w:ascii="Times New Roman" w:hAnsi="Times New Roman" w:cs="Times New Roman"/>
      <w:kern w:val="0"/>
      <w:sz w:val="18"/>
      <w:szCs w:val="18"/>
    </w:rPr>
  </w:style>
  <w:style w:type="paragraph" w:styleId="aff3">
    <w:name w:val="Balloon Text"/>
    <w:basedOn w:val="a2"/>
    <w:link w:val="aff2"/>
    <w:uiPriority w:val="99"/>
    <w:semiHidden/>
    <w:unhideWhenUsed/>
    <w:rsid w:val="000F252F"/>
    <w:pPr>
      <w:widowControl/>
      <w:spacing w:line="240" w:lineRule="auto"/>
      <w:jc w:val="left"/>
    </w:pPr>
    <w:rPr>
      <w:rFonts w:ascii="Times New Roman" w:eastAsiaTheme="minorEastAsia" w:hAnsi="Times New Roman" w:cs="Times New Roman"/>
      <w:kern w:val="0"/>
      <w:sz w:val="18"/>
      <w:szCs w:val="18"/>
    </w:rPr>
  </w:style>
  <w:style w:type="paragraph" w:customStyle="1" w:styleId="aff4">
    <w:name w:val="居中正文"/>
    <w:basedOn w:val="a2"/>
    <w:link w:val="Char"/>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
    <w:name w:val="居中正文 Char"/>
    <w:basedOn w:val="a3"/>
    <w:link w:val="aff4"/>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ascii="Times New Roman" w:eastAsiaTheme="majorEastAsia" w:hAnsi="Times New Roman"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ascii="Times New Roman" w:eastAsiaTheme="minorEastAsia" w:hAnsi="Times New Roman" w:cs="Times New Roman"/>
      <w:b/>
      <w:kern w:val="0"/>
      <w:szCs w:val="24"/>
    </w:rPr>
  </w:style>
  <w:style w:type="paragraph" w:customStyle="1" w:styleId="aff5">
    <w:name w:val="无缩进正文"/>
    <w:basedOn w:val="a2"/>
    <w:qFormat/>
    <w:rsid w:val="000F252F"/>
    <w:pPr>
      <w:widowControl/>
      <w:spacing w:line="360" w:lineRule="auto"/>
      <w:ind w:firstLineChars="0" w:firstLine="0"/>
      <w:jc w:val="left"/>
    </w:pPr>
    <w:rPr>
      <w:rFonts w:ascii="Times New Roman" w:eastAsiaTheme="minorEastAsia" w:hAnsi="Times New Roman" w:cs="Times New Roman"/>
      <w:kern w:val="0"/>
      <w:sz w:val="24"/>
      <w:szCs w:val="24"/>
    </w:rPr>
  </w:style>
  <w:style w:type="paragraph" w:customStyle="1" w:styleId="a0">
    <w:name w:val="参考文献"/>
    <w:basedOn w:val="aff5"/>
    <w:autoRedefine/>
    <w:qFormat/>
    <w:rsid w:val="000F252F"/>
    <w:pPr>
      <w:numPr>
        <w:numId w:val="38"/>
      </w:numPr>
      <w:spacing w:line="240" w:lineRule="auto"/>
    </w:pPr>
    <w:rPr>
      <w:rFonts w:eastAsia="Times New Roman"/>
      <w:sz w:val="20"/>
    </w:rPr>
  </w:style>
  <w:style w:type="character" w:customStyle="1" w:styleId="aff6">
    <w:name w:val="日期 字符"/>
    <w:basedOn w:val="a3"/>
    <w:link w:val="aff7"/>
    <w:uiPriority w:val="99"/>
    <w:semiHidden/>
    <w:rsid w:val="000F252F"/>
    <w:rPr>
      <w:rFonts w:ascii="Times New Roman" w:hAnsi="Times New Roman" w:cs="Times New Roman"/>
      <w:kern w:val="0"/>
      <w:sz w:val="24"/>
      <w:szCs w:val="24"/>
    </w:rPr>
  </w:style>
  <w:style w:type="paragraph" w:styleId="aff7">
    <w:name w:val="Date"/>
    <w:basedOn w:val="a2"/>
    <w:next w:val="a2"/>
    <w:link w:val="aff6"/>
    <w:uiPriority w:val="99"/>
    <w:semiHidden/>
    <w:unhideWhenUsed/>
    <w:rsid w:val="000F252F"/>
    <w:pPr>
      <w:widowControl/>
      <w:spacing w:line="360" w:lineRule="auto"/>
      <w:ind w:leftChars="2500" w:left="100"/>
      <w:jc w:val="left"/>
    </w:pPr>
    <w:rPr>
      <w:rFonts w:ascii="Times New Roman" w:eastAsiaTheme="minorEastAsia" w:hAnsi="Times New Roman" w:cs="Times New Roman"/>
      <w:kern w:val="0"/>
      <w:sz w:val="24"/>
      <w:szCs w:val="24"/>
    </w:rPr>
  </w:style>
  <w:style w:type="character" w:customStyle="1" w:styleId="aff8">
    <w:name w:val="批注文字 字符"/>
    <w:basedOn w:val="a3"/>
    <w:link w:val="aff9"/>
    <w:uiPriority w:val="99"/>
    <w:semiHidden/>
    <w:rsid w:val="000F252F"/>
    <w:rPr>
      <w:rFonts w:ascii="Times New Roman" w:hAnsi="Times New Roman" w:cs="Times New Roman"/>
      <w:kern w:val="0"/>
      <w:sz w:val="24"/>
      <w:szCs w:val="24"/>
    </w:rPr>
  </w:style>
  <w:style w:type="paragraph" w:styleId="aff9">
    <w:name w:val="annotation text"/>
    <w:basedOn w:val="a2"/>
    <w:link w:val="aff8"/>
    <w:uiPriority w:val="99"/>
    <w:semiHidden/>
    <w:unhideWhenUsed/>
    <w:rsid w:val="000F252F"/>
    <w:pPr>
      <w:widowControl/>
      <w:spacing w:line="360" w:lineRule="auto"/>
      <w:jc w:val="left"/>
    </w:pPr>
    <w:rPr>
      <w:rFonts w:ascii="Times New Roman" w:eastAsiaTheme="minorEastAsia" w:hAnsi="Times New Roman" w:cs="Times New Roman"/>
      <w:kern w:val="0"/>
      <w:sz w:val="24"/>
      <w:szCs w:val="24"/>
    </w:rPr>
  </w:style>
  <w:style w:type="character" w:customStyle="1" w:styleId="affa">
    <w:name w:val="批注主题 字符"/>
    <w:basedOn w:val="aff8"/>
    <w:link w:val="affb"/>
    <w:uiPriority w:val="99"/>
    <w:semiHidden/>
    <w:rsid w:val="000F252F"/>
    <w:rPr>
      <w:rFonts w:ascii="Times New Roman" w:hAnsi="Times New Roman" w:cs="Times New Roman"/>
      <w:b/>
      <w:bCs/>
      <w:kern w:val="0"/>
      <w:sz w:val="24"/>
      <w:szCs w:val="24"/>
    </w:rPr>
  </w:style>
  <w:style w:type="paragraph" w:styleId="affb">
    <w:name w:val="annotation subject"/>
    <w:basedOn w:val="aff9"/>
    <w:next w:val="aff9"/>
    <w:link w:val="aff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f4"/>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ascii="Times New Roman" w:eastAsiaTheme="minorEastAsia" w:hAnsi="Times New Roman"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ascii="Times New Roman" w:eastAsiaTheme="minorEastAsia" w:hAnsi="Times New Roman"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 w:type="character" w:styleId="affc">
    <w:name w:val="Unresolved Mention"/>
    <w:basedOn w:val="a3"/>
    <w:uiPriority w:val="99"/>
    <w:semiHidden/>
    <w:unhideWhenUsed/>
    <w:rsid w:val="008072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rive.google.com/folderview?id=0BwFzRq8t3gu5VWFRNGp5dlBkSU0&amp;usp=sharing" TargetMode="External"/><Relationship Id="rId26" Type="http://schemas.openxmlformats.org/officeDocument/2006/relationships/hyperlink" Target="http://ci2cv.net/nfs/index.html"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tracking.cs.princeton.edu/" TargetMode="External"/><Relationship Id="rId17" Type="http://schemas.openxmlformats.org/officeDocument/2006/relationships/hyperlink" Target="https://drive.google.com/file/d/0B6eYf2Rj8c79bUlLM0pDWURubTQ/view?usp=sharing"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sites.google.com/site/li00annan/nus-pro"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rcv.ucf.edu/people/phd_students/afshin/ALOV300/GT.zip" TargetMode="External"/><Relationship Id="rId23" Type="http://schemas.openxmlformats.org/officeDocument/2006/relationships/hyperlink" Target="https://ivul.kaust.edu.sa/Pages/Dataset-UAV123.aspx" TargetMode="External"/><Relationship Id="rId28" Type="http://schemas.openxmlformats.org/officeDocument/2006/relationships/hyperlink" Target="https://github.com/flyers/drone-trackin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dabi.temple.edu/~hbling/data/TColor-128/TColor-128.html"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cvlab.hanyang.ac.kr/tracker_benchmark/index.html" TargetMode="External"/><Relationship Id="rId14" Type="http://schemas.openxmlformats.org/officeDocument/2006/relationships/hyperlink" Target="http://crcv.ucf.edu/people/phd_students/afshin/ALOV300/Frames.zip" TargetMode="External"/><Relationship Id="rId22" Type="http://schemas.openxmlformats.org/officeDocument/2006/relationships/hyperlink" Target="https://github.com/IVUL-KAUST/UAVSimUE4" TargetMode="External"/><Relationship Id="rId27" Type="http://schemas.openxmlformats.org/officeDocument/2006/relationships/image" Target="media/image9.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B69E8-408C-4E06-B4BF-713C22C3B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15240</TotalTime>
  <Pages>1</Pages>
  <Words>1678</Words>
  <Characters>9571</Characters>
  <Application>Microsoft Office Word</Application>
  <DocSecurity>0</DocSecurity>
  <Lines>79</Lines>
  <Paragraphs>22</Paragraphs>
  <ScaleCrop>false</ScaleCrop>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351</cp:revision>
  <dcterms:created xsi:type="dcterms:W3CDTF">2016-10-20T14:19:00Z</dcterms:created>
  <dcterms:modified xsi:type="dcterms:W3CDTF">2017-11-02T07:39:00Z</dcterms:modified>
</cp:coreProperties>
</file>