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3B0C643" w14:textId="77777777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CA5DBA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¿Luego de haber realizado tu Proyecto APT han cambiado tus intereses profesionales? ¿De qué manera han cambiado?</w:t>
            </w:r>
          </w:p>
          <w:p w14:paraId="6FB2DAB8" w14:textId="77777777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Después de realizar el Proyecto APT, mis intereses profesionales han evolucionado significativamente. Antes del proyecto, mi enfoque estaba centrado principalmente en el desarrollo técnico y en la implementación de soluciones tecnológicas. Sin embargo, al trabajar en este proyecto, descubrí un interés más profundo en la gestión de proyectos y en la interacción con los clientes para comprender y traducir sus necesidades en soluciones prácticas. Este proceso no solo me permitió aplicar mis habilidades técnicas, sino también desarrollar competencias en liderazgo, comunicación efectiva y planificación estratégica, lo que ha ampliado mi visión hacia roles que integren tanto el aspecto técnico como la gestión organizacional.</w:t>
            </w:r>
          </w:p>
          <w:p w14:paraId="46D01D6B" w14:textId="77777777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</w:p>
          <w:p w14:paraId="3B7DB1A4" w14:textId="77777777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CA5DBA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¿De qué manera afectó el Proyecto APT en tus intereses profesionales?</w:t>
            </w:r>
          </w:p>
          <w:p w14:paraId="6014B086" w14:textId="77777777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 xml:space="preserve">El Proyecto APT me permitió explorar áreas nuevas y complementarias a mi perfil técnico, como la aplicación de metodologías ágiles (Scrum) y la importancia de trabajar en equipo para lograr metas comunes. Esto reforzó mi interés en posiciones como Product Owner, Scrum </w:t>
            </w:r>
            <w:proofErr w:type="gramStart"/>
            <w:r w:rsidRPr="00CA5DBA">
              <w:rPr>
                <w:rFonts w:ascii="Calibri" w:hAnsi="Calibri"/>
                <w:b/>
                <w:bCs/>
                <w:lang w:val="es-ES"/>
              </w:rPr>
              <w:t>Master</w:t>
            </w:r>
            <w:proofErr w:type="gramEnd"/>
            <w:r w:rsidRPr="00CA5DBA">
              <w:rPr>
                <w:rFonts w:ascii="Calibri" w:hAnsi="Calibri"/>
                <w:b/>
                <w:bCs/>
                <w:lang w:val="es-ES"/>
              </w:rPr>
              <w:t xml:space="preserve"> o incluso en roles relacionados con la innovación tecnológica y la gestión del cambio en organizaciones. Además, trabajar en un entorno que exige adaptabilidad y aprendizaje continuo consolidó mi motivación por seguir creciendo profesionalmente en entornos dinámicos y desafiantes.</w:t>
            </w:r>
          </w:p>
          <w:p w14:paraId="010A8184" w14:textId="75C5D64B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D0BC7C" w14:textId="77777777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CA5DBA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¿Qué competencias profesionales adquiriste y cómo las lograste?</w:t>
            </w:r>
          </w:p>
          <w:p w14:paraId="7EDBB975" w14:textId="77777777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Durante el desarrollo del Proyecto APT, adquirí diversas competencias profesionales clave, tanto técnicas como transversales, que fueron fundamentales para el éxito del proyecto:</w:t>
            </w:r>
          </w:p>
          <w:p w14:paraId="4E66CA98" w14:textId="77777777" w:rsidR="00CA5DBA" w:rsidRPr="00CA5DBA" w:rsidRDefault="00CA5DBA" w:rsidP="00CA5DBA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Gestión de Proyectos Ágiles:</w:t>
            </w:r>
          </w:p>
          <w:p w14:paraId="58770441" w14:textId="77777777" w:rsidR="00CA5DBA" w:rsidRPr="00CA5DBA" w:rsidRDefault="00CA5DBA" w:rsidP="00CA5DBA">
            <w:pPr>
              <w:numPr>
                <w:ilvl w:val="1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Cómo la logré: Al utilizar el marco de trabajo Scrum, aprendí a planificar, priorizar y gestionar tareas dentro de sprints, facilitando la entrega iterativa de valor. Participé activamente en reuniones de planificación, retrospectivas y seguimientos diarios, lo que fortaleció mis habilidades de organización y coordinación.</w:t>
            </w:r>
          </w:p>
          <w:p w14:paraId="68EB260D" w14:textId="77777777" w:rsidR="00CA5DBA" w:rsidRPr="00CA5DBA" w:rsidRDefault="00CA5DBA" w:rsidP="00CA5DBA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Desarrollo Full-Stack:</w:t>
            </w:r>
          </w:p>
          <w:p w14:paraId="201FA4E7" w14:textId="77777777" w:rsidR="00CA5DBA" w:rsidRPr="00CA5DBA" w:rsidRDefault="00CA5DBA" w:rsidP="00CA5DBA">
            <w:pPr>
              <w:numPr>
                <w:ilvl w:val="1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 xml:space="preserve">Cómo la logré: Implementé funcionalidades tanto en el frontend, utilizando Bootstrap para interfaces responsivas, como en el backend, desarrollando APIs RESTful con Django y </w:t>
            </w:r>
            <w:r w:rsidRPr="00CA5DBA">
              <w:rPr>
                <w:rFonts w:ascii="Calibri" w:hAnsi="Calibri"/>
                <w:b/>
                <w:bCs/>
                <w:lang w:val="es-ES"/>
              </w:rPr>
              <w:lastRenderedPageBreak/>
              <w:t>conectando a una base de datos MySQL. Este proceso me ayudó a integrar ambas capas y asegurar la funcionalidad del sistema.</w:t>
            </w:r>
          </w:p>
          <w:p w14:paraId="79060622" w14:textId="77777777" w:rsidR="00CA5DBA" w:rsidRPr="00CA5DBA" w:rsidRDefault="00CA5DBA" w:rsidP="00CA5DBA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Resolución de Problemas Técnicos:</w:t>
            </w:r>
          </w:p>
          <w:p w14:paraId="77264CD8" w14:textId="77777777" w:rsidR="00CA5DBA" w:rsidRPr="00CA5DBA" w:rsidRDefault="00CA5DBA" w:rsidP="00CA5DBA">
            <w:pPr>
              <w:numPr>
                <w:ilvl w:val="1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Cómo la logré: Abordé desafíos como la compatibilidad entre dispositivos y la sincronización en tiempo real. Mediante análisis crítico, pruebas exhaustivas y la colaboración con el equipo, identifiqué soluciones efectivas que mejoraron la calidad del sistema.</w:t>
            </w:r>
          </w:p>
          <w:p w14:paraId="135EFC79" w14:textId="77777777" w:rsidR="00CA5DBA" w:rsidRPr="00CA5DBA" w:rsidRDefault="00CA5DBA" w:rsidP="00CA5DBA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Trabajo en Equipo y Comunicación:</w:t>
            </w:r>
          </w:p>
          <w:p w14:paraId="3E086721" w14:textId="77777777" w:rsidR="00CA5DBA" w:rsidRPr="00CA5DBA" w:rsidRDefault="00CA5DBA" w:rsidP="00CA5DBA">
            <w:pPr>
              <w:numPr>
                <w:ilvl w:val="1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Cómo la logré: Colaboré estrechamente con el equipo de desarrollo, compartiendo conocimientos y aportando ideas para optimizar el proceso. La interacción constante con los stakeholders también mejoró mis habilidades de comunicación y negociación.</w:t>
            </w:r>
          </w:p>
          <w:p w14:paraId="6369272A" w14:textId="77777777" w:rsidR="00CA5DBA" w:rsidRPr="00CA5DBA" w:rsidRDefault="00CA5DBA" w:rsidP="00CA5DBA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Adaptabilidad y Aprendizaje Continuo:</w:t>
            </w:r>
          </w:p>
          <w:p w14:paraId="54106FB7" w14:textId="77777777" w:rsidR="00CA5DBA" w:rsidRPr="00CA5DBA" w:rsidRDefault="00CA5DBA" w:rsidP="00CA5DBA">
            <w:pPr>
              <w:numPr>
                <w:ilvl w:val="1"/>
                <w:numId w:val="41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Cómo la logré: Frente a cambios en los requerimientos y ajustes en el plan inicial, desarrollé una mayor flexibilidad y capacidad para adaptarme rápidamente, buscando nuevas estrategias para cumplir con los objetivos.</w:t>
            </w:r>
          </w:p>
          <w:p w14:paraId="59CB620A" w14:textId="77777777" w:rsidR="00761B8A" w:rsidRDefault="00CA5DB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Estas competencias no solo fueron esenciales para el éxito del proyecto, sino que también me prepararon para enfrentar desafíos futuros con una visión más amplia y estratégica de mi rol como profesional en informática.</w:t>
            </w:r>
          </w:p>
          <w:p w14:paraId="5ADEF30D" w14:textId="149BDCCF" w:rsidR="00CA5DBA" w:rsidRPr="00CA5DBA" w:rsidRDefault="00CA5DB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B2F155" w14:textId="77777777" w:rsidR="00CA5DBA" w:rsidRDefault="00CA5DBA" w:rsidP="00CA5DB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CA5DBA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¿Cómo aplicarías lo aprendido en este proyecto APT en otros contextos profesionales?</w:t>
            </w:r>
          </w:p>
          <w:p w14:paraId="07C3A185" w14:textId="77777777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</w:p>
          <w:p w14:paraId="68E105D2" w14:textId="77777777" w:rsidR="00CA5DBA" w:rsidRPr="00CA5DBA" w:rsidRDefault="00CA5DBA" w:rsidP="00CA5DBA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Lo aprendido en el proyecto APT puede ser aplicado en diversos contextos profesionales gracias a las habilidades y competencias desarrolladas:</w:t>
            </w:r>
          </w:p>
          <w:p w14:paraId="1BA92F1F" w14:textId="77777777" w:rsidR="00CA5DBA" w:rsidRPr="00CA5DBA" w:rsidRDefault="00CA5DBA" w:rsidP="00CA5DBA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Gestión Ágil de Proyectos:</w:t>
            </w:r>
          </w:p>
          <w:p w14:paraId="448165F8" w14:textId="77777777" w:rsidR="00CA5DBA" w:rsidRPr="00CA5DBA" w:rsidRDefault="00CA5DBA" w:rsidP="00CA5DBA">
            <w:pPr>
              <w:numPr>
                <w:ilvl w:val="1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Aplicación: En futuros proyectos, puedo implementar metodologías ágiles como Scrum para organizar y priorizar tareas, asegurando la entrega continua de valor. Esto será útil tanto en entornos de desarrollo de software como en áreas que requieran planificación iterativa y colaboración activa entre equipos.</w:t>
            </w:r>
          </w:p>
          <w:p w14:paraId="3331AD4B" w14:textId="77777777" w:rsidR="00CA5DBA" w:rsidRPr="00CA5DBA" w:rsidRDefault="00CA5DBA" w:rsidP="00CA5DBA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Resolución de Problemas Técnicos Complejos:</w:t>
            </w:r>
          </w:p>
          <w:p w14:paraId="13D1D3B1" w14:textId="77777777" w:rsidR="00CA5DBA" w:rsidRPr="00CA5DBA" w:rsidRDefault="00CA5DBA" w:rsidP="00CA5DBA">
            <w:pPr>
              <w:numPr>
                <w:ilvl w:val="1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Aplicación: La experiencia adquirida al enfrentar problemas de integración entre frontend y backend, así como la sincronización en tiempo real, es directamente transferible a otros proyectos tecnológicos, especialmente aquellos que involucren sistemas distribuidos o plataformas escalables.</w:t>
            </w:r>
          </w:p>
          <w:p w14:paraId="73B2DEAD" w14:textId="77777777" w:rsidR="00CA5DBA" w:rsidRPr="00CA5DBA" w:rsidRDefault="00CA5DBA" w:rsidP="00CA5DBA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Desarrollo Full-Stack:</w:t>
            </w:r>
          </w:p>
          <w:p w14:paraId="30158796" w14:textId="77777777" w:rsidR="00CA5DBA" w:rsidRPr="00CA5DBA" w:rsidRDefault="00CA5DBA" w:rsidP="00CA5DBA">
            <w:pPr>
              <w:numPr>
                <w:ilvl w:val="1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Aplicación: La capacidad de trabajar tanto en frontend como en backend me permite aportar en el diseño y desarrollo de soluciones integrales en distintos entornos profesionales, desde aplicaciones empresariales hasta plataformas de comercio electrónico.</w:t>
            </w:r>
          </w:p>
          <w:p w14:paraId="44FF5F55" w14:textId="77777777" w:rsidR="00CA5DBA" w:rsidRPr="00CA5DBA" w:rsidRDefault="00CA5DBA" w:rsidP="00CA5DBA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Comunicación y Trabajo en Equipo:</w:t>
            </w:r>
          </w:p>
          <w:p w14:paraId="13F9118E" w14:textId="77777777" w:rsidR="00CA5DBA" w:rsidRPr="00CA5DBA" w:rsidRDefault="00CA5DBA" w:rsidP="00CA5DBA">
            <w:pPr>
              <w:numPr>
                <w:ilvl w:val="1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lastRenderedPageBreak/>
              <w:t>Aplicación: Las habilidades de comunicación y coordinación con diferentes stakeholders pueden ser aprovechadas en roles que requieran interacción con clientes, usuarios finales y equipos multidisciplinarios, garantizando que las necesidades sean entendidas y reflejadas en las soluciones propuestas.</w:t>
            </w:r>
          </w:p>
          <w:p w14:paraId="5523279C" w14:textId="77777777" w:rsidR="00CA5DBA" w:rsidRPr="00CA5DBA" w:rsidRDefault="00CA5DBA" w:rsidP="00CA5DBA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Adaptabilidad y Gestión del Cambio:</w:t>
            </w:r>
          </w:p>
          <w:p w14:paraId="40B38043" w14:textId="77777777" w:rsidR="00CA5DBA" w:rsidRPr="00CA5DBA" w:rsidRDefault="00CA5DBA" w:rsidP="00CA5DBA">
            <w:pPr>
              <w:numPr>
                <w:ilvl w:val="1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Aplicación: En proyectos futuros, la capacidad de adaptarme a cambios en los requisitos o en el alcance del proyecto será esencial para manejar incertidumbre y asegurar el cumplimiento de los objetivos sin comprometer la calidad.</w:t>
            </w:r>
          </w:p>
          <w:p w14:paraId="414C5618" w14:textId="77777777" w:rsidR="00CA5DBA" w:rsidRPr="00CA5DBA" w:rsidRDefault="00CA5DBA" w:rsidP="00CA5DBA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Enfoque en la Innovación:</w:t>
            </w:r>
          </w:p>
          <w:p w14:paraId="288FA2B3" w14:textId="77777777" w:rsidR="00CA5DBA" w:rsidRPr="00CA5DBA" w:rsidRDefault="00CA5DBA" w:rsidP="00CA5DBA">
            <w:pPr>
              <w:numPr>
                <w:ilvl w:val="1"/>
                <w:numId w:val="42"/>
              </w:num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Aplicación: La experiencia en diseñar soluciones tecnológicas innovadoras como Menú Touch me motiva a buscar formas de transformar procesos tradicionales en distintos sectores, aplicando tecnología para mejorar la eficiencia y la experiencia del usuario.</w:t>
            </w:r>
          </w:p>
          <w:p w14:paraId="1C3E7FC4" w14:textId="489D5894" w:rsidR="00761B8A" w:rsidRPr="00CA5DBA" w:rsidRDefault="00CA5DBA" w:rsidP="4496426B">
            <w:pPr>
              <w:jc w:val="both"/>
              <w:rPr>
                <w:rFonts w:ascii="Calibri" w:hAnsi="Calibri"/>
                <w:b/>
                <w:bCs/>
                <w:lang w:val="es-ES"/>
              </w:rPr>
            </w:pPr>
            <w:r w:rsidRPr="00CA5DBA">
              <w:rPr>
                <w:rFonts w:ascii="Calibri" w:hAnsi="Calibri"/>
                <w:b/>
                <w:bCs/>
                <w:lang w:val="es-ES"/>
              </w:rPr>
              <w:t>En resumen, lo aprendido en este proyecto me prepara para asumir desafíos en cualquier contexto profesional, aportando valor tanto en el desarrollo técnico como en la gestión estratégica de proyectos.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8B62759" w14:textId="77777777" w:rsidR="00497BCE" w:rsidRPr="00497BCE" w:rsidRDefault="00497BCE" w:rsidP="00497BCE">
            <w:pPr>
              <w:jc w:val="both"/>
              <w:rPr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</w:pPr>
            <w:r w:rsidRPr="00497BCE">
              <w:rPr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>¿Cómo aplicaste la ética profesional en el desarrollo del proyecto?</w:t>
            </w:r>
          </w:p>
          <w:p w14:paraId="74B684C0" w14:textId="77777777" w:rsidR="00497BCE" w:rsidRPr="00497BCE" w:rsidRDefault="00497BCE" w:rsidP="00497BCE">
            <w:pPr>
              <w:jc w:val="both"/>
              <w:rPr>
                <w:sz w:val="24"/>
                <w:szCs w:val="24"/>
                <w:lang w:val="es-ES"/>
              </w:rPr>
            </w:pPr>
          </w:p>
          <w:p w14:paraId="7F1084AE" w14:textId="77777777" w:rsidR="00497BCE" w:rsidRDefault="00497BCE" w:rsidP="00497BCE">
            <w:p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sz w:val="24"/>
                <w:szCs w:val="24"/>
                <w:lang w:val="es-ES"/>
              </w:rPr>
              <w:t>La ética profesional estuvo presente en cada etapa del desarrollo del Proyecto APT, garantizando un enfoque responsable y transparente en la entrega de resultados. Su aplicación se manifestó de las siguientes maneras:</w:t>
            </w:r>
          </w:p>
          <w:p w14:paraId="7A72AEF4" w14:textId="77777777" w:rsidR="00497BCE" w:rsidRPr="00497BCE" w:rsidRDefault="00497BCE" w:rsidP="00497BCE">
            <w:pPr>
              <w:jc w:val="both"/>
              <w:rPr>
                <w:sz w:val="24"/>
                <w:szCs w:val="24"/>
                <w:lang w:val="es-ES"/>
              </w:rPr>
            </w:pPr>
          </w:p>
          <w:p w14:paraId="37BEF116" w14:textId="77777777" w:rsidR="00497BCE" w:rsidRPr="00497BCE" w:rsidRDefault="00497BCE" w:rsidP="00497BCE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b/>
                <w:bCs/>
                <w:sz w:val="24"/>
                <w:szCs w:val="24"/>
                <w:lang w:val="es-ES"/>
              </w:rPr>
              <w:t>Transparencia en el Trabajo:</w:t>
            </w:r>
          </w:p>
          <w:p w14:paraId="3333A5CB" w14:textId="77777777" w:rsidR="00497BCE" w:rsidRPr="00497BCE" w:rsidRDefault="00497BCE" w:rsidP="00497BCE">
            <w:pPr>
              <w:numPr>
                <w:ilvl w:val="1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sz w:val="24"/>
                <w:szCs w:val="24"/>
                <w:lang w:val="es-ES"/>
              </w:rPr>
              <w:t>Mantenemos una comunicación abierta y honesta tanto dentro del equipo como con los stakeholders. Esto incluyó la presentación realista del progreso, retos enfrentados y ajustes necesarios, asegurando confianza en cada interacción.</w:t>
            </w:r>
          </w:p>
          <w:p w14:paraId="5F6C3D8D" w14:textId="77777777" w:rsidR="00497BCE" w:rsidRPr="00497BCE" w:rsidRDefault="00497BCE" w:rsidP="00497BCE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b/>
                <w:bCs/>
                <w:sz w:val="24"/>
                <w:szCs w:val="24"/>
                <w:lang w:val="es-ES"/>
              </w:rPr>
              <w:t>Responsabilidad en las Entregas:</w:t>
            </w:r>
          </w:p>
          <w:p w14:paraId="56823E23" w14:textId="77777777" w:rsidR="00497BCE" w:rsidRPr="00497BCE" w:rsidRDefault="00497BCE" w:rsidP="00497BCE">
            <w:pPr>
              <w:numPr>
                <w:ilvl w:val="1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sz w:val="24"/>
                <w:szCs w:val="24"/>
                <w:lang w:val="es-ES"/>
              </w:rPr>
              <w:t>Cumplimos con los plazos establecidos para cada sprint y tarea, asegurando que los compromisos asumidos fueran respetados. En caso de retrasos o complicaciones, estas se comunicaron oportunamente para establecer soluciones en conjunto.</w:t>
            </w:r>
          </w:p>
          <w:p w14:paraId="5D969E7A" w14:textId="77777777" w:rsidR="00497BCE" w:rsidRPr="00497BCE" w:rsidRDefault="00497BCE" w:rsidP="00497BCE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b/>
                <w:bCs/>
                <w:sz w:val="24"/>
                <w:szCs w:val="24"/>
                <w:lang w:val="es-ES"/>
              </w:rPr>
              <w:t>Calidad del Producto:</w:t>
            </w:r>
          </w:p>
          <w:p w14:paraId="764A9F62" w14:textId="77777777" w:rsidR="00497BCE" w:rsidRPr="00497BCE" w:rsidRDefault="00497BCE" w:rsidP="00497BCE">
            <w:pPr>
              <w:numPr>
                <w:ilvl w:val="1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sz w:val="24"/>
                <w:szCs w:val="24"/>
                <w:lang w:val="es-ES"/>
              </w:rPr>
              <w:t>Nos aseguramos de que cada funcionalidad desarrollada cumpliera con los estándares definidos, realizando pruebas exhaustivas para minimizar errores y garantizar un producto confiable y funcional para el cliente.</w:t>
            </w:r>
          </w:p>
          <w:p w14:paraId="27D1767A" w14:textId="77777777" w:rsidR="00497BCE" w:rsidRPr="00497BCE" w:rsidRDefault="00497BCE" w:rsidP="00497BCE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b/>
                <w:bCs/>
                <w:sz w:val="24"/>
                <w:szCs w:val="24"/>
                <w:lang w:val="es-ES"/>
              </w:rPr>
              <w:t>Confidencialidad:</w:t>
            </w:r>
          </w:p>
          <w:p w14:paraId="29BAF42C" w14:textId="77777777" w:rsidR="00497BCE" w:rsidRPr="00497BCE" w:rsidRDefault="00497BCE" w:rsidP="00497BCE">
            <w:pPr>
              <w:numPr>
                <w:ilvl w:val="1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sz w:val="24"/>
                <w:szCs w:val="24"/>
                <w:lang w:val="es-ES"/>
              </w:rPr>
              <w:t>Se protegió toda la información del cliente y del proyecto, asegurando que los datos sensibles fueran manejados con las medidas de seguridad necesarias, tanto en la base de datos como en el entorno de desarrollo.</w:t>
            </w:r>
          </w:p>
          <w:p w14:paraId="04360B43" w14:textId="77777777" w:rsidR="00497BCE" w:rsidRPr="00497BCE" w:rsidRDefault="00497BCE" w:rsidP="00497BCE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b/>
                <w:bCs/>
                <w:sz w:val="24"/>
                <w:szCs w:val="24"/>
                <w:lang w:val="es-ES"/>
              </w:rPr>
              <w:t>Respeto y Colaboración:</w:t>
            </w:r>
          </w:p>
          <w:p w14:paraId="285AC390" w14:textId="77777777" w:rsidR="00497BCE" w:rsidRPr="00497BCE" w:rsidRDefault="00497BCE" w:rsidP="00497BCE">
            <w:pPr>
              <w:numPr>
                <w:ilvl w:val="1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sz w:val="24"/>
                <w:szCs w:val="24"/>
                <w:lang w:val="es-ES"/>
              </w:rPr>
              <w:t>Fomentamos un ambiente de trabajo basado en el respeto mutuo y la valoración de las ideas de cada integrante del equipo, evitando conflictos y priorizando la cooperación para alcanzar los objetivos comunes.</w:t>
            </w:r>
          </w:p>
          <w:p w14:paraId="3D0D23F5" w14:textId="77777777" w:rsidR="00497BCE" w:rsidRPr="00497BCE" w:rsidRDefault="00497BCE" w:rsidP="00497BCE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b/>
                <w:bCs/>
                <w:sz w:val="24"/>
                <w:szCs w:val="24"/>
                <w:lang w:val="es-ES"/>
              </w:rPr>
              <w:lastRenderedPageBreak/>
              <w:t>Enfoque en las Necesidades del Cliente:</w:t>
            </w:r>
          </w:p>
          <w:p w14:paraId="3C295422" w14:textId="77777777" w:rsidR="00497BCE" w:rsidRPr="00497BCE" w:rsidRDefault="00497BCE" w:rsidP="00497BCE">
            <w:pPr>
              <w:numPr>
                <w:ilvl w:val="1"/>
                <w:numId w:val="43"/>
              </w:num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sz w:val="24"/>
                <w:szCs w:val="24"/>
                <w:lang w:val="es-ES"/>
              </w:rPr>
              <w:t>Cada decisión técnica y de diseño estuvo guiada por el propósito de ofrecer una solución efectiva y alineada con las expectativas del cliente, manteniendo siempre su satisfacción como prioridad.</w:t>
            </w:r>
          </w:p>
          <w:p w14:paraId="634FE471" w14:textId="0E0C2B8C" w:rsidR="00761B8A" w:rsidRPr="00497BCE" w:rsidRDefault="00497BCE" w:rsidP="4496426B">
            <w:pPr>
              <w:jc w:val="both"/>
              <w:rPr>
                <w:sz w:val="24"/>
                <w:szCs w:val="24"/>
                <w:lang w:val="es-ES"/>
              </w:rPr>
            </w:pPr>
            <w:r w:rsidRPr="00497BCE">
              <w:rPr>
                <w:sz w:val="24"/>
                <w:szCs w:val="24"/>
                <w:lang w:val="es-ES"/>
              </w:rPr>
              <w:t>La aplicación de la ética profesional no solo contribuyó al éxito del proyecto, sino que también reforzó la confianza entre los integrantes del equipo y con el cliente, asegurando un impacto positivo tanto en los resultados como en el aprendizaje obtenido.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6F0464" w14:textId="77777777" w:rsidR="00502EB0" w:rsidRDefault="00502EB0" w:rsidP="00DF38AE">
      <w:pPr>
        <w:spacing w:after="0" w:line="240" w:lineRule="auto"/>
      </w:pPr>
      <w:r>
        <w:separator/>
      </w:r>
    </w:p>
  </w:endnote>
  <w:endnote w:type="continuationSeparator" w:id="0">
    <w:p w14:paraId="76CA4886" w14:textId="77777777" w:rsidR="00502EB0" w:rsidRDefault="00502E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218F7B" w14:textId="77777777" w:rsidR="00502EB0" w:rsidRDefault="00502EB0" w:rsidP="00DF38AE">
      <w:pPr>
        <w:spacing w:after="0" w:line="240" w:lineRule="auto"/>
      </w:pPr>
      <w:r>
        <w:separator/>
      </w:r>
    </w:p>
  </w:footnote>
  <w:footnote w:type="continuationSeparator" w:id="0">
    <w:p w14:paraId="7CD22190" w14:textId="77777777" w:rsidR="00502EB0" w:rsidRDefault="00502E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921F92"/>
    <w:multiLevelType w:val="multilevel"/>
    <w:tmpl w:val="D674A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A44E9"/>
    <w:multiLevelType w:val="multilevel"/>
    <w:tmpl w:val="C2C80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832FE"/>
    <w:multiLevelType w:val="multilevel"/>
    <w:tmpl w:val="E45AF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8171812">
    <w:abstractNumId w:val="3"/>
  </w:num>
  <w:num w:numId="2" w16cid:durableId="730083983">
    <w:abstractNumId w:val="9"/>
  </w:num>
  <w:num w:numId="3" w16cid:durableId="1313215637">
    <w:abstractNumId w:val="13"/>
  </w:num>
  <w:num w:numId="4" w16cid:durableId="1251616968">
    <w:abstractNumId w:val="30"/>
  </w:num>
  <w:num w:numId="5" w16cid:durableId="694118930">
    <w:abstractNumId w:val="32"/>
  </w:num>
  <w:num w:numId="6" w16cid:durableId="736321464">
    <w:abstractNumId w:val="4"/>
  </w:num>
  <w:num w:numId="7" w16cid:durableId="1844935374">
    <w:abstractNumId w:val="12"/>
  </w:num>
  <w:num w:numId="8" w16cid:durableId="726681925">
    <w:abstractNumId w:val="20"/>
  </w:num>
  <w:num w:numId="9" w16cid:durableId="752507949">
    <w:abstractNumId w:val="16"/>
  </w:num>
  <w:num w:numId="10" w16cid:durableId="1630479655">
    <w:abstractNumId w:val="10"/>
  </w:num>
  <w:num w:numId="11" w16cid:durableId="2075617118">
    <w:abstractNumId w:val="26"/>
  </w:num>
  <w:num w:numId="12" w16cid:durableId="406923472">
    <w:abstractNumId w:val="38"/>
  </w:num>
  <w:num w:numId="13" w16cid:durableId="1785929197">
    <w:abstractNumId w:val="31"/>
  </w:num>
  <w:num w:numId="14" w16cid:durableId="1051072940">
    <w:abstractNumId w:val="1"/>
  </w:num>
  <w:num w:numId="15" w16cid:durableId="1347517139">
    <w:abstractNumId w:val="39"/>
  </w:num>
  <w:num w:numId="16" w16cid:durableId="1473477765">
    <w:abstractNumId w:val="23"/>
  </w:num>
  <w:num w:numId="17" w16cid:durableId="2047827917">
    <w:abstractNumId w:val="18"/>
  </w:num>
  <w:num w:numId="18" w16cid:durableId="421803992">
    <w:abstractNumId w:val="33"/>
  </w:num>
  <w:num w:numId="19" w16cid:durableId="1432240497">
    <w:abstractNumId w:val="11"/>
  </w:num>
  <w:num w:numId="20" w16cid:durableId="1715230845">
    <w:abstractNumId w:val="42"/>
  </w:num>
  <w:num w:numId="21" w16cid:durableId="1581869584">
    <w:abstractNumId w:val="36"/>
  </w:num>
  <w:num w:numId="22" w16cid:durableId="922840466">
    <w:abstractNumId w:val="14"/>
  </w:num>
  <w:num w:numId="23" w16cid:durableId="1041052554">
    <w:abstractNumId w:val="15"/>
  </w:num>
  <w:num w:numId="24" w16cid:durableId="1722098171">
    <w:abstractNumId w:val="5"/>
  </w:num>
  <w:num w:numId="25" w16cid:durableId="948195499">
    <w:abstractNumId w:val="17"/>
  </w:num>
  <w:num w:numId="26" w16cid:durableId="1132867986">
    <w:abstractNumId w:val="21"/>
  </w:num>
  <w:num w:numId="27" w16cid:durableId="1216044660">
    <w:abstractNumId w:val="25"/>
  </w:num>
  <w:num w:numId="28" w16cid:durableId="1811707362">
    <w:abstractNumId w:val="0"/>
  </w:num>
  <w:num w:numId="29" w16cid:durableId="347878185">
    <w:abstractNumId w:val="19"/>
  </w:num>
  <w:num w:numId="30" w16cid:durableId="1431393974">
    <w:abstractNumId w:val="24"/>
  </w:num>
  <w:num w:numId="31" w16cid:durableId="919295421">
    <w:abstractNumId w:val="2"/>
  </w:num>
  <w:num w:numId="32" w16cid:durableId="605700739">
    <w:abstractNumId w:val="7"/>
  </w:num>
  <w:num w:numId="33" w16cid:durableId="1514372956">
    <w:abstractNumId w:val="34"/>
  </w:num>
  <w:num w:numId="34" w16cid:durableId="745418451">
    <w:abstractNumId w:val="41"/>
  </w:num>
  <w:num w:numId="35" w16cid:durableId="437873308">
    <w:abstractNumId w:val="6"/>
  </w:num>
  <w:num w:numId="36" w16cid:durableId="1402174657">
    <w:abstractNumId w:val="27"/>
  </w:num>
  <w:num w:numId="37" w16cid:durableId="1299842761">
    <w:abstractNumId w:val="40"/>
  </w:num>
  <w:num w:numId="38" w16cid:durableId="1013259864">
    <w:abstractNumId w:val="29"/>
  </w:num>
  <w:num w:numId="39" w16cid:durableId="432438997">
    <w:abstractNumId w:val="28"/>
  </w:num>
  <w:num w:numId="40" w16cid:durableId="1930387164">
    <w:abstractNumId w:val="35"/>
  </w:num>
  <w:num w:numId="41" w16cid:durableId="1704859839">
    <w:abstractNumId w:val="37"/>
  </w:num>
  <w:num w:numId="42" w16cid:durableId="713116330">
    <w:abstractNumId w:val="22"/>
  </w:num>
  <w:num w:numId="43" w16cid:durableId="1771583380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CL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48C6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BCE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2EB0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241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5DBA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6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1326</Words>
  <Characters>7293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Filipini</cp:lastModifiedBy>
  <cp:revision>44</cp:revision>
  <cp:lastPrinted>2019-12-16T20:10:00Z</cp:lastPrinted>
  <dcterms:created xsi:type="dcterms:W3CDTF">2021-12-31T12:50:00Z</dcterms:created>
  <dcterms:modified xsi:type="dcterms:W3CDTF">2024-12-04T01:36:00Z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