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713" w:rsidRDefault="00001713" w:rsidP="000017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001713" w:rsidRDefault="00001713" w:rsidP="000017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jc w:val="center"/>
        <w:rPr>
          <w:color w:val="000000"/>
        </w:rPr>
      </w:pPr>
    </w:p>
    <w:p w:rsidR="00001713" w:rsidRDefault="00001713" w:rsidP="00001713">
      <w:pPr>
        <w:jc w:val="center"/>
        <w:rPr>
          <w:color w:val="000000"/>
          <w:sz w:val="24"/>
          <w:szCs w:val="24"/>
        </w:rPr>
      </w:pPr>
    </w:p>
    <w:p w:rsidR="00001713" w:rsidRPr="005B4E93" w:rsidRDefault="00001713" w:rsidP="000017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DF3443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bookmarkStart w:id="1" w:name="_GoBack"/>
      <w:bookmarkEnd w:id="1"/>
    </w:p>
    <w:p w:rsidR="00001713" w:rsidRPr="00E93D46" w:rsidRDefault="00001713" w:rsidP="00001713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5" w:tgtFrame="_self" w:history="1"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 xml:space="preserve">Програмування </w:t>
        </w:r>
        <w:proofErr w:type="spellStart"/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>вебзастосунків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001713" w:rsidRDefault="00001713" w:rsidP="000017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1713" w:rsidRDefault="00001713" w:rsidP="000017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1713" w:rsidRDefault="00001713" w:rsidP="000017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1713" w:rsidRDefault="00001713" w:rsidP="00001713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1713" w:rsidRDefault="00001713" w:rsidP="00001713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001713" w:rsidRDefault="00001713" w:rsidP="0000171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1713" w:rsidRDefault="00001713" w:rsidP="0000171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001713" w:rsidRDefault="00001713" w:rsidP="0000171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CE688C">
        <w:t xml:space="preserve"> 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https://github.com/JIAIM/web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labs</w:t>
      </w:r>
    </w:p>
    <w:p w:rsidR="00001713" w:rsidRDefault="00001713" w:rsidP="000017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01713" w:rsidRDefault="00001713" w:rsidP="0000171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001713" w:rsidRDefault="00001713" w:rsidP="0000171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001713" w:rsidRDefault="00001713" w:rsidP="00001713">
      <w:pPr>
        <w:tabs>
          <w:tab w:val="left" w:pos="1260"/>
          <w:tab w:val="left" w:pos="8550"/>
        </w:tabs>
      </w:pPr>
      <w:r>
        <w:tab/>
      </w:r>
    </w:p>
    <w:p w:rsidR="00001713" w:rsidRDefault="00001713" w:rsidP="00001713">
      <w:pPr>
        <w:tabs>
          <w:tab w:val="left" w:pos="1260"/>
          <w:tab w:val="left" w:pos="8550"/>
        </w:tabs>
      </w:pPr>
    </w:p>
    <w:p w:rsidR="00001713" w:rsidRDefault="00001713" w:rsidP="00001713">
      <w:pPr>
        <w:tabs>
          <w:tab w:val="left" w:pos="1260"/>
          <w:tab w:val="left" w:pos="8550"/>
        </w:tabs>
      </w:pPr>
    </w:p>
    <w:p w:rsidR="00001713" w:rsidRDefault="00001713" w:rsidP="0000171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4637A" w:rsidRPr="00001713" w:rsidRDefault="00621790" w:rsidP="0082103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BF3F22" w:rsidRPr="00001713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82103D" w:rsidRPr="0082103D" w:rsidRDefault="0082103D" w:rsidP="0082103D">
      <w:pPr>
        <w:pStyle w:val="3"/>
        <w:rPr>
          <w:rFonts w:ascii="Times New Roman" w:hAnsi="Times New Roman" w:cs="Times New Roman"/>
        </w:rPr>
      </w:pPr>
      <w:r w:rsidRPr="0082103D">
        <w:rPr>
          <w:rFonts w:ascii="Times New Roman" w:hAnsi="Times New Roman" w:cs="Times New Roman"/>
        </w:rPr>
        <w:t>Теоретичні Відомості</w:t>
      </w:r>
    </w:p>
    <w:p w:rsidR="0082103D" w:rsidRPr="0082103D" w:rsidRDefault="0082103D" w:rsidP="0082103D">
      <w:pPr>
        <w:pStyle w:val="a5"/>
        <w:jc w:val="both"/>
        <w:rPr>
          <w:sz w:val="28"/>
          <w:szCs w:val="28"/>
          <w:lang w:val="uk-UA"/>
        </w:rPr>
      </w:pPr>
      <w:r w:rsidRPr="0082103D">
        <w:rPr>
          <w:rStyle w:val="a6"/>
          <w:sz w:val="28"/>
          <w:szCs w:val="28"/>
          <w:lang w:val="uk-UA"/>
        </w:rPr>
        <w:t>Розрахунок струмів короткого замикання (КЗ)</w:t>
      </w:r>
      <w:r w:rsidRPr="0082103D">
        <w:rPr>
          <w:sz w:val="28"/>
          <w:szCs w:val="28"/>
          <w:lang w:val="uk-UA"/>
        </w:rPr>
        <w:t xml:space="preserve"> є важливим етапом у забезпеченні надійності та безпеки внутрішньозаводського електропостачання. У цій роботі основний акцент зроблено на визначенні струмів трифазного та однофазного КЗ, а також перевірці термічної та динамічної стійкості обладнання під час аварійних режимів роботи.</w:t>
      </w:r>
    </w:p>
    <w:p w:rsidR="0082103D" w:rsidRPr="0082103D" w:rsidRDefault="0082103D" w:rsidP="0082103D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82103D">
        <w:rPr>
          <w:rFonts w:ascii="Times New Roman" w:hAnsi="Times New Roman" w:cs="Times New Roman"/>
          <w:sz w:val="28"/>
          <w:szCs w:val="28"/>
        </w:rPr>
        <w:t>Основні Поняття</w:t>
      </w:r>
    </w:p>
    <w:p w:rsidR="0082103D" w:rsidRPr="0082103D" w:rsidRDefault="0082103D" w:rsidP="0082103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2103D">
        <w:rPr>
          <w:rStyle w:val="a6"/>
          <w:sz w:val="28"/>
          <w:szCs w:val="28"/>
          <w:lang w:val="uk-UA"/>
        </w:rPr>
        <w:t>Схеми внутрішньозаводського електропостачання</w:t>
      </w:r>
      <w:r w:rsidRPr="0082103D">
        <w:rPr>
          <w:sz w:val="28"/>
          <w:szCs w:val="28"/>
          <w:lang w:val="uk-UA"/>
        </w:rPr>
        <w:t xml:space="preserve">: Включають вибір оптимальної конфігурації живлення для </w:t>
      </w:r>
      <w:proofErr w:type="spellStart"/>
      <w:r w:rsidRPr="0082103D">
        <w:rPr>
          <w:sz w:val="28"/>
          <w:szCs w:val="28"/>
          <w:lang w:val="uk-UA"/>
        </w:rPr>
        <w:t>двотрансформаторних</w:t>
      </w:r>
      <w:proofErr w:type="spellEnd"/>
      <w:r w:rsidRPr="0082103D">
        <w:rPr>
          <w:sz w:val="28"/>
          <w:szCs w:val="28"/>
          <w:lang w:val="uk-UA"/>
        </w:rPr>
        <w:t xml:space="preserve"> підстанцій, що підвищує стабільність та ефективність роботи промислових підприємств. </w:t>
      </w:r>
      <w:proofErr w:type="spellStart"/>
      <w:r w:rsidRPr="0082103D">
        <w:rPr>
          <w:sz w:val="28"/>
          <w:szCs w:val="28"/>
        </w:rPr>
        <w:t>Особлива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увага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приділяється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кабельним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лініям</w:t>
      </w:r>
      <w:proofErr w:type="spellEnd"/>
      <w:r w:rsidRPr="0082103D">
        <w:rPr>
          <w:sz w:val="28"/>
          <w:szCs w:val="28"/>
        </w:rPr>
        <w:t xml:space="preserve">, </w:t>
      </w:r>
      <w:proofErr w:type="spellStart"/>
      <w:r w:rsidRPr="0082103D">
        <w:rPr>
          <w:sz w:val="28"/>
          <w:szCs w:val="28"/>
        </w:rPr>
        <w:t>які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відповідають</w:t>
      </w:r>
      <w:proofErr w:type="spellEnd"/>
      <w:r w:rsidRPr="0082103D">
        <w:rPr>
          <w:sz w:val="28"/>
          <w:szCs w:val="28"/>
        </w:rPr>
        <w:t xml:space="preserve"> за </w:t>
      </w:r>
      <w:proofErr w:type="spellStart"/>
      <w:r w:rsidRPr="0082103D">
        <w:rPr>
          <w:sz w:val="28"/>
          <w:szCs w:val="28"/>
        </w:rPr>
        <w:t>транспортування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електроенергії</w:t>
      </w:r>
      <w:proofErr w:type="spellEnd"/>
      <w:r w:rsidRPr="0082103D">
        <w:rPr>
          <w:sz w:val="28"/>
          <w:szCs w:val="28"/>
        </w:rPr>
        <w:t xml:space="preserve"> на </w:t>
      </w:r>
      <w:proofErr w:type="spellStart"/>
      <w:r w:rsidRPr="0082103D">
        <w:rPr>
          <w:sz w:val="28"/>
          <w:szCs w:val="28"/>
        </w:rPr>
        <w:t>напрузі</w:t>
      </w:r>
      <w:proofErr w:type="spellEnd"/>
      <w:r w:rsidRPr="0082103D">
        <w:rPr>
          <w:sz w:val="28"/>
          <w:szCs w:val="28"/>
        </w:rPr>
        <w:t xml:space="preserve"> 10 </w:t>
      </w:r>
      <w:proofErr w:type="spellStart"/>
      <w:r w:rsidRPr="0082103D">
        <w:rPr>
          <w:sz w:val="28"/>
          <w:szCs w:val="28"/>
        </w:rPr>
        <w:t>кВ.</w:t>
      </w:r>
      <w:proofErr w:type="spellEnd"/>
    </w:p>
    <w:p w:rsidR="0082103D" w:rsidRPr="0082103D" w:rsidRDefault="0082103D" w:rsidP="0082103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2103D">
        <w:rPr>
          <w:rStyle w:val="a6"/>
          <w:sz w:val="28"/>
          <w:szCs w:val="28"/>
        </w:rPr>
        <w:t>Розрахунок</w:t>
      </w:r>
      <w:proofErr w:type="spellEnd"/>
      <w:r w:rsidRPr="0082103D">
        <w:rPr>
          <w:rStyle w:val="a6"/>
          <w:sz w:val="28"/>
          <w:szCs w:val="28"/>
        </w:rPr>
        <w:t xml:space="preserve"> </w:t>
      </w:r>
      <w:proofErr w:type="spellStart"/>
      <w:r w:rsidRPr="0082103D">
        <w:rPr>
          <w:rStyle w:val="a6"/>
          <w:sz w:val="28"/>
          <w:szCs w:val="28"/>
        </w:rPr>
        <w:t>струмів</w:t>
      </w:r>
      <w:proofErr w:type="spellEnd"/>
      <w:r w:rsidRPr="0082103D">
        <w:rPr>
          <w:rStyle w:val="a6"/>
          <w:sz w:val="28"/>
          <w:szCs w:val="28"/>
        </w:rPr>
        <w:t xml:space="preserve"> короткого </w:t>
      </w:r>
      <w:proofErr w:type="spellStart"/>
      <w:r w:rsidRPr="0082103D">
        <w:rPr>
          <w:rStyle w:val="a6"/>
          <w:sz w:val="28"/>
          <w:szCs w:val="28"/>
        </w:rPr>
        <w:t>замикання</w:t>
      </w:r>
      <w:proofErr w:type="spellEnd"/>
      <w:proofErr w:type="gramStart"/>
      <w:r w:rsidRPr="0082103D">
        <w:rPr>
          <w:sz w:val="28"/>
          <w:szCs w:val="28"/>
        </w:rPr>
        <w:t>: При</w:t>
      </w:r>
      <w:proofErr w:type="gram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аварійному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зниженні</w:t>
      </w:r>
      <w:proofErr w:type="spellEnd"/>
      <w:r w:rsidRPr="0082103D">
        <w:rPr>
          <w:sz w:val="28"/>
          <w:szCs w:val="28"/>
        </w:rPr>
        <w:t xml:space="preserve"> опору </w:t>
      </w:r>
      <w:proofErr w:type="spellStart"/>
      <w:r w:rsidRPr="0082103D">
        <w:rPr>
          <w:sz w:val="28"/>
          <w:szCs w:val="28"/>
        </w:rPr>
        <w:t>відбувається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різке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збільшення</w:t>
      </w:r>
      <w:proofErr w:type="spellEnd"/>
      <w:r w:rsidRPr="0082103D">
        <w:rPr>
          <w:sz w:val="28"/>
          <w:szCs w:val="28"/>
        </w:rPr>
        <w:t xml:space="preserve"> струму. Для </w:t>
      </w:r>
      <w:proofErr w:type="spellStart"/>
      <w:r w:rsidRPr="0082103D">
        <w:rPr>
          <w:sz w:val="28"/>
          <w:szCs w:val="28"/>
        </w:rPr>
        <w:t>трифазного</w:t>
      </w:r>
      <w:proofErr w:type="spellEnd"/>
      <w:r w:rsidRPr="0082103D">
        <w:rPr>
          <w:sz w:val="28"/>
          <w:szCs w:val="28"/>
        </w:rPr>
        <w:t xml:space="preserve"> КЗ </w:t>
      </w:r>
      <w:proofErr w:type="spellStart"/>
      <w:r w:rsidRPr="0082103D">
        <w:rPr>
          <w:sz w:val="28"/>
          <w:szCs w:val="28"/>
        </w:rPr>
        <w:t>обчислюється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найбільше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навантаження</w:t>
      </w:r>
      <w:proofErr w:type="spellEnd"/>
      <w:r w:rsidRPr="0082103D">
        <w:rPr>
          <w:sz w:val="28"/>
          <w:szCs w:val="28"/>
        </w:rPr>
        <w:t xml:space="preserve"> на систему, </w:t>
      </w:r>
      <w:proofErr w:type="spellStart"/>
      <w:r w:rsidRPr="0082103D">
        <w:rPr>
          <w:sz w:val="28"/>
          <w:szCs w:val="28"/>
        </w:rPr>
        <w:t>тоді</w:t>
      </w:r>
      <w:proofErr w:type="spellEnd"/>
      <w:r w:rsidRPr="0082103D">
        <w:rPr>
          <w:sz w:val="28"/>
          <w:szCs w:val="28"/>
        </w:rPr>
        <w:t xml:space="preserve"> як </w:t>
      </w:r>
      <w:proofErr w:type="spellStart"/>
      <w:r w:rsidRPr="0082103D">
        <w:rPr>
          <w:sz w:val="28"/>
          <w:szCs w:val="28"/>
        </w:rPr>
        <w:t>однофазний</w:t>
      </w:r>
      <w:proofErr w:type="spellEnd"/>
      <w:r w:rsidRPr="0082103D">
        <w:rPr>
          <w:sz w:val="28"/>
          <w:szCs w:val="28"/>
        </w:rPr>
        <w:t xml:space="preserve"> КЗ служить для </w:t>
      </w:r>
      <w:proofErr w:type="spellStart"/>
      <w:r w:rsidRPr="0082103D">
        <w:rPr>
          <w:sz w:val="28"/>
          <w:szCs w:val="28"/>
        </w:rPr>
        <w:t>моделювання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ситуацій</w:t>
      </w:r>
      <w:proofErr w:type="spellEnd"/>
      <w:r w:rsidRPr="0082103D">
        <w:rPr>
          <w:sz w:val="28"/>
          <w:szCs w:val="28"/>
        </w:rPr>
        <w:t xml:space="preserve">, коли одна фаза </w:t>
      </w:r>
      <w:proofErr w:type="spellStart"/>
      <w:r w:rsidRPr="0082103D">
        <w:rPr>
          <w:sz w:val="28"/>
          <w:szCs w:val="28"/>
        </w:rPr>
        <w:t>залишається</w:t>
      </w:r>
      <w:proofErr w:type="spellEnd"/>
      <w:r w:rsidRPr="0082103D">
        <w:rPr>
          <w:sz w:val="28"/>
          <w:szCs w:val="28"/>
        </w:rPr>
        <w:t xml:space="preserve"> в короткому </w:t>
      </w:r>
      <w:proofErr w:type="spellStart"/>
      <w:r w:rsidRPr="0082103D">
        <w:rPr>
          <w:sz w:val="28"/>
          <w:szCs w:val="28"/>
        </w:rPr>
        <w:t>замиканні</w:t>
      </w:r>
      <w:proofErr w:type="spellEnd"/>
      <w:r w:rsidRPr="0082103D">
        <w:rPr>
          <w:sz w:val="28"/>
          <w:szCs w:val="28"/>
        </w:rPr>
        <w:t xml:space="preserve">. </w:t>
      </w:r>
      <w:proofErr w:type="spellStart"/>
      <w:r w:rsidRPr="0082103D">
        <w:rPr>
          <w:sz w:val="28"/>
          <w:szCs w:val="28"/>
        </w:rPr>
        <w:t>Розрахунки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проводяться</w:t>
      </w:r>
      <w:proofErr w:type="spellEnd"/>
      <w:r w:rsidRPr="0082103D">
        <w:rPr>
          <w:sz w:val="28"/>
          <w:szCs w:val="28"/>
        </w:rPr>
        <w:t xml:space="preserve"> для </w:t>
      </w:r>
      <w:proofErr w:type="spellStart"/>
      <w:r w:rsidRPr="0082103D">
        <w:rPr>
          <w:sz w:val="28"/>
          <w:szCs w:val="28"/>
        </w:rPr>
        <w:t>різних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режимів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роботи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підстанції</w:t>
      </w:r>
      <w:proofErr w:type="spellEnd"/>
      <w:r w:rsidRPr="0082103D">
        <w:rPr>
          <w:sz w:val="28"/>
          <w:szCs w:val="28"/>
        </w:rPr>
        <w:t xml:space="preserve">, таких як </w:t>
      </w:r>
      <w:proofErr w:type="spellStart"/>
      <w:r w:rsidRPr="0082103D">
        <w:rPr>
          <w:sz w:val="28"/>
          <w:szCs w:val="28"/>
        </w:rPr>
        <w:t>нормальний</w:t>
      </w:r>
      <w:proofErr w:type="spellEnd"/>
      <w:r w:rsidRPr="0082103D">
        <w:rPr>
          <w:sz w:val="28"/>
          <w:szCs w:val="28"/>
        </w:rPr>
        <w:t xml:space="preserve">, </w:t>
      </w:r>
      <w:proofErr w:type="spellStart"/>
      <w:r w:rsidRPr="0082103D">
        <w:rPr>
          <w:sz w:val="28"/>
          <w:szCs w:val="28"/>
        </w:rPr>
        <w:t>мінімальний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аварійний</w:t>
      </w:r>
      <w:proofErr w:type="spellEnd"/>
      <w:r w:rsidRPr="0082103D">
        <w:rPr>
          <w:sz w:val="28"/>
          <w:szCs w:val="28"/>
        </w:rPr>
        <w:t>.</w:t>
      </w:r>
    </w:p>
    <w:p w:rsidR="0082103D" w:rsidRPr="00E86D26" w:rsidRDefault="0082103D" w:rsidP="00E86D2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2103D">
        <w:rPr>
          <w:rStyle w:val="a6"/>
          <w:sz w:val="28"/>
          <w:szCs w:val="28"/>
        </w:rPr>
        <w:t>Термічна</w:t>
      </w:r>
      <w:proofErr w:type="spellEnd"/>
      <w:r w:rsidRPr="0082103D">
        <w:rPr>
          <w:rStyle w:val="a6"/>
          <w:sz w:val="28"/>
          <w:szCs w:val="28"/>
        </w:rPr>
        <w:t xml:space="preserve"> та </w:t>
      </w:r>
      <w:proofErr w:type="spellStart"/>
      <w:r w:rsidRPr="0082103D">
        <w:rPr>
          <w:rStyle w:val="a6"/>
          <w:sz w:val="28"/>
          <w:szCs w:val="28"/>
        </w:rPr>
        <w:t>динамічна</w:t>
      </w:r>
      <w:proofErr w:type="spellEnd"/>
      <w:r w:rsidRPr="0082103D">
        <w:rPr>
          <w:rStyle w:val="a6"/>
          <w:sz w:val="28"/>
          <w:szCs w:val="28"/>
        </w:rPr>
        <w:t xml:space="preserve"> </w:t>
      </w:r>
      <w:proofErr w:type="spellStart"/>
      <w:r w:rsidRPr="0082103D">
        <w:rPr>
          <w:rStyle w:val="a6"/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: </w:t>
      </w:r>
      <w:proofErr w:type="spellStart"/>
      <w:r w:rsidRPr="0082103D">
        <w:rPr>
          <w:sz w:val="28"/>
          <w:szCs w:val="28"/>
        </w:rPr>
        <w:t>Ці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параметри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важливі</w:t>
      </w:r>
      <w:proofErr w:type="spellEnd"/>
      <w:r w:rsidRPr="0082103D">
        <w:rPr>
          <w:sz w:val="28"/>
          <w:szCs w:val="28"/>
        </w:rPr>
        <w:t xml:space="preserve"> для </w:t>
      </w:r>
      <w:proofErr w:type="spellStart"/>
      <w:r w:rsidRPr="0082103D">
        <w:rPr>
          <w:sz w:val="28"/>
          <w:szCs w:val="28"/>
        </w:rPr>
        <w:t>забезпечення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довготривалої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роботи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кабелів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обладнання</w:t>
      </w:r>
      <w:proofErr w:type="spellEnd"/>
      <w:r w:rsidRPr="0082103D">
        <w:rPr>
          <w:sz w:val="28"/>
          <w:szCs w:val="28"/>
        </w:rPr>
        <w:t xml:space="preserve"> без </w:t>
      </w:r>
      <w:proofErr w:type="spellStart"/>
      <w:r w:rsidRPr="0082103D">
        <w:rPr>
          <w:sz w:val="28"/>
          <w:szCs w:val="28"/>
        </w:rPr>
        <w:t>перегрівання</w:t>
      </w:r>
      <w:proofErr w:type="spellEnd"/>
      <w:r w:rsidRPr="0082103D">
        <w:rPr>
          <w:sz w:val="28"/>
          <w:szCs w:val="28"/>
        </w:rPr>
        <w:t xml:space="preserve"> і </w:t>
      </w:r>
      <w:proofErr w:type="spellStart"/>
      <w:r w:rsidRPr="0082103D">
        <w:rPr>
          <w:sz w:val="28"/>
          <w:szCs w:val="28"/>
        </w:rPr>
        <w:t>пошкодження</w:t>
      </w:r>
      <w:proofErr w:type="spellEnd"/>
      <w:r w:rsidRPr="0082103D">
        <w:rPr>
          <w:sz w:val="28"/>
          <w:szCs w:val="28"/>
        </w:rPr>
        <w:t xml:space="preserve">. </w:t>
      </w:r>
      <w:proofErr w:type="spellStart"/>
      <w:r w:rsidRPr="0082103D">
        <w:rPr>
          <w:sz w:val="28"/>
          <w:szCs w:val="28"/>
        </w:rPr>
        <w:t>Термічна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описує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здатність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матеріалу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витримувати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нагрівання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впливом</w:t>
      </w:r>
      <w:proofErr w:type="spellEnd"/>
      <w:r w:rsidRPr="0082103D">
        <w:rPr>
          <w:sz w:val="28"/>
          <w:szCs w:val="28"/>
        </w:rPr>
        <w:t xml:space="preserve"> струму КЗ, </w:t>
      </w:r>
      <w:proofErr w:type="spellStart"/>
      <w:r w:rsidRPr="0082103D">
        <w:rPr>
          <w:sz w:val="28"/>
          <w:szCs w:val="28"/>
        </w:rPr>
        <w:t>тоді</w:t>
      </w:r>
      <w:proofErr w:type="spellEnd"/>
      <w:r w:rsidRPr="0082103D">
        <w:rPr>
          <w:sz w:val="28"/>
          <w:szCs w:val="28"/>
        </w:rPr>
        <w:t xml:space="preserve"> як </w:t>
      </w:r>
      <w:proofErr w:type="spellStart"/>
      <w:r w:rsidRPr="0082103D">
        <w:rPr>
          <w:sz w:val="28"/>
          <w:szCs w:val="28"/>
        </w:rPr>
        <w:t>динамічна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стійкість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вказує</w:t>
      </w:r>
      <w:proofErr w:type="spellEnd"/>
      <w:r w:rsidRPr="0082103D">
        <w:rPr>
          <w:sz w:val="28"/>
          <w:szCs w:val="28"/>
        </w:rPr>
        <w:t xml:space="preserve"> на </w:t>
      </w:r>
      <w:proofErr w:type="spellStart"/>
      <w:r w:rsidRPr="0082103D">
        <w:rPr>
          <w:sz w:val="28"/>
          <w:szCs w:val="28"/>
        </w:rPr>
        <w:t>витривалість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обладнання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під</w:t>
      </w:r>
      <w:proofErr w:type="spellEnd"/>
      <w:r w:rsidRPr="0082103D">
        <w:rPr>
          <w:sz w:val="28"/>
          <w:szCs w:val="28"/>
        </w:rPr>
        <w:t xml:space="preserve"> час </w:t>
      </w:r>
      <w:proofErr w:type="spellStart"/>
      <w:r w:rsidRPr="0082103D">
        <w:rPr>
          <w:sz w:val="28"/>
          <w:szCs w:val="28"/>
        </w:rPr>
        <w:t>імпульсних</w:t>
      </w:r>
      <w:proofErr w:type="spellEnd"/>
      <w:r w:rsidRPr="0082103D">
        <w:rPr>
          <w:sz w:val="28"/>
          <w:szCs w:val="28"/>
        </w:rPr>
        <w:t xml:space="preserve"> </w:t>
      </w:r>
      <w:proofErr w:type="spellStart"/>
      <w:r w:rsidRPr="0082103D">
        <w:rPr>
          <w:sz w:val="28"/>
          <w:szCs w:val="28"/>
        </w:rPr>
        <w:t>навантажень</w:t>
      </w:r>
      <w:proofErr w:type="spellEnd"/>
      <w:r w:rsidRPr="0082103D">
        <w:rPr>
          <w:sz w:val="28"/>
          <w:szCs w:val="28"/>
        </w:rPr>
        <w:t>.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:</w:t>
      </w:r>
    </w:p>
    <w:p w:rsidR="00BF3F22" w:rsidRPr="0082103D" w:rsidRDefault="00BF3F22" w:rsidP="008210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r w:rsidR="009D343A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 для розрахунку струму трифазного КЗ, струму однофазного КЗ, та перевірки на термічну та динамічну стійкість у складі: 1. Вибрати кабелі для живлення </w:t>
      </w:r>
      <w:proofErr w:type="spellStart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двотрансформаторної</w:t>
      </w:r>
      <w:proofErr w:type="spellEnd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підстанції системи внутрішнього електропостачання підприємства напругою 10 кВ (див. Приклад 7.1.); 2. Визначити струми КЗ на шинах 10 кВ ГПП (див. Приклад 7.2.); 3. Визначити струми КЗ для підстанції Хмельницьких північних електричних мереж (</w:t>
      </w:r>
      <w:proofErr w:type="spellStart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82103D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режими: нормальний режим; мінімальний режим; аварійний режим (див. Приклад 7.4.)</w:t>
      </w:r>
    </w:p>
    <w:p w:rsidR="001D31CC" w:rsidRDefault="001D31C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350AE0" w:rsidRPr="00BF3F22" w:rsidRDefault="00350AE0">
      <w:pPr>
        <w:spacing w:after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D343A" w:rsidRDefault="009D343A" w:rsidP="009D343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lastRenderedPageBreak/>
        <w:t>Створимо інтерфейс:</w:t>
      </w:r>
    </w:p>
    <w:p w:rsidR="009D343A" w:rsidRPr="009D343A" w:rsidRDefault="009D343A" w:rsidP="0082103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 w:rsidRPr="009D343A">
        <w:rPr>
          <w:rFonts w:ascii="Times New Roman" w:eastAsia="Times New Roman" w:hAnsi="Times New Roman" w:cs="Times New Roman"/>
          <w:sz w:val="28"/>
          <w:szCs w:val="32"/>
          <w:lang w:val="en-US"/>
        </w:rPr>
        <w:drawing>
          <wp:inline distT="0" distB="0" distL="0" distR="0" wp14:anchorId="485122D4" wp14:editId="6F2599AE">
            <wp:extent cx="3600953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57" w:rsidRPr="0082103D" w:rsidRDefault="00111F57" w:rsidP="0082103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Далі у наступних функція прописана логіка </w:t>
      </w:r>
      <w:r w:rsidR="00BF3F22" w:rsidRPr="0082103D">
        <w:rPr>
          <w:rFonts w:ascii="Times New Roman" w:eastAsia="Times New Roman" w:hAnsi="Times New Roman" w:cs="Times New Roman"/>
          <w:sz w:val="28"/>
          <w:szCs w:val="32"/>
        </w:rPr>
        <w:t xml:space="preserve">виконання нашого завдання 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1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Функція для знаходження діаметра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</w:rPr>
        <w:t>кабеля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718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func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findDiameterOfWire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float</w:t>
      </w:r>
      <w:proofErr w:type="spellEnd"/>
      <w:r w:rsidRPr="00857183">
        <w:rPr>
          <w:rFonts w:ascii="Consolas" w:eastAsia="Times New Roman" w:hAnsi="Consolas" w:cs="Times New Roman"/>
          <w:color w:val="4EC9B0"/>
          <w:sz w:val="21"/>
          <w:szCs w:val="21"/>
        </w:rPr>
        <w:t>64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float</w:t>
      </w:r>
      <w:proofErr w:type="spellEnd"/>
      <w:r w:rsidRPr="00857183">
        <w:rPr>
          <w:rFonts w:ascii="Consolas" w:eastAsia="Times New Roman" w:hAnsi="Consolas" w:cs="Times New Roman"/>
          <w:color w:val="4EC9B0"/>
          <w:sz w:val="21"/>
          <w:szCs w:val="21"/>
        </w:rPr>
        <w:t>64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Sqrt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2.5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92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знаходження</w:t>
      </w:r>
      <w:proofErr w:type="spellEnd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початкового струму короткого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замикання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571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findStartKZ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10.5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10.5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Snomt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6.3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Sk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Snomt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Ip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Функція</w:t>
      </w:r>
      <w:proofErr w:type="spellEnd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розрахунку</w:t>
      </w:r>
      <w:proofErr w:type="spellEnd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короткого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замикання</w:t>
      </w:r>
      <w:proofErr w:type="spellEnd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 </w:t>
      </w:r>
      <w:proofErr w:type="spellStart"/>
      <w:r w:rsidRPr="0085718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Хмельницькому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571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findKzKhmelnytsk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Ukmax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Snomt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6.3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Ukmax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Snomt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10.65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Rsn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24.02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65.68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34.88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Rcmin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Rshmin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Xshmin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I3sh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I3shmin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kpr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Uvn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kpr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kpr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kpr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kpr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Rshnmin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Xshnmin</w:t>
      </w:r>
      <w:proofErr w:type="spell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I3shn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I3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shnmin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Zshnmin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I2</w:t>
      </w:r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shnmin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I3shnmin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math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Sqrt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3.0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2.0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  <w:proofErr w:type="gramEnd"/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Нормальний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Трифазне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I3sh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Мінімальний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Трифазне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I3shmin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Нормальний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I2sh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Мінімальний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I2shmin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Нормальний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Трифазне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I3shn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Мінімальний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Трифазне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I3shnmin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Нормальний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I2shn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5718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fmt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857183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Sprintf</w:t>
      </w:r>
      <w:proofErr w:type="spellEnd"/>
      <w:proofErr w:type="gram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Мінімальний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режим - </w:t>
      </w:r>
      <w:proofErr w:type="spellStart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Двофазне</w:t>
      </w:r>
      <w:proofErr w:type="spellEnd"/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КЗ для 10кв =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%.2f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А</w:t>
      </w:r>
      <w:r w:rsidRPr="00857183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85718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I2shnmin</w:t>
      </w: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857183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5718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</w:p>
    <w:p w:rsidR="00857183" w:rsidRPr="00857183" w:rsidRDefault="00857183" w:rsidP="00857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718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>}</w:t>
      </w:r>
    </w:p>
    <w:p w:rsidR="00111F57" w:rsidRPr="00111F57" w:rsidRDefault="00111F57" w:rsidP="0082103D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Дані зчитуємо з вводу користувача, до кожного елемента звертаємся за його </w:t>
      </w:r>
      <w:r w:rsidR="0087029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</w:p>
    <w:p w:rsidR="00111F57" w:rsidRPr="00111F57" w:rsidRDefault="0087029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29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A45393" wp14:editId="4E569E90">
            <wp:extent cx="6152515" cy="1061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Pr="00111F57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Pr="00001713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4637A" w:rsidRPr="0094637A" w:rsidRDefault="00857183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7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DE4BFAE" wp14:editId="70B313ED">
            <wp:extent cx="5334744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r w:rsidR="00BF3F22" w:rsidRPr="00BF3F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3F22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аналогічні</w:t>
      </w:r>
      <w:r w:rsidR="00BF3F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оскільки багато обчислень, тому </w:t>
      </w:r>
      <w:r w:rsidR="000D6B22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округлення можуть давати приблизні значення.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E86D26" w:rsidRPr="00E86D26" w:rsidRDefault="00E86D26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3E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 </w:t>
      </w:r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калькулятор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струмів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трифазного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однофазного короткого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замикання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термічної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стійкості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електричного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Калькулятор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електропостачання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кабелів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аварійних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86D26" w:rsidRPr="00E86D26" w:rsidRDefault="00E86D26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засвоїли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струмів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короткого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замикання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стійкість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таких </w:t>
      </w:r>
      <w:proofErr w:type="spellStart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навантажень</w:t>
      </w:r>
      <w:proofErr w:type="spellEnd"/>
      <w:r w:rsidRPr="00E86D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4637A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50AE0" w:rsidRPr="008B169A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B433E1"/>
    <w:multiLevelType w:val="multilevel"/>
    <w:tmpl w:val="EB9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01713"/>
    <w:rsid w:val="0008511A"/>
    <w:rsid w:val="000D6B22"/>
    <w:rsid w:val="00111F57"/>
    <w:rsid w:val="001D31CC"/>
    <w:rsid w:val="00350AE0"/>
    <w:rsid w:val="003619A3"/>
    <w:rsid w:val="004E4FFA"/>
    <w:rsid w:val="00621790"/>
    <w:rsid w:val="006711BA"/>
    <w:rsid w:val="006B7F49"/>
    <w:rsid w:val="007101CA"/>
    <w:rsid w:val="0082103D"/>
    <w:rsid w:val="008441C1"/>
    <w:rsid w:val="00857183"/>
    <w:rsid w:val="00870291"/>
    <w:rsid w:val="008B169A"/>
    <w:rsid w:val="0094637A"/>
    <w:rsid w:val="009D343A"/>
    <w:rsid w:val="00AF44B1"/>
    <w:rsid w:val="00B121DE"/>
    <w:rsid w:val="00B60D03"/>
    <w:rsid w:val="00BF3F22"/>
    <w:rsid w:val="00CB2AFE"/>
    <w:rsid w:val="00CC66FF"/>
    <w:rsid w:val="00DE55D4"/>
    <w:rsid w:val="00DF3443"/>
    <w:rsid w:val="00E86D26"/>
    <w:rsid w:val="00E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2D98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oogle.com/u/4/c/NzQ4MjYwOTU2ODQ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10</cp:revision>
  <dcterms:created xsi:type="dcterms:W3CDTF">2024-11-10T18:37:00Z</dcterms:created>
  <dcterms:modified xsi:type="dcterms:W3CDTF">2025-02-05T13:07:00Z</dcterms:modified>
</cp:coreProperties>
</file>