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BB" w:rsidRDefault="00E13D2C" w:rsidP="006A1CB9">
      <w:pPr>
        <w:pStyle w:val="1"/>
        <w:jc w:val="center"/>
      </w:pPr>
      <w:bookmarkStart w:id="0" w:name="report-for-q3-and-q4"/>
      <w:r>
        <w:t>Report for Q3 and Q4</w:t>
      </w:r>
      <w:bookmarkEnd w:id="0"/>
    </w:p>
    <w:p w:rsidR="006A1CB9" w:rsidRPr="006A1CB9" w:rsidRDefault="006A1CB9" w:rsidP="006A1CB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uixiang JIANG 19079662d</w:t>
      </w:r>
    </w:p>
    <w:p w:rsidR="002E47BB" w:rsidRDefault="00E13D2C">
      <w:pPr>
        <w:pStyle w:val="2"/>
      </w:pPr>
      <w:bookmarkStart w:id="1" w:name="q3"/>
      <w:r>
        <w:t>Q3</w:t>
      </w:r>
      <w:bookmarkEnd w:id="1"/>
    </w:p>
    <w:p w:rsidR="002E47BB" w:rsidRDefault="00E13D2C">
      <w:pPr>
        <w:pStyle w:val="3"/>
      </w:pPr>
      <w:bookmarkStart w:id="2" w:name="q31"/>
      <w:r>
        <w:t>Q3(1)</w:t>
      </w:r>
      <w:bookmarkEnd w:id="2"/>
    </w:p>
    <w:p w:rsidR="00B36A4E" w:rsidRDefault="00B36A4E" w:rsidP="00B36A4E">
      <w:pPr>
        <w:pStyle w:val="FirstParagraph"/>
      </w:pPr>
      <w:bookmarkStart w:id="3" w:name="q32"/>
      <w:r>
        <w:t>The probability that he do not run out of money after 100,1,000,10,000 , and 100,000 times are</w:t>
      </w:r>
      <w:r w:rsidR="0094350F">
        <w:t xml:space="preserve"> (approximately)</w:t>
      </w:r>
      <w:r>
        <w:t xml:space="preserve"> 1, </w:t>
      </w:r>
      <w:r>
        <w:rPr>
          <w:rFonts w:hint="eastAsia"/>
          <w:lang w:eastAsia="zh-CN"/>
        </w:rPr>
        <w:t>0.99</w:t>
      </w:r>
      <w:r w:rsidR="0094350F">
        <w:rPr>
          <w:rFonts w:hint="eastAsia"/>
          <w:lang w:eastAsia="zh-CN"/>
        </w:rPr>
        <w:t>,</w:t>
      </w:r>
      <w:r w:rsidR="0094350F">
        <w:rPr>
          <w:lang w:eastAsia="zh-CN"/>
        </w:rPr>
        <w:t xml:space="preserve"> </w:t>
      </w:r>
      <w:r>
        <w:rPr>
          <w:rFonts w:hint="eastAsia"/>
          <w:lang w:eastAsia="zh-CN"/>
        </w:rPr>
        <w:t>0.085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t>respectively.</w:t>
      </w:r>
    </w:p>
    <w:p w:rsidR="00B36A4E" w:rsidRDefault="00B36A4E" w:rsidP="00B36A4E">
      <w:pPr>
        <w:pStyle w:val="FirstParagraph"/>
      </w:pPr>
      <w:r>
        <w:rPr>
          <w:lang w:eastAsia="zh-CN"/>
        </w:rPr>
        <w:t xml:space="preserve">(This answer is obtained </w:t>
      </w:r>
      <w:r>
        <w:rPr>
          <w:lang w:eastAsia="zh-CN"/>
        </w:rPr>
        <w:t>by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Mont</w:t>
      </w:r>
      <w:r>
        <w:rPr>
          <w:lang w:eastAsia="zh-CN"/>
        </w:rPr>
        <w:t xml:space="preserve">e </w:t>
      </w:r>
      <w:r>
        <w:rPr>
          <w:rFonts w:hint="eastAsia"/>
          <w:lang w:eastAsia="zh-CN"/>
        </w:rPr>
        <w:t>Carol</w:t>
      </w:r>
      <w:r>
        <w:rPr>
          <w:lang w:eastAsia="zh-CN"/>
        </w:rPr>
        <w:t xml:space="preserve"> Simulation, so may have minor error to the accurate value.)</w:t>
      </w:r>
    </w:p>
    <w:p w:rsidR="00EA4F9E" w:rsidRPr="00EA4F9E" w:rsidRDefault="00E13D2C" w:rsidP="00EA4F9E">
      <w:pPr>
        <w:rPr>
          <w:rFonts w:ascii="宋体" w:eastAsia="宋体" w:hAnsi="宋体" w:cs="宋体"/>
          <w:lang w:eastAsia="zh-CN"/>
        </w:rPr>
      </w:pPr>
      <w:r w:rsidRPr="00EA4F9E">
        <w:rPr>
          <w:rFonts w:asciiTheme="majorHAnsi" w:eastAsiaTheme="majorEastAsia" w:hAnsiTheme="majorHAnsi" w:cstheme="majorBidi"/>
          <w:b/>
          <w:bCs/>
          <w:color w:val="4F81BD" w:themeColor="accent1"/>
        </w:rPr>
        <w:t>Q3(2)</w:t>
      </w:r>
      <w:bookmarkEnd w:id="3"/>
      <w:r w:rsidR="00EA4F9E" w:rsidRPr="00EA4F9E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  <w:r w:rsidR="00EA4F9E" w:rsidRPr="00EA4F9E">
        <w:rPr>
          <w:rFonts w:ascii="宋体" w:eastAsia="宋体" w:hAnsi="宋体" w:cs="宋体"/>
          <w:lang w:eastAsia="zh-CN"/>
        </w:rPr>
        <w:fldChar w:fldCharType="begin"/>
      </w:r>
      <w:r w:rsidR="00EA4F9E" w:rsidRPr="00EA4F9E">
        <w:rPr>
          <w:rFonts w:ascii="宋体" w:eastAsia="宋体" w:hAnsi="宋体" w:cs="宋体"/>
          <w:lang w:eastAsia="zh-CN"/>
        </w:rPr>
        <w:instrText xml:space="preserve"> INCLUDEPICTURE "C:\\Users\\11385\\AppData\\Roaming\\Tencent\\Users\\1138561926\\QQ\\WinTemp\\RichOle\\CD65XWC1WKM[3`W%Y2BZ3P1.png" \* MERGEFORMATINET </w:instrText>
      </w:r>
      <w:r w:rsidR="00EA4F9E" w:rsidRPr="00EA4F9E">
        <w:rPr>
          <w:rFonts w:ascii="宋体" w:eastAsia="宋体" w:hAnsi="宋体" w:cs="宋体"/>
          <w:lang w:eastAsia="zh-CN"/>
        </w:rPr>
        <w:fldChar w:fldCharType="separate"/>
      </w:r>
      <w:r w:rsidR="00EA4F9E" w:rsidRPr="00EA4F9E">
        <w:rPr>
          <w:rFonts w:ascii="宋体" w:eastAsia="宋体" w:hAnsi="宋体" w:cs="宋体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6.8pt;height:404.4pt">
            <v:imagedata r:id="rId7" r:href="rId8"/>
          </v:shape>
        </w:pict>
      </w:r>
      <w:r w:rsidR="00EA4F9E" w:rsidRPr="00EA4F9E">
        <w:rPr>
          <w:rFonts w:ascii="宋体" w:eastAsia="宋体" w:hAnsi="宋体" w:cs="宋体"/>
          <w:lang w:eastAsia="zh-CN"/>
        </w:rPr>
        <w:fldChar w:fldCharType="end"/>
      </w:r>
    </w:p>
    <w:p w:rsidR="002E47BB" w:rsidRDefault="002E47BB">
      <w:pPr>
        <w:pStyle w:val="3"/>
      </w:pPr>
    </w:p>
    <w:p w:rsidR="002E47BB" w:rsidRDefault="00E13D2C">
      <w:pPr>
        <w:pStyle w:val="FirstParagraph"/>
      </w:pPr>
      <w:r>
        <w:rPr>
          <w:b/>
        </w:rPr>
        <w:t>My observa</w:t>
      </w:r>
      <w:r>
        <w:rPr>
          <w:b/>
        </w:rPr>
        <w:t>tion</w:t>
      </w:r>
      <w:r>
        <w:t xml:space="preserve">: The more he gamble, the less money he will have on average.(i.e. the money he have is a decreasing liner function to the gamble times </w:t>
      </w:r>
      <m:oMath>
        <m:r>
          <w:rPr>
            <w:rFonts w:ascii="Cambria Math" w:hAnsi="Cambria Math"/>
          </w:rPr>
          <m:t>T</m:t>
        </m:r>
      </m:oMath>
      <w:r>
        <w:t xml:space="preserve"> until he run out of money</w:t>
      </w:r>
      <w:r w:rsidR="00546935">
        <w:rPr>
          <w:rFonts w:hint="eastAsia"/>
          <w:lang w:eastAsia="zh-CN"/>
        </w:rPr>
        <w:t>.</w:t>
      </w:r>
      <w:r w:rsidR="00546935">
        <w:rPr>
          <w:lang w:eastAsia="zh-CN"/>
        </w:rPr>
        <w:t xml:space="preserve"> He will eventually end up with no money.</w:t>
      </w:r>
      <w:r>
        <w:t>)</w:t>
      </w:r>
    </w:p>
    <w:p w:rsidR="002E47BB" w:rsidRDefault="00E13D2C">
      <w:pPr>
        <w:pStyle w:val="2"/>
      </w:pPr>
      <w:bookmarkStart w:id="4" w:name="q4"/>
      <w:r>
        <w:t>Q4</w:t>
      </w:r>
      <w:bookmarkEnd w:id="4"/>
    </w:p>
    <w:p w:rsidR="002E47BB" w:rsidRDefault="00E13D2C">
      <w:pPr>
        <w:pStyle w:val="3"/>
      </w:pPr>
      <w:bookmarkStart w:id="5" w:name="q41"/>
      <w:r>
        <w:t>Q4(1)</w:t>
      </w:r>
      <w:bookmarkEnd w:id="5"/>
    </w:p>
    <w:p w:rsidR="002E47BB" w:rsidRDefault="00E13D2C">
      <w:pPr>
        <w:pStyle w:val="FirstParagraph"/>
      </w:pPr>
      <w:r>
        <w:t>Our sample looks like this,</w:t>
      </w:r>
      <w:r w:rsidR="00E64A4A">
        <w:rPr>
          <w:noProof/>
        </w:rPr>
        <w:drawing>
          <wp:inline distT="0" distB="0" distL="0" distR="0">
            <wp:extent cx="5486400" cy="4259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BB" w:rsidRDefault="00E13D2C">
      <w:pPr>
        <w:pStyle w:val="a0"/>
      </w:pPr>
      <w:r>
        <w:t>to find the linear regression line is to find a l</w:t>
      </w:r>
      <w:r>
        <w:t xml:space="preserve">ine which </w:t>
      </w:r>
      <w:r w:rsidR="006F0F3D">
        <w:t>minimize</w:t>
      </w:r>
      <w:r>
        <w:t xml:space="preserve"> the sum of errors</w:t>
      </w:r>
      <w:r>
        <w:t>.</w:t>
      </w:r>
    </w:p>
    <w:p w:rsidR="002E47BB" w:rsidRDefault="00E13D2C">
      <w:pPr>
        <w:pStyle w:val="a0"/>
      </w:pPr>
      <w:r>
        <w:t>for each p</w:t>
      </w:r>
      <w:r w:rsidR="00CA206B">
        <w:t>o</w:t>
      </w:r>
      <w:bookmarkStart w:id="6" w:name="_GoBack"/>
      <w:bookmarkEnd w:id="6"/>
      <w:r>
        <w:t xml:space="preserve">int, error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t>.</w:t>
      </w:r>
    </w:p>
    <w:p w:rsidR="002E47BB" w:rsidRDefault="00E13D2C">
      <w:pPr>
        <w:pStyle w:val="a0"/>
      </w:pPr>
      <w:r>
        <w:t xml:space="preserve">Sum of error square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E47BB" w:rsidRDefault="00E13D2C">
      <w:pPr>
        <w:pStyle w:val="a0"/>
      </w:pPr>
      <w:r>
        <w:t>To minimize D, we shall use calculus.</w:t>
      </w:r>
      <w:r>
        <w:br/>
        <w:t xml:space="preserve">Find the partial derivate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>
        <w:t xml:space="preserve"> 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</w:p>
    <w:p w:rsidR="002E47BB" w:rsidRDefault="00E13D2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∂D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</m:e>
          </m:nary>
          <m:r>
            <w:rPr>
              <w:rFonts w:ascii="Cambria Math" w:hAnsi="Cambria Math"/>
            </w:rPr>
            <m:t>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E47BB" w:rsidRDefault="00E13D2C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=-2(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2E47BB" w:rsidRDefault="00E13D2C">
      <w:pPr>
        <w:pStyle w:val="a0"/>
      </w:pPr>
      <w:r>
        <w:t xml:space="preserve">let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∂D</m:t>
            </m:r>
          </m:num>
          <m:den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</m:oMath>
      <w:r>
        <w:t xml:space="preserve"> be 0, </w:t>
      </w:r>
      <m:oMath>
        <m:r>
          <w:rPr>
            <w:rFonts w:ascii="Cambria Math" w:hAnsi="Cambria Math"/>
          </w:rPr>
          <m:t>n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and </w:t>
      </w:r>
      <m:oMath>
        <m:r>
          <w:rPr>
            <w:rFonts w:ascii="Cambria Math" w:hAnsi="Cambria Math"/>
          </w:rPr>
          <m:t>n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. (I think unbiased estimation is also ok here (as slides shows), anyway it do not affect the result)</w:t>
      </w:r>
    </w:p>
    <w:p w:rsidR="00470992" w:rsidRDefault="00470992">
      <w:pPr>
        <w:pStyle w:val="a0"/>
      </w:pPr>
    </w:p>
    <w:p w:rsidR="00470992" w:rsidRPr="00470992" w:rsidRDefault="00E13D2C">
      <w:pPr>
        <w:pStyle w:val="a0"/>
      </w:pPr>
      <w:r>
        <w:t xml:space="preserve">We have: </w:t>
      </w:r>
    </w:p>
    <w:p w:rsidR="002E47BB" w:rsidRDefault="00E13D2C">
      <w:pPr>
        <w:pStyle w:val="a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‾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E47BB" w:rsidRDefault="00E13D2C">
      <w:pPr>
        <w:pStyle w:val="a0"/>
      </w:pPr>
      <w:r>
        <w:t xml:space="preserve">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470992" w:rsidRDefault="00470992">
      <w:pPr>
        <w:pStyle w:val="a0"/>
      </w:pPr>
    </w:p>
    <w:p w:rsidR="002E47BB" w:rsidRDefault="00E13D2C">
      <w:pPr>
        <w:pStyle w:val="a0"/>
      </w:pPr>
      <w:r>
        <w:t>Finally, we can get</w:t>
      </w:r>
      <w:r w:rsidR="00470992">
        <w:rPr>
          <w:rFonts w:hint="eastAsia"/>
          <w:lang w:eastAsia="zh-CN"/>
        </w:rPr>
        <w:t>：</w:t>
      </w:r>
      <w:r w:rsidR="00470992">
        <w:rPr>
          <w:rFonts w:hint="eastAsia"/>
          <w:lang w:eastAsia="zh-CN"/>
        </w:rPr>
        <w:t xml:space="preserve"> </w:t>
      </w: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2E47BB" w:rsidRDefault="00E13D2C">
      <w:pPr>
        <w:pStyle w:val="a0"/>
      </w:pPr>
      <w:r>
        <w:t xml:space="preserve">and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=</m:t>
                </m:r>
              </m:e>
            </m:nary>
            <m:r>
              <w:rPr>
                <w:rFonts w:ascii="Cambria Math" w:hAnsi="Cambria Math"/>
              </w:rPr>
              <m:t>1(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=</m:t>
                </m:r>
              </m:e>
            </m:nary>
            <m:r>
              <w:rPr>
                <w:rFonts w:ascii="Cambria Math" w:hAnsi="Cambria Math"/>
              </w:rPr>
              <m:t>1(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2E47BB" w:rsidRDefault="00E13D2C">
      <w:pPr>
        <w:pStyle w:val="3"/>
      </w:pPr>
      <w:bookmarkStart w:id="7" w:name="q42"/>
      <w:r>
        <w:lastRenderedPageBreak/>
        <w:t>Q4(2)</w:t>
      </w:r>
      <w:bookmarkEnd w:id="7"/>
    </w:p>
    <w:p w:rsidR="002E47BB" w:rsidRDefault="00E13D2C" w:rsidP="003F2CDC">
      <w:pPr>
        <w:pStyle w:val="CaptionedFigure"/>
      </w:pPr>
      <w:r>
        <w:rPr>
          <w:noProof/>
        </w:rPr>
        <w:drawing>
          <wp:inline distT="0" distB="0" distL="0" distR="0">
            <wp:extent cx="5334000" cy="4771006"/>
            <wp:effectExtent l="0" t="0" r="0" b="0"/>
            <wp:docPr id="2" name="Picture" descr="YB5FV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s1.ax1x.com/2020/05/14/YB5F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7BB" w:rsidRDefault="00E13D2C">
      <w:pPr>
        <w:pStyle w:val="3"/>
      </w:pPr>
      <w:bookmarkStart w:id="8" w:name="q43"/>
      <w:r>
        <w:t>Q</w:t>
      </w:r>
      <w:r>
        <w:t>4(3)</w:t>
      </w:r>
      <w:bookmarkEnd w:id="8"/>
    </w:p>
    <w:p w:rsidR="00A051CD" w:rsidRDefault="00E13D2C">
      <w:pPr>
        <w:pStyle w:val="FirstParagraph"/>
      </w:pPr>
      <w:r>
        <w:t xml:space="preserve">the model we get in Q4(2) is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=0.75016+0.06388</m:t>
        </m:r>
        <m:r>
          <w:rPr>
            <w:rFonts w:ascii="Cambria Math" w:hAnsi="Cambria Math"/>
          </w:rPr>
          <m:t>x</m:t>
        </m:r>
      </m:oMath>
      <w:r>
        <w:t>.</w:t>
      </w:r>
    </w:p>
    <w:p w:rsidR="002E47BB" w:rsidRDefault="00AD1BD2">
      <w:pPr>
        <w:pStyle w:val="FirstParagraph"/>
      </w:pPr>
      <w:r>
        <w:rPr>
          <w:rFonts w:hint="eastAsia"/>
          <w:lang w:eastAsia="zh-CN"/>
        </w:rPr>
        <w:t>To</w:t>
      </w:r>
      <w:r>
        <w:t xml:space="preserve"> predict height, just simply use this model with different x value.</w:t>
      </w:r>
      <w:r w:rsidR="00E13D2C">
        <w:br/>
        <w:t>So, for a 3.5-yr-old boy, his expected height is</w:t>
      </w:r>
      <w:r w:rsidR="00E13D2C">
        <w:t xml:space="preserve"> </w:t>
      </w:r>
      <m:oMath>
        <m:r>
          <w:rPr>
            <w:rFonts w:ascii="Cambria Math" w:hAnsi="Cambria Math"/>
          </w:rPr>
          <m:t>0.75016+0.06388*3.5=0.97374</m:t>
        </m:r>
      </m:oMath>
      <w:r w:rsidR="00E13D2C">
        <w:t xml:space="preserve"> meters</w:t>
      </w:r>
      <w:r w:rsidR="00B36A4E">
        <w:t>.</w:t>
      </w:r>
      <w:r w:rsidR="00E13D2C">
        <w:br/>
        <w:t xml:space="preserve">and for an 8-yr-old boy, it’s </w:t>
      </w:r>
      <m:oMath>
        <m:r>
          <w:rPr>
            <w:rFonts w:ascii="Cambria Math" w:hAnsi="Cambria Math"/>
          </w:rPr>
          <m:t>0.75016+0.06388*8=1.2612</m:t>
        </m:r>
      </m:oMath>
      <w:r w:rsidR="00E13D2C">
        <w:t xml:space="preserve"> meters</w:t>
      </w:r>
    </w:p>
    <w:sectPr w:rsidR="002E47B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D2C" w:rsidRDefault="00E13D2C">
      <w:pPr>
        <w:spacing w:after="0"/>
      </w:pPr>
      <w:r>
        <w:separator/>
      </w:r>
    </w:p>
  </w:endnote>
  <w:endnote w:type="continuationSeparator" w:id="0">
    <w:p w:rsidR="00E13D2C" w:rsidRDefault="00E13D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D2C" w:rsidRDefault="00E13D2C">
      <w:r>
        <w:separator/>
      </w:r>
    </w:p>
  </w:footnote>
  <w:footnote w:type="continuationSeparator" w:id="0">
    <w:p w:rsidR="00E13D2C" w:rsidRDefault="00E13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8644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D43"/>
    <w:rsid w:val="002E47BB"/>
    <w:rsid w:val="003F2CDC"/>
    <w:rsid w:val="00470992"/>
    <w:rsid w:val="004E29B3"/>
    <w:rsid w:val="00546935"/>
    <w:rsid w:val="00590D07"/>
    <w:rsid w:val="00600C13"/>
    <w:rsid w:val="006A1CB9"/>
    <w:rsid w:val="006C69B9"/>
    <w:rsid w:val="006F0F3D"/>
    <w:rsid w:val="00784D58"/>
    <w:rsid w:val="00806F37"/>
    <w:rsid w:val="008203D0"/>
    <w:rsid w:val="008D6863"/>
    <w:rsid w:val="0094350F"/>
    <w:rsid w:val="00A051CD"/>
    <w:rsid w:val="00AD1BD2"/>
    <w:rsid w:val="00B36A4E"/>
    <w:rsid w:val="00B86B75"/>
    <w:rsid w:val="00BC48D5"/>
    <w:rsid w:val="00C36279"/>
    <w:rsid w:val="00C71AFD"/>
    <w:rsid w:val="00CA206B"/>
    <w:rsid w:val="00CB4930"/>
    <w:rsid w:val="00E13D2C"/>
    <w:rsid w:val="00E315A3"/>
    <w:rsid w:val="00E64A4A"/>
    <w:rsid w:val="00EA4F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8787"/>
  <w15:docId w15:val="{54581546-80BD-435B-8AD1-02984285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../../../AppData/Roaming/Tencent/Users/1138561926/QQ/WinTemp/RichOle/CD65XWC1WKM%5b3%60W%25Y2BZ3P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心 程</cp:lastModifiedBy>
  <cp:revision>19</cp:revision>
  <dcterms:created xsi:type="dcterms:W3CDTF">2020-05-18T14:44:00Z</dcterms:created>
  <dcterms:modified xsi:type="dcterms:W3CDTF">2020-05-18T14:57:00Z</dcterms:modified>
</cp:coreProperties>
</file>