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25972704"/>
        <w:docPartObj>
          <w:docPartGallery w:val="Table of Contents"/>
          <w:docPartUnique/>
        </w:docPartObj>
      </w:sdtPr>
      <w:sdtEndPr>
        <w:rPr>
          <w:rFonts w:ascii="Times New Roman" w:eastAsiaTheme="minorEastAsia" w:hAnsi="Times New Roman" w:cstheme="minorBidi"/>
          <w:noProof/>
          <w:color w:val="auto"/>
          <w:szCs w:val="24"/>
          <w:lang w:eastAsia="zh-CN"/>
        </w:rPr>
      </w:sdtEndPr>
      <w:sdtContent>
        <w:p w14:paraId="681D0E49" w14:textId="5909478D" w:rsidR="000350AE" w:rsidRDefault="000350AE">
          <w:pPr>
            <w:pStyle w:val="TOCHeading"/>
          </w:pPr>
          <w:r>
            <w:t>Table of Contents</w:t>
          </w:r>
        </w:p>
        <w:p w14:paraId="6F3BA45D" w14:textId="4E0EE27D" w:rsidR="00B41264" w:rsidRDefault="000350AE">
          <w:pPr>
            <w:pStyle w:val="TOC1"/>
            <w:tabs>
              <w:tab w:val="right" w:leader="dot" w:pos="9350"/>
            </w:tabs>
            <w:rPr>
              <w:rFonts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21469863" w:history="1">
            <w:r w:rsidR="00B41264" w:rsidRPr="008B1CDF">
              <w:rPr>
                <w:rStyle w:val="Hyperlink"/>
                <w:noProof/>
              </w:rPr>
              <w:t>Sampling</w:t>
            </w:r>
            <w:r w:rsidR="00B41264">
              <w:rPr>
                <w:noProof/>
                <w:webHidden/>
              </w:rPr>
              <w:tab/>
            </w:r>
            <w:r w:rsidR="00B41264">
              <w:rPr>
                <w:noProof/>
                <w:webHidden/>
              </w:rPr>
              <w:fldChar w:fldCharType="begin"/>
            </w:r>
            <w:r w:rsidR="00B41264">
              <w:rPr>
                <w:noProof/>
                <w:webHidden/>
              </w:rPr>
              <w:instrText xml:space="preserve"> PAGEREF _Toc121469863 \h </w:instrText>
            </w:r>
            <w:r w:rsidR="00B41264">
              <w:rPr>
                <w:noProof/>
                <w:webHidden/>
              </w:rPr>
            </w:r>
            <w:r w:rsidR="00B41264">
              <w:rPr>
                <w:noProof/>
                <w:webHidden/>
              </w:rPr>
              <w:fldChar w:fldCharType="separate"/>
            </w:r>
            <w:r w:rsidR="00B41264">
              <w:rPr>
                <w:noProof/>
                <w:webHidden/>
              </w:rPr>
              <w:t>1</w:t>
            </w:r>
            <w:r w:rsidR="00B41264">
              <w:rPr>
                <w:noProof/>
                <w:webHidden/>
              </w:rPr>
              <w:fldChar w:fldCharType="end"/>
            </w:r>
          </w:hyperlink>
        </w:p>
        <w:p w14:paraId="5E1D7659" w14:textId="4EE03539" w:rsidR="00B41264" w:rsidRDefault="00B41264">
          <w:pPr>
            <w:pStyle w:val="TOC1"/>
            <w:tabs>
              <w:tab w:val="right" w:leader="dot" w:pos="9350"/>
            </w:tabs>
            <w:rPr>
              <w:rFonts w:cstheme="minorBidi"/>
              <w:b w:val="0"/>
              <w:bCs w:val="0"/>
              <w:i w:val="0"/>
              <w:iCs w:val="0"/>
              <w:noProof/>
            </w:rPr>
          </w:pPr>
          <w:hyperlink w:anchor="_Toc121469864" w:history="1">
            <w:r w:rsidRPr="008B1CDF">
              <w:rPr>
                <w:rStyle w:val="Hyperlink"/>
                <w:noProof/>
              </w:rPr>
              <w:t>First Group</w:t>
            </w:r>
            <w:r>
              <w:rPr>
                <w:noProof/>
                <w:webHidden/>
              </w:rPr>
              <w:tab/>
            </w:r>
            <w:r>
              <w:rPr>
                <w:noProof/>
                <w:webHidden/>
              </w:rPr>
              <w:fldChar w:fldCharType="begin"/>
            </w:r>
            <w:r>
              <w:rPr>
                <w:noProof/>
                <w:webHidden/>
              </w:rPr>
              <w:instrText xml:space="preserve"> PAGEREF _Toc121469864 \h </w:instrText>
            </w:r>
            <w:r>
              <w:rPr>
                <w:noProof/>
                <w:webHidden/>
              </w:rPr>
            </w:r>
            <w:r>
              <w:rPr>
                <w:noProof/>
                <w:webHidden/>
              </w:rPr>
              <w:fldChar w:fldCharType="separate"/>
            </w:r>
            <w:r>
              <w:rPr>
                <w:noProof/>
                <w:webHidden/>
              </w:rPr>
              <w:t>1</w:t>
            </w:r>
            <w:r>
              <w:rPr>
                <w:noProof/>
                <w:webHidden/>
              </w:rPr>
              <w:fldChar w:fldCharType="end"/>
            </w:r>
          </w:hyperlink>
        </w:p>
        <w:p w14:paraId="2B522A32" w14:textId="5CEB0A37" w:rsidR="00B41264" w:rsidRDefault="00B41264">
          <w:pPr>
            <w:pStyle w:val="TOC1"/>
            <w:tabs>
              <w:tab w:val="right" w:leader="dot" w:pos="9350"/>
            </w:tabs>
            <w:rPr>
              <w:rFonts w:cstheme="minorBidi"/>
              <w:b w:val="0"/>
              <w:bCs w:val="0"/>
              <w:i w:val="0"/>
              <w:iCs w:val="0"/>
              <w:noProof/>
            </w:rPr>
          </w:pPr>
          <w:hyperlink w:anchor="_Toc121469865" w:history="1">
            <w:r w:rsidRPr="008B1CDF">
              <w:rPr>
                <w:rStyle w:val="Hyperlink"/>
                <w:noProof/>
              </w:rPr>
              <w:t>Second group</w:t>
            </w:r>
            <w:r>
              <w:rPr>
                <w:noProof/>
                <w:webHidden/>
              </w:rPr>
              <w:tab/>
            </w:r>
            <w:r>
              <w:rPr>
                <w:noProof/>
                <w:webHidden/>
              </w:rPr>
              <w:fldChar w:fldCharType="begin"/>
            </w:r>
            <w:r>
              <w:rPr>
                <w:noProof/>
                <w:webHidden/>
              </w:rPr>
              <w:instrText xml:space="preserve"> PAGEREF _Toc121469865 \h </w:instrText>
            </w:r>
            <w:r>
              <w:rPr>
                <w:noProof/>
                <w:webHidden/>
              </w:rPr>
            </w:r>
            <w:r>
              <w:rPr>
                <w:noProof/>
                <w:webHidden/>
              </w:rPr>
              <w:fldChar w:fldCharType="separate"/>
            </w:r>
            <w:r>
              <w:rPr>
                <w:noProof/>
                <w:webHidden/>
              </w:rPr>
              <w:t>4</w:t>
            </w:r>
            <w:r>
              <w:rPr>
                <w:noProof/>
                <w:webHidden/>
              </w:rPr>
              <w:fldChar w:fldCharType="end"/>
            </w:r>
          </w:hyperlink>
        </w:p>
        <w:p w14:paraId="0A298F4B" w14:textId="2A5BE7D2" w:rsidR="00B41264" w:rsidRDefault="00B41264">
          <w:pPr>
            <w:pStyle w:val="TOC1"/>
            <w:tabs>
              <w:tab w:val="right" w:leader="dot" w:pos="9350"/>
            </w:tabs>
            <w:rPr>
              <w:rFonts w:cstheme="minorBidi"/>
              <w:b w:val="0"/>
              <w:bCs w:val="0"/>
              <w:i w:val="0"/>
              <w:iCs w:val="0"/>
              <w:noProof/>
            </w:rPr>
          </w:pPr>
          <w:hyperlink w:anchor="_Toc121469866" w:history="1">
            <w:r w:rsidRPr="008B1CDF">
              <w:rPr>
                <w:rStyle w:val="Hyperlink"/>
                <w:noProof/>
              </w:rPr>
              <w:t>Third group</w:t>
            </w:r>
            <w:r>
              <w:rPr>
                <w:noProof/>
                <w:webHidden/>
              </w:rPr>
              <w:tab/>
            </w:r>
            <w:r>
              <w:rPr>
                <w:noProof/>
                <w:webHidden/>
              </w:rPr>
              <w:fldChar w:fldCharType="begin"/>
            </w:r>
            <w:r>
              <w:rPr>
                <w:noProof/>
                <w:webHidden/>
              </w:rPr>
              <w:instrText xml:space="preserve"> PAGEREF _Toc121469866 \h </w:instrText>
            </w:r>
            <w:r>
              <w:rPr>
                <w:noProof/>
                <w:webHidden/>
              </w:rPr>
            </w:r>
            <w:r>
              <w:rPr>
                <w:noProof/>
                <w:webHidden/>
              </w:rPr>
              <w:fldChar w:fldCharType="separate"/>
            </w:r>
            <w:r>
              <w:rPr>
                <w:noProof/>
                <w:webHidden/>
              </w:rPr>
              <w:t>8</w:t>
            </w:r>
            <w:r>
              <w:rPr>
                <w:noProof/>
                <w:webHidden/>
              </w:rPr>
              <w:fldChar w:fldCharType="end"/>
            </w:r>
          </w:hyperlink>
        </w:p>
        <w:p w14:paraId="32AA9F69" w14:textId="776ADC87" w:rsidR="000350AE" w:rsidRDefault="000350AE" w:rsidP="000350AE">
          <w:r>
            <w:rPr>
              <w:b/>
              <w:bCs/>
              <w:noProof/>
            </w:rPr>
            <w:fldChar w:fldCharType="end"/>
          </w:r>
        </w:p>
      </w:sdtContent>
    </w:sdt>
    <w:p w14:paraId="5D6CA221" w14:textId="7A51E427" w:rsidR="00A93CD1" w:rsidRDefault="00CC21C3" w:rsidP="00CC21C3">
      <w:pPr>
        <w:pStyle w:val="Heading1"/>
      </w:pPr>
      <w:bookmarkStart w:id="0" w:name="_Toc121469863"/>
      <w:r>
        <w:t>Sampling</w:t>
      </w:r>
      <w:bookmarkEnd w:id="0"/>
    </w:p>
    <w:p w14:paraId="6EA9D865" w14:textId="77777777" w:rsidR="00CC21C3" w:rsidRDefault="00CC21C3" w:rsidP="00CC21C3">
      <w:pPr>
        <w:pStyle w:val="md-end-block"/>
        <w:shd w:val="clear" w:color="auto" w:fill="FFFFFF"/>
        <w:jc w:val="both"/>
        <w:rPr>
          <w:color w:val="000000"/>
          <w:sz w:val="30"/>
          <w:szCs w:val="30"/>
        </w:rPr>
      </w:pPr>
      <w:r>
        <w:rPr>
          <w:rStyle w:val="md-plain"/>
          <w:color w:val="000000"/>
          <w:sz w:val="30"/>
          <w:szCs w:val="30"/>
        </w:rPr>
        <w:t xml:space="preserve">Still, the 23 functions are divided into 3 groups. First group contains 12 functions, which are F1, F3, F4, F5, F6, F7, F8, F9, F10, F11, F12, and F13. The second group consists of 7 functions, namely F2, F14, F16, F17, F18, F19, and F20. The last group consists of 4 functions, i.e., F15, F21, F22, and F23. </w:t>
      </w:r>
    </w:p>
    <w:p w14:paraId="04DF9E32" w14:textId="294F7968" w:rsidR="00CC21C3" w:rsidRDefault="00CC21C3" w:rsidP="00CC21C3">
      <w:pPr>
        <w:pStyle w:val="md-end-block"/>
        <w:shd w:val="clear" w:color="auto" w:fill="FFFFFF"/>
        <w:jc w:val="both"/>
        <w:rPr>
          <w:rFonts w:hint="eastAsia"/>
          <w:color w:val="000000"/>
          <w:sz w:val="30"/>
          <w:szCs w:val="30"/>
        </w:rPr>
      </w:pPr>
      <w:r>
        <w:rPr>
          <w:rStyle w:val="md-plain"/>
          <w:color w:val="000000"/>
          <w:sz w:val="30"/>
          <w:szCs w:val="30"/>
        </w:rPr>
        <w:t xml:space="preserve">Baldwin and Lamarck need to compute f.() twice during each iteration, but SSGA only needs to compute f.() once. </w:t>
      </w:r>
      <w:r>
        <w:rPr>
          <w:rStyle w:val="md-plain"/>
          <w:color w:val="000000"/>
          <w:sz w:val="30"/>
          <w:szCs w:val="30"/>
        </w:rPr>
        <w:t>So,</w:t>
      </w:r>
      <w:r>
        <w:rPr>
          <w:rStyle w:val="md-plain"/>
          <w:color w:val="000000"/>
          <w:sz w:val="30"/>
          <w:szCs w:val="30"/>
        </w:rPr>
        <w:t xml:space="preserve"> for a given budget, say budget=10000, this means that SSGA can perform 10,000 iterations, but Baldwin and Lamarck can only perform 5000 iterations. SSGA takes the best solution every 50 iterations, but Baldwin and Lamarck take the best solution every 25 iterations.1 In this case, the final number of data points sampled is the same.</w:t>
      </w:r>
      <w:r w:rsidR="00015D6F">
        <w:rPr>
          <w:rStyle w:val="md-plain"/>
          <w:color w:val="000000"/>
          <w:sz w:val="30"/>
          <w:szCs w:val="30"/>
        </w:rPr>
        <w:t xml:space="preserve"> </w:t>
      </w:r>
      <w:r w:rsidR="00762488" w:rsidRPr="00762488">
        <w:rPr>
          <w:rStyle w:val="md-plain"/>
          <w:color w:val="000000"/>
          <w:sz w:val="30"/>
          <w:szCs w:val="30"/>
        </w:rPr>
        <w:t>We gave all 20 parameter combinations 20 runs.</w:t>
      </w:r>
    </w:p>
    <w:p w14:paraId="350CA63C" w14:textId="3580176B" w:rsidR="00CC21C3" w:rsidRDefault="004459C0" w:rsidP="004459C0">
      <w:pPr>
        <w:pStyle w:val="Heading1"/>
      </w:pPr>
      <w:bookmarkStart w:id="1" w:name="_Toc121469864"/>
      <w:r>
        <w:t>First Group</w:t>
      </w:r>
      <w:bookmarkEnd w:id="1"/>
    </w:p>
    <w:p w14:paraId="5399142D" w14:textId="77777777" w:rsidR="004459C0" w:rsidRDefault="004459C0" w:rsidP="004459C0">
      <w:pPr>
        <w:pStyle w:val="md-end-block"/>
        <w:shd w:val="clear" w:color="auto" w:fill="FFFFFF"/>
        <w:jc w:val="both"/>
        <w:rPr>
          <w:color w:val="000000"/>
          <w:sz w:val="30"/>
          <w:szCs w:val="30"/>
        </w:rPr>
      </w:pPr>
      <w:r>
        <w:rPr>
          <w:rStyle w:val="md-plain"/>
          <w:color w:val="000000"/>
          <w:sz w:val="30"/>
          <w:szCs w:val="30"/>
        </w:rPr>
        <w:t>Data for F4 , F8, F9, and F10 is still under running, but the others are completed.</w:t>
      </w:r>
    </w:p>
    <w:p w14:paraId="32A7E76D" w14:textId="224A78B0" w:rsidR="004459C0" w:rsidRDefault="004459C0" w:rsidP="004459C0">
      <w:pPr>
        <w:pStyle w:val="md-end-block"/>
        <w:shd w:val="clear" w:color="auto" w:fill="FFFFFF"/>
        <w:jc w:val="both"/>
        <w:rPr>
          <w:rStyle w:val="md-plain"/>
          <w:color w:val="000000"/>
          <w:sz w:val="30"/>
          <w:szCs w:val="30"/>
        </w:rPr>
      </w:pPr>
      <w:r>
        <w:rPr>
          <w:rStyle w:val="md-plain"/>
          <w:color w:val="000000"/>
          <w:sz w:val="30"/>
          <w:szCs w:val="30"/>
        </w:rPr>
        <w:t xml:space="preserve">Figure 1 </w:t>
      </w:r>
      <w:r>
        <w:rPr>
          <w:rStyle w:val="md-plain"/>
          <w:color w:val="000000"/>
          <w:sz w:val="30"/>
          <w:szCs w:val="30"/>
        </w:rPr>
        <w:t xml:space="preserve">shows the </w:t>
      </w:r>
      <w:r w:rsidRPr="004459C0">
        <w:rPr>
          <w:rStyle w:val="md-plain"/>
          <w:color w:val="000000"/>
          <w:sz w:val="30"/>
          <w:szCs w:val="30"/>
          <w:highlight w:val="yellow"/>
        </w:rPr>
        <w:t>Budget-Best solution</w:t>
      </w:r>
      <w:r>
        <w:rPr>
          <w:rStyle w:val="md-plain"/>
          <w:color w:val="000000"/>
          <w:sz w:val="30"/>
          <w:szCs w:val="30"/>
        </w:rPr>
        <w:t xml:space="preserve"> curve for F1, F3, F5, F6, F7, F11, F12 and F13</w:t>
      </w:r>
      <w:r w:rsidR="007374F8">
        <w:rPr>
          <w:rStyle w:val="md-plain"/>
          <w:color w:val="000000"/>
          <w:sz w:val="30"/>
          <w:szCs w:val="30"/>
        </w:rPr>
        <w:t xml:space="preserve"> in first group.</w:t>
      </w:r>
    </w:p>
    <w:p w14:paraId="363D833B" w14:textId="66D4FC57" w:rsidR="006D5DF4" w:rsidRDefault="004459C0" w:rsidP="004459C0">
      <w:pPr>
        <w:pStyle w:val="md-end-block"/>
        <w:shd w:val="clear" w:color="auto" w:fill="FFFFFF"/>
        <w:jc w:val="both"/>
        <w:rPr>
          <w:rStyle w:val="md-plain"/>
          <w:color w:val="000000"/>
          <w:sz w:val="30"/>
          <w:szCs w:val="30"/>
        </w:rPr>
      </w:pPr>
      <w:r>
        <w:rPr>
          <w:rStyle w:val="md-plain"/>
          <w:color w:val="000000"/>
          <w:sz w:val="30"/>
          <w:szCs w:val="30"/>
        </w:rPr>
        <w:t xml:space="preserve">Figure </w:t>
      </w:r>
      <w:r>
        <w:rPr>
          <w:rStyle w:val="md-plain"/>
          <w:color w:val="000000"/>
          <w:sz w:val="30"/>
          <w:szCs w:val="30"/>
        </w:rPr>
        <w:t>2</w:t>
      </w:r>
      <w:r>
        <w:rPr>
          <w:rStyle w:val="md-plain"/>
          <w:color w:val="000000"/>
          <w:sz w:val="30"/>
          <w:szCs w:val="30"/>
        </w:rPr>
        <w:t xml:space="preserve"> shows the </w:t>
      </w:r>
      <w:r>
        <w:rPr>
          <w:rStyle w:val="md-plain"/>
          <w:color w:val="000000"/>
          <w:sz w:val="30"/>
          <w:szCs w:val="30"/>
          <w:highlight w:val="yellow"/>
        </w:rPr>
        <w:t>Iter</w:t>
      </w:r>
      <w:r w:rsidRPr="004459C0">
        <w:rPr>
          <w:rStyle w:val="md-plain"/>
          <w:color w:val="000000"/>
          <w:sz w:val="30"/>
          <w:szCs w:val="30"/>
          <w:highlight w:val="yellow"/>
        </w:rPr>
        <w:t>-Best solution</w:t>
      </w:r>
      <w:r>
        <w:rPr>
          <w:rStyle w:val="md-plain"/>
          <w:color w:val="000000"/>
          <w:sz w:val="30"/>
          <w:szCs w:val="30"/>
        </w:rPr>
        <w:t xml:space="preserve"> curve for F1, F3, F5, F6, F7, F11, F12 and F13</w:t>
      </w:r>
      <w:r w:rsidR="007374F8">
        <w:rPr>
          <w:rStyle w:val="md-plain"/>
          <w:color w:val="000000"/>
          <w:sz w:val="30"/>
          <w:szCs w:val="30"/>
        </w:rPr>
        <w:t xml:space="preserve"> </w:t>
      </w:r>
      <w:r w:rsidR="007374F8">
        <w:rPr>
          <w:rStyle w:val="md-plain"/>
          <w:color w:val="000000"/>
          <w:sz w:val="30"/>
          <w:szCs w:val="30"/>
        </w:rPr>
        <w:t>in first group.</w:t>
      </w:r>
    </w:p>
    <w:p w14:paraId="63958164" w14:textId="7991B7A9" w:rsidR="006D5DF4" w:rsidRDefault="006D5DF4" w:rsidP="004459C0">
      <w:pPr>
        <w:pStyle w:val="md-end-block"/>
        <w:shd w:val="clear" w:color="auto" w:fill="FFFFFF"/>
        <w:jc w:val="both"/>
        <w:rPr>
          <w:rStyle w:val="md-plain"/>
          <w:color w:val="000000"/>
          <w:sz w:val="30"/>
          <w:szCs w:val="30"/>
        </w:rPr>
      </w:pPr>
    </w:p>
    <w:p w14:paraId="663FC288" w14:textId="3716CA3A" w:rsidR="006D5DF4" w:rsidRDefault="006D5DF4" w:rsidP="004459C0">
      <w:pPr>
        <w:pStyle w:val="md-end-block"/>
        <w:shd w:val="clear" w:color="auto" w:fill="FFFFFF"/>
        <w:jc w:val="both"/>
        <w:rPr>
          <w:rStyle w:val="md-plain"/>
          <w:color w:val="000000"/>
          <w:sz w:val="30"/>
          <w:szCs w:val="30"/>
        </w:rPr>
      </w:pPr>
    </w:p>
    <w:p w14:paraId="0058DF5A" w14:textId="4B6CA56C" w:rsidR="006D5DF4" w:rsidRDefault="006D5DF4" w:rsidP="006D5DF4">
      <w:pPr>
        <w:pStyle w:val="Caption"/>
        <w:keepNext/>
        <w:jc w:val="center"/>
      </w:pPr>
      <w:r>
        <w:lastRenderedPageBreak/>
        <w:t xml:space="preserve">Figure </w:t>
      </w:r>
      <w:fldSimple w:instr=" SEQ Figure \* ARABIC ">
        <w:r w:rsidR="00A346FA">
          <w:rPr>
            <w:noProof/>
          </w:rPr>
          <w:t>1</w:t>
        </w:r>
      </w:fldSimple>
      <w:r>
        <w:t xml:space="preserve"> Budget</w:t>
      </w:r>
      <w:r w:rsidR="00F024D7">
        <w:t xml:space="preserve"> </w:t>
      </w:r>
      <w:r w:rsidR="00D6219E">
        <w:t>convergence</w:t>
      </w:r>
      <w:r>
        <w:t xml:space="preserve"> for part of functions of first group</w:t>
      </w:r>
      <w:r>
        <w:rPr>
          <w:noProof/>
          <w:color w:val="000000"/>
          <w:sz w:val="30"/>
          <w:szCs w:val="30"/>
        </w:rPr>
        <w:drawing>
          <wp:inline distT="0" distB="0" distL="0" distR="0" wp14:anchorId="2C163DD7" wp14:editId="6F69A9EC">
            <wp:extent cx="5449824" cy="8073813"/>
            <wp:effectExtent l="0" t="0" r="0" b="381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30441" cy="8193246"/>
                    </a:xfrm>
                    <a:prstGeom prst="rect">
                      <a:avLst/>
                    </a:prstGeom>
                  </pic:spPr>
                </pic:pic>
              </a:graphicData>
            </a:graphic>
          </wp:inline>
        </w:drawing>
      </w:r>
    </w:p>
    <w:p w14:paraId="568AA83A" w14:textId="30AC4BD6" w:rsidR="00D6219E" w:rsidRDefault="00D6219E" w:rsidP="00D6219E">
      <w:pPr>
        <w:pStyle w:val="Caption"/>
        <w:keepNext/>
        <w:jc w:val="center"/>
      </w:pPr>
      <w:r>
        <w:lastRenderedPageBreak/>
        <w:t xml:space="preserve">Figure </w:t>
      </w:r>
      <w:fldSimple w:instr=" SEQ Figure \* ARABIC ">
        <w:r w:rsidR="00A346FA">
          <w:rPr>
            <w:noProof/>
          </w:rPr>
          <w:t>2</w:t>
        </w:r>
      </w:fldSimple>
      <w:r>
        <w:t xml:space="preserve"> Iterations</w:t>
      </w:r>
      <w:r w:rsidRPr="004762B7">
        <w:t xml:space="preserve"> convergence for part of functions of first group</w:t>
      </w:r>
    </w:p>
    <w:p w14:paraId="733E6CF0" w14:textId="14998692" w:rsidR="006D5DF4" w:rsidRPr="006D5DF4" w:rsidRDefault="00D6219E" w:rsidP="00D6219E">
      <w:pPr>
        <w:jc w:val="center"/>
      </w:pPr>
      <w:r>
        <w:rPr>
          <w:noProof/>
        </w:rPr>
        <w:drawing>
          <wp:inline distT="0" distB="0" distL="0" distR="0" wp14:anchorId="60CC3A7F" wp14:editId="473F2016">
            <wp:extent cx="5367528" cy="7951893"/>
            <wp:effectExtent l="0" t="0" r="5080" b="0"/>
            <wp:docPr id="2" name="Picture 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86660" cy="7980236"/>
                    </a:xfrm>
                    <a:prstGeom prst="rect">
                      <a:avLst/>
                    </a:prstGeom>
                  </pic:spPr>
                </pic:pic>
              </a:graphicData>
            </a:graphic>
          </wp:inline>
        </w:drawing>
      </w:r>
    </w:p>
    <w:p w14:paraId="20E14AAF" w14:textId="2B179C65" w:rsidR="004459C0" w:rsidRDefault="001F3C8B" w:rsidP="001F3C8B">
      <w:pPr>
        <w:pStyle w:val="Heading1"/>
      </w:pPr>
      <w:bookmarkStart w:id="2" w:name="_Toc121469865"/>
      <w:r>
        <w:lastRenderedPageBreak/>
        <w:t>Second group</w:t>
      </w:r>
      <w:bookmarkEnd w:id="2"/>
    </w:p>
    <w:p w14:paraId="427B6B94" w14:textId="188E3CE2" w:rsidR="001379D4" w:rsidRDefault="001379D4" w:rsidP="001379D4">
      <w:pPr>
        <w:pStyle w:val="md-end-block"/>
        <w:shd w:val="clear" w:color="auto" w:fill="FFFFFF"/>
        <w:jc w:val="both"/>
        <w:rPr>
          <w:rStyle w:val="md-plain"/>
          <w:color w:val="000000"/>
          <w:sz w:val="30"/>
          <w:szCs w:val="30"/>
        </w:rPr>
      </w:pPr>
      <w:r>
        <w:rPr>
          <w:color w:val="000000"/>
          <w:sz w:val="30"/>
          <w:szCs w:val="30"/>
        </w:rPr>
        <w:t xml:space="preserve">Figure 3 shows </w:t>
      </w:r>
      <w:r w:rsidRPr="004459C0">
        <w:rPr>
          <w:rStyle w:val="md-plain"/>
          <w:color w:val="000000"/>
          <w:sz w:val="30"/>
          <w:szCs w:val="30"/>
          <w:highlight w:val="yellow"/>
        </w:rPr>
        <w:t>Budget-Best solution</w:t>
      </w:r>
      <w:r>
        <w:rPr>
          <w:rStyle w:val="md-plain"/>
          <w:color w:val="000000"/>
          <w:sz w:val="30"/>
          <w:szCs w:val="30"/>
        </w:rPr>
        <w:t xml:space="preserve"> curve for</w:t>
      </w:r>
      <w:r>
        <w:rPr>
          <w:rStyle w:val="md-plain"/>
          <w:color w:val="000000"/>
          <w:sz w:val="30"/>
          <w:szCs w:val="30"/>
        </w:rPr>
        <w:t xml:space="preserve"> the second group</w:t>
      </w:r>
      <w:r>
        <w:rPr>
          <w:rStyle w:val="md-plain"/>
          <w:color w:val="000000"/>
          <w:sz w:val="30"/>
          <w:szCs w:val="30"/>
        </w:rPr>
        <w:t>.</w:t>
      </w:r>
    </w:p>
    <w:p w14:paraId="43D799EB" w14:textId="5B92C8D0" w:rsidR="001F3C8B" w:rsidRDefault="001379D4" w:rsidP="004459C0">
      <w:pPr>
        <w:pStyle w:val="md-end-block"/>
        <w:shd w:val="clear" w:color="auto" w:fill="FFFFFF"/>
        <w:jc w:val="both"/>
        <w:rPr>
          <w:rStyle w:val="md-plain"/>
          <w:color w:val="000000"/>
          <w:sz w:val="30"/>
          <w:szCs w:val="30"/>
        </w:rPr>
      </w:pPr>
      <w:r>
        <w:rPr>
          <w:color w:val="000000"/>
          <w:sz w:val="30"/>
          <w:szCs w:val="30"/>
        </w:rPr>
        <w:t xml:space="preserve">Figure </w:t>
      </w:r>
      <w:r>
        <w:rPr>
          <w:color w:val="000000"/>
          <w:sz w:val="30"/>
          <w:szCs w:val="30"/>
        </w:rPr>
        <w:t>4</w:t>
      </w:r>
      <w:r>
        <w:rPr>
          <w:color w:val="000000"/>
          <w:sz w:val="30"/>
          <w:szCs w:val="30"/>
        </w:rPr>
        <w:t xml:space="preserve"> shows </w:t>
      </w:r>
      <w:r>
        <w:rPr>
          <w:rStyle w:val="md-plain"/>
          <w:color w:val="000000"/>
          <w:sz w:val="30"/>
          <w:szCs w:val="30"/>
          <w:highlight w:val="yellow"/>
        </w:rPr>
        <w:t>Iter</w:t>
      </w:r>
      <w:r w:rsidRPr="004459C0">
        <w:rPr>
          <w:rStyle w:val="md-plain"/>
          <w:color w:val="000000"/>
          <w:sz w:val="30"/>
          <w:szCs w:val="30"/>
          <w:highlight w:val="yellow"/>
        </w:rPr>
        <w:t>-Best solution</w:t>
      </w:r>
      <w:r>
        <w:rPr>
          <w:rStyle w:val="md-plain"/>
          <w:color w:val="000000"/>
          <w:sz w:val="30"/>
          <w:szCs w:val="30"/>
        </w:rPr>
        <w:t xml:space="preserve"> curve for the second group.</w:t>
      </w:r>
    </w:p>
    <w:p w14:paraId="292ECB13" w14:textId="090B29D5" w:rsidR="00D0010F" w:rsidRDefault="00D0010F" w:rsidP="004459C0">
      <w:pPr>
        <w:pStyle w:val="md-end-block"/>
        <w:shd w:val="clear" w:color="auto" w:fill="FFFFFF"/>
        <w:jc w:val="both"/>
        <w:rPr>
          <w:color w:val="000000"/>
          <w:sz w:val="30"/>
          <w:szCs w:val="30"/>
        </w:rPr>
      </w:pPr>
      <w:r>
        <w:rPr>
          <w:rStyle w:val="md-plain"/>
          <w:color w:val="000000"/>
          <w:sz w:val="30"/>
          <w:szCs w:val="30"/>
        </w:rPr>
        <w:t xml:space="preserve">Figure 5 shows the </w:t>
      </w:r>
      <w:r w:rsidRPr="0086370A">
        <w:rPr>
          <w:rStyle w:val="md-plain"/>
          <w:color w:val="000000"/>
          <w:sz w:val="30"/>
          <w:szCs w:val="30"/>
          <w:highlight w:val="yellow"/>
        </w:rPr>
        <w:t>first 100 budget</w:t>
      </w:r>
      <w:r>
        <w:rPr>
          <w:rStyle w:val="md-plain"/>
          <w:color w:val="000000"/>
          <w:sz w:val="30"/>
          <w:szCs w:val="30"/>
        </w:rPr>
        <w:t xml:space="preserve"> for the second group.</w:t>
      </w:r>
    </w:p>
    <w:p w14:paraId="63A94660" w14:textId="6FFDBF2B" w:rsidR="00E90593" w:rsidRDefault="00E90593" w:rsidP="004459C0">
      <w:pPr>
        <w:pStyle w:val="md-end-block"/>
        <w:shd w:val="clear" w:color="auto" w:fill="FFFFFF"/>
        <w:jc w:val="both"/>
        <w:rPr>
          <w:color w:val="000000"/>
          <w:sz w:val="30"/>
          <w:szCs w:val="30"/>
        </w:rPr>
      </w:pPr>
    </w:p>
    <w:p w14:paraId="749BBCD8" w14:textId="15A89DC9" w:rsidR="00E90593" w:rsidRDefault="00E90593" w:rsidP="004459C0">
      <w:pPr>
        <w:pStyle w:val="md-end-block"/>
        <w:shd w:val="clear" w:color="auto" w:fill="FFFFFF"/>
        <w:jc w:val="both"/>
        <w:rPr>
          <w:color w:val="000000"/>
          <w:sz w:val="30"/>
          <w:szCs w:val="30"/>
        </w:rPr>
      </w:pPr>
    </w:p>
    <w:p w14:paraId="00B9F07B" w14:textId="784B4498" w:rsidR="00E90593" w:rsidRDefault="00E90593" w:rsidP="004459C0">
      <w:pPr>
        <w:pStyle w:val="md-end-block"/>
        <w:shd w:val="clear" w:color="auto" w:fill="FFFFFF"/>
        <w:jc w:val="both"/>
        <w:rPr>
          <w:color w:val="000000"/>
          <w:sz w:val="30"/>
          <w:szCs w:val="30"/>
        </w:rPr>
      </w:pPr>
    </w:p>
    <w:p w14:paraId="7A9377F9" w14:textId="066E8179" w:rsidR="00E90593" w:rsidRDefault="00E90593" w:rsidP="004459C0">
      <w:pPr>
        <w:pStyle w:val="md-end-block"/>
        <w:shd w:val="clear" w:color="auto" w:fill="FFFFFF"/>
        <w:jc w:val="both"/>
        <w:rPr>
          <w:color w:val="000000"/>
          <w:sz w:val="30"/>
          <w:szCs w:val="30"/>
        </w:rPr>
      </w:pPr>
    </w:p>
    <w:p w14:paraId="5869B5BA" w14:textId="6A6D984E" w:rsidR="00E90593" w:rsidRDefault="00E90593" w:rsidP="004459C0">
      <w:pPr>
        <w:pStyle w:val="md-end-block"/>
        <w:shd w:val="clear" w:color="auto" w:fill="FFFFFF"/>
        <w:jc w:val="both"/>
        <w:rPr>
          <w:color w:val="000000"/>
          <w:sz w:val="30"/>
          <w:szCs w:val="30"/>
        </w:rPr>
      </w:pPr>
    </w:p>
    <w:p w14:paraId="0978CC38" w14:textId="7A3F38B0" w:rsidR="00E90593" w:rsidRDefault="00E90593" w:rsidP="004459C0">
      <w:pPr>
        <w:pStyle w:val="md-end-block"/>
        <w:shd w:val="clear" w:color="auto" w:fill="FFFFFF"/>
        <w:jc w:val="both"/>
        <w:rPr>
          <w:color w:val="000000"/>
          <w:sz w:val="30"/>
          <w:szCs w:val="30"/>
        </w:rPr>
      </w:pPr>
    </w:p>
    <w:p w14:paraId="666EA88D" w14:textId="3E4529BA" w:rsidR="00E90593" w:rsidRDefault="00E90593" w:rsidP="004459C0">
      <w:pPr>
        <w:pStyle w:val="md-end-block"/>
        <w:shd w:val="clear" w:color="auto" w:fill="FFFFFF"/>
        <w:jc w:val="both"/>
        <w:rPr>
          <w:color w:val="000000"/>
          <w:sz w:val="30"/>
          <w:szCs w:val="30"/>
        </w:rPr>
      </w:pPr>
    </w:p>
    <w:p w14:paraId="7E5E8BC0" w14:textId="0C243406" w:rsidR="00E90593" w:rsidRDefault="00E90593" w:rsidP="004459C0">
      <w:pPr>
        <w:pStyle w:val="md-end-block"/>
        <w:shd w:val="clear" w:color="auto" w:fill="FFFFFF"/>
        <w:jc w:val="both"/>
        <w:rPr>
          <w:color w:val="000000"/>
          <w:sz w:val="30"/>
          <w:szCs w:val="30"/>
        </w:rPr>
      </w:pPr>
    </w:p>
    <w:p w14:paraId="63EC739D" w14:textId="011C3909" w:rsidR="00E90593" w:rsidRDefault="00E90593" w:rsidP="004459C0">
      <w:pPr>
        <w:pStyle w:val="md-end-block"/>
        <w:shd w:val="clear" w:color="auto" w:fill="FFFFFF"/>
        <w:jc w:val="both"/>
        <w:rPr>
          <w:color w:val="000000"/>
          <w:sz w:val="30"/>
          <w:szCs w:val="30"/>
        </w:rPr>
      </w:pPr>
    </w:p>
    <w:p w14:paraId="32C4D06F" w14:textId="437CF4B6" w:rsidR="00E90593" w:rsidRDefault="00E90593" w:rsidP="004459C0">
      <w:pPr>
        <w:pStyle w:val="md-end-block"/>
        <w:shd w:val="clear" w:color="auto" w:fill="FFFFFF"/>
        <w:jc w:val="both"/>
        <w:rPr>
          <w:color w:val="000000"/>
          <w:sz w:val="30"/>
          <w:szCs w:val="30"/>
        </w:rPr>
      </w:pPr>
    </w:p>
    <w:p w14:paraId="2BC4CCE9" w14:textId="37F5E042" w:rsidR="00E90593" w:rsidRDefault="00E90593" w:rsidP="004459C0">
      <w:pPr>
        <w:pStyle w:val="md-end-block"/>
        <w:shd w:val="clear" w:color="auto" w:fill="FFFFFF"/>
        <w:jc w:val="both"/>
        <w:rPr>
          <w:color w:val="000000"/>
          <w:sz w:val="30"/>
          <w:szCs w:val="30"/>
        </w:rPr>
      </w:pPr>
    </w:p>
    <w:p w14:paraId="6EA9271B" w14:textId="6A4E1C8F" w:rsidR="00E90593" w:rsidRDefault="00E90593" w:rsidP="004459C0">
      <w:pPr>
        <w:pStyle w:val="md-end-block"/>
        <w:shd w:val="clear" w:color="auto" w:fill="FFFFFF"/>
        <w:jc w:val="both"/>
        <w:rPr>
          <w:color w:val="000000"/>
          <w:sz w:val="30"/>
          <w:szCs w:val="30"/>
        </w:rPr>
      </w:pPr>
    </w:p>
    <w:p w14:paraId="51AA8D90" w14:textId="1705B192" w:rsidR="00E90593" w:rsidRDefault="00E90593" w:rsidP="004459C0">
      <w:pPr>
        <w:pStyle w:val="md-end-block"/>
        <w:shd w:val="clear" w:color="auto" w:fill="FFFFFF"/>
        <w:jc w:val="both"/>
        <w:rPr>
          <w:color w:val="000000"/>
          <w:sz w:val="30"/>
          <w:szCs w:val="30"/>
        </w:rPr>
      </w:pPr>
    </w:p>
    <w:p w14:paraId="5079E2DD" w14:textId="6F01144B" w:rsidR="00E90593" w:rsidRDefault="00E90593" w:rsidP="004459C0">
      <w:pPr>
        <w:pStyle w:val="md-end-block"/>
        <w:shd w:val="clear" w:color="auto" w:fill="FFFFFF"/>
        <w:jc w:val="both"/>
        <w:rPr>
          <w:color w:val="000000"/>
          <w:sz w:val="30"/>
          <w:szCs w:val="30"/>
        </w:rPr>
      </w:pPr>
    </w:p>
    <w:p w14:paraId="1774838D" w14:textId="6BE766E7" w:rsidR="00E90593" w:rsidRDefault="00E90593" w:rsidP="004459C0">
      <w:pPr>
        <w:pStyle w:val="md-end-block"/>
        <w:shd w:val="clear" w:color="auto" w:fill="FFFFFF"/>
        <w:jc w:val="both"/>
        <w:rPr>
          <w:color w:val="000000"/>
          <w:sz w:val="30"/>
          <w:szCs w:val="30"/>
        </w:rPr>
      </w:pPr>
    </w:p>
    <w:p w14:paraId="27638BFA" w14:textId="30FDCA91" w:rsidR="00E90593" w:rsidRDefault="00E90593" w:rsidP="004459C0">
      <w:pPr>
        <w:pStyle w:val="md-end-block"/>
        <w:shd w:val="clear" w:color="auto" w:fill="FFFFFF"/>
        <w:jc w:val="both"/>
        <w:rPr>
          <w:color w:val="000000"/>
          <w:sz w:val="30"/>
          <w:szCs w:val="30"/>
        </w:rPr>
      </w:pPr>
    </w:p>
    <w:p w14:paraId="6F898AD2" w14:textId="0A9F9540" w:rsidR="00E90593" w:rsidRDefault="00E90593" w:rsidP="004459C0">
      <w:pPr>
        <w:pStyle w:val="md-end-block"/>
        <w:shd w:val="clear" w:color="auto" w:fill="FFFFFF"/>
        <w:jc w:val="both"/>
        <w:rPr>
          <w:color w:val="000000"/>
          <w:sz w:val="30"/>
          <w:szCs w:val="30"/>
        </w:rPr>
      </w:pPr>
    </w:p>
    <w:p w14:paraId="29B2358F" w14:textId="2A8BC43F" w:rsidR="00E90593" w:rsidRDefault="00E90593" w:rsidP="00E90593">
      <w:pPr>
        <w:pStyle w:val="Caption"/>
        <w:keepNext/>
        <w:jc w:val="center"/>
      </w:pPr>
      <w:r>
        <w:lastRenderedPageBreak/>
        <w:t xml:space="preserve">Figure </w:t>
      </w:r>
      <w:fldSimple w:instr=" SEQ Figure \* ARABIC ">
        <w:r w:rsidR="00A346FA">
          <w:rPr>
            <w:noProof/>
          </w:rPr>
          <w:t>3</w:t>
        </w:r>
      </w:fldSimple>
      <w:r>
        <w:t xml:space="preserve"> </w:t>
      </w:r>
      <w:r w:rsidRPr="008D027B">
        <w:t>Budget convergence for second group</w:t>
      </w:r>
    </w:p>
    <w:p w14:paraId="272D6E93" w14:textId="2F1F4226" w:rsidR="00E90593" w:rsidRDefault="00E90593" w:rsidP="00E90593">
      <w:pPr>
        <w:pStyle w:val="md-end-block"/>
        <w:shd w:val="clear" w:color="auto" w:fill="FFFFFF"/>
        <w:jc w:val="center"/>
        <w:rPr>
          <w:color w:val="000000"/>
          <w:sz w:val="30"/>
          <w:szCs w:val="30"/>
        </w:rPr>
      </w:pPr>
      <w:r>
        <w:rPr>
          <w:noProof/>
          <w:color w:val="000000"/>
          <w:sz w:val="30"/>
          <w:szCs w:val="30"/>
        </w:rPr>
        <w:drawing>
          <wp:inline distT="0" distB="0" distL="0" distR="0" wp14:anchorId="5D396F6D" wp14:editId="7583E82F">
            <wp:extent cx="5193792" cy="7882837"/>
            <wp:effectExtent l="0" t="0" r="635" b="4445"/>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16236" cy="7916901"/>
                    </a:xfrm>
                    <a:prstGeom prst="rect">
                      <a:avLst/>
                    </a:prstGeom>
                  </pic:spPr>
                </pic:pic>
              </a:graphicData>
            </a:graphic>
          </wp:inline>
        </w:drawing>
      </w:r>
    </w:p>
    <w:p w14:paraId="0E35B513" w14:textId="0E2DCE15" w:rsidR="00CA5E33" w:rsidRDefault="00CA5E33" w:rsidP="00CA5E33">
      <w:pPr>
        <w:pStyle w:val="Caption"/>
        <w:keepNext/>
        <w:jc w:val="center"/>
      </w:pPr>
      <w:r>
        <w:lastRenderedPageBreak/>
        <w:t xml:space="preserve">Figure </w:t>
      </w:r>
      <w:fldSimple w:instr=" SEQ Figure \* ARABIC ">
        <w:r w:rsidR="00A346FA">
          <w:rPr>
            <w:noProof/>
          </w:rPr>
          <w:t>4</w:t>
        </w:r>
      </w:fldSimple>
      <w:r>
        <w:t xml:space="preserve"> Iterations convergence for second group</w:t>
      </w:r>
    </w:p>
    <w:p w14:paraId="0E0F2104" w14:textId="5AEFC3E4" w:rsidR="004459C0" w:rsidRDefault="00CA5E33" w:rsidP="00CA5E33">
      <w:pPr>
        <w:jc w:val="center"/>
      </w:pPr>
      <w:r>
        <w:rPr>
          <w:noProof/>
        </w:rPr>
        <w:drawing>
          <wp:inline distT="0" distB="0" distL="0" distR="0" wp14:anchorId="0E31CE9F" wp14:editId="0C3B531A">
            <wp:extent cx="5248275" cy="7965528"/>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66275" cy="7992847"/>
                    </a:xfrm>
                    <a:prstGeom prst="rect">
                      <a:avLst/>
                    </a:prstGeom>
                  </pic:spPr>
                </pic:pic>
              </a:graphicData>
            </a:graphic>
          </wp:inline>
        </w:drawing>
      </w:r>
    </w:p>
    <w:p w14:paraId="02F29B29" w14:textId="2D723DA8" w:rsidR="000F696A" w:rsidRDefault="000F696A" w:rsidP="000F696A">
      <w:pPr>
        <w:pStyle w:val="Caption"/>
        <w:keepNext/>
        <w:jc w:val="center"/>
      </w:pPr>
      <w:r>
        <w:lastRenderedPageBreak/>
        <w:t xml:space="preserve">Figure </w:t>
      </w:r>
      <w:fldSimple w:instr=" SEQ Figure \* ARABIC ">
        <w:r w:rsidR="00A346FA">
          <w:rPr>
            <w:noProof/>
          </w:rPr>
          <w:t>5</w:t>
        </w:r>
      </w:fldSimple>
      <w:r>
        <w:t xml:space="preserve"> first 100 budget for second group</w:t>
      </w:r>
    </w:p>
    <w:p w14:paraId="3B3AEB8D" w14:textId="7ABEB435" w:rsidR="00CA5E33" w:rsidRDefault="000F696A" w:rsidP="00CA5E33">
      <w:pPr>
        <w:jc w:val="center"/>
      </w:pPr>
      <w:r>
        <w:rPr>
          <w:noProof/>
        </w:rPr>
        <w:drawing>
          <wp:inline distT="0" distB="0" distL="0" distR="0" wp14:anchorId="01218980" wp14:editId="322AA07D">
            <wp:extent cx="5186244" cy="7871381"/>
            <wp:effectExtent l="0" t="0" r="0" b="3175"/>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06802" cy="7902582"/>
                    </a:xfrm>
                    <a:prstGeom prst="rect">
                      <a:avLst/>
                    </a:prstGeom>
                  </pic:spPr>
                </pic:pic>
              </a:graphicData>
            </a:graphic>
          </wp:inline>
        </w:drawing>
      </w:r>
    </w:p>
    <w:p w14:paraId="01144893" w14:textId="7E86ED5D" w:rsidR="0002587E" w:rsidRDefault="0002587E" w:rsidP="0002587E">
      <w:pPr>
        <w:pStyle w:val="Heading1"/>
      </w:pPr>
      <w:bookmarkStart w:id="3" w:name="_Toc121469866"/>
      <w:r>
        <w:lastRenderedPageBreak/>
        <w:t>Third group</w:t>
      </w:r>
      <w:bookmarkEnd w:id="3"/>
    </w:p>
    <w:p w14:paraId="78CB7863" w14:textId="5CAA304F" w:rsidR="009365C8" w:rsidRDefault="009365C8" w:rsidP="009365C8">
      <w:pPr>
        <w:pStyle w:val="md-end-block"/>
        <w:shd w:val="clear" w:color="auto" w:fill="FFFFFF"/>
        <w:jc w:val="both"/>
        <w:rPr>
          <w:rStyle w:val="md-plain"/>
          <w:color w:val="000000"/>
          <w:sz w:val="30"/>
          <w:szCs w:val="30"/>
        </w:rPr>
      </w:pPr>
      <w:r>
        <w:rPr>
          <w:color w:val="000000"/>
          <w:sz w:val="30"/>
          <w:szCs w:val="30"/>
        </w:rPr>
        <w:t xml:space="preserve">Figure </w:t>
      </w:r>
      <w:r>
        <w:rPr>
          <w:color w:val="000000"/>
          <w:sz w:val="30"/>
          <w:szCs w:val="30"/>
        </w:rPr>
        <w:t>6</w:t>
      </w:r>
      <w:r>
        <w:rPr>
          <w:color w:val="000000"/>
          <w:sz w:val="30"/>
          <w:szCs w:val="30"/>
        </w:rPr>
        <w:t xml:space="preserve"> shows </w:t>
      </w:r>
      <w:r w:rsidRPr="004459C0">
        <w:rPr>
          <w:rStyle w:val="md-plain"/>
          <w:color w:val="000000"/>
          <w:sz w:val="30"/>
          <w:szCs w:val="30"/>
          <w:highlight w:val="yellow"/>
        </w:rPr>
        <w:t>Budget-Best solution</w:t>
      </w:r>
      <w:r>
        <w:rPr>
          <w:rStyle w:val="md-plain"/>
          <w:color w:val="000000"/>
          <w:sz w:val="30"/>
          <w:szCs w:val="30"/>
        </w:rPr>
        <w:t xml:space="preserve"> curve for the </w:t>
      </w:r>
      <w:r>
        <w:rPr>
          <w:rStyle w:val="md-plain"/>
          <w:color w:val="000000"/>
          <w:sz w:val="30"/>
          <w:szCs w:val="30"/>
        </w:rPr>
        <w:t>third</w:t>
      </w:r>
      <w:r>
        <w:rPr>
          <w:rStyle w:val="md-plain"/>
          <w:color w:val="000000"/>
          <w:sz w:val="30"/>
          <w:szCs w:val="30"/>
        </w:rPr>
        <w:t xml:space="preserve"> group.</w:t>
      </w:r>
    </w:p>
    <w:p w14:paraId="598BFE62" w14:textId="5AD7C34E" w:rsidR="00CD5EBB" w:rsidRDefault="00CD5EBB" w:rsidP="00CD5EBB">
      <w:pPr>
        <w:pStyle w:val="Caption"/>
        <w:keepNext/>
        <w:jc w:val="center"/>
      </w:pPr>
      <w:r>
        <w:t xml:space="preserve">Figure </w:t>
      </w:r>
      <w:fldSimple w:instr=" SEQ Figure \* ARABIC ">
        <w:r w:rsidR="00A346FA">
          <w:rPr>
            <w:noProof/>
          </w:rPr>
          <w:t>6</w:t>
        </w:r>
      </w:fldSimple>
      <w:r>
        <w:t xml:space="preserve"> Budget convergence for the third group</w:t>
      </w:r>
    </w:p>
    <w:p w14:paraId="194CFE33" w14:textId="6115E857" w:rsidR="008F7046" w:rsidRDefault="00CD5EBB" w:rsidP="008F7046">
      <w:r>
        <w:rPr>
          <w:noProof/>
        </w:rPr>
        <w:drawing>
          <wp:inline distT="0" distB="0" distL="0" distR="0" wp14:anchorId="41993151" wp14:editId="43160124">
            <wp:extent cx="5943600" cy="4529455"/>
            <wp:effectExtent l="0" t="0" r="0" b="444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529455"/>
                    </a:xfrm>
                    <a:prstGeom prst="rect">
                      <a:avLst/>
                    </a:prstGeom>
                  </pic:spPr>
                </pic:pic>
              </a:graphicData>
            </a:graphic>
          </wp:inline>
        </w:drawing>
      </w:r>
    </w:p>
    <w:p w14:paraId="207F2CCC" w14:textId="49E643C2" w:rsidR="0091087D" w:rsidRDefault="0091087D" w:rsidP="008F7046"/>
    <w:p w14:paraId="21C2456A" w14:textId="34EDC87A" w:rsidR="0091087D" w:rsidRDefault="0091087D" w:rsidP="008F7046"/>
    <w:p w14:paraId="2130C96A" w14:textId="67AB99DC" w:rsidR="0091087D" w:rsidRDefault="0091087D" w:rsidP="008F7046"/>
    <w:p w14:paraId="3D3A6929" w14:textId="04E11461" w:rsidR="0091087D" w:rsidRDefault="0091087D" w:rsidP="008F7046"/>
    <w:p w14:paraId="49D76F7B" w14:textId="68DC9BE5" w:rsidR="0091087D" w:rsidRDefault="0091087D" w:rsidP="008F7046"/>
    <w:p w14:paraId="725594B4" w14:textId="5836A889" w:rsidR="0091087D" w:rsidRDefault="0091087D" w:rsidP="008F7046"/>
    <w:p w14:paraId="43EC8662" w14:textId="63EC25AE" w:rsidR="0091087D" w:rsidRDefault="0091087D" w:rsidP="008F7046"/>
    <w:p w14:paraId="756E7A5F" w14:textId="2A597983" w:rsidR="0091087D" w:rsidRDefault="0091087D" w:rsidP="008F7046"/>
    <w:p w14:paraId="459758C0" w14:textId="5A34A680" w:rsidR="0091087D" w:rsidRDefault="0091087D" w:rsidP="008F7046"/>
    <w:p w14:paraId="30E453CB" w14:textId="426F5DAD" w:rsidR="0091087D" w:rsidRDefault="0091087D" w:rsidP="008F7046"/>
    <w:p w14:paraId="456981E6" w14:textId="7BA93C67" w:rsidR="0091087D" w:rsidRDefault="0091087D" w:rsidP="008F7046"/>
    <w:p w14:paraId="267F322E" w14:textId="78B4E4CD" w:rsidR="0091087D" w:rsidRDefault="0091087D" w:rsidP="008F7046"/>
    <w:p w14:paraId="64018E0C" w14:textId="77777777" w:rsidR="0091087D" w:rsidRDefault="0091087D" w:rsidP="0091087D">
      <w:pPr>
        <w:pStyle w:val="md-end-block"/>
        <w:shd w:val="clear" w:color="auto" w:fill="FFFFFF"/>
        <w:jc w:val="both"/>
        <w:rPr>
          <w:rStyle w:val="md-plain"/>
          <w:color w:val="000000"/>
          <w:sz w:val="30"/>
          <w:szCs w:val="30"/>
        </w:rPr>
      </w:pPr>
      <w:r>
        <w:rPr>
          <w:color w:val="000000"/>
          <w:sz w:val="30"/>
          <w:szCs w:val="30"/>
        </w:rPr>
        <w:lastRenderedPageBreak/>
        <w:t xml:space="preserve">Figure 7 shows </w:t>
      </w:r>
      <w:r>
        <w:rPr>
          <w:rStyle w:val="md-plain"/>
          <w:color w:val="000000"/>
          <w:sz w:val="30"/>
          <w:szCs w:val="30"/>
          <w:highlight w:val="yellow"/>
        </w:rPr>
        <w:t>Iter</w:t>
      </w:r>
      <w:r w:rsidRPr="004459C0">
        <w:rPr>
          <w:rStyle w:val="md-plain"/>
          <w:color w:val="000000"/>
          <w:sz w:val="30"/>
          <w:szCs w:val="30"/>
          <w:highlight w:val="yellow"/>
        </w:rPr>
        <w:t>-Best solution</w:t>
      </w:r>
      <w:r>
        <w:rPr>
          <w:rStyle w:val="md-plain"/>
          <w:color w:val="000000"/>
          <w:sz w:val="30"/>
          <w:szCs w:val="30"/>
        </w:rPr>
        <w:t xml:space="preserve"> curve for the third group.</w:t>
      </w:r>
    </w:p>
    <w:p w14:paraId="11A674E0" w14:textId="3C9A2EC5" w:rsidR="00A346FA" w:rsidRDefault="00A346FA" w:rsidP="00A346FA">
      <w:pPr>
        <w:pStyle w:val="Caption"/>
        <w:keepNext/>
        <w:jc w:val="center"/>
      </w:pPr>
      <w:r>
        <w:t xml:space="preserve">Figure </w:t>
      </w:r>
      <w:fldSimple w:instr=" SEQ Figure \* ARABIC ">
        <w:r>
          <w:rPr>
            <w:noProof/>
          </w:rPr>
          <w:t>7</w:t>
        </w:r>
      </w:fldSimple>
      <w:r>
        <w:t xml:space="preserve"> Iterations convergence for the third group</w:t>
      </w:r>
    </w:p>
    <w:p w14:paraId="4EBA815C" w14:textId="25E81B36" w:rsidR="0091087D" w:rsidRPr="008F7046" w:rsidRDefault="00A346FA" w:rsidP="008F7046">
      <w:r>
        <w:rPr>
          <w:noProof/>
        </w:rPr>
        <w:drawing>
          <wp:inline distT="0" distB="0" distL="0" distR="0" wp14:anchorId="5468A9C1" wp14:editId="07B07873">
            <wp:extent cx="5943600" cy="4526280"/>
            <wp:effectExtent l="0" t="0" r="0" b="0"/>
            <wp:docPr id="8" name="Picture 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26280"/>
                    </a:xfrm>
                    <a:prstGeom prst="rect">
                      <a:avLst/>
                    </a:prstGeom>
                  </pic:spPr>
                </pic:pic>
              </a:graphicData>
            </a:graphic>
          </wp:inline>
        </w:drawing>
      </w:r>
    </w:p>
    <w:sectPr w:rsidR="0091087D" w:rsidRPr="008F7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Times New Roman (Headings CS)">
    <w:altName w:val="Times New Roman"/>
    <w:panose1 w:val="020B0604020202020204"/>
    <w:charset w:val="00"/>
    <w:family w:val="roma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1C3"/>
    <w:rsid w:val="00015D6F"/>
    <w:rsid w:val="0002587E"/>
    <w:rsid w:val="000350AE"/>
    <w:rsid w:val="000662B9"/>
    <w:rsid w:val="000F696A"/>
    <w:rsid w:val="0013606E"/>
    <w:rsid w:val="001379D4"/>
    <w:rsid w:val="001F3C8B"/>
    <w:rsid w:val="00312CCE"/>
    <w:rsid w:val="004459C0"/>
    <w:rsid w:val="004F6D7E"/>
    <w:rsid w:val="00594587"/>
    <w:rsid w:val="005D4E24"/>
    <w:rsid w:val="006D5DF4"/>
    <w:rsid w:val="0073425A"/>
    <w:rsid w:val="007374F8"/>
    <w:rsid w:val="00762488"/>
    <w:rsid w:val="00834E25"/>
    <w:rsid w:val="0086370A"/>
    <w:rsid w:val="008F7046"/>
    <w:rsid w:val="0091087D"/>
    <w:rsid w:val="009365C8"/>
    <w:rsid w:val="00A346FA"/>
    <w:rsid w:val="00A93CD1"/>
    <w:rsid w:val="00A96B4C"/>
    <w:rsid w:val="00B41264"/>
    <w:rsid w:val="00BE1279"/>
    <w:rsid w:val="00C42F94"/>
    <w:rsid w:val="00CA5E33"/>
    <w:rsid w:val="00CC21C3"/>
    <w:rsid w:val="00CD5EBB"/>
    <w:rsid w:val="00D0010F"/>
    <w:rsid w:val="00D6219E"/>
    <w:rsid w:val="00E90593"/>
    <w:rsid w:val="00E91F6C"/>
    <w:rsid w:val="00F024D7"/>
    <w:rsid w:val="00F047A8"/>
    <w:rsid w:val="00F77A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2C5E2"/>
  <w15:chartTrackingRefBased/>
  <w15:docId w15:val="{CFBF0350-E99C-4242-8A09-FBECA5D9B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7A8"/>
    <w:rPr>
      <w:rFonts w:ascii="Times New Roman" w:hAnsi="Times New Roman"/>
      <w:sz w:val="28"/>
    </w:rPr>
  </w:style>
  <w:style w:type="paragraph" w:styleId="Heading1">
    <w:name w:val="heading 1"/>
    <w:basedOn w:val="Normal"/>
    <w:next w:val="Normal"/>
    <w:link w:val="Heading1Char"/>
    <w:autoRedefine/>
    <w:uiPriority w:val="9"/>
    <w:qFormat/>
    <w:rsid w:val="00F047A8"/>
    <w:pPr>
      <w:keepNext/>
      <w:keepLines/>
      <w:spacing w:before="240"/>
      <w:outlineLvl w:val="0"/>
    </w:pPr>
    <w:rPr>
      <w:rFonts w:asciiTheme="majorHAnsi" w:eastAsiaTheme="majorEastAsia" w:hAnsiTheme="majorHAnsi" w:cstheme="majorBidi"/>
      <w:b/>
      <w:color w:val="2F5496" w:themeColor="accent1" w:themeShade="BF"/>
      <w:sz w:val="32"/>
      <w:szCs w:val="32"/>
    </w:rPr>
  </w:style>
  <w:style w:type="paragraph" w:styleId="Heading4">
    <w:name w:val="heading 4"/>
    <w:basedOn w:val="Normal"/>
    <w:next w:val="Normal"/>
    <w:link w:val="Heading4Char"/>
    <w:autoRedefine/>
    <w:uiPriority w:val="9"/>
    <w:unhideWhenUsed/>
    <w:qFormat/>
    <w:rsid w:val="004F6D7E"/>
    <w:pPr>
      <w:keepNext/>
      <w:keepLines/>
      <w:spacing w:before="40"/>
      <w:jc w:val="both"/>
      <w:outlineLvl w:val="3"/>
    </w:pPr>
    <w:rPr>
      <w:rFonts w:eastAsiaTheme="majorEastAsia" w:cs="Times New Roman (Headings CS)"/>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7A8"/>
    <w:rPr>
      <w:rFonts w:asciiTheme="majorHAnsi" w:eastAsiaTheme="majorEastAsia" w:hAnsiTheme="majorHAnsi" w:cstheme="majorBidi"/>
      <w:b/>
      <w:color w:val="2F5496" w:themeColor="accent1" w:themeShade="BF"/>
      <w:sz w:val="32"/>
      <w:szCs w:val="32"/>
    </w:rPr>
  </w:style>
  <w:style w:type="character" w:customStyle="1" w:styleId="Heading4Char">
    <w:name w:val="Heading 4 Char"/>
    <w:basedOn w:val="DefaultParagraphFont"/>
    <w:link w:val="Heading4"/>
    <w:uiPriority w:val="9"/>
    <w:rsid w:val="004F6D7E"/>
    <w:rPr>
      <w:rFonts w:ascii="Times New Roman" w:eastAsiaTheme="majorEastAsia" w:hAnsi="Times New Roman" w:cs="Times New Roman (Headings CS)"/>
      <w:b/>
      <w:iCs/>
      <w:color w:val="000000" w:themeColor="text1"/>
    </w:rPr>
  </w:style>
  <w:style w:type="paragraph" w:customStyle="1" w:styleId="md-end-block">
    <w:name w:val="md-end-block"/>
    <w:basedOn w:val="Normal"/>
    <w:rsid w:val="00CC21C3"/>
    <w:pPr>
      <w:spacing w:before="100" w:beforeAutospacing="1" w:after="100" w:afterAutospacing="1"/>
    </w:pPr>
    <w:rPr>
      <w:rFonts w:eastAsia="Times New Roman" w:cs="Times New Roman"/>
      <w:sz w:val="24"/>
    </w:rPr>
  </w:style>
  <w:style w:type="character" w:customStyle="1" w:styleId="md-plain">
    <w:name w:val="md-plain"/>
    <w:basedOn w:val="DefaultParagraphFont"/>
    <w:rsid w:val="00CC21C3"/>
  </w:style>
  <w:style w:type="paragraph" w:styleId="Caption">
    <w:name w:val="caption"/>
    <w:basedOn w:val="Normal"/>
    <w:next w:val="Normal"/>
    <w:uiPriority w:val="35"/>
    <w:unhideWhenUsed/>
    <w:qFormat/>
    <w:rsid w:val="006D5DF4"/>
    <w:pPr>
      <w:spacing w:after="200"/>
    </w:pPr>
    <w:rPr>
      <w:i/>
      <w:iCs/>
      <w:color w:val="44546A" w:themeColor="text2"/>
      <w:sz w:val="18"/>
      <w:szCs w:val="18"/>
    </w:rPr>
  </w:style>
  <w:style w:type="paragraph" w:styleId="TOCHeading">
    <w:name w:val="TOC Heading"/>
    <w:basedOn w:val="Heading1"/>
    <w:next w:val="Normal"/>
    <w:uiPriority w:val="39"/>
    <w:unhideWhenUsed/>
    <w:qFormat/>
    <w:rsid w:val="000350AE"/>
    <w:pPr>
      <w:spacing w:before="480" w:line="276" w:lineRule="auto"/>
      <w:outlineLvl w:val="9"/>
    </w:pPr>
    <w:rPr>
      <w:bCs/>
      <w:sz w:val="28"/>
      <w:szCs w:val="28"/>
      <w:lang w:eastAsia="en-US"/>
    </w:rPr>
  </w:style>
  <w:style w:type="paragraph" w:styleId="TOC1">
    <w:name w:val="toc 1"/>
    <w:basedOn w:val="Normal"/>
    <w:next w:val="Normal"/>
    <w:autoRedefine/>
    <w:uiPriority w:val="39"/>
    <w:unhideWhenUsed/>
    <w:rsid w:val="000350AE"/>
    <w:pPr>
      <w:spacing w:before="120"/>
    </w:pPr>
    <w:rPr>
      <w:rFonts w:asciiTheme="minorHAnsi" w:hAnsiTheme="minorHAnsi" w:cstheme="minorHAnsi"/>
      <w:b/>
      <w:bCs/>
      <w:i/>
      <w:iCs/>
      <w:sz w:val="24"/>
    </w:rPr>
  </w:style>
  <w:style w:type="character" w:styleId="Hyperlink">
    <w:name w:val="Hyperlink"/>
    <w:basedOn w:val="DefaultParagraphFont"/>
    <w:uiPriority w:val="99"/>
    <w:unhideWhenUsed/>
    <w:rsid w:val="000350AE"/>
    <w:rPr>
      <w:color w:val="0563C1" w:themeColor="hyperlink"/>
      <w:u w:val="single"/>
    </w:rPr>
  </w:style>
  <w:style w:type="paragraph" w:styleId="TOC2">
    <w:name w:val="toc 2"/>
    <w:basedOn w:val="Normal"/>
    <w:next w:val="Normal"/>
    <w:autoRedefine/>
    <w:uiPriority w:val="39"/>
    <w:semiHidden/>
    <w:unhideWhenUsed/>
    <w:rsid w:val="000350AE"/>
    <w:pPr>
      <w:spacing w:before="120"/>
      <w:ind w:left="28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0350AE"/>
    <w:pPr>
      <w:ind w:left="56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0350AE"/>
    <w:pPr>
      <w:ind w:left="84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0350AE"/>
    <w:pPr>
      <w:ind w:left="112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0350AE"/>
    <w:pPr>
      <w:ind w:left="14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0350AE"/>
    <w:pPr>
      <w:ind w:left="168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0350AE"/>
    <w:pPr>
      <w:ind w:left="196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0350AE"/>
    <w:pPr>
      <w:ind w:left="224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091440">
      <w:bodyDiv w:val="1"/>
      <w:marLeft w:val="0"/>
      <w:marRight w:val="0"/>
      <w:marTop w:val="0"/>
      <w:marBottom w:val="0"/>
      <w:divBdr>
        <w:top w:val="none" w:sz="0" w:space="0" w:color="auto"/>
        <w:left w:val="none" w:sz="0" w:space="0" w:color="auto"/>
        <w:bottom w:val="none" w:sz="0" w:space="0" w:color="auto"/>
        <w:right w:val="none" w:sz="0" w:space="0" w:color="auto"/>
      </w:divBdr>
    </w:div>
    <w:div w:id="2055500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0A13A-C921-A14E-A5B6-5429A28EB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9</Pages>
  <Words>357</Words>
  <Characters>2039</Characters>
  <Application>Microsoft Office Word</Application>
  <DocSecurity>0</DocSecurity>
  <Lines>16</Lines>
  <Paragraphs>4</Paragraphs>
  <ScaleCrop>false</ScaleCrop>
  <Company/>
  <LinksUpToDate>false</LinksUpToDate>
  <CharactersWithSpaces>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 Jiaojiao</dc:creator>
  <cp:keywords/>
  <dc:description/>
  <cp:lastModifiedBy>Mei Jiaojiao</cp:lastModifiedBy>
  <cp:revision>246</cp:revision>
  <dcterms:created xsi:type="dcterms:W3CDTF">2022-12-09T07:59:00Z</dcterms:created>
  <dcterms:modified xsi:type="dcterms:W3CDTF">2022-12-09T08:18:00Z</dcterms:modified>
</cp:coreProperties>
</file>