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DC8F" w14:textId="77777777" w:rsidR="00B10F3B" w:rsidRDefault="00B10F3B" w:rsidP="00B10F3B">
      <w:pPr>
        <w:jc w:val="center"/>
        <w:rPr>
          <w:rFonts w:ascii="HY견고딕" w:eastAsia="HY견고딕"/>
          <w:sz w:val="56"/>
          <w:szCs w:val="72"/>
        </w:rPr>
      </w:pPr>
      <w:r>
        <w:rPr>
          <w:rFonts w:ascii="HY견고딕" w:eastAsia="HY견고딕" w:hint="eastAsia"/>
          <w:sz w:val="56"/>
          <w:szCs w:val="72"/>
        </w:rPr>
        <w:t>T</w:t>
      </w:r>
      <w:r>
        <w:rPr>
          <w:rFonts w:ascii="HY견고딕" w:eastAsia="HY견고딕"/>
          <w:sz w:val="56"/>
          <w:szCs w:val="72"/>
        </w:rPr>
        <w:t xml:space="preserve">CP </w:t>
      </w:r>
      <w:r w:rsidRPr="00B10F3B">
        <w:rPr>
          <w:rFonts w:ascii="HY견고딕" w:eastAsia="HY견고딕" w:hint="eastAsia"/>
          <w:sz w:val="56"/>
          <w:szCs w:val="72"/>
        </w:rPr>
        <w:t xml:space="preserve">Echo </w:t>
      </w:r>
      <w:r>
        <w:rPr>
          <w:rFonts w:ascii="HY견고딕" w:eastAsia="HY견고딕" w:hint="eastAsia"/>
          <w:sz w:val="56"/>
          <w:szCs w:val="72"/>
        </w:rPr>
        <w:t>S</w:t>
      </w:r>
      <w:r>
        <w:rPr>
          <w:rFonts w:ascii="HY견고딕" w:eastAsia="HY견고딕"/>
          <w:sz w:val="56"/>
          <w:szCs w:val="72"/>
        </w:rPr>
        <w:t>ever-Client</w:t>
      </w:r>
    </w:p>
    <w:p w14:paraId="1FDC107E" w14:textId="13AD6519" w:rsidR="00B10F3B" w:rsidRDefault="00B10F3B" w:rsidP="00B10F3B">
      <w:pPr>
        <w:jc w:val="center"/>
        <w:rPr>
          <w:rFonts w:ascii="HY견고딕" w:eastAsia="HY견고딕"/>
          <w:sz w:val="56"/>
          <w:szCs w:val="72"/>
        </w:rPr>
      </w:pPr>
      <w:r>
        <w:rPr>
          <w:rFonts w:ascii="HY견고딕" w:eastAsia="HY견고딕" w:hint="eastAsia"/>
          <w:sz w:val="56"/>
          <w:szCs w:val="72"/>
        </w:rPr>
        <w:t xml:space="preserve">구현 </w:t>
      </w:r>
      <w:r w:rsidRPr="00B10F3B">
        <w:rPr>
          <w:rFonts w:ascii="HY견고딕" w:eastAsia="HY견고딕" w:hint="eastAsia"/>
          <w:sz w:val="56"/>
          <w:szCs w:val="72"/>
        </w:rPr>
        <w:t>보고서</w:t>
      </w:r>
    </w:p>
    <w:p w14:paraId="56E63E85" w14:textId="77777777" w:rsidR="00B10F3B" w:rsidRDefault="00B10F3B">
      <w:pPr>
        <w:widowControl/>
        <w:wordWrap/>
        <w:autoSpaceDE/>
        <w:autoSpaceDN/>
        <w:rPr>
          <w:rFonts w:ascii="HY견고딕" w:eastAsia="HY견고딕"/>
          <w:sz w:val="56"/>
          <w:szCs w:val="72"/>
        </w:rPr>
      </w:pPr>
      <w:r>
        <w:rPr>
          <w:rFonts w:ascii="HY견고딕" w:eastAsia="HY견고딕"/>
          <w:sz w:val="56"/>
          <w:szCs w:val="72"/>
        </w:rPr>
        <w:br w:type="page"/>
      </w:r>
    </w:p>
    <w:p w14:paraId="7AAA46A6" w14:textId="7DEBD0CA" w:rsidR="002C4534" w:rsidRDefault="00B10F3B" w:rsidP="00B10F3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기능 검증</w:t>
      </w:r>
    </w:p>
    <w:p w14:paraId="7E5DD219" w14:textId="76B4CFD1" w:rsidR="00B10F3B" w:rsidRDefault="00B10F3B" w:rsidP="00B10F3B">
      <w:pPr>
        <w:pStyle w:val="2"/>
        <w:numPr>
          <w:ilvl w:val="1"/>
          <w:numId w:val="1"/>
        </w:numPr>
      </w:pPr>
      <w:r>
        <w:rPr>
          <w:rFonts w:hint="eastAsia"/>
        </w:rPr>
        <w:t>검증 환경</w:t>
      </w:r>
    </w:p>
    <w:p w14:paraId="0403F4B4" w14:textId="4742592C" w:rsidR="00B10F3B" w:rsidRDefault="00B10F3B" w:rsidP="00B10F3B">
      <w:r>
        <w:rPr>
          <w:noProof/>
        </w:rPr>
        <w:drawing>
          <wp:inline distT="0" distB="0" distL="0" distR="0" wp14:anchorId="0230ADC3" wp14:editId="2086D38E">
            <wp:extent cx="5210175" cy="209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C972" w14:textId="42F4EA2A" w:rsidR="00802911" w:rsidRDefault="00802911" w:rsidP="008029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직접 실행이 아닌 명령 프롬프트에서 실행</w:t>
      </w:r>
    </w:p>
    <w:p w14:paraId="48C82FB7" w14:textId="261CE94F" w:rsidR="00802911" w:rsidRPr="00B10F3B" w:rsidRDefault="00802911" w:rsidP="008029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통신을 위해 포트 </w:t>
      </w:r>
      <w:r>
        <w:t>8081</w:t>
      </w:r>
      <w:r>
        <w:rPr>
          <w:rFonts w:hint="eastAsia"/>
        </w:rPr>
        <w:t>를 사용</w:t>
      </w:r>
    </w:p>
    <w:p w14:paraId="3B4A5F32" w14:textId="2F3D953C" w:rsidR="00B10F3B" w:rsidRDefault="00B10F3B" w:rsidP="00B10F3B">
      <w:pPr>
        <w:pStyle w:val="2"/>
        <w:numPr>
          <w:ilvl w:val="1"/>
          <w:numId w:val="1"/>
        </w:numPr>
      </w:pPr>
      <w:r>
        <w:rPr>
          <w:rFonts w:hint="eastAsia"/>
        </w:rPr>
        <w:t>검증</w:t>
      </w:r>
    </w:p>
    <w:p w14:paraId="5709F066" w14:textId="740A7642" w:rsidR="00B10F3B" w:rsidRDefault="00B10F3B" w:rsidP="00B10F3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서버</w:t>
      </w:r>
    </w:p>
    <w:p w14:paraId="5067B810" w14:textId="3C721368" w:rsidR="00B10F3B" w:rsidRDefault="00CA789D" w:rsidP="00B10F3B">
      <w:pPr>
        <w:ind w:left="400"/>
      </w:pPr>
      <w:r>
        <w:rPr>
          <w:noProof/>
        </w:rPr>
        <w:drawing>
          <wp:inline distT="0" distB="0" distL="0" distR="0" wp14:anchorId="1ED13C15" wp14:editId="0502187C">
            <wp:extent cx="1998980" cy="775970"/>
            <wp:effectExtent l="0" t="0" r="127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66DF" w14:textId="7FE0B80A" w:rsidR="00B10F3B" w:rsidRDefault="00B10F3B" w:rsidP="00B10F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 실행 시</w:t>
      </w:r>
    </w:p>
    <w:p w14:paraId="66E9D8F2" w14:textId="20A3333F" w:rsidR="00B10F3B" w:rsidRDefault="00CA789D" w:rsidP="00B10F3B">
      <w:pPr>
        <w:ind w:left="400"/>
      </w:pPr>
      <w:r>
        <w:rPr>
          <w:noProof/>
        </w:rPr>
        <w:drawing>
          <wp:inline distT="0" distB="0" distL="0" distR="0" wp14:anchorId="7CAC551B" wp14:editId="42DFD961">
            <wp:extent cx="2190115" cy="101028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1C1C" w14:textId="0F9CE729" w:rsidR="00B10F3B" w:rsidRDefault="00B10F3B" w:rsidP="00B10F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클라이언트에서 </w:t>
      </w:r>
      <w:r>
        <w:t>Ip</w:t>
      </w:r>
      <w:r>
        <w:rPr>
          <w:rFonts w:hint="eastAsia"/>
        </w:rPr>
        <w:t xml:space="preserve"> 주소를 입력 후 연결이 </w:t>
      </w:r>
      <w:proofErr w:type="gramStart"/>
      <w:r>
        <w:rPr>
          <w:rFonts w:hint="eastAsia"/>
        </w:rPr>
        <w:t>완료 될</w:t>
      </w:r>
      <w:proofErr w:type="gramEnd"/>
      <w:r>
        <w:rPr>
          <w:rFonts w:hint="eastAsia"/>
        </w:rPr>
        <w:t xml:space="preserve"> 경우</w:t>
      </w:r>
    </w:p>
    <w:p w14:paraId="4DDC29DD" w14:textId="6B5FE51D" w:rsidR="00B10F3B" w:rsidRDefault="00CA789D" w:rsidP="00802911">
      <w:pPr>
        <w:ind w:left="400"/>
      </w:pPr>
      <w:r>
        <w:rPr>
          <w:noProof/>
        </w:rPr>
        <w:drawing>
          <wp:inline distT="0" distB="0" distL="0" distR="0" wp14:anchorId="2899682C" wp14:editId="2A7526D8">
            <wp:extent cx="2137410" cy="871855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BDC4" w14:textId="7C1AF07C" w:rsidR="00802911" w:rsidRDefault="00802911" w:rsidP="008029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클라이언트로부터 메시지를 받고 다음 연결을 기다림</w:t>
      </w:r>
    </w:p>
    <w:p w14:paraId="3088B3CB" w14:textId="1D2498FD" w:rsidR="0068793F" w:rsidRDefault="00CA789D" w:rsidP="0068793F">
      <w:pPr>
        <w:ind w:left="400"/>
      </w:pPr>
      <w:r>
        <w:rPr>
          <w:noProof/>
        </w:rPr>
        <w:lastRenderedPageBreak/>
        <w:drawing>
          <wp:inline distT="0" distB="0" distL="0" distR="0" wp14:anchorId="2115231D" wp14:editId="423C44B5">
            <wp:extent cx="2084070" cy="925195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CCCA" w14:textId="4AA1569D" w:rsidR="0068793F" w:rsidRDefault="0068793F" w:rsidP="00CA789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외부 인터넷에서 메시지를 전달한 모습</w:t>
      </w:r>
    </w:p>
    <w:p w14:paraId="7C92A971" w14:textId="220A7538" w:rsidR="00B10F3B" w:rsidRDefault="00B10F3B" w:rsidP="00B10F3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클라이언트</w:t>
      </w:r>
    </w:p>
    <w:p w14:paraId="063F9D65" w14:textId="58537E0E" w:rsidR="00802911" w:rsidRDefault="00CA789D" w:rsidP="00802911">
      <w:pPr>
        <w:ind w:left="400"/>
      </w:pPr>
      <w:r>
        <w:rPr>
          <w:noProof/>
        </w:rPr>
        <w:drawing>
          <wp:inline distT="0" distB="0" distL="0" distR="0" wp14:anchorId="4DED4199" wp14:editId="1F09DC41">
            <wp:extent cx="2147570" cy="935355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C532" w14:textId="5FE5D930" w:rsidR="00802911" w:rsidRDefault="00802911" w:rsidP="008029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 실행 후 </w:t>
      </w:r>
      <w:r>
        <w:t>IP 주</w:t>
      </w:r>
      <w:r>
        <w:rPr>
          <w:rFonts w:hint="eastAsia"/>
        </w:rPr>
        <w:t>소 입력 창</w:t>
      </w:r>
    </w:p>
    <w:p w14:paraId="0FC9E7C6" w14:textId="4AE36873" w:rsidR="00802911" w:rsidRDefault="00CA789D" w:rsidP="00802911">
      <w:pPr>
        <w:ind w:left="400"/>
      </w:pPr>
      <w:r>
        <w:rPr>
          <w:noProof/>
        </w:rPr>
        <w:drawing>
          <wp:inline distT="0" distB="0" distL="0" distR="0" wp14:anchorId="08AB8B24" wp14:editId="71E3CAAE">
            <wp:extent cx="2137410" cy="93535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BBF7" w14:textId="1A34B148" w:rsidR="00802911" w:rsidRDefault="00802911" w:rsidP="008029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 입력 후 보낼 메시지를 입력하는 창</w:t>
      </w:r>
    </w:p>
    <w:p w14:paraId="7281CEAD" w14:textId="3E5D287E" w:rsidR="00802911" w:rsidRDefault="00CA789D" w:rsidP="00802911">
      <w:pPr>
        <w:ind w:left="400"/>
      </w:pPr>
      <w:r>
        <w:rPr>
          <w:noProof/>
        </w:rPr>
        <w:drawing>
          <wp:inline distT="0" distB="0" distL="0" distR="0" wp14:anchorId="011DD40B" wp14:editId="0613BD98">
            <wp:extent cx="2519680" cy="111633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989B" w14:textId="02897379" w:rsidR="00802911" w:rsidRDefault="00802911" w:rsidP="008029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메시지를 전송하고 다시 받은 후 종료하는 모습</w:t>
      </w:r>
    </w:p>
    <w:p w14:paraId="6E1FAC9D" w14:textId="746C60D6" w:rsidR="00CA789D" w:rsidRDefault="00CA789D" w:rsidP="00CA789D">
      <w:pPr>
        <w:ind w:left="400"/>
      </w:pPr>
      <w:r>
        <w:rPr>
          <w:noProof/>
        </w:rPr>
        <w:drawing>
          <wp:inline distT="0" distB="0" distL="0" distR="0" wp14:anchorId="23A50DAF" wp14:editId="2B1F8CE1">
            <wp:extent cx="2530475" cy="1148080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61E2" w14:textId="6235BD18" w:rsidR="00CA789D" w:rsidRDefault="00CA789D" w:rsidP="00CA78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잘못된 주소 입력 시 일정 시간 대기 후 재입력 요청</w:t>
      </w:r>
    </w:p>
    <w:p w14:paraId="42A42BAB" w14:textId="77777777" w:rsidR="00CA789D" w:rsidRDefault="00CA789D">
      <w:pPr>
        <w:widowControl/>
        <w:wordWrap/>
        <w:autoSpaceDE/>
        <w:autoSpaceDN/>
      </w:pPr>
      <w:r>
        <w:br w:type="page"/>
      </w:r>
    </w:p>
    <w:p w14:paraId="368688AA" w14:textId="137410A0" w:rsidR="00CA789D" w:rsidRDefault="00CA789D" w:rsidP="00CA78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 xml:space="preserve">와 </w:t>
      </w:r>
      <w:r>
        <w:t>UDP</w:t>
      </w:r>
      <w:r w:rsidR="00CC40E6">
        <w:rPr>
          <w:rFonts w:hint="eastAsia"/>
        </w:rPr>
        <w:t xml:space="preserve"> 에코서버 차이점</w:t>
      </w:r>
    </w:p>
    <w:p w14:paraId="6E304676" w14:textId="5B6C96F1" w:rsidR="00CC40E6" w:rsidRDefault="00CC40E6" w:rsidP="00CC40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소켓 생성 파라미터 변경 </w:t>
      </w:r>
    </w:p>
    <w:p w14:paraId="5CA71881" w14:textId="77777777" w:rsidR="003933E8" w:rsidRDefault="00CC40E6" w:rsidP="003933E8">
      <w:pPr>
        <w:ind w:firstLine="400"/>
      </w:pPr>
      <w:proofErr w:type="gramStart"/>
      <w:r w:rsidRPr="00CC40E6">
        <w:t>socket(</w:t>
      </w:r>
      <w:proofErr w:type="gramEnd"/>
      <w:r w:rsidRPr="00CC40E6">
        <w:t>AF_INET, SOCK_STREAM, IPPROTO_TCP)</w:t>
      </w:r>
    </w:p>
    <w:p w14:paraId="3E5844E1" w14:textId="3F757D6D" w:rsidR="003933E8" w:rsidRDefault="00CC40E6" w:rsidP="003933E8">
      <w:pPr>
        <w:ind w:firstLine="400"/>
        <w:rPr>
          <w:rFonts w:hint="eastAsia"/>
        </w:rPr>
      </w:pPr>
      <w:r>
        <w:t xml:space="preserve">=&gt; </w:t>
      </w:r>
      <w:proofErr w:type="gramStart"/>
      <w:r w:rsidRPr="00CC40E6">
        <w:t>socket(</w:t>
      </w:r>
      <w:proofErr w:type="gramEnd"/>
      <w:r w:rsidRPr="00CC40E6">
        <w:t>AF_INET, SOCK_DGRAM, IPPROTO_UDP)</w:t>
      </w:r>
    </w:p>
    <w:p w14:paraId="79D9C3FF" w14:textId="5DAE1942" w:rsidR="003933E8" w:rsidRDefault="003933E8" w:rsidP="003933E8">
      <w:pPr>
        <w:pStyle w:val="a3"/>
        <w:numPr>
          <w:ilvl w:val="1"/>
          <w:numId w:val="1"/>
        </w:numPr>
        <w:ind w:leftChars="0"/>
      </w:pPr>
      <w:r>
        <w:t>listen()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ccept()</w:t>
      </w:r>
      <w:r w:rsidR="00B82574">
        <w:t xml:space="preserve"> </w:t>
      </w:r>
      <w:r w:rsidR="00B82574">
        <w:rPr>
          <w:rFonts w:hint="eastAsia"/>
        </w:rPr>
        <w:t>제거 및</w:t>
      </w:r>
      <w:r>
        <w:t xml:space="preserve"> 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t xml:space="preserve">() </w:t>
      </w:r>
      <w:r>
        <w:rPr>
          <w:rFonts w:hint="eastAsia"/>
        </w:rPr>
        <w:t xml:space="preserve">함수 </w:t>
      </w:r>
      <w:r w:rsidR="00B82574">
        <w:rPr>
          <w:rFonts w:hint="eastAsia"/>
        </w:rPr>
        <w:t>수정</w:t>
      </w:r>
    </w:p>
    <w:p w14:paraId="3BD90A2D" w14:textId="5F131356" w:rsidR="003933E8" w:rsidRDefault="003933E8" w:rsidP="003933E8">
      <w:pPr>
        <w:ind w:left="40" w:firstLine="360"/>
      </w:pPr>
      <w:r>
        <w:t xml:space="preserve">클라이언트 </w:t>
      </w:r>
      <w:r>
        <w:rPr>
          <w:rFonts w:hint="eastAsia"/>
        </w:rPr>
        <w:t xml:space="preserve">접속을 기다리지 않고 </w:t>
      </w:r>
      <w:proofErr w:type="spellStart"/>
      <w:r>
        <w:t>recvfrom</w:t>
      </w:r>
      <w:proofErr w:type="spellEnd"/>
      <w:r>
        <w:t xml:space="preserve">() </w:t>
      </w:r>
      <w:r>
        <w:rPr>
          <w:rFonts w:hint="eastAsia"/>
        </w:rPr>
        <w:t>함수를 통해 데이터를 바로 수신한다.</w:t>
      </w:r>
    </w:p>
    <w:p w14:paraId="3DDB718B" w14:textId="34BB8319" w:rsidR="00742E6F" w:rsidRDefault="003933E8" w:rsidP="003933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end() </w:t>
      </w:r>
      <w:r>
        <w:rPr>
          <w:rFonts w:hint="eastAsia"/>
        </w:rPr>
        <w:t xml:space="preserve">함수 </w:t>
      </w:r>
      <w:r w:rsidR="00B82574">
        <w:rPr>
          <w:rFonts w:hint="eastAsia"/>
        </w:rPr>
        <w:t>수정</w:t>
      </w:r>
    </w:p>
    <w:p w14:paraId="50D50A85" w14:textId="5B2537D3" w:rsidR="003933E8" w:rsidRPr="00CC40E6" w:rsidRDefault="003933E8" w:rsidP="00742E6F">
      <w:pPr>
        <w:ind w:left="400"/>
        <w:rPr>
          <w:rFonts w:hint="eastAsia"/>
        </w:rPr>
      </w:pPr>
      <w:r>
        <w:rPr>
          <w:rFonts w:hint="eastAsia"/>
        </w:rPr>
        <w:t xml:space="preserve">대신 </w:t>
      </w:r>
      <w:proofErr w:type="spellStart"/>
      <w:r>
        <w:t>sendto</w:t>
      </w:r>
      <w:proofErr w:type="spellEnd"/>
      <w:r>
        <w:t>()</w:t>
      </w:r>
      <w:r>
        <w:rPr>
          <w:rFonts w:hint="eastAsia"/>
        </w:rPr>
        <w:t xml:space="preserve"> 함수를 사용하여 데이터를 전송한다.</w:t>
      </w:r>
    </w:p>
    <w:sectPr w:rsidR="003933E8" w:rsidRPr="00CC4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6FBEF" w14:textId="77777777" w:rsidR="0068793F" w:rsidRDefault="0068793F" w:rsidP="0068793F">
      <w:pPr>
        <w:spacing w:after="0" w:line="240" w:lineRule="auto"/>
      </w:pPr>
      <w:r>
        <w:separator/>
      </w:r>
    </w:p>
  </w:endnote>
  <w:endnote w:type="continuationSeparator" w:id="0">
    <w:p w14:paraId="5B38E453" w14:textId="77777777" w:rsidR="0068793F" w:rsidRDefault="0068793F" w:rsidP="0068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82642" w14:textId="77777777" w:rsidR="0068793F" w:rsidRDefault="0068793F" w:rsidP="0068793F">
      <w:pPr>
        <w:spacing w:after="0" w:line="240" w:lineRule="auto"/>
      </w:pPr>
      <w:r>
        <w:separator/>
      </w:r>
    </w:p>
  </w:footnote>
  <w:footnote w:type="continuationSeparator" w:id="0">
    <w:p w14:paraId="21009B09" w14:textId="77777777" w:rsidR="0068793F" w:rsidRDefault="0068793F" w:rsidP="0068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22B"/>
    <w:multiLevelType w:val="hybridMultilevel"/>
    <w:tmpl w:val="EABAA996"/>
    <w:lvl w:ilvl="0" w:tplc="DD2205E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A52722"/>
    <w:multiLevelType w:val="hybridMultilevel"/>
    <w:tmpl w:val="512C9E76"/>
    <w:lvl w:ilvl="0" w:tplc="2936468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167078"/>
    <w:multiLevelType w:val="multilevel"/>
    <w:tmpl w:val="4B6AB0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5B830A5F"/>
    <w:multiLevelType w:val="hybridMultilevel"/>
    <w:tmpl w:val="21EEEEF8"/>
    <w:lvl w:ilvl="0" w:tplc="F3CEAAE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34"/>
    <w:rsid w:val="002C4534"/>
    <w:rsid w:val="0034525A"/>
    <w:rsid w:val="003933E8"/>
    <w:rsid w:val="0068793F"/>
    <w:rsid w:val="00742E6F"/>
    <w:rsid w:val="00802911"/>
    <w:rsid w:val="00B10F3B"/>
    <w:rsid w:val="00B82574"/>
    <w:rsid w:val="00CA789D"/>
    <w:rsid w:val="00CC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E986E"/>
  <w15:chartTrackingRefBased/>
  <w15:docId w15:val="{BD78DAFF-761C-4240-9F68-978D3B9F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F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F3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F3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10F3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10F3B"/>
    <w:pPr>
      <w:ind w:leftChars="400" w:left="800"/>
    </w:pPr>
  </w:style>
  <w:style w:type="table" w:styleId="a4">
    <w:name w:val="Table Grid"/>
    <w:basedOn w:val="a1"/>
    <w:uiPriority w:val="39"/>
    <w:rsid w:val="00B1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79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793F"/>
  </w:style>
  <w:style w:type="paragraph" w:styleId="a6">
    <w:name w:val="footer"/>
    <w:basedOn w:val="a"/>
    <w:link w:val="Char0"/>
    <w:uiPriority w:val="99"/>
    <w:unhideWhenUsed/>
    <w:rsid w:val="006879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10</cp:revision>
  <dcterms:created xsi:type="dcterms:W3CDTF">2020-05-20T05:25:00Z</dcterms:created>
  <dcterms:modified xsi:type="dcterms:W3CDTF">2020-05-20T06:38:00Z</dcterms:modified>
</cp:coreProperties>
</file>