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1D8D" w14:textId="08CC812A" w:rsidR="00EB3540" w:rsidRPr="00C272B7" w:rsidRDefault="002F6F6F" w:rsidP="00FF4551">
      <w:pPr>
        <w:rPr>
          <w:rFonts w:ascii="Times New Roman" w:hAnsi="Times New Roman" w:cs="Times New Roman"/>
          <w:b/>
        </w:rPr>
      </w:pPr>
      <w:r w:rsidRPr="00C272B7">
        <w:rPr>
          <w:rFonts w:ascii="Times New Roman" w:hAnsi="Times New Roman" w:cs="Times New Roman"/>
          <w:b/>
        </w:rPr>
        <w:t xml:space="preserve">The </w:t>
      </w:r>
      <w:r w:rsidR="00D659D3" w:rsidRPr="00C272B7">
        <w:rPr>
          <w:rFonts w:ascii="Times New Roman" w:hAnsi="Times New Roman" w:cs="Times New Roman"/>
          <w:b/>
        </w:rPr>
        <w:t>signifi</w:t>
      </w:r>
      <w:r w:rsidR="00866E2F" w:rsidRPr="00C272B7">
        <w:rPr>
          <w:rFonts w:ascii="Times New Roman" w:hAnsi="Times New Roman" w:cs="Times New Roman"/>
          <w:b/>
        </w:rPr>
        <w:t>cance</w:t>
      </w:r>
      <w:r w:rsidR="004E5118" w:rsidRPr="00C272B7">
        <w:rPr>
          <w:rFonts w:ascii="Times New Roman" w:hAnsi="Times New Roman" w:cs="Times New Roman"/>
          <w:b/>
        </w:rPr>
        <w:t xml:space="preserve"> </w:t>
      </w:r>
      <w:r w:rsidR="006B3719" w:rsidRPr="00C272B7">
        <w:rPr>
          <w:rFonts w:ascii="Times New Roman" w:hAnsi="Times New Roman" w:cs="Times New Roman"/>
          <w:b/>
        </w:rPr>
        <w:t xml:space="preserve">of </w:t>
      </w:r>
      <w:r w:rsidR="00EB3540" w:rsidRPr="00C272B7">
        <w:rPr>
          <w:rFonts w:ascii="Times New Roman" w:hAnsi="Times New Roman" w:cs="Times New Roman"/>
          <w:b/>
        </w:rPr>
        <w:t xml:space="preserve">Functional Status Scale </w:t>
      </w:r>
      <w:r w:rsidR="008D18E4" w:rsidRPr="00C272B7">
        <w:rPr>
          <w:rFonts w:ascii="Times New Roman" w:hAnsi="Times New Roman" w:cs="Times New Roman"/>
          <w:b/>
        </w:rPr>
        <w:t>in</w:t>
      </w:r>
      <w:r w:rsidR="006B3719" w:rsidRPr="00C272B7">
        <w:rPr>
          <w:rFonts w:ascii="Times New Roman" w:hAnsi="Times New Roman" w:cs="Times New Roman"/>
          <w:b/>
        </w:rPr>
        <w:t xml:space="preserve"> </w:t>
      </w:r>
      <w:r w:rsidR="007A60AA" w:rsidRPr="00C272B7">
        <w:rPr>
          <w:rFonts w:ascii="Times New Roman" w:hAnsi="Times New Roman" w:cs="Times New Roman"/>
          <w:b/>
        </w:rPr>
        <w:t>D</w:t>
      </w:r>
      <w:r w:rsidR="006B3719" w:rsidRPr="00C272B7">
        <w:rPr>
          <w:rFonts w:ascii="Times New Roman" w:hAnsi="Times New Roman" w:cs="Times New Roman"/>
          <w:b/>
        </w:rPr>
        <w:t xml:space="preserve">ecannulation after </w:t>
      </w:r>
      <w:r w:rsidR="00EB3540" w:rsidRPr="00C272B7">
        <w:rPr>
          <w:rFonts w:ascii="Times New Roman" w:hAnsi="Times New Roman" w:cs="Times New Roman"/>
          <w:b/>
        </w:rPr>
        <w:t xml:space="preserve">Pediatric Tracheostomy </w:t>
      </w:r>
    </w:p>
    <w:p w14:paraId="1679B13B" w14:textId="5590EE3D" w:rsidR="00EB3540" w:rsidRDefault="00EB3540" w:rsidP="00FF4551">
      <w:pPr>
        <w:rPr>
          <w:rFonts w:ascii="Times New Roman" w:hAnsi="Times New Roman" w:cs="Times New Roman"/>
        </w:rPr>
      </w:pPr>
    </w:p>
    <w:p w14:paraId="341070C7" w14:textId="53B31B7B" w:rsidR="00EB3540" w:rsidRDefault="00EB3540" w:rsidP="00FF4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Taylor B Teplitzky</w:t>
      </w:r>
      <w:r w:rsidR="0013711D">
        <w:rPr>
          <w:rFonts w:ascii="Times New Roman" w:hAnsi="Times New Roman" w:cs="Times New Roman"/>
        </w:rPr>
        <w:t xml:space="preserve"> MD</w:t>
      </w:r>
      <w:r w:rsidR="00C272B7" w:rsidRPr="00C272B7">
        <w:rPr>
          <w:rFonts w:ascii="Times New Roman" w:hAnsi="Times New Roman" w:cs="Times New Roman"/>
          <w:vertAlign w:val="superscript"/>
        </w:rPr>
        <w:t>1</w:t>
      </w:r>
      <w:r w:rsidR="006C03AE">
        <w:rPr>
          <w:rFonts w:ascii="Times New Roman" w:hAnsi="Times New Roman" w:cs="Times New Roman"/>
          <w:vertAlign w:val="superscript"/>
        </w:rPr>
        <w:t>,2</w:t>
      </w:r>
      <w:r>
        <w:rPr>
          <w:rFonts w:ascii="Times New Roman" w:hAnsi="Times New Roman" w:cs="Times New Roman"/>
        </w:rPr>
        <w:t>, Nicholas Randolph</w:t>
      </w:r>
      <w:r w:rsidR="00C272B7">
        <w:rPr>
          <w:rFonts w:ascii="Times New Roman" w:hAnsi="Times New Roman" w:cs="Times New Roman"/>
        </w:rPr>
        <w:t xml:space="preserve"> BS</w:t>
      </w:r>
      <w:r w:rsidR="006C03AE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, Kevin </w:t>
      </w:r>
      <w:r w:rsidR="00DD698D"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>Pereira</w:t>
      </w:r>
      <w:r w:rsidR="006C03AE">
        <w:rPr>
          <w:rFonts w:ascii="Times New Roman" w:hAnsi="Times New Roman" w:cs="Times New Roman"/>
        </w:rPr>
        <w:t>, MD</w:t>
      </w:r>
      <w:r w:rsidR="006C03AE" w:rsidRPr="006C03AE">
        <w:rPr>
          <w:rFonts w:ascii="Times New Roman" w:hAnsi="Times New Roman" w:cs="Times New Roman"/>
          <w:vertAlign w:val="superscript"/>
        </w:rPr>
        <w:t>1</w:t>
      </w:r>
      <w:r w:rsidR="006C03AE">
        <w:rPr>
          <w:rFonts w:ascii="Times New Roman" w:hAnsi="Times New Roman" w:cs="Times New Roman"/>
          <w:vertAlign w:val="superscript"/>
        </w:rPr>
        <w:t>,2</w:t>
      </w:r>
      <w:r>
        <w:rPr>
          <w:rFonts w:ascii="Times New Roman" w:hAnsi="Times New Roman" w:cs="Times New Roman"/>
        </w:rPr>
        <w:t>, Ji Li</w:t>
      </w:r>
      <w:r w:rsidR="00EF01FC">
        <w:rPr>
          <w:rFonts w:ascii="Times New Roman" w:hAnsi="Times New Roman" w:cs="Times New Roman"/>
        </w:rPr>
        <w:t xml:space="preserve"> MS</w:t>
      </w:r>
      <w:r w:rsidR="00EF01FC" w:rsidRPr="00804EE5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, Mathangi Gopalakrishnan</w:t>
      </w:r>
      <w:r w:rsidR="00EF01FC">
        <w:rPr>
          <w:rFonts w:ascii="Times New Roman" w:hAnsi="Times New Roman" w:cs="Times New Roman"/>
        </w:rPr>
        <w:t xml:space="preserve"> PhD</w:t>
      </w:r>
      <w:r w:rsidR="00EF01FC" w:rsidRPr="00804EE5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, Adrian Holloway</w:t>
      </w:r>
      <w:r w:rsidR="0013711D">
        <w:rPr>
          <w:rFonts w:ascii="Times New Roman" w:hAnsi="Times New Roman" w:cs="Times New Roman"/>
        </w:rPr>
        <w:t xml:space="preserve"> MD</w:t>
      </w:r>
      <w:r w:rsidR="006C03A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</w:p>
    <w:p w14:paraId="5681FDD6" w14:textId="53F3E716" w:rsidR="00C272B7" w:rsidRDefault="00C272B7" w:rsidP="00FF4551">
      <w:pPr>
        <w:rPr>
          <w:rFonts w:ascii="Times New Roman" w:hAnsi="Times New Roman" w:cs="Times New Roman"/>
        </w:rPr>
      </w:pPr>
    </w:p>
    <w:p w14:paraId="5FC365B7" w14:textId="2BF1A8DC" w:rsidR="00C272B7" w:rsidRDefault="00C272B7" w:rsidP="00FF4551">
      <w:pPr>
        <w:rPr>
          <w:rFonts w:ascii="Times New Roman" w:hAnsi="Times New Roman" w:cs="Times New Roman"/>
        </w:rPr>
      </w:pPr>
      <w:r w:rsidRPr="00C272B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University of Maryland School of Medicine Department of Otorhinolaryngology Head and Neck Surgery, Baltimore MD </w:t>
      </w:r>
    </w:p>
    <w:p w14:paraId="70E7C9E0" w14:textId="1BA8891E" w:rsidR="006C03AE" w:rsidRDefault="006C03AE" w:rsidP="00FF4551">
      <w:pPr>
        <w:rPr>
          <w:rFonts w:ascii="Times New Roman" w:hAnsi="Times New Roman" w:cs="Times New Roman"/>
        </w:rPr>
      </w:pPr>
      <w:r w:rsidRPr="006C03A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Univeristy of Maryland School of Medicine Department of Pediatrics, Baltimore MD</w:t>
      </w:r>
    </w:p>
    <w:p w14:paraId="42085738" w14:textId="5CF0A4FF" w:rsidR="00C272B7" w:rsidRDefault="006C03AE" w:rsidP="00FF4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3</w:t>
      </w:r>
      <w:r w:rsidR="00C272B7">
        <w:rPr>
          <w:rFonts w:ascii="Times New Roman" w:hAnsi="Times New Roman" w:cs="Times New Roman"/>
        </w:rPr>
        <w:t>University of Maryland School of Medicine, Baltimore MD</w:t>
      </w:r>
    </w:p>
    <w:p w14:paraId="2F9DB72E" w14:textId="062BB148" w:rsidR="00EF01FC" w:rsidRDefault="00EF01FC" w:rsidP="00FF4551">
      <w:pPr>
        <w:rPr>
          <w:rFonts w:ascii="Times New Roman" w:hAnsi="Times New Roman" w:cs="Times New Roman"/>
        </w:rPr>
      </w:pPr>
      <w:r w:rsidRPr="00804EE5">
        <w:rPr>
          <w:rFonts w:ascii="Times New Roman" w:hAnsi="Times New Roman" w:cs="Times New Roman"/>
          <w:vertAlign w:val="superscript"/>
        </w:rPr>
        <w:t>4</w:t>
      </w:r>
      <w:r w:rsidRPr="00EF01FC">
        <w:rPr>
          <w:rFonts w:ascii="Times New Roman" w:hAnsi="Times New Roman" w:cs="Times New Roman"/>
        </w:rPr>
        <w:t>University of Maryland Baltimore County, Department of Mathematics and Statistics</w:t>
      </w:r>
      <w:r>
        <w:rPr>
          <w:rFonts w:ascii="Times New Roman" w:hAnsi="Times New Roman" w:cs="Times New Roman"/>
        </w:rPr>
        <w:t>, Baltimore MD</w:t>
      </w:r>
    </w:p>
    <w:p w14:paraId="0FFB8BF2" w14:textId="1BA09EB1" w:rsidR="00EF01FC" w:rsidRDefault="00EF01FC" w:rsidP="00FF4551">
      <w:pPr>
        <w:rPr>
          <w:rFonts w:ascii="Times New Roman" w:hAnsi="Times New Roman" w:cs="Times New Roman"/>
        </w:rPr>
      </w:pPr>
      <w:r w:rsidRPr="00804EE5">
        <w:rPr>
          <w:rFonts w:ascii="Times New Roman" w:hAnsi="Times New Roman" w:cs="Times New Roman"/>
          <w:vertAlign w:val="superscript"/>
        </w:rPr>
        <w:t>5</w:t>
      </w:r>
      <w:r w:rsidRPr="00EF01FC">
        <w:rPr>
          <w:rFonts w:ascii="Times New Roman" w:hAnsi="Times New Roman" w:cs="Times New Roman"/>
        </w:rPr>
        <w:t>Center for Translational Medicine, University of Maryland School of Pharmacy, Baltimore, MD</w:t>
      </w:r>
    </w:p>
    <w:p w14:paraId="0A3135D6" w14:textId="77777777" w:rsidR="00EB3540" w:rsidRDefault="00EB3540" w:rsidP="00FF4551">
      <w:pPr>
        <w:rPr>
          <w:rFonts w:ascii="Times New Roman" w:hAnsi="Times New Roman" w:cs="Times New Roman"/>
        </w:rPr>
      </w:pPr>
    </w:p>
    <w:p w14:paraId="7CBC0F86" w14:textId="09407E12" w:rsidR="00FF4551" w:rsidRDefault="00FF4551" w:rsidP="00FF4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Abstract:</w:t>
      </w:r>
      <w:r w:rsidR="002215EC">
        <w:rPr>
          <w:rFonts w:ascii="Times New Roman" w:hAnsi="Times New Roman" w:cs="Times New Roman"/>
        </w:rPr>
        <w:t xml:space="preserve"> </w:t>
      </w:r>
    </w:p>
    <w:p w14:paraId="55AC8628" w14:textId="77777777" w:rsidR="00FF4551" w:rsidRDefault="00FF4551" w:rsidP="00FF4551">
      <w:pPr>
        <w:rPr>
          <w:rFonts w:ascii="Times New Roman" w:hAnsi="Times New Roman" w:cs="Times New Roman"/>
        </w:rPr>
      </w:pPr>
    </w:p>
    <w:p w14:paraId="56A39DBF" w14:textId="358173EF" w:rsidR="00FF4551" w:rsidRDefault="00FF4551" w:rsidP="00FF4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Objective: </w:t>
      </w:r>
    </w:p>
    <w:p w14:paraId="30F25225" w14:textId="27C16A02" w:rsidR="005A71E5" w:rsidRDefault="00FF4551" w:rsidP="00FF4551">
      <w:pPr>
        <w:rPr>
          <w:rFonts w:ascii="Times New Roman" w:hAnsi="Times New Roman" w:cs="Times New Roman"/>
        </w:rPr>
      </w:pPr>
      <w:r w:rsidRPr="0079069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</w:t>
      </w:r>
      <w:r w:rsidR="004E1A51">
        <w:rPr>
          <w:rFonts w:ascii="Times New Roman" w:hAnsi="Times New Roman" w:cs="Times New Roman"/>
        </w:rPr>
        <w:t xml:space="preserve">evaluate </w:t>
      </w:r>
      <w:r w:rsidR="00961D69">
        <w:rPr>
          <w:rFonts w:ascii="Times New Roman" w:hAnsi="Times New Roman" w:cs="Times New Roman"/>
        </w:rPr>
        <w:t xml:space="preserve">if </w:t>
      </w:r>
      <w:r w:rsidR="004E1A51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Functional Status Scale</w:t>
      </w:r>
      <w:r w:rsidR="004E1A51">
        <w:rPr>
          <w:rFonts w:ascii="Times New Roman" w:hAnsi="Times New Roman" w:cs="Times New Roman"/>
        </w:rPr>
        <w:t xml:space="preserve"> (FSS)</w:t>
      </w:r>
      <w:r w:rsidR="001F6C8C">
        <w:rPr>
          <w:rFonts w:ascii="Times New Roman" w:hAnsi="Times New Roman" w:cs="Times New Roman"/>
        </w:rPr>
        <w:t xml:space="preserve"> </w:t>
      </w:r>
      <w:r w:rsidR="00961D69">
        <w:rPr>
          <w:rFonts w:ascii="Times New Roman" w:hAnsi="Times New Roman" w:cs="Times New Roman"/>
        </w:rPr>
        <w:t>of</w:t>
      </w:r>
      <w:r w:rsidR="001F6C8C">
        <w:rPr>
          <w:rFonts w:ascii="Times New Roman" w:hAnsi="Times New Roman" w:cs="Times New Roman"/>
        </w:rPr>
        <w:t xml:space="preserve"> pediatric patients with tracheostomy</w:t>
      </w:r>
      <w:r w:rsidR="00C272B7">
        <w:rPr>
          <w:rFonts w:ascii="Times New Roman" w:hAnsi="Times New Roman" w:cs="Times New Roman"/>
        </w:rPr>
        <w:t xml:space="preserve"> </w:t>
      </w:r>
      <w:r w:rsidRPr="0079069F">
        <w:rPr>
          <w:rFonts w:ascii="Times New Roman" w:hAnsi="Times New Roman" w:cs="Times New Roman"/>
        </w:rPr>
        <w:t xml:space="preserve">at </w:t>
      </w:r>
      <w:r w:rsidR="009626FA">
        <w:rPr>
          <w:rFonts w:ascii="Times New Roman" w:hAnsi="Times New Roman" w:cs="Times New Roman"/>
        </w:rPr>
        <w:t>discharge f</w:t>
      </w:r>
      <w:r w:rsidR="00B75232">
        <w:rPr>
          <w:rFonts w:ascii="Times New Roman" w:hAnsi="Times New Roman" w:cs="Times New Roman"/>
        </w:rPr>
        <w:t>ro</w:t>
      </w:r>
      <w:r w:rsidR="009626FA">
        <w:rPr>
          <w:rFonts w:ascii="Times New Roman" w:hAnsi="Times New Roman" w:cs="Times New Roman"/>
        </w:rPr>
        <w:t xml:space="preserve">m the </w:t>
      </w:r>
      <w:r w:rsidR="00F53A6B">
        <w:rPr>
          <w:rFonts w:ascii="Times New Roman" w:hAnsi="Times New Roman" w:cs="Times New Roman"/>
        </w:rPr>
        <w:t>pediatric intensive care unit (PICU)</w:t>
      </w:r>
      <w:r w:rsidR="00146349">
        <w:rPr>
          <w:rFonts w:ascii="Times New Roman" w:hAnsi="Times New Roman" w:cs="Times New Roman"/>
        </w:rPr>
        <w:t>,</w:t>
      </w:r>
      <w:r w:rsidR="00F53A6B">
        <w:rPr>
          <w:rFonts w:ascii="Times New Roman" w:hAnsi="Times New Roman" w:cs="Times New Roman"/>
        </w:rPr>
        <w:t xml:space="preserve"> </w:t>
      </w:r>
      <w:r w:rsidRPr="0079069F">
        <w:rPr>
          <w:rFonts w:ascii="Times New Roman" w:hAnsi="Times New Roman" w:cs="Times New Roman"/>
        </w:rPr>
        <w:t>one</w:t>
      </w:r>
      <w:r w:rsidR="00E06EFE">
        <w:rPr>
          <w:rFonts w:ascii="Times New Roman" w:hAnsi="Times New Roman" w:cs="Times New Roman"/>
        </w:rPr>
        <w:t xml:space="preserve"> and</w:t>
      </w:r>
      <w:r w:rsidRPr="0079069F">
        <w:rPr>
          <w:rFonts w:ascii="Times New Roman" w:hAnsi="Times New Roman" w:cs="Times New Roman"/>
        </w:rPr>
        <w:t xml:space="preserve"> three-year</w:t>
      </w:r>
      <w:r w:rsidR="00DA3218">
        <w:rPr>
          <w:rFonts w:ascii="Times New Roman" w:hAnsi="Times New Roman" w:cs="Times New Roman"/>
        </w:rPr>
        <w:t>s</w:t>
      </w:r>
      <w:r w:rsidRPr="0079069F">
        <w:rPr>
          <w:rFonts w:ascii="Times New Roman" w:hAnsi="Times New Roman" w:cs="Times New Roman"/>
        </w:rPr>
        <w:t xml:space="preserve"> </w:t>
      </w:r>
      <w:r w:rsidR="00323AAD">
        <w:rPr>
          <w:rFonts w:ascii="Times New Roman" w:hAnsi="Times New Roman" w:cs="Times New Roman"/>
        </w:rPr>
        <w:t xml:space="preserve">later </w:t>
      </w:r>
      <w:r w:rsidR="00804EE5">
        <w:rPr>
          <w:rFonts w:ascii="Times New Roman" w:hAnsi="Times New Roman" w:cs="Times New Roman"/>
        </w:rPr>
        <w:t>impacts decannulation</w:t>
      </w:r>
      <w:r w:rsidR="00C272B7">
        <w:rPr>
          <w:rFonts w:ascii="Times New Roman" w:hAnsi="Times New Roman" w:cs="Times New Roman"/>
        </w:rPr>
        <w:t xml:space="preserve"> outcomes</w:t>
      </w:r>
      <w:r w:rsidRPr="0079069F">
        <w:rPr>
          <w:rFonts w:ascii="Times New Roman" w:hAnsi="Times New Roman" w:cs="Times New Roman"/>
        </w:rPr>
        <w:t>.</w:t>
      </w:r>
    </w:p>
    <w:p w14:paraId="1E4BB663" w14:textId="77777777" w:rsidR="00FF4551" w:rsidRDefault="00FF4551" w:rsidP="00FF4551">
      <w:pPr>
        <w:rPr>
          <w:rFonts w:ascii="Times New Roman" w:hAnsi="Times New Roman" w:cs="Times New Roman"/>
        </w:rPr>
      </w:pPr>
    </w:p>
    <w:p w14:paraId="59A0A9C3" w14:textId="77777777" w:rsidR="00FF4551" w:rsidRDefault="00FF4551" w:rsidP="00FF4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Methods: </w:t>
      </w:r>
    </w:p>
    <w:p w14:paraId="039D9338" w14:textId="1FB55DF3" w:rsidR="00FF4551" w:rsidRDefault="00DD698D" w:rsidP="00FF4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Retrospective review of </w:t>
      </w:r>
      <w:r w:rsidR="006D1619">
        <w:rPr>
          <w:rFonts w:ascii="Times New Roman" w:hAnsi="Times New Roman" w:cs="Times New Roman"/>
        </w:rPr>
        <w:t xml:space="preserve">patients </w:t>
      </w:r>
      <w:r w:rsidR="004E1A51">
        <w:rPr>
          <w:rFonts w:ascii="Times New Roman" w:hAnsi="Times New Roman" w:cs="Times New Roman"/>
        </w:rPr>
        <w:t xml:space="preserve">who </w:t>
      </w:r>
      <w:r w:rsidR="00DF2520">
        <w:rPr>
          <w:rFonts w:ascii="Times New Roman" w:hAnsi="Times New Roman" w:cs="Times New Roman"/>
        </w:rPr>
        <w:t xml:space="preserve">were admitted to the </w:t>
      </w:r>
      <w:r w:rsidR="00D31AD2">
        <w:rPr>
          <w:rFonts w:ascii="Times New Roman" w:hAnsi="Times New Roman" w:cs="Times New Roman"/>
        </w:rPr>
        <w:t>PICU</w:t>
      </w:r>
      <w:r w:rsidR="00DF2520">
        <w:rPr>
          <w:rFonts w:ascii="Times New Roman" w:hAnsi="Times New Roman" w:cs="Times New Roman"/>
        </w:rPr>
        <w:t xml:space="preserve"> and </w:t>
      </w:r>
      <w:r w:rsidR="004E1A51">
        <w:rPr>
          <w:rFonts w:ascii="Times New Roman" w:hAnsi="Times New Roman" w:cs="Times New Roman"/>
        </w:rPr>
        <w:t xml:space="preserve">underwent tracheostomy </w:t>
      </w:r>
      <w:r w:rsidR="00FF4551">
        <w:rPr>
          <w:rFonts w:ascii="Times New Roman" w:hAnsi="Times New Roman" w:cs="Times New Roman"/>
        </w:rPr>
        <w:t xml:space="preserve">at </w:t>
      </w:r>
      <w:r w:rsidR="00C272B7">
        <w:rPr>
          <w:rFonts w:ascii="Times New Roman" w:hAnsi="Times New Roman" w:cs="Times New Roman"/>
        </w:rPr>
        <w:t xml:space="preserve">a tertiary care children’s hospital </w:t>
      </w:r>
      <w:r w:rsidR="00FF4551">
        <w:rPr>
          <w:rFonts w:ascii="Times New Roman" w:hAnsi="Times New Roman" w:cs="Times New Roman"/>
        </w:rPr>
        <w:t xml:space="preserve">from 2010-2019. </w:t>
      </w:r>
      <w:r w:rsidR="004E1A51">
        <w:rPr>
          <w:rFonts w:ascii="Times New Roman" w:hAnsi="Times New Roman" w:cs="Times New Roman"/>
        </w:rPr>
        <w:t>Baseline demographi</w:t>
      </w:r>
      <w:r w:rsidR="00D51FEC">
        <w:rPr>
          <w:rFonts w:ascii="Times New Roman" w:hAnsi="Times New Roman" w:cs="Times New Roman"/>
        </w:rPr>
        <w:t>cs</w:t>
      </w:r>
      <w:r w:rsidR="004E1A51">
        <w:rPr>
          <w:rFonts w:ascii="Times New Roman" w:hAnsi="Times New Roman" w:cs="Times New Roman"/>
        </w:rPr>
        <w:t xml:space="preserve">, </w:t>
      </w:r>
      <w:r w:rsidR="00D51FEC">
        <w:rPr>
          <w:rFonts w:ascii="Times New Roman" w:hAnsi="Times New Roman" w:cs="Times New Roman"/>
        </w:rPr>
        <w:t xml:space="preserve">comorbidities, </w:t>
      </w:r>
      <w:r w:rsidR="004E1A51">
        <w:rPr>
          <w:rFonts w:ascii="Times New Roman" w:hAnsi="Times New Roman" w:cs="Times New Roman"/>
        </w:rPr>
        <w:t>tracheostomy indication</w:t>
      </w:r>
      <w:r w:rsidR="00FF4551">
        <w:rPr>
          <w:rFonts w:ascii="Times New Roman" w:hAnsi="Times New Roman" w:cs="Times New Roman"/>
        </w:rPr>
        <w:t>, decannulation status, and FSS</w:t>
      </w:r>
      <w:r w:rsidR="007B1D1D">
        <w:rPr>
          <w:rFonts w:ascii="Times New Roman" w:hAnsi="Times New Roman" w:cs="Times New Roman"/>
        </w:rPr>
        <w:t xml:space="preserve"> scores</w:t>
      </w:r>
      <w:r w:rsidR="00FF4551">
        <w:rPr>
          <w:rFonts w:ascii="Times New Roman" w:hAnsi="Times New Roman" w:cs="Times New Roman"/>
        </w:rPr>
        <w:t xml:space="preserve"> were recorded </w:t>
      </w:r>
      <w:r w:rsidR="00C272B7">
        <w:rPr>
          <w:rFonts w:ascii="Times New Roman" w:hAnsi="Times New Roman" w:cs="Times New Roman"/>
        </w:rPr>
        <w:t>at</w:t>
      </w:r>
      <w:r w:rsidR="002A6E6A">
        <w:rPr>
          <w:rFonts w:ascii="Times New Roman" w:hAnsi="Times New Roman" w:cs="Times New Roman"/>
        </w:rPr>
        <w:t xml:space="preserve"> </w:t>
      </w:r>
      <w:r w:rsidR="00D31AD2">
        <w:rPr>
          <w:rFonts w:ascii="Times New Roman" w:hAnsi="Times New Roman" w:cs="Times New Roman"/>
        </w:rPr>
        <w:t>P</w:t>
      </w:r>
      <w:r w:rsidR="002A6E6A">
        <w:rPr>
          <w:rFonts w:ascii="Times New Roman" w:hAnsi="Times New Roman" w:cs="Times New Roman"/>
        </w:rPr>
        <w:t>ICU</w:t>
      </w:r>
      <w:r w:rsidR="00D31AD2">
        <w:rPr>
          <w:rFonts w:ascii="Times New Roman" w:hAnsi="Times New Roman" w:cs="Times New Roman"/>
        </w:rPr>
        <w:t xml:space="preserve"> discharge, </w:t>
      </w:r>
      <w:r w:rsidR="00FF4551" w:rsidRPr="00EF01FC">
        <w:rPr>
          <w:rFonts w:ascii="Times New Roman" w:hAnsi="Times New Roman" w:cs="Times New Roman"/>
        </w:rPr>
        <w:t>one-</w:t>
      </w:r>
      <w:r w:rsidR="004125A6" w:rsidRPr="00EF01FC">
        <w:rPr>
          <w:rFonts w:ascii="Times New Roman" w:hAnsi="Times New Roman" w:cs="Times New Roman"/>
        </w:rPr>
        <w:t xml:space="preserve"> and three-year</w:t>
      </w:r>
      <w:r w:rsidR="002A0147" w:rsidRPr="00EF01FC">
        <w:rPr>
          <w:rFonts w:ascii="Times New Roman" w:hAnsi="Times New Roman" w:cs="Times New Roman"/>
        </w:rPr>
        <w:t>s</w:t>
      </w:r>
      <w:r w:rsidR="004125A6" w:rsidRPr="00EF01FC">
        <w:rPr>
          <w:rFonts w:ascii="Times New Roman" w:hAnsi="Times New Roman" w:cs="Times New Roman"/>
        </w:rPr>
        <w:t xml:space="preserve"> </w:t>
      </w:r>
      <w:r w:rsidR="00FF4551">
        <w:rPr>
          <w:rFonts w:ascii="Times New Roman" w:hAnsi="Times New Roman" w:cs="Times New Roman"/>
        </w:rPr>
        <w:t xml:space="preserve">after tracheostomy. </w:t>
      </w:r>
      <w:r w:rsidR="00EF01FC">
        <w:rPr>
          <w:rFonts w:ascii="Times New Roman" w:hAnsi="Times New Roman" w:cs="Times New Roman"/>
        </w:rPr>
        <w:t>Logistic regression was performed to assess association of FSS components with decannulation status at 3 years</w:t>
      </w:r>
      <w:r w:rsidR="00EF01FC">
        <w:rPr>
          <w:rFonts w:ascii="Times New Roman" w:hAnsi="Times New Roman" w:cs="Times New Roman"/>
        </w:rPr>
        <w:t>.</w:t>
      </w:r>
    </w:p>
    <w:p w14:paraId="4F258064" w14:textId="77777777" w:rsidR="00FF4551" w:rsidRDefault="00FF4551" w:rsidP="00FF4551">
      <w:pPr>
        <w:rPr>
          <w:rFonts w:ascii="Times New Roman" w:hAnsi="Times New Roman" w:cs="Times New Roman"/>
        </w:rPr>
      </w:pPr>
    </w:p>
    <w:p w14:paraId="48691E96" w14:textId="0671B84D" w:rsidR="00EF01FC" w:rsidRDefault="00FF4551" w:rsidP="00EF0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Results: </w:t>
      </w:r>
      <w:r w:rsidR="00EF01FC" w:rsidRPr="003878DB">
        <w:rPr>
          <w:rFonts w:ascii="Times New Roman" w:hAnsi="Times New Roman" w:cs="Times New Roman"/>
        </w:rPr>
        <w:t xml:space="preserve">Fifty-three patients met inclusion criteria. The mean age at tracheostomy was 73.2 days [95% Confidence Interval (CI) 30.4 – 116.0]. Average gestational age was 34.3 weeks [95% CI 32.7 – 35.9]. Thirty-four (64.2%) had a pulmonary diagnosis on admission, while 28 (52.8%) had a cardiac diagnosis. A majority (28, 52.8%) underwent tracheostomy for airway obstruction. </w:t>
      </w:r>
      <w:r w:rsidR="00EF01FC">
        <w:rPr>
          <w:rFonts w:ascii="Times New Roman" w:hAnsi="Times New Roman" w:cs="Times New Roman"/>
        </w:rPr>
        <w:t>Forty</w:t>
      </w:r>
      <w:r w:rsidR="00EF01FC" w:rsidRPr="003878DB">
        <w:rPr>
          <w:rFonts w:ascii="Times New Roman" w:hAnsi="Times New Roman" w:cs="Times New Roman"/>
        </w:rPr>
        <w:t xml:space="preserve"> (75.5%) had complete data. Then mean age at one- and three-years post-tracheostomy were 23.2 months [95% CI 15.2 – 31.2] and 44.6 months [95% CI 34.2 – 55.0], respectively. </w:t>
      </w:r>
      <w:r w:rsidR="00EF01FC">
        <w:rPr>
          <w:rFonts w:ascii="Times New Roman" w:hAnsi="Times New Roman" w:cs="Times New Roman"/>
        </w:rPr>
        <w:t>There were no decannulations at 1 year. N</w:t>
      </w:r>
      <w:r w:rsidR="00EF01FC" w:rsidRPr="003878DB">
        <w:rPr>
          <w:rFonts w:ascii="Times New Roman" w:hAnsi="Times New Roman" w:cs="Times New Roman"/>
        </w:rPr>
        <w:t>ine (22.5%) were decannulated</w:t>
      </w:r>
      <w:r w:rsidR="00EF01FC">
        <w:rPr>
          <w:rFonts w:ascii="Times New Roman" w:hAnsi="Times New Roman" w:cs="Times New Roman"/>
        </w:rPr>
        <w:t xml:space="preserve"> at 3 years</w:t>
      </w:r>
      <w:r w:rsidR="00EF01FC" w:rsidRPr="003878DB">
        <w:rPr>
          <w:rFonts w:ascii="Times New Roman" w:hAnsi="Times New Roman" w:cs="Times New Roman"/>
        </w:rPr>
        <w:t xml:space="preserve">. An abnormal motor FSS score at PICU discharge was associated with an </w:t>
      </w:r>
      <w:r w:rsidR="00EF01FC">
        <w:rPr>
          <w:rFonts w:ascii="Times New Roman" w:hAnsi="Times New Roman" w:cs="Times New Roman"/>
        </w:rPr>
        <w:t>odds ratio (</w:t>
      </w:r>
      <w:r w:rsidR="00EF01FC" w:rsidRPr="003878DB">
        <w:rPr>
          <w:rFonts w:ascii="Times New Roman" w:hAnsi="Times New Roman" w:cs="Times New Roman"/>
        </w:rPr>
        <w:t>OR</w:t>
      </w:r>
      <w:r w:rsidR="00EF01FC">
        <w:rPr>
          <w:rFonts w:ascii="Times New Roman" w:hAnsi="Times New Roman" w:cs="Times New Roman"/>
        </w:rPr>
        <w:t>)</w:t>
      </w:r>
      <w:r w:rsidR="00EF01FC" w:rsidRPr="003878DB">
        <w:rPr>
          <w:rFonts w:ascii="Times New Roman" w:hAnsi="Times New Roman" w:cs="Times New Roman"/>
        </w:rPr>
        <w:t xml:space="preserve"> </w:t>
      </w:r>
      <w:r w:rsidR="00EF01FC">
        <w:rPr>
          <w:rFonts w:ascii="Times New Roman" w:hAnsi="Times New Roman" w:cs="Times New Roman"/>
        </w:rPr>
        <w:t xml:space="preserve">of </w:t>
      </w:r>
      <w:r w:rsidR="00EF01FC" w:rsidRPr="003878DB">
        <w:rPr>
          <w:rFonts w:ascii="Times New Roman" w:hAnsi="Times New Roman" w:cs="Times New Roman"/>
        </w:rPr>
        <w:t xml:space="preserve">4.1 </w:t>
      </w:r>
      <w:r w:rsidR="00EF01FC">
        <w:rPr>
          <w:rFonts w:ascii="Times New Roman" w:hAnsi="Times New Roman" w:cs="Times New Roman"/>
        </w:rPr>
        <w:t>[</w:t>
      </w:r>
      <w:r w:rsidR="00EF01FC" w:rsidRPr="00414B3C">
        <w:rPr>
          <w:rFonts w:ascii="Times New Roman" w:hAnsi="Times New Roman" w:cs="Times New Roman"/>
          <w:kern w:val="0"/>
        </w:rPr>
        <w:t>95% CI: 1.0–16.4</w:t>
      </w:r>
      <w:r w:rsidR="00EF01FC">
        <w:rPr>
          <w:rFonts w:ascii="Times New Roman" w:hAnsi="Times New Roman" w:cs="Times New Roman"/>
          <w:kern w:val="0"/>
        </w:rPr>
        <w:t xml:space="preserve">, </w:t>
      </w:r>
      <w:r w:rsidR="00EF01FC" w:rsidRPr="003878DB">
        <w:rPr>
          <w:rFonts w:ascii="Times New Roman" w:hAnsi="Times New Roman" w:cs="Times New Roman"/>
          <w:i/>
          <w:iCs/>
        </w:rPr>
        <w:t>p</w:t>
      </w:r>
      <w:r w:rsidR="00EF01FC" w:rsidRPr="003878DB">
        <w:rPr>
          <w:rFonts w:ascii="Times New Roman" w:hAnsi="Times New Roman" w:cs="Times New Roman"/>
        </w:rPr>
        <w:t xml:space="preserve"> = .05] of maintaining the tracheostomy at 3 years. An abnormal </w:t>
      </w:r>
      <w:proofErr w:type="gramStart"/>
      <w:r w:rsidR="00EF01FC" w:rsidRPr="003878DB">
        <w:rPr>
          <w:rFonts w:ascii="Times New Roman" w:hAnsi="Times New Roman" w:cs="Times New Roman"/>
        </w:rPr>
        <w:t>3 year</w:t>
      </w:r>
      <w:proofErr w:type="gramEnd"/>
      <w:r w:rsidR="00EF01FC" w:rsidRPr="003878DB">
        <w:rPr>
          <w:rFonts w:ascii="Times New Roman" w:hAnsi="Times New Roman" w:cs="Times New Roman"/>
        </w:rPr>
        <w:t xml:space="preserve"> FSS score in the feeding domain was significantly associated with maintaining a tracheostomy at 3 years, with an </w:t>
      </w:r>
      <w:r w:rsidR="00EF01FC">
        <w:rPr>
          <w:rFonts w:ascii="Times New Roman" w:hAnsi="Times New Roman" w:cs="Times New Roman"/>
        </w:rPr>
        <w:t>OR</w:t>
      </w:r>
      <w:r w:rsidR="00EF01FC" w:rsidRPr="003878DB">
        <w:rPr>
          <w:rFonts w:ascii="Times New Roman" w:hAnsi="Times New Roman" w:cs="Times New Roman"/>
        </w:rPr>
        <w:t xml:space="preserve"> of </w:t>
      </w:r>
      <w:r w:rsidR="00EF01FC" w:rsidRPr="00280447">
        <w:rPr>
          <w:rFonts w:ascii="Times New Roman" w:hAnsi="Times New Roman" w:cs="Times New Roman"/>
        </w:rPr>
        <w:t>7.4</w:t>
      </w:r>
      <w:r w:rsidR="00EF01FC">
        <w:rPr>
          <w:rFonts w:ascii="Times New Roman" w:hAnsi="Times New Roman" w:cs="Times New Roman"/>
        </w:rPr>
        <w:t xml:space="preserve"> </w:t>
      </w:r>
      <w:r w:rsidR="00EF01FC">
        <w:rPr>
          <w:rFonts w:ascii="Times New Roman" w:hAnsi="Times New Roman" w:cs="Times New Roman"/>
          <w:color w:val="000000"/>
        </w:rPr>
        <w:t>[</w:t>
      </w:r>
      <w:r w:rsidR="00EF01FC" w:rsidRPr="00280447">
        <w:rPr>
          <w:rFonts w:ascii="Times New Roman" w:hAnsi="Times New Roman" w:cs="Times New Roman"/>
          <w:color w:val="000000"/>
          <w:kern w:val="0"/>
        </w:rPr>
        <w:t xml:space="preserve">95% CI: </w:t>
      </w:r>
      <w:r w:rsidR="00EF01FC" w:rsidRPr="0013627C">
        <w:rPr>
          <w:rFonts w:ascii="Times New Roman" w:hAnsi="Times New Roman" w:cs="Times New Roman"/>
          <w:color w:val="000000"/>
        </w:rPr>
        <w:t>1.5</w:t>
      </w:r>
      <w:r w:rsidR="00EF01FC" w:rsidRPr="003878DB">
        <w:rPr>
          <w:rFonts w:ascii="Times New Roman" w:hAnsi="Times New Roman" w:cs="Times New Roman"/>
        </w:rPr>
        <w:t xml:space="preserve"> – </w:t>
      </w:r>
      <w:r w:rsidR="00EF01FC" w:rsidRPr="0013627C">
        <w:rPr>
          <w:rFonts w:ascii="Times New Roman" w:hAnsi="Times New Roman" w:cs="Times New Roman"/>
          <w:color w:val="000000"/>
        </w:rPr>
        <w:t>36.6</w:t>
      </w:r>
      <w:r w:rsidR="00EF01FC">
        <w:rPr>
          <w:rFonts w:ascii="Times New Roman" w:hAnsi="Times New Roman" w:cs="Times New Roman"/>
          <w:color w:val="000000"/>
        </w:rPr>
        <w:t xml:space="preserve">, </w:t>
      </w:r>
      <w:r w:rsidR="00EF01FC" w:rsidRPr="003878DB">
        <w:rPr>
          <w:rFonts w:ascii="Times New Roman" w:hAnsi="Times New Roman" w:cs="Times New Roman"/>
          <w:i/>
        </w:rPr>
        <w:t>p</w:t>
      </w:r>
      <w:r w:rsidR="00EF01FC" w:rsidRPr="003878DB">
        <w:rPr>
          <w:rFonts w:ascii="Times New Roman" w:hAnsi="Times New Roman" w:cs="Times New Roman"/>
        </w:rPr>
        <w:t xml:space="preserve"> = .01</w:t>
      </w:r>
      <w:r w:rsidR="00EF01FC">
        <w:rPr>
          <w:rFonts w:ascii="Times New Roman" w:hAnsi="Times New Roman" w:cs="Times New Roman"/>
          <w:color w:val="000000"/>
        </w:rPr>
        <w:t>]</w:t>
      </w:r>
      <w:r w:rsidR="00EF01FC" w:rsidRPr="003878DB">
        <w:rPr>
          <w:rFonts w:ascii="Times New Roman" w:hAnsi="Times New Roman" w:cs="Times New Roman"/>
        </w:rPr>
        <w:t xml:space="preserve"> to maintain the appliance. An abnormal</w:t>
      </w:r>
      <w:r w:rsidR="00EF01FC">
        <w:rPr>
          <w:rFonts w:ascii="Times New Roman" w:hAnsi="Times New Roman" w:cs="Times New Roman"/>
        </w:rPr>
        <w:t xml:space="preserve"> </w:t>
      </w:r>
      <w:proofErr w:type="gramStart"/>
      <w:r w:rsidR="00EF01FC">
        <w:rPr>
          <w:rFonts w:ascii="Times New Roman" w:hAnsi="Times New Roman" w:cs="Times New Roman"/>
        </w:rPr>
        <w:t>3 year</w:t>
      </w:r>
      <w:proofErr w:type="gramEnd"/>
      <w:r w:rsidR="00EF01FC" w:rsidRPr="003878DB">
        <w:rPr>
          <w:rFonts w:ascii="Times New Roman" w:hAnsi="Times New Roman" w:cs="Times New Roman"/>
        </w:rPr>
        <w:t xml:space="preserve"> score in motor domain </w:t>
      </w:r>
      <w:r w:rsidR="00EF01FC">
        <w:rPr>
          <w:rFonts w:ascii="Times New Roman" w:hAnsi="Times New Roman" w:cs="Times New Roman"/>
        </w:rPr>
        <w:t xml:space="preserve">showed an higher </w:t>
      </w:r>
      <w:r w:rsidR="00EF01FC" w:rsidRPr="003878DB">
        <w:rPr>
          <w:rFonts w:ascii="Times New Roman" w:hAnsi="Times New Roman" w:cs="Times New Roman"/>
        </w:rPr>
        <w:t>odds ratio of 4.</w:t>
      </w:r>
      <w:r w:rsidR="00EF01FC">
        <w:rPr>
          <w:rFonts w:ascii="Times New Roman" w:hAnsi="Times New Roman" w:cs="Times New Roman"/>
        </w:rPr>
        <w:t>5 [</w:t>
      </w:r>
      <w:r w:rsidR="00EF01FC" w:rsidRPr="00D95E1D">
        <w:rPr>
          <w:rFonts w:ascii="Times New Roman" w:hAnsi="Times New Roman" w:cs="Times New Roman"/>
          <w:color w:val="000000"/>
          <w:kern w:val="0"/>
        </w:rPr>
        <w:t>95% CI: 1.0–18.2</w:t>
      </w:r>
      <w:r w:rsidR="00EF01FC">
        <w:rPr>
          <w:rFonts w:ascii="Times New Roman" w:hAnsi="Times New Roman" w:cs="Times New Roman"/>
          <w:color w:val="000000"/>
          <w:kern w:val="0"/>
        </w:rPr>
        <w:t>]</w:t>
      </w:r>
      <w:r w:rsidR="00EF01FC" w:rsidRPr="003878DB">
        <w:rPr>
          <w:rFonts w:ascii="Times New Roman" w:hAnsi="Times New Roman" w:cs="Times New Roman"/>
        </w:rPr>
        <w:t xml:space="preserve"> of maintaining the tracheostomy</w:t>
      </w:r>
      <w:r w:rsidR="00EF01FC">
        <w:rPr>
          <w:rFonts w:ascii="Times New Roman" w:hAnsi="Times New Roman" w:cs="Times New Roman"/>
        </w:rPr>
        <w:t>, though this did not reach significance (</w:t>
      </w:r>
      <w:r w:rsidR="00EF01FC" w:rsidRPr="003878DB">
        <w:rPr>
          <w:rFonts w:ascii="Times New Roman" w:hAnsi="Times New Roman" w:cs="Times New Roman"/>
          <w:i/>
        </w:rPr>
        <w:t>p</w:t>
      </w:r>
      <w:r w:rsidR="00EF01FC" w:rsidRPr="003878DB">
        <w:rPr>
          <w:rFonts w:ascii="Times New Roman" w:hAnsi="Times New Roman" w:cs="Times New Roman"/>
        </w:rPr>
        <w:t xml:space="preserve"> = .06</w:t>
      </w:r>
      <w:r w:rsidR="00EF01FC">
        <w:rPr>
          <w:rFonts w:ascii="Times New Roman" w:hAnsi="Times New Roman" w:cs="Times New Roman"/>
        </w:rPr>
        <w:t>)</w:t>
      </w:r>
      <w:r w:rsidR="00EF01FC" w:rsidRPr="003878DB">
        <w:rPr>
          <w:rFonts w:ascii="Times New Roman" w:hAnsi="Times New Roman" w:cs="Times New Roman"/>
        </w:rPr>
        <w:t>.</w:t>
      </w:r>
      <w:r w:rsidR="00EF01FC">
        <w:rPr>
          <w:rFonts w:ascii="Times New Roman" w:hAnsi="Times New Roman" w:cs="Times New Roman"/>
        </w:rPr>
        <w:t xml:space="preserve"> </w:t>
      </w:r>
    </w:p>
    <w:p w14:paraId="3D29381E" w14:textId="77777777" w:rsidR="00EF01FC" w:rsidRDefault="00EF01FC" w:rsidP="00FF4551">
      <w:pPr>
        <w:rPr>
          <w:rFonts w:ascii="Times New Roman" w:hAnsi="Times New Roman" w:cs="Times New Roman"/>
        </w:rPr>
      </w:pPr>
    </w:p>
    <w:p w14:paraId="51555A1C" w14:textId="77777777" w:rsidR="00FF4551" w:rsidRDefault="00FF4551" w:rsidP="00FF4551">
      <w:pPr>
        <w:rPr>
          <w:rFonts w:ascii="Times New Roman" w:hAnsi="Times New Roman" w:cs="Times New Roman"/>
        </w:rPr>
      </w:pPr>
    </w:p>
    <w:p w14:paraId="526EC0B5" w14:textId="77777777" w:rsidR="00FF4551" w:rsidRDefault="00FF4551" w:rsidP="00FF4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Conclusions: </w:t>
      </w:r>
    </w:p>
    <w:p w14:paraId="7DE3C61A" w14:textId="0EC11407" w:rsidR="000050F2" w:rsidRDefault="000050F2" w:rsidP="00FF4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Pediatric tracheostomy </w:t>
      </w:r>
      <w:r w:rsidR="004125A6">
        <w:rPr>
          <w:rFonts w:ascii="Times New Roman" w:hAnsi="Times New Roman" w:cs="Times New Roman"/>
        </w:rPr>
        <w:t>has been associated with long term morbidity</w:t>
      </w:r>
      <w:r w:rsidR="00E316B5">
        <w:rPr>
          <w:rFonts w:ascii="Times New Roman" w:hAnsi="Times New Roman" w:cs="Times New Roman"/>
        </w:rPr>
        <w:t xml:space="preserve"> impacting multiple organ systems</w:t>
      </w:r>
      <w:r w:rsidR="004125A6">
        <w:rPr>
          <w:rFonts w:ascii="Times New Roman" w:hAnsi="Times New Roman" w:cs="Times New Roman"/>
        </w:rPr>
        <w:t xml:space="preserve">. </w:t>
      </w:r>
      <w:r w:rsidR="00C272B7">
        <w:rPr>
          <w:rFonts w:ascii="Times New Roman" w:hAnsi="Times New Roman" w:cs="Times New Roman"/>
        </w:rPr>
        <w:t>P</w:t>
      </w:r>
      <w:r w:rsidR="00A43654">
        <w:rPr>
          <w:rFonts w:ascii="Times New Roman" w:hAnsi="Times New Roman" w:cs="Times New Roman"/>
        </w:rPr>
        <w:t>ersisten</w:t>
      </w:r>
      <w:r w:rsidR="00E06EFE">
        <w:rPr>
          <w:rFonts w:ascii="Times New Roman" w:hAnsi="Times New Roman" w:cs="Times New Roman"/>
        </w:rPr>
        <w:t xml:space="preserve">t </w:t>
      </w:r>
      <w:r w:rsidR="00A43654">
        <w:rPr>
          <w:rFonts w:ascii="Times New Roman" w:hAnsi="Times New Roman" w:cs="Times New Roman"/>
        </w:rPr>
        <w:t xml:space="preserve">abnormalities in the feeding </w:t>
      </w:r>
      <w:r w:rsidR="00E06EFE">
        <w:rPr>
          <w:rFonts w:ascii="Times New Roman" w:hAnsi="Times New Roman" w:cs="Times New Roman"/>
        </w:rPr>
        <w:t xml:space="preserve">and motor </w:t>
      </w:r>
      <w:r w:rsidR="00A43654">
        <w:rPr>
          <w:rFonts w:ascii="Times New Roman" w:hAnsi="Times New Roman" w:cs="Times New Roman"/>
        </w:rPr>
        <w:t>domain</w:t>
      </w:r>
      <w:r w:rsidR="00E06EFE">
        <w:rPr>
          <w:rFonts w:ascii="Times New Roman" w:hAnsi="Times New Roman" w:cs="Times New Roman"/>
        </w:rPr>
        <w:t>s</w:t>
      </w:r>
      <w:r w:rsidR="00A43654">
        <w:rPr>
          <w:rFonts w:ascii="Times New Roman" w:hAnsi="Times New Roman" w:cs="Times New Roman"/>
        </w:rPr>
        <w:t xml:space="preserve"> a</w:t>
      </w:r>
      <w:r w:rsidR="00E06EFE">
        <w:rPr>
          <w:rFonts w:ascii="Times New Roman" w:hAnsi="Times New Roman" w:cs="Times New Roman"/>
        </w:rPr>
        <w:t xml:space="preserve">re </w:t>
      </w:r>
      <w:r w:rsidR="00890D8D">
        <w:rPr>
          <w:rFonts w:ascii="Times New Roman" w:hAnsi="Times New Roman" w:cs="Times New Roman"/>
        </w:rPr>
        <w:t>negatively associate</w:t>
      </w:r>
      <w:r w:rsidR="007A095E">
        <w:rPr>
          <w:rFonts w:ascii="Times New Roman" w:hAnsi="Times New Roman" w:cs="Times New Roman"/>
        </w:rPr>
        <w:t xml:space="preserve">d </w:t>
      </w:r>
      <w:r w:rsidR="00890D8D">
        <w:rPr>
          <w:rFonts w:ascii="Times New Roman" w:hAnsi="Times New Roman" w:cs="Times New Roman"/>
        </w:rPr>
        <w:lastRenderedPageBreak/>
        <w:t xml:space="preserve">with </w:t>
      </w:r>
      <w:r w:rsidR="00E80227">
        <w:rPr>
          <w:rFonts w:ascii="Times New Roman" w:hAnsi="Times New Roman" w:cs="Times New Roman"/>
        </w:rPr>
        <w:t>decannulation</w:t>
      </w:r>
      <w:r w:rsidR="007A095E">
        <w:rPr>
          <w:rFonts w:ascii="Times New Roman" w:hAnsi="Times New Roman" w:cs="Times New Roman"/>
        </w:rPr>
        <w:t>.</w:t>
      </w:r>
      <w:r w:rsidR="00BD62B2">
        <w:rPr>
          <w:rFonts w:ascii="Times New Roman" w:hAnsi="Times New Roman" w:cs="Times New Roman"/>
        </w:rPr>
        <w:t xml:space="preserve"> </w:t>
      </w:r>
      <w:r w:rsidR="00C26943">
        <w:rPr>
          <w:rFonts w:ascii="Times New Roman" w:hAnsi="Times New Roman" w:cs="Times New Roman"/>
        </w:rPr>
        <w:t xml:space="preserve">This </w:t>
      </w:r>
      <w:r w:rsidR="00863C1E">
        <w:rPr>
          <w:rFonts w:ascii="Times New Roman" w:hAnsi="Times New Roman" w:cs="Times New Roman"/>
        </w:rPr>
        <w:t xml:space="preserve">information </w:t>
      </w:r>
      <w:r w:rsidR="00DC5667">
        <w:rPr>
          <w:rFonts w:ascii="Times New Roman" w:hAnsi="Times New Roman" w:cs="Times New Roman"/>
        </w:rPr>
        <w:t>may</w:t>
      </w:r>
      <w:r w:rsidR="00863C1E">
        <w:rPr>
          <w:rFonts w:ascii="Times New Roman" w:hAnsi="Times New Roman" w:cs="Times New Roman"/>
        </w:rPr>
        <w:t xml:space="preserve"> help caregivers plan for </w:t>
      </w:r>
      <w:r w:rsidR="00E807BA">
        <w:rPr>
          <w:rFonts w:ascii="Times New Roman" w:hAnsi="Times New Roman" w:cs="Times New Roman"/>
        </w:rPr>
        <w:t>short- and long-term</w:t>
      </w:r>
      <w:r w:rsidR="00AC3E1D">
        <w:rPr>
          <w:rFonts w:ascii="Times New Roman" w:hAnsi="Times New Roman" w:cs="Times New Roman"/>
        </w:rPr>
        <w:t xml:space="preserve"> resources </w:t>
      </w:r>
      <w:r w:rsidR="00DC5667">
        <w:rPr>
          <w:rFonts w:ascii="Times New Roman" w:hAnsi="Times New Roman" w:cs="Times New Roman"/>
        </w:rPr>
        <w:t>and improve the quality of care</w:t>
      </w:r>
      <w:r w:rsidR="00E807BA">
        <w:rPr>
          <w:rFonts w:ascii="Times New Roman" w:hAnsi="Times New Roman" w:cs="Times New Roman"/>
        </w:rPr>
        <w:t xml:space="preserve"> in these patients. </w:t>
      </w:r>
      <w:r w:rsidR="00E06EFE">
        <w:rPr>
          <w:rFonts w:ascii="Times New Roman" w:hAnsi="Times New Roman" w:cs="Times New Roman"/>
        </w:rPr>
        <w:t xml:space="preserve"> </w:t>
      </w:r>
    </w:p>
    <w:p w14:paraId="58E0ABF4" w14:textId="77777777" w:rsidR="0013644B" w:rsidRDefault="0013644B" w:rsidP="00FF4551">
      <w:pPr>
        <w:rPr>
          <w:rFonts w:ascii="Times New Roman" w:hAnsi="Times New Roman" w:cs="Times New Roman"/>
        </w:rPr>
      </w:pPr>
    </w:p>
    <w:p w14:paraId="1D8512AD" w14:textId="77777777" w:rsidR="007527FD" w:rsidRDefault="007527FD" w:rsidP="0013644B">
      <w:pPr>
        <w:rPr>
          <w:rFonts w:eastAsia="Times New Roman"/>
          <w:color w:val="000000"/>
        </w:rPr>
      </w:pPr>
    </w:p>
    <w:p w14:paraId="11AB9587" w14:textId="77777777" w:rsidR="007527FD" w:rsidRDefault="007527FD" w:rsidP="0013644B">
      <w:pPr>
        <w:rPr>
          <w:rFonts w:eastAsia="Times New Roman"/>
          <w:color w:val="000000"/>
        </w:rPr>
      </w:pPr>
    </w:p>
    <w:p w14:paraId="14320FD1" w14:textId="77777777" w:rsidR="007527FD" w:rsidRDefault="007527FD" w:rsidP="0013644B">
      <w:pPr>
        <w:rPr>
          <w:rFonts w:eastAsia="Times New Roman"/>
          <w:color w:val="000000"/>
        </w:rPr>
      </w:pPr>
    </w:p>
    <w:p w14:paraId="0C68B163" w14:textId="77777777" w:rsidR="0013644B" w:rsidRDefault="0013644B" w:rsidP="00FF4551">
      <w:pPr>
        <w:rPr>
          <w:rFonts w:ascii="Times New Roman" w:hAnsi="Times New Roman" w:cs="Times New Roman"/>
        </w:rPr>
      </w:pPr>
    </w:p>
    <w:p w14:paraId="0EE60D59" w14:textId="2A9AD757" w:rsidR="00A43654" w:rsidRDefault="00A43654" w:rsidP="00FF4551">
      <w:pPr>
        <w:rPr>
          <w:rFonts w:ascii="Times New Roman" w:hAnsi="Times New Roman" w:cs="Times New Roman"/>
        </w:rPr>
      </w:pPr>
    </w:p>
    <w:p w14:paraId="73B1CD4C" w14:textId="77777777" w:rsidR="006D0C5E" w:rsidRDefault="006D0C5E"/>
    <w:sectPr w:rsidR="006D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7473D"/>
    <w:multiLevelType w:val="hybridMultilevel"/>
    <w:tmpl w:val="E11CA13A"/>
    <w:lvl w:ilvl="0" w:tplc="6E88E2A8">
      <w:start w:val="5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35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51"/>
    <w:rsid w:val="000050F2"/>
    <w:rsid w:val="000E6F95"/>
    <w:rsid w:val="00107E71"/>
    <w:rsid w:val="0013644B"/>
    <w:rsid w:val="0013711D"/>
    <w:rsid w:val="00146349"/>
    <w:rsid w:val="001B3B18"/>
    <w:rsid w:val="001F6C8C"/>
    <w:rsid w:val="002215EC"/>
    <w:rsid w:val="002A0147"/>
    <w:rsid w:val="002A6E6A"/>
    <w:rsid w:val="002B205C"/>
    <w:rsid w:val="002B54E8"/>
    <w:rsid w:val="002F3F93"/>
    <w:rsid w:val="002F5C25"/>
    <w:rsid w:val="002F6F6F"/>
    <w:rsid w:val="003025F5"/>
    <w:rsid w:val="00323AAD"/>
    <w:rsid w:val="00377152"/>
    <w:rsid w:val="003878DB"/>
    <w:rsid w:val="004125A6"/>
    <w:rsid w:val="00412C55"/>
    <w:rsid w:val="00485387"/>
    <w:rsid w:val="004944AB"/>
    <w:rsid w:val="004E1A51"/>
    <w:rsid w:val="004E5118"/>
    <w:rsid w:val="005A6830"/>
    <w:rsid w:val="005A71E5"/>
    <w:rsid w:val="005E66ED"/>
    <w:rsid w:val="00605289"/>
    <w:rsid w:val="00684529"/>
    <w:rsid w:val="006B3719"/>
    <w:rsid w:val="006C03AE"/>
    <w:rsid w:val="006D0C5E"/>
    <w:rsid w:val="006D1619"/>
    <w:rsid w:val="006F48FD"/>
    <w:rsid w:val="006F6561"/>
    <w:rsid w:val="00705CB2"/>
    <w:rsid w:val="00723E37"/>
    <w:rsid w:val="00725AA6"/>
    <w:rsid w:val="007527FD"/>
    <w:rsid w:val="0076223A"/>
    <w:rsid w:val="00797B58"/>
    <w:rsid w:val="007A095E"/>
    <w:rsid w:val="007A60AA"/>
    <w:rsid w:val="007B1D1D"/>
    <w:rsid w:val="0080294B"/>
    <w:rsid w:val="00804EE5"/>
    <w:rsid w:val="0082585F"/>
    <w:rsid w:val="00825861"/>
    <w:rsid w:val="00863C1E"/>
    <w:rsid w:val="00864B1C"/>
    <w:rsid w:val="00866E2F"/>
    <w:rsid w:val="00890D8D"/>
    <w:rsid w:val="008A2B4D"/>
    <w:rsid w:val="008D18E4"/>
    <w:rsid w:val="008D7C42"/>
    <w:rsid w:val="008F681F"/>
    <w:rsid w:val="008F77C9"/>
    <w:rsid w:val="009122F7"/>
    <w:rsid w:val="00961D69"/>
    <w:rsid w:val="009626FA"/>
    <w:rsid w:val="00974C95"/>
    <w:rsid w:val="00992ECF"/>
    <w:rsid w:val="009A2113"/>
    <w:rsid w:val="00A00F11"/>
    <w:rsid w:val="00A43654"/>
    <w:rsid w:val="00A50A66"/>
    <w:rsid w:val="00AC3E1D"/>
    <w:rsid w:val="00AD3369"/>
    <w:rsid w:val="00B42662"/>
    <w:rsid w:val="00B67918"/>
    <w:rsid w:val="00B75232"/>
    <w:rsid w:val="00B97E30"/>
    <w:rsid w:val="00BB1B47"/>
    <w:rsid w:val="00BC608F"/>
    <w:rsid w:val="00BD62B2"/>
    <w:rsid w:val="00C26943"/>
    <w:rsid w:val="00C272B7"/>
    <w:rsid w:val="00C4242D"/>
    <w:rsid w:val="00C80208"/>
    <w:rsid w:val="00D31AD2"/>
    <w:rsid w:val="00D374C3"/>
    <w:rsid w:val="00D51FEC"/>
    <w:rsid w:val="00D659D3"/>
    <w:rsid w:val="00D80AE6"/>
    <w:rsid w:val="00D96F56"/>
    <w:rsid w:val="00DA3218"/>
    <w:rsid w:val="00DC5667"/>
    <w:rsid w:val="00DD698D"/>
    <w:rsid w:val="00DF2520"/>
    <w:rsid w:val="00E06EFE"/>
    <w:rsid w:val="00E0779B"/>
    <w:rsid w:val="00E13394"/>
    <w:rsid w:val="00E316B5"/>
    <w:rsid w:val="00E80227"/>
    <w:rsid w:val="00E807BA"/>
    <w:rsid w:val="00EA2450"/>
    <w:rsid w:val="00EA5141"/>
    <w:rsid w:val="00EB3540"/>
    <w:rsid w:val="00EF01FC"/>
    <w:rsid w:val="00F06330"/>
    <w:rsid w:val="00F53A6B"/>
    <w:rsid w:val="00F650CD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BB14"/>
  <w15:chartTrackingRefBased/>
  <w15:docId w15:val="{ECCA1CBE-EEE4-46E1-B912-20E48938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551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1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F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FEC"/>
    <w:rPr>
      <w:kern w:val="2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FEC"/>
    <w:rPr>
      <w:b/>
      <w:bCs/>
      <w:kern w:val="2"/>
      <w:sz w:val="20"/>
      <w:szCs w:val="20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F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FEC"/>
    <w:rPr>
      <w:rFonts w:ascii="Segoe UI" w:hAnsi="Segoe UI" w:cs="Segoe UI"/>
      <w:kern w:val="2"/>
      <w:sz w:val="18"/>
      <w:szCs w:val="18"/>
      <w14:ligatures w14:val="standardContextual"/>
    </w:rPr>
  </w:style>
  <w:style w:type="paragraph" w:styleId="ListParagraph">
    <w:name w:val="List Paragraph"/>
    <w:basedOn w:val="Normal"/>
    <w:uiPriority w:val="34"/>
    <w:qFormat/>
    <w:rsid w:val="00A43654"/>
    <w:pPr>
      <w:ind w:left="720"/>
      <w:contextualSpacing/>
    </w:pPr>
  </w:style>
  <w:style w:type="paragraph" w:styleId="Revision">
    <w:name w:val="Revision"/>
    <w:hidden/>
    <w:uiPriority w:val="99"/>
    <w:semiHidden/>
    <w:rsid w:val="009A2113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 Teplitzky</cp:lastModifiedBy>
  <cp:revision>4</cp:revision>
  <dcterms:created xsi:type="dcterms:W3CDTF">2023-10-02T19:20:00Z</dcterms:created>
  <dcterms:modified xsi:type="dcterms:W3CDTF">2023-10-02T19:26:00Z</dcterms:modified>
</cp:coreProperties>
</file>