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384" w:rsidRPr="00A94384" w:rsidRDefault="00A94384" w:rsidP="00A94384">
      <w:pPr>
        <w:spacing w:before="100" w:beforeAutospacing="1" w:after="100" w:afterAutospacing="1" w:line="240" w:lineRule="auto"/>
        <w:rPr>
          <w:rFonts w:ascii="Times New Roman" w:eastAsia="Times New Roman" w:hAnsi="Times New Roman" w:cs="Times New Roman"/>
          <w:sz w:val="24"/>
          <w:szCs w:val="24"/>
        </w:rPr>
      </w:pPr>
      <w:r w:rsidRPr="00A94384">
        <w:rPr>
          <w:rFonts w:ascii="Times New Roman" w:eastAsia="Times New Roman" w:hAnsi="Times New Roman" w:cs="Times New Roman"/>
          <w:b/>
          <w:bCs/>
          <w:sz w:val="24"/>
          <w:szCs w:val="24"/>
        </w:rPr>
        <w:t>Task 6: Database Design and Implementation</w:t>
      </w:r>
    </w:p>
    <w:p w:rsidR="00A94384" w:rsidRPr="00A94384" w:rsidRDefault="00A94384" w:rsidP="00A94384">
      <w:pPr>
        <w:spacing w:before="100" w:beforeAutospacing="1" w:after="100" w:afterAutospacing="1" w:line="240" w:lineRule="auto"/>
        <w:rPr>
          <w:rFonts w:ascii="Times New Roman" w:eastAsia="Times New Roman" w:hAnsi="Times New Roman" w:cs="Times New Roman"/>
          <w:sz w:val="24"/>
          <w:szCs w:val="24"/>
        </w:rPr>
      </w:pPr>
      <w:r w:rsidRPr="00A94384">
        <w:rPr>
          <w:rFonts w:ascii="Times New Roman" w:eastAsia="Times New Roman" w:hAnsi="Times New Roman" w:cs="Times New Roman"/>
          <w:sz w:val="24"/>
          <w:szCs w:val="24"/>
        </w:rPr>
        <w:t>Database Design:</w:t>
      </w:r>
    </w:p>
    <w:p w:rsidR="00A94384" w:rsidRPr="00A94384" w:rsidRDefault="00A94384" w:rsidP="00A9438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94384">
        <w:rPr>
          <w:rFonts w:ascii="Times New Roman" w:eastAsia="Times New Roman" w:hAnsi="Times New Roman" w:cs="Times New Roman"/>
          <w:b/>
          <w:bCs/>
          <w:sz w:val="24"/>
          <w:szCs w:val="24"/>
        </w:rPr>
        <w:t>Identify Data Entities</w:t>
      </w:r>
      <w:r w:rsidRPr="00A94384">
        <w:rPr>
          <w:rFonts w:ascii="Times New Roman" w:eastAsia="Times New Roman" w:hAnsi="Times New Roman" w:cs="Times New Roman"/>
          <w:sz w:val="24"/>
          <w:szCs w:val="24"/>
        </w:rPr>
        <w:t>: Determine the entities relevant to the disaster management system, such as users, locations, incidents, resources, and notifications. Define attributes for each entity to capture relevant information.</w:t>
      </w:r>
    </w:p>
    <w:p w:rsidR="00A94384" w:rsidRPr="00A94384" w:rsidRDefault="00A94384" w:rsidP="00A9438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94384">
        <w:rPr>
          <w:rFonts w:ascii="Times New Roman" w:eastAsia="Times New Roman" w:hAnsi="Times New Roman" w:cs="Times New Roman"/>
          <w:b/>
          <w:bCs/>
          <w:sz w:val="24"/>
          <w:szCs w:val="24"/>
        </w:rPr>
        <w:t>Define Relationships</w:t>
      </w:r>
      <w:r w:rsidRPr="00A94384">
        <w:rPr>
          <w:rFonts w:ascii="Times New Roman" w:eastAsia="Times New Roman" w:hAnsi="Times New Roman" w:cs="Times New Roman"/>
          <w:sz w:val="24"/>
          <w:szCs w:val="24"/>
        </w:rPr>
        <w:t>: Establish relationships between entities to represent how they are connected and how data flows within the system. For example, a user may be associated with multiple incidents, and an incident may require various resources.</w:t>
      </w:r>
    </w:p>
    <w:p w:rsidR="00A94384" w:rsidRDefault="00A94384" w:rsidP="00A9438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94384">
        <w:rPr>
          <w:rFonts w:ascii="Times New Roman" w:eastAsia="Times New Roman" w:hAnsi="Times New Roman" w:cs="Times New Roman"/>
          <w:b/>
          <w:bCs/>
          <w:sz w:val="24"/>
          <w:szCs w:val="24"/>
        </w:rPr>
        <w:t>Schema Design</w:t>
      </w:r>
      <w:r w:rsidRPr="00A94384">
        <w:rPr>
          <w:rFonts w:ascii="Times New Roman" w:eastAsia="Times New Roman" w:hAnsi="Times New Roman" w:cs="Times New Roman"/>
          <w:sz w:val="24"/>
          <w:szCs w:val="24"/>
        </w:rPr>
        <w:t>: Design the database schema using appropriate data types, constraints, and indexes. Consider factors such as performance, scalability, and security when designing the schema.</w:t>
      </w:r>
      <w:r>
        <w:rPr>
          <w:rFonts w:ascii="Times New Roman" w:eastAsia="Times New Roman" w:hAnsi="Times New Roman" w:cs="Times New Roman"/>
          <w:sz w:val="24"/>
          <w:szCs w:val="24"/>
        </w:rPr>
        <w:t xml:space="preserve"> </w:t>
      </w:r>
      <w:r w:rsidR="00FC7A8B">
        <w:rPr>
          <w:rFonts w:ascii="Times New Roman" w:eastAsia="Times New Roman" w:hAnsi="Times New Roman" w:cs="Times New Roman"/>
          <w:sz w:val="24"/>
          <w:szCs w:val="24"/>
        </w:rPr>
        <w:t xml:space="preserve">Create an </w:t>
      </w:r>
      <w:r>
        <w:rPr>
          <w:rFonts w:ascii="Times New Roman" w:eastAsia="Times New Roman" w:hAnsi="Times New Roman" w:cs="Times New Roman"/>
          <w:sz w:val="24"/>
          <w:szCs w:val="24"/>
        </w:rPr>
        <w:t>ERD</w:t>
      </w:r>
      <w:r w:rsidR="00FC7A8B">
        <w:rPr>
          <w:rFonts w:ascii="Times New Roman" w:eastAsia="Times New Roman" w:hAnsi="Times New Roman" w:cs="Times New Roman"/>
          <w:sz w:val="24"/>
          <w:szCs w:val="24"/>
        </w:rPr>
        <w:t xml:space="preserve"> to visualize the model. Convert the ERD to </w:t>
      </w:r>
      <w:r>
        <w:rPr>
          <w:rFonts w:ascii="Times New Roman" w:eastAsia="Times New Roman" w:hAnsi="Times New Roman" w:cs="Times New Roman"/>
          <w:sz w:val="24"/>
          <w:szCs w:val="24"/>
        </w:rPr>
        <w:t>relational schema.</w:t>
      </w:r>
    </w:p>
    <w:p w:rsidR="00A94384" w:rsidRPr="00A94384" w:rsidRDefault="00A94384" w:rsidP="00A94384">
      <w:pPr>
        <w:spacing w:before="100" w:beforeAutospacing="1" w:after="100" w:afterAutospacing="1" w:line="240" w:lineRule="auto"/>
        <w:rPr>
          <w:rFonts w:ascii="Times New Roman" w:eastAsia="Times New Roman" w:hAnsi="Times New Roman" w:cs="Times New Roman"/>
          <w:sz w:val="24"/>
          <w:szCs w:val="24"/>
        </w:rPr>
      </w:pPr>
      <w:r w:rsidRPr="00A94384">
        <w:rPr>
          <w:rFonts w:ascii="Times New Roman" w:eastAsia="Times New Roman" w:hAnsi="Times New Roman" w:cs="Times New Roman"/>
          <w:sz w:val="24"/>
          <w:szCs w:val="24"/>
        </w:rPr>
        <w:t>Database Implementation:</w:t>
      </w:r>
    </w:p>
    <w:p w:rsidR="00A94384" w:rsidRDefault="00A94384" w:rsidP="00A9438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94384">
        <w:rPr>
          <w:rFonts w:ascii="Times New Roman" w:eastAsia="Times New Roman" w:hAnsi="Times New Roman" w:cs="Times New Roman"/>
          <w:b/>
          <w:bCs/>
          <w:sz w:val="24"/>
          <w:szCs w:val="24"/>
        </w:rPr>
        <w:t>Select Database Management System (DBMS)</w:t>
      </w:r>
      <w:r w:rsidRPr="00A94384">
        <w:rPr>
          <w:rFonts w:ascii="Times New Roman" w:eastAsia="Times New Roman" w:hAnsi="Times New Roman" w:cs="Times New Roman"/>
          <w:sz w:val="24"/>
          <w:szCs w:val="24"/>
        </w:rPr>
        <w:t>: Choose a DBMS that aligns with the requirements of the disaster management system, considering factors such as data volume, transaction frequency, and scalability. Common choices include relational databases (e.g., MySQL, PostgreSQL) and NoSQL databases (e.g., MongoDB, Firebase).</w:t>
      </w:r>
    </w:p>
    <w:p w:rsidR="00FC7A8B" w:rsidRPr="00A94384" w:rsidRDefault="00FC7A8B" w:rsidP="00FC7A8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94384">
        <w:rPr>
          <w:rFonts w:ascii="Times New Roman" w:eastAsia="Times New Roman" w:hAnsi="Times New Roman" w:cs="Times New Roman"/>
          <w:sz w:val="24"/>
          <w:szCs w:val="24"/>
        </w:rPr>
        <w:t>Choose a suitable DBMS based on the app's needs and complexity.</w:t>
      </w:r>
    </w:p>
    <w:p w:rsidR="00FC7A8B" w:rsidRPr="00A94384" w:rsidRDefault="00FC7A8B" w:rsidP="00FC7A8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94384">
        <w:rPr>
          <w:rFonts w:ascii="Times New Roman" w:eastAsia="Times New Roman" w:hAnsi="Times New Roman" w:cs="Times New Roman"/>
          <w:sz w:val="24"/>
          <w:szCs w:val="24"/>
        </w:rPr>
        <w:t>For mobile apps, SQLite is a popular choice due to its lightweight nature and offline capabilities.</w:t>
      </w:r>
    </w:p>
    <w:p w:rsidR="00A94384" w:rsidRDefault="00A94384" w:rsidP="00A9438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94384">
        <w:rPr>
          <w:rFonts w:ascii="Times New Roman" w:eastAsia="Times New Roman" w:hAnsi="Times New Roman" w:cs="Times New Roman"/>
          <w:b/>
          <w:bCs/>
          <w:sz w:val="24"/>
          <w:szCs w:val="24"/>
        </w:rPr>
        <w:t>Create Database Tables</w:t>
      </w:r>
      <w:r w:rsidRPr="00A94384">
        <w:rPr>
          <w:rFonts w:ascii="Times New Roman" w:eastAsia="Times New Roman" w:hAnsi="Times New Roman" w:cs="Times New Roman"/>
          <w:sz w:val="24"/>
          <w:szCs w:val="24"/>
        </w:rPr>
        <w:t>: Implement the database schema by creating tables based on the defined entities and relationships. Specify primary keys, foreign keys, and constraints to enforce data integrity and consistency.</w:t>
      </w:r>
    </w:p>
    <w:p w:rsidR="00FC7A8B" w:rsidRPr="00A94384" w:rsidRDefault="00FC7A8B" w:rsidP="00FC7A8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94384">
        <w:rPr>
          <w:rFonts w:ascii="Times New Roman" w:eastAsia="Times New Roman" w:hAnsi="Times New Roman" w:cs="Times New Roman"/>
          <w:b/>
          <w:bCs/>
          <w:sz w:val="24"/>
          <w:szCs w:val="24"/>
        </w:rPr>
        <w:t>Normalization</w:t>
      </w:r>
      <w:r w:rsidRPr="00A94384">
        <w:rPr>
          <w:rFonts w:ascii="Times New Roman" w:eastAsia="Times New Roman" w:hAnsi="Times New Roman" w:cs="Times New Roman"/>
          <w:sz w:val="24"/>
          <w:szCs w:val="24"/>
        </w:rPr>
        <w:t>: Apply normalization techniques to eliminate redundancy and ensure data integrity. This involves organizing data into tables and minimizing data duplication to reduce the risk of anomalies.</w:t>
      </w:r>
      <w:bookmarkStart w:id="0" w:name="_GoBack"/>
      <w:bookmarkEnd w:id="0"/>
    </w:p>
    <w:p w:rsidR="00A94384" w:rsidRDefault="00A94384" w:rsidP="00A9438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94384">
        <w:rPr>
          <w:rFonts w:ascii="Times New Roman" w:eastAsia="Times New Roman" w:hAnsi="Times New Roman" w:cs="Times New Roman"/>
          <w:b/>
          <w:bCs/>
          <w:sz w:val="24"/>
          <w:szCs w:val="24"/>
        </w:rPr>
        <w:t>Implement CRUD Operations</w:t>
      </w:r>
      <w:r w:rsidRPr="00A94384">
        <w:rPr>
          <w:rFonts w:ascii="Times New Roman" w:eastAsia="Times New Roman" w:hAnsi="Times New Roman" w:cs="Times New Roman"/>
          <w:sz w:val="24"/>
          <w:szCs w:val="24"/>
        </w:rPr>
        <w:t>: Develop functions or methods to perform Create, Read, Update, and Delete (CRUD) operations on the database. This allows the mobile app to interact with the database to store, retrieve, update, and delete data as needed.</w:t>
      </w:r>
      <w:r w:rsidR="00FC7A8B">
        <w:rPr>
          <w:rFonts w:ascii="Times New Roman" w:eastAsia="Times New Roman" w:hAnsi="Times New Roman" w:cs="Times New Roman"/>
          <w:sz w:val="24"/>
          <w:szCs w:val="24"/>
        </w:rPr>
        <w:t xml:space="preserve"> </w:t>
      </w:r>
    </w:p>
    <w:p w:rsidR="00FC7A8B" w:rsidRPr="00A94384" w:rsidRDefault="00FC7A8B" w:rsidP="00A9438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94384">
        <w:rPr>
          <w:rFonts w:ascii="Times New Roman" w:eastAsia="Times New Roman" w:hAnsi="Times New Roman" w:cs="Times New Roman"/>
          <w:sz w:val="24"/>
          <w:szCs w:val="24"/>
        </w:rPr>
        <w:t>Implement functionalities for data storage (inserting data), retrieval (fetching data), and manipulation (updating and deleting data).</w:t>
      </w:r>
    </w:p>
    <w:p w:rsidR="00A94384" w:rsidRPr="00A94384" w:rsidRDefault="00A94384" w:rsidP="00A9438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94384">
        <w:rPr>
          <w:rFonts w:ascii="Times New Roman" w:eastAsia="Times New Roman" w:hAnsi="Times New Roman" w:cs="Times New Roman"/>
          <w:b/>
          <w:bCs/>
          <w:sz w:val="24"/>
          <w:szCs w:val="24"/>
        </w:rPr>
        <w:t>Data Security</w:t>
      </w:r>
      <w:r w:rsidRPr="00A94384">
        <w:rPr>
          <w:rFonts w:ascii="Times New Roman" w:eastAsia="Times New Roman" w:hAnsi="Times New Roman" w:cs="Times New Roman"/>
          <w:sz w:val="24"/>
          <w:szCs w:val="24"/>
        </w:rPr>
        <w:t>: Implement security measures such as encryption, access control, and data validation to protect sensitive information stored in the database. Follow best practices to mitigate security risks and ensure compliance with privacy regulations.</w:t>
      </w:r>
    </w:p>
    <w:p w:rsidR="00A94384" w:rsidRPr="00A94384" w:rsidRDefault="00A94384" w:rsidP="00A94384">
      <w:pPr>
        <w:spacing w:before="100" w:beforeAutospacing="1" w:after="100" w:afterAutospacing="1" w:line="240" w:lineRule="auto"/>
        <w:rPr>
          <w:rFonts w:ascii="Times New Roman" w:eastAsia="Times New Roman" w:hAnsi="Times New Roman" w:cs="Times New Roman"/>
          <w:sz w:val="24"/>
          <w:szCs w:val="24"/>
        </w:rPr>
      </w:pPr>
    </w:p>
    <w:sectPr w:rsidR="00A94384" w:rsidRPr="00A94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603474"/>
    <w:multiLevelType w:val="multilevel"/>
    <w:tmpl w:val="F72CF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9C4AF7"/>
    <w:multiLevelType w:val="multilevel"/>
    <w:tmpl w:val="3B4EA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003CA5"/>
    <w:multiLevelType w:val="multilevel"/>
    <w:tmpl w:val="97F6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2D5263"/>
    <w:multiLevelType w:val="multilevel"/>
    <w:tmpl w:val="C9E00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552484"/>
    <w:multiLevelType w:val="multilevel"/>
    <w:tmpl w:val="142C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384"/>
    <w:rsid w:val="00A94384"/>
    <w:rsid w:val="00F00A59"/>
    <w:rsid w:val="00FC7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A8B"/>
  </w:style>
  <w:style w:type="paragraph" w:styleId="Heading2">
    <w:name w:val="heading 2"/>
    <w:basedOn w:val="Normal"/>
    <w:link w:val="Heading2Char"/>
    <w:uiPriority w:val="9"/>
    <w:qFormat/>
    <w:rsid w:val="00A943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438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943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438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A8B"/>
  </w:style>
  <w:style w:type="paragraph" w:styleId="Heading2">
    <w:name w:val="heading 2"/>
    <w:basedOn w:val="Normal"/>
    <w:link w:val="Heading2Char"/>
    <w:uiPriority w:val="9"/>
    <w:qFormat/>
    <w:rsid w:val="00A943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438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943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43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7773550">
      <w:bodyDiv w:val="1"/>
      <w:marLeft w:val="0"/>
      <w:marRight w:val="0"/>
      <w:marTop w:val="0"/>
      <w:marBottom w:val="0"/>
      <w:divBdr>
        <w:top w:val="none" w:sz="0" w:space="0" w:color="auto"/>
        <w:left w:val="none" w:sz="0" w:space="0" w:color="auto"/>
        <w:bottom w:val="none" w:sz="0" w:space="0" w:color="auto"/>
        <w:right w:val="none" w:sz="0" w:space="0" w:color="auto"/>
      </w:divBdr>
      <w:divsChild>
        <w:div w:id="1936590243">
          <w:marLeft w:val="0"/>
          <w:marRight w:val="0"/>
          <w:marTop w:val="0"/>
          <w:marBottom w:val="0"/>
          <w:divBdr>
            <w:top w:val="none" w:sz="0" w:space="0" w:color="auto"/>
            <w:left w:val="none" w:sz="0" w:space="0" w:color="auto"/>
            <w:bottom w:val="none" w:sz="0" w:space="0" w:color="auto"/>
            <w:right w:val="none" w:sz="0" w:space="0" w:color="auto"/>
          </w:divBdr>
        </w:div>
      </w:divsChild>
    </w:div>
    <w:div w:id="193220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i7 7Gen</dc:creator>
  <cp:lastModifiedBy>DELL i7 7Gen</cp:lastModifiedBy>
  <cp:revision>1</cp:revision>
  <dcterms:created xsi:type="dcterms:W3CDTF">2024-06-13T20:03:00Z</dcterms:created>
  <dcterms:modified xsi:type="dcterms:W3CDTF">2024-06-13T20:20:00Z</dcterms:modified>
</cp:coreProperties>
</file>