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02B5" w14:textId="07A8D5A0" w:rsidR="00AA61EE" w:rsidRDefault="005D0E11" w:rsidP="005D0E1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中，可以在编译期进行操纵的实体称为元数据（m</w:t>
      </w:r>
      <w:r>
        <w:t>etadata</w:t>
      </w:r>
      <w:r>
        <w:rPr>
          <w:rFonts w:hint="eastAsia"/>
        </w:rPr>
        <w:t>），大致分两范畴：类型（t</w:t>
      </w:r>
      <w:r>
        <w:t>ypes</w:t>
      </w:r>
      <w:r>
        <w:rPr>
          <w:rFonts w:hint="eastAsia"/>
        </w:rPr>
        <w:t>）和非类型（n</w:t>
      </w:r>
      <w:r>
        <w:t>on_types</w:t>
      </w:r>
      <w:r>
        <w:rPr>
          <w:rFonts w:hint="eastAsia"/>
        </w:rPr>
        <w:t>）。</w:t>
      </w:r>
    </w:p>
    <w:p w14:paraId="73180A8D" w14:textId="77777777" w:rsidR="005D0E11" w:rsidRDefault="005D0E11" w:rsidP="005D0E1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D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610C0"/>
    <w:multiLevelType w:val="hybridMultilevel"/>
    <w:tmpl w:val="73C48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6"/>
    <w:rsid w:val="000752D4"/>
    <w:rsid w:val="00214A96"/>
    <w:rsid w:val="00550C2F"/>
    <w:rsid w:val="005D0E11"/>
    <w:rsid w:val="009F7199"/>
    <w:rsid w:val="00E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85B2"/>
  <w15:chartTrackingRefBased/>
  <w15:docId w15:val="{DDEF6C04-E720-43B2-B916-5005EFE8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2020-07-20T10:32:00Z</dcterms:created>
  <dcterms:modified xsi:type="dcterms:W3CDTF">2020-07-20T16:07:00Z</dcterms:modified>
</cp:coreProperties>
</file>