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102B5" w14:textId="07A8D5A0" w:rsidR="00AA61EE" w:rsidRDefault="005D0E11" w:rsidP="005D0E11">
      <w:pPr>
        <w:pStyle w:val="a3"/>
        <w:numPr>
          <w:ilvl w:val="0"/>
          <w:numId w:val="1"/>
        </w:numPr>
        <w:ind w:firstLineChars="0"/>
      </w:pPr>
      <w:r>
        <w:t>C++</w:t>
      </w:r>
      <w:r>
        <w:rPr>
          <w:rFonts w:hint="eastAsia"/>
        </w:rPr>
        <w:t>中，可以在编译期进行操纵的实体称为元数据（m</w:t>
      </w:r>
      <w:r>
        <w:t>etadata</w:t>
      </w:r>
      <w:r>
        <w:rPr>
          <w:rFonts w:hint="eastAsia"/>
        </w:rPr>
        <w:t>），大致分两范畴：类型（t</w:t>
      </w:r>
      <w:r>
        <w:t>ypes</w:t>
      </w:r>
      <w:r>
        <w:rPr>
          <w:rFonts w:hint="eastAsia"/>
        </w:rPr>
        <w:t>）和非类型（n</w:t>
      </w:r>
      <w:r>
        <w:t>on_types</w:t>
      </w:r>
      <w:r>
        <w:rPr>
          <w:rFonts w:hint="eastAsia"/>
        </w:rPr>
        <w:t>）。</w:t>
      </w:r>
    </w:p>
    <w:p w14:paraId="73180A8D" w14:textId="0BEA7072" w:rsidR="005D0E11" w:rsidRDefault="000D6D7B" w:rsidP="005D0E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</w:t>
      </w:r>
      <w:r>
        <w:t>ing this-&gt;. For class templates with base classes that depend on template parameters, using a name x by itself is not always equivalent to this-&gt;x, even though a member x is inherited. For example:</w:t>
      </w:r>
    </w:p>
    <w:p w14:paraId="3BE87212" w14:textId="349DCD44" w:rsidR="000D6D7B" w:rsidRDefault="000D6D7B" w:rsidP="000D6D7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8F6B9F7" wp14:editId="4F20D5CD">
            <wp:extent cx="5274310" cy="3735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84E5" w14:textId="46897326" w:rsidR="00EA5578" w:rsidRDefault="00EA5578" w:rsidP="000D6D7B">
      <w:pPr>
        <w:pStyle w:val="a3"/>
        <w:ind w:left="420" w:firstLineChars="0" w:firstLine="0"/>
      </w:pPr>
      <w:r>
        <w:rPr>
          <w:rFonts w:hint="eastAsia"/>
        </w:rPr>
        <w:t>A</w:t>
      </w:r>
      <w:r>
        <w:t>s a rule of thumb, we recommend that you always qualify any symbol that is declared in a base that is somehow dependent on a template parameter with this-&gt; or Base&lt;T</w:t>
      </w:r>
      <w:proofErr w:type="gramStart"/>
      <w:r>
        <w:t>&gt;::.</w:t>
      </w:r>
      <w:proofErr w:type="gramEnd"/>
    </w:p>
    <w:p w14:paraId="13610430" w14:textId="19BC6EA7" w:rsidR="000D6D7B" w:rsidRDefault="00EA5578" w:rsidP="005D0E11">
      <w:pPr>
        <w:pStyle w:val="a3"/>
        <w:numPr>
          <w:ilvl w:val="0"/>
          <w:numId w:val="1"/>
        </w:numPr>
        <w:ind w:firstLineChars="0"/>
      </w:pPr>
      <w:r>
        <w:t>Templates for raw arrays and string literals</w:t>
      </w:r>
    </w:p>
    <w:p w14:paraId="6CEDC9C4" w14:textId="77777777" w:rsidR="00EA5578" w:rsidRDefault="00EA5578" w:rsidP="00EA5578">
      <w:pPr>
        <w:pStyle w:val="a3"/>
        <w:ind w:left="420" w:firstLineChars="0" w:firstLine="0"/>
      </w:pPr>
    </w:p>
    <w:p w14:paraId="2B52921F" w14:textId="0C5D8C63" w:rsidR="00EA5578" w:rsidRDefault="001C6091" w:rsidP="005D0E11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T</w:t>
      </w:r>
      <w:r>
        <w:t>he .template</w:t>
      </w:r>
      <w:proofErr w:type="gramEnd"/>
      <w:r>
        <w:t xml:space="preserve"> construct. Sometimes, it is necessary to explicitly qualify template arguments</w:t>
      </w:r>
      <w:r w:rsidR="002B26BF">
        <w:t xml:space="preserve"> when callign a member template. I</w:t>
      </w:r>
      <w:r w:rsidR="002B26BF">
        <w:rPr>
          <w:rFonts w:hint="eastAsia"/>
        </w:rPr>
        <w:t>n</w:t>
      </w:r>
      <w:r w:rsidR="002B26BF">
        <w:t xml:space="preserve"> that case, you </w:t>
      </w:r>
      <w:proofErr w:type="gramStart"/>
      <w:r w:rsidR="002B26BF">
        <w:t>have to</w:t>
      </w:r>
      <w:proofErr w:type="gramEnd"/>
      <w:r w:rsidR="002B26BF">
        <w:t xml:space="preserve"> use the template keyword to ensure that a &lt; is the beginning of the template argument list.</w:t>
      </w:r>
    </w:p>
    <w:p w14:paraId="7BDF6669" w14:textId="40D9932D" w:rsidR="002B26BF" w:rsidRDefault="002B26BF" w:rsidP="002B26B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546B498" wp14:editId="2E3EF8BF">
            <wp:extent cx="5274310" cy="857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EC60" w14:textId="4442F029" w:rsidR="002B26BF" w:rsidRDefault="00D47CAD" w:rsidP="002B26BF">
      <w:pPr>
        <w:pStyle w:val="a3"/>
        <w:ind w:left="420" w:firstLineChars="0" w:firstLine="0"/>
      </w:pPr>
      <w:r>
        <w:rPr>
          <w:rFonts w:hint="eastAsia"/>
        </w:rPr>
        <w:t>G</w:t>
      </w:r>
      <w:r>
        <w:t>eneric Lambdas and Member Templates.</w:t>
      </w:r>
    </w:p>
    <w:p w14:paraId="57042524" w14:textId="2AB760FE" w:rsidR="00D47CAD" w:rsidRDefault="00D47CAD" w:rsidP="002B26BF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10AC11" wp14:editId="6F89A068">
            <wp:extent cx="5274310" cy="22339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F1ED" w14:textId="75772D83" w:rsidR="001C6091" w:rsidRDefault="00FF02E2" w:rsidP="005D0E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ariable templates</w:t>
      </w:r>
    </w:p>
    <w:p w14:paraId="7819FBB0" w14:textId="3CABB8F5" w:rsidR="00FF02E2" w:rsidRDefault="00FF02E2" w:rsidP="00FF02E2">
      <w:pPr>
        <w:pStyle w:val="a3"/>
        <w:ind w:left="420" w:firstLineChars="0" w:firstLine="0"/>
      </w:pPr>
      <w:r>
        <w:t>Variables also can be parameterized by a special type</w:t>
      </w:r>
      <w:r w:rsidR="00F323A0">
        <w:t>. Such a thing is called a variable template. Yes, we have very similar terms for very different things: A variable template is a variable that is a template (variable is a noun here). A variadic template is a template for a variadic number of template parameters (variadic is an adjective here).</w:t>
      </w:r>
    </w:p>
    <w:p w14:paraId="22E372F6" w14:textId="042BC767" w:rsidR="00F323A0" w:rsidRDefault="00F323A0" w:rsidP="00FF02E2">
      <w:pPr>
        <w:pStyle w:val="a3"/>
        <w:ind w:left="420" w:firstLineChars="0" w:firstLine="0"/>
      </w:pPr>
      <w:r>
        <w:t>For example, you can use the following code to define the value of pi while still not defining the type of the value:</w:t>
      </w:r>
    </w:p>
    <w:p w14:paraId="1E8D7457" w14:textId="1A31417A" w:rsidR="00F323A0" w:rsidRDefault="00F323A0" w:rsidP="00FF02E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EBA7713" wp14:editId="48F2804F">
            <wp:extent cx="5274310" cy="5873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9293" w14:textId="2B32FEFE" w:rsidR="00F323A0" w:rsidRDefault="00BC2B7F" w:rsidP="00FF02E2">
      <w:pPr>
        <w:pStyle w:val="a3"/>
        <w:ind w:left="420" w:firstLineChars="0" w:firstLine="0"/>
      </w:pPr>
      <w:r>
        <w:t>Type traits suffix _v:</w:t>
      </w:r>
    </w:p>
    <w:p w14:paraId="5E6D13DD" w14:textId="472CECED" w:rsidR="00BC2B7F" w:rsidRDefault="00BC2B7F" w:rsidP="00FF02E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BFAC42D" wp14:editId="484CD8FB">
            <wp:extent cx="5274310" cy="1341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0E7A" w14:textId="77777777" w:rsidR="00BC2B7F" w:rsidRDefault="00BC2B7F" w:rsidP="00FF02E2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14:paraId="158E65A6" w14:textId="77777777" w:rsidR="00FF02E2" w:rsidRDefault="00FF02E2" w:rsidP="005D0E11">
      <w:pPr>
        <w:pStyle w:val="a3"/>
        <w:numPr>
          <w:ilvl w:val="0"/>
          <w:numId w:val="1"/>
        </w:numPr>
        <w:ind w:firstLineChars="0"/>
      </w:pPr>
    </w:p>
    <w:sectPr w:rsidR="00FF0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610C0"/>
    <w:multiLevelType w:val="hybridMultilevel"/>
    <w:tmpl w:val="73C48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96"/>
    <w:rsid w:val="000752D4"/>
    <w:rsid w:val="000D6D7B"/>
    <w:rsid w:val="001C6091"/>
    <w:rsid w:val="00214A96"/>
    <w:rsid w:val="002B26BF"/>
    <w:rsid w:val="00550C2F"/>
    <w:rsid w:val="005D0E11"/>
    <w:rsid w:val="009F7199"/>
    <w:rsid w:val="00AB43E6"/>
    <w:rsid w:val="00BC2B7F"/>
    <w:rsid w:val="00D47CAD"/>
    <w:rsid w:val="00DF1A42"/>
    <w:rsid w:val="00E26F2C"/>
    <w:rsid w:val="00EA5578"/>
    <w:rsid w:val="00F323A0"/>
    <w:rsid w:val="00FF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85B2"/>
  <w15:chartTrackingRefBased/>
  <w15:docId w15:val="{DDEF6C04-E720-43B2-B916-5005EFE8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E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2020-07-20T10:32:00Z</dcterms:created>
  <dcterms:modified xsi:type="dcterms:W3CDTF">2020-07-26T16:33:00Z</dcterms:modified>
</cp:coreProperties>
</file>