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28B7" w:rsidRPr="000128B7" w:rsidRDefault="000128B7" w:rsidP="000128B7">
      <w:pPr>
        <w:rPr>
          <w:rFonts w:hint="eastAsia"/>
        </w:rPr>
      </w:pPr>
      <w:r w:rsidRPr="000128B7">
        <w:rPr>
          <w:rFonts w:hint="eastAsia"/>
          <w:b/>
          <w:bCs/>
        </w:rPr>
        <w:t>Discussion</w:t>
      </w:r>
      <w:r w:rsidRPr="000128B7">
        <w:rPr>
          <w:b/>
          <w:bCs/>
        </w:rPr>
        <w:t>-900</w:t>
      </w:r>
      <w:r>
        <w:rPr>
          <w:rFonts w:hint="eastAsia"/>
          <w:b/>
          <w:bCs/>
        </w:rPr>
        <w:t>-1620</w:t>
      </w:r>
    </w:p>
    <w:p w:rsidR="000128B7" w:rsidRDefault="000128B7" w:rsidP="000128B7">
      <w:r w:rsidRPr="000128B7">
        <w:rPr>
          <w:rFonts w:hint="eastAsia"/>
        </w:rPr>
        <w:t>不足</w:t>
      </w:r>
    </w:p>
    <w:p w:rsidR="0026068B" w:rsidRDefault="0026068B" w:rsidP="000128B7">
      <w:r>
        <w:rPr>
          <w:rFonts w:hint="eastAsia"/>
        </w:rPr>
        <w:t>设计</w:t>
      </w:r>
    </w:p>
    <w:p w:rsidR="0026068B" w:rsidRDefault="006523D8" w:rsidP="000128B7">
      <w:r>
        <w:rPr>
          <w:rFonts w:hint="eastAsia"/>
        </w:rPr>
        <w:t>太阳能板</w:t>
      </w:r>
    </w:p>
    <w:p w:rsidR="00D56E36" w:rsidRDefault="006523D8" w:rsidP="000128B7">
      <w:r>
        <w:rPr>
          <w:rFonts w:hint="eastAsia"/>
        </w:rPr>
        <w:t>目前使用的太阳能板是1W 80*100mm的</w:t>
      </w:r>
      <w:r w:rsidR="00CB71FF">
        <w:rPr>
          <w:rFonts w:hint="eastAsia"/>
        </w:rPr>
        <w:t>小型</w:t>
      </w:r>
      <w:r>
        <w:rPr>
          <w:rFonts w:hint="eastAsia"/>
        </w:rPr>
        <w:t>太阳能板。</w:t>
      </w:r>
      <w:r w:rsidR="00CB71FF">
        <w:rPr>
          <w:rFonts w:hint="eastAsia"/>
        </w:rPr>
        <w:t>它的</w:t>
      </w:r>
      <w:r>
        <w:rPr>
          <w:rFonts w:hint="eastAsia"/>
        </w:rPr>
        <w:t>质量很轻，所以电机驱动该板子能量消耗</w:t>
      </w:r>
      <w:r w:rsidR="00CB71FF">
        <w:rPr>
          <w:rFonts w:hint="eastAsia"/>
        </w:rPr>
        <w:t>非常小。但是太阳能</w:t>
      </w:r>
      <w:proofErr w:type="gramStart"/>
      <w:r w:rsidR="00CB71FF">
        <w:rPr>
          <w:rFonts w:hint="eastAsia"/>
        </w:rPr>
        <w:t>板本身</w:t>
      </w:r>
      <w:proofErr w:type="gramEnd"/>
      <w:r w:rsidR="00CB71FF">
        <w:rPr>
          <w:rFonts w:hint="eastAsia"/>
        </w:rPr>
        <w:t>的功率并不高，实际转换效率也低，仅为10左右。经目前的阴天数据计算，此太阳能板并足以维持系统正常运行一整天。因此选用峰值功率至少为3W的高效率单晶硅太阳能板更佳。</w:t>
      </w:r>
    </w:p>
    <w:p w:rsidR="0034344C" w:rsidRDefault="0034344C" w:rsidP="000128B7"/>
    <w:p w:rsidR="001A775F" w:rsidRDefault="001A775F" w:rsidP="000128B7">
      <w:r>
        <w:rPr>
          <w:rFonts w:hint="eastAsia"/>
        </w:rPr>
        <w:t>储能方案</w:t>
      </w:r>
    </w:p>
    <w:p w:rsidR="001A775F" w:rsidRDefault="001A775F" w:rsidP="000128B7">
      <w:r>
        <w:rPr>
          <w:rFonts w:hint="eastAsia"/>
        </w:rPr>
        <w:t>因为BQ24074模块的充电截至电压为4.2V，因此目前项目使用的是3.7V单节锂电池。但是</w:t>
      </w:r>
      <w:r>
        <w:rPr>
          <w:rFonts w:hint="eastAsia"/>
        </w:rPr>
        <w:t>在实际部署装置时发现，</w:t>
      </w:r>
      <w:r w:rsidR="00B504D6">
        <w:rPr>
          <w:rFonts w:hint="eastAsia"/>
        </w:rPr>
        <w:t>此锂电池很容易被充满，即使在多云天气也能在3天内充满电量（无输出的情况下）。这样装置吸收的能量将非常有限，在连续阴天的情况下，电量可能不足。因此后期应并联超级电容辅助储能。</w:t>
      </w:r>
    </w:p>
    <w:p w:rsidR="001A775F" w:rsidRDefault="001A775F" w:rsidP="000128B7">
      <w:pPr>
        <w:rPr>
          <w:rFonts w:hint="eastAsia"/>
        </w:rPr>
      </w:pPr>
    </w:p>
    <w:p w:rsidR="0034344C" w:rsidRDefault="0034344C" w:rsidP="000128B7">
      <w:r>
        <w:rPr>
          <w:rFonts w:hint="eastAsia"/>
        </w:rPr>
        <w:t>被动</w:t>
      </w:r>
      <w:proofErr w:type="gramStart"/>
      <w:r w:rsidR="001A775F">
        <w:rPr>
          <w:rFonts w:hint="eastAsia"/>
        </w:rPr>
        <w:t>回东方案</w:t>
      </w:r>
      <w:proofErr w:type="gramEnd"/>
    </w:p>
    <w:p w:rsidR="0034344C" w:rsidRDefault="00B504D6" w:rsidP="000128B7">
      <w:pPr>
        <w:rPr>
          <w:rFonts w:hint="eastAsia"/>
        </w:rPr>
      </w:pPr>
      <w:r>
        <w:rPr>
          <w:rFonts w:hint="eastAsia"/>
        </w:rPr>
        <w:t>在研究初期，有考虑过太阳能板</w:t>
      </w:r>
      <w:proofErr w:type="gramStart"/>
      <w:r>
        <w:rPr>
          <w:rFonts w:hint="eastAsia"/>
        </w:rPr>
        <w:t>夜间回东的</w:t>
      </w:r>
      <w:proofErr w:type="gramEnd"/>
      <w:r>
        <w:rPr>
          <w:rFonts w:hint="eastAsia"/>
        </w:rPr>
        <w:t>能耗问题。也打算在后期使用蓄水池，泵机等利用水的重力来机械回东，节约能量。但是，经过多日的数据监测可得，由于使用的是微型太阳能板，电机的能耗很小，使用电机</w:t>
      </w:r>
      <w:proofErr w:type="gramStart"/>
      <w:r>
        <w:rPr>
          <w:rFonts w:hint="eastAsia"/>
        </w:rPr>
        <w:t>回东即</w:t>
      </w:r>
      <w:proofErr w:type="gramEnd"/>
      <w:r>
        <w:rPr>
          <w:rFonts w:hint="eastAsia"/>
        </w:rPr>
        <w:t>准确又简洁。</w:t>
      </w:r>
      <w:r w:rsidR="006E3707">
        <w:rPr>
          <w:rFonts w:hint="eastAsia"/>
        </w:rPr>
        <w:t>不用考虑复杂的机械结构和更多的组件维护。</w:t>
      </w:r>
      <w:r>
        <w:rPr>
          <w:rFonts w:hint="eastAsia"/>
        </w:rPr>
        <w:t>因此，如果</w:t>
      </w:r>
      <w:r w:rsidR="006E3707">
        <w:rPr>
          <w:rFonts w:hint="eastAsia"/>
        </w:rPr>
        <w:t>不使用大体积大质量的太阳能板，</w:t>
      </w:r>
      <w:proofErr w:type="gramStart"/>
      <w:r w:rsidR="006E3707">
        <w:rPr>
          <w:rFonts w:hint="eastAsia"/>
        </w:rPr>
        <w:t>电机回东将</w:t>
      </w:r>
      <w:proofErr w:type="gramEnd"/>
      <w:r w:rsidR="006E3707">
        <w:rPr>
          <w:rFonts w:hint="eastAsia"/>
        </w:rPr>
        <w:t>是更优的选择。</w:t>
      </w:r>
    </w:p>
    <w:p w:rsidR="00D56E36" w:rsidRDefault="00D56E36" w:rsidP="000128B7">
      <w:pPr>
        <w:rPr>
          <w:rFonts w:hint="eastAsia"/>
        </w:rPr>
      </w:pPr>
    </w:p>
    <w:p w:rsidR="0026068B" w:rsidRDefault="0026068B" w:rsidP="000128B7">
      <w:pPr>
        <w:rPr>
          <w:rFonts w:hint="eastAsia"/>
        </w:rPr>
      </w:pPr>
      <w:r>
        <w:rPr>
          <w:rFonts w:hint="eastAsia"/>
        </w:rPr>
        <w:t>部署</w:t>
      </w:r>
    </w:p>
    <w:p w:rsidR="00981328" w:rsidRDefault="00981328" w:rsidP="000128B7">
      <w:r>
        <w:rPr>
          <w:rFonts w:hint="eastAsia"/>
        </w:rPr>
        <w:t>外壳</w:t>
      </w:r>
    </w:p>
    <w:p w:rsidR="00981328" w:rsidRDefault="00981328" w:rsidP="00D56E36">
      <w:r>
        <w:rPr>
          <w:rFonts w:hint="eastAsia"/>
        </w:rPr>
        <w:t>设备部署在户外需要考虑材料的防水问题和持久问题。虽然3D打印使用的</w:t>
      </w:r>
      <w:r>
        <w:rPr>
          <w:rFonts w:hint="eastAsia"/>
        </w:rPr>
        <w:t>PLA材料的原料是生物降解塑料，本身是防水的。</w:t>
      </w:r>
      <w:r>
        <w:rPr>
          <w:rFonts w:hint="eastAsia"/>
        </w:rPr>
        <w:t>但是</w:t>
      </w:r>
      <w:r w:rsidR="006523D8">
        <w:rPr>
          <w:rFonts w:hint="eastAsia"/>
        </w:rPr>
        <w:t>在部署测试过程中发现，在雨天，装置中会有积水，破坏组件，中止了数据的传输。这个问题在使用密封胶</w:t>
      </w:r>
      <w:r>
        <w:rPr>
          <w:rFonts w:hint="eastAsia"/>
        </w:rPr>
        <w:t>填充</w:t>
      </w:r>
      <w:r w:rsidR="006523D8">
        <w:rPr>
          <w:rFonts w:hint="eastAsia"/>
        </w:rPr>
        <w:t>好</w:t>
      </w:r>
      <w:r>
        <w:rPr>
          <w:rFonts w:hint="eastAsia"/>
        </w:rPr>
        <w:t>各处缝隙</w:t>
      </w:r>
      <w:r w:rsidR="006523D8">
        <w:rPr>
          <w:rFonts w:hint="eastAsia"/>
        </w:rPr>
        <w:t>后得到了解决</w:t>
      </w:r>
      <w:r>
        <w:rPr>
          <w:rFonts w:hint="eastAsia"/>
        </w:rPr>
        <w:t>。另外，PLA材料容易受紫外线和高温影响，产生变形和脆化。因此未来应该用更优的材料替代。</w:t>
      </w:r>
    </w:p>
    <w:p w:rsidR="00D56E36" w:rsidRDefault="00D56E36" w:rsidP="00D56E36">
      <w:pPr>
        <w:pStyle w:val="a9"/>
        <w:ind w:left="360"/>
        <w:rPr>
          <w:rFonts w:hint="eastAsia"/>
        </w:rPr>
      </w:pPr>
    </w:p>
    <w:p w:rsidR="00981328" w:rsidRDefault="00981328" w:rsidP="00981328">
      <w:r>
        <w:rPr>
          <w:rFonts w:hint="eastAsia"/>
        </w:rPr>
        <w:t>部署位置</w:t>
      </w:r>
    </w:p>
    <w:p w:rsidR="00D56E36" w:rsidRPr="000128B7" w:rsidRDefault="0026068B" w:rsidP="00D56E36">
      <w:pPr>
        <w:rPr>
          <w:rFonts w:hint="eastAsia"/>
        </w:rPr>
      </w:pPr>
      <w:r>
        <w:rPr>
          <w:rFonts w:hint="eastAsia"/>
        </w:rPr>
        <w:t xml:space="preserve">几次实验中，装置部署在One pool </w:t>
      </w:r>
      <w:r>
        <w:t>street</w:t>
      </w:r>
      <w:r>
        <w:rPr>
          <w:rFonts w:hint="eastAsia"/>
        </w:rPr>
        <w:t>的一楼屋顶花园内。该位置</w:t>
      </w:r>
      <w:r w:rsidR="00D56E36">
        <w:rPr>
          <w:rFonts w:hint="eastAsia"/>
        </w:rPr>
        <w:t>白天的时候少有遮挡，</w:t>
      </w:r>
      <w:r>
        <w:rPr>
          <w:rFonts w:hint="eastAsia"/>
        </w:rPr>
        <w:t>但是傍晚时分，因为塔楼的阴影移动，两个装置都没办法吸收到充足的太阳能</w:t>
      </w:r>
      <w:r w:rsidR="00D56E36">
        <w:rPr>
          <w:rFonts w:hint="eastAsia"/>
        </w:rPr>
        <w:t>。没有更换部署位置，是因为</w:t>
      </w:r>
      <w:r w:rsidR="00D56E36">
        <w:rPr>
          <w:rFonts w:hint="eastAsia"/>
        </w:rPr>
        <w:t>在前期部署实验中，无法判断太阳能板吸收的能量能否覆盖逻辑电路和电机的能量消耗，所以需要额外的电源来为逻辑电路和电机供能。得到可靠的实验数据后才好进一步优化，让装置完成自供能。</w:t>
      </w:r>
    </w:p>
    <w:p w:rsidR="00D56E36" w:rsidRDefault="00D56E36" w:rsidP="000128B7">
      <w:r>
        <w:rPr>
          <w:rFonts w:hint="eastAsia"/>
        </w:rPr>
        <w:t>然而，太阳能追踪系统正是在清晨和傍晚时分能够与固定装置吸收的能量拉开差距。因此，未来需要挑选更优的部署位置，更精准的比较追踪系统和固定装置。</w:t>
      </w:r>
    </w:p>
    <w:p w:rsidR="00D56E36" w:rsidRDefault="00D56E36" w:rsidP="000128B7"/>
    <w:p w:rsidR="006523D8" w:rsidRDefault="006523D8" w:rsidP="000128B7">
      <w:r>
        <w:rPr>
          <w:rFonts w:hint="eastAsia"/>
        </w:rPr>
        <w:t>数据</w:t>
      </w:r>
    </w:p>
    <w:p w:rsidR="006523D8" w:rsidRDefault="0034344C" w:rsidP="000128B7">
      <w:pPr>
        <w:rPr>
          <w:rFonts w:hint="eastAsia"/>
        </w:rPr>
      </w:pPr>
      <w:r>
        <w:rPr>
          <w:rFonts w:hint="eastAsia"/>
        </w:rPr>
        <w:t>项目中，先使用单机数据进行了概念验证，再进行了户外部署。数据通过LORAWAN上传到TTN平台，可以查看实时数据，也能定时</w:t>
      </w:r>
      <w:proofErr w:type="gramStart"/>
      <w:r>
        <w:rPr>
          <w:rFonts w:hint="eastAsia"/>
        </w:rPr>
        <w:t>下载日数据</w:t>
      </w:r>
      <w:proofErr w:type="gramEnd"/>
      <w:r>
        <w:rPr>
          <w:rFonts w:hint="eastAsia"/>
        </w:rPr>
        <w:t>进行科学分析。但是，在初次部署时有许多异常数据，例如电机卡死，数据传输中断等。如果没有实时关注TTN平台上传的数据，可能并不能及时发现问题</w:t>
      </w:r>
      <w:r w:rsidR="001A775F">
        <w:rPr>
          <w:rFonts w:hint="eastAsia"/>
        </w:rPr>
        <w:t>。因此，通过GRAFANA来设定阈值，以便比较当前数据，提供及时的警报是很有必要的。</w:t>
      </w:r>
    </w:p>
    <w:p w:rsidR="000128B7" w:rsidRPr="000128B7" w:rsidRDefault="000128B7" w:rsidP="000128B7">
      <w:pPr>
        <w:rPr>
          <w:rFonts w:hint="eastAsia"/>
        </w:rPr>
      </w:pPr>
    </w:p>
    <w:p w:rsidR="000128B7" w:rsidRPr="000128B7" w:rsidRDefault="000128B7" w:rsidP="000128B7">
      <w:pPr>
        <w:rPr>
          <w:rFonts w:hint="eastAsia"/>
        </w:rPr>
      </w:pPr>
      <w:r w:rsidRPr="000128B7">
        <w:rPr>
          <w:rFonts w:hint="eastAsia"/>
        </w:rPr>
        <w:lastRenderedPageBreak/>
        <w:t>未来展望</w:t>
      </w:r>
    </w:p>
    <w:p w:rsidR="00133BDB" w:rsidRDefault="00133BDB">
      <w:pPr>
        <w:rPr>
          <w:rFonts w:hint="eastAsia"/>
        </w:rPr>
      </w:pPr>
    </w:p>
    <w:sectPr w:rsidR="00133BD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86DB7"/>
    <w:multiLevelType w:val="hybridMultilevel"/>
    <w:tmpl w:val="2152CD20"/>
    <w:lvl w:ilvl="0" w:tplc="D7A2F59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20046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8B7"/>
    <w:rsid w:val="000128B7"/>
    <w:rsid w:val="000D0FDF"/>
    <w:rsid w:val="00133BDB"/>
    <w:rsid w:val="00150BE0"/>
    <w:rsid w:val="001A775F"/>
    <w:rsid w:val="0026068B"/>
    <w:rsid w:val="0034344C"/>
    <w:rsid w:val="006523D8"/>
    <w:rsid w:val="006E3707"/>
    <w:rsid w:val="00911263"/>
    <w:rsid w:val="00981328"/>
    <w:rsid w:val="00B504D6"/>
    <w:rsid w:val="00BE7497"/>
    <w:rsid w:val="00CB71FF"/>
    <w:rsid w:val="00D56E36"/>
    <w:rsid w:val="00F85A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8F557"/>
  <w15:chartTrackingRefBased/>
  <w15:docId w15:val="{71D31847-2D95-4568-908B-5B3AED348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128B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128B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128B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128B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128B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128B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128B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28B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128B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28B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128B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128B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128B7"/>
    <w:rPr>
      <w:rFonts w:cstheme="majorBidi"/>
      <w:color w:val="0F4761" w:themeColor="accent1" w:themeShade="BF"/>
      <w:sz w:val="28"/>
      <w:szCs w:val="28"/>
    </w:rPr>
  </w:style>
  <w:style w:type="character" w:customStyle="1" w:styleId="50">
    <w:name w:val="标题 5 字符"/>
    <w:basedOn w:val="a0"/>
    <w:link w:val="5"/>
    <w:uiPriority w:val="9"/>
    <w:semiHidden/>
    <w:rsid w:val="000128B7"/>
    <w:rPr>
      <w:rFonts w:cstheme="majorBidi"/>
      <w:color w:val="0F4761" w:themeColor="accent1" w:themeShade="BF"/>
      <w:sz w:val="24"/>
      <w:szCs w:val="24"/>
    </w:rPr>
  </w:style>
  <w:style w:type="character" w:customStyle="1" w:styleId="60">
    <w:name w:val="标题 6 字符"/>
    <w:basedOn w:val="a0"/>
    <w:link w:val="6"/>
    <w:uiPriority w:val="9"/>
    <w:semiHidden/>
    <w:rsid w:val="000128B7"/>
    <w:rPr>
      <w:rFonts w:cstheme="majorBidi"/>
      <w:b/>
      <w:bCs/>
      <w:color w:val="0F4761" w:themeColor="accent1" w:themeShade="BF"/>
    </w:rPr>
  </w:style>
  <w:style w:type="character" w:customStyle="1" w:styleId="70">
    <w:name w:val="标题 7 字符"/>
    <w:basedOn w:val="a0"/>
    <w:link w:val="7"/>
    <w:uiPriority w:val="9"/>
    <w:semiHidden/>
    <w:rsid w:val="000128B7"/>
    <w:rPr>
      <w:rFonts w:cstheme="majorBidi"/>
      <w:b/>
      <w:bCs/>
      <w:color w:val="595959" w:themeColor="text1" w:themeTint="A6"/>
    </w:rPr>
  </w:style>
  <w:style w:type="character" w:customStyle="1" w:styleId="80">
    <w:name w:val="标题 8 字符"/>
    <w:basedOn w:val="a0"/>
    <w:link w:val="8"/>
    <w:uiPriority w:val="9"/>
    <w:semiHidden/>
    <w:rsid w:val="000128B7"/>
    <w:rPr>
      <w:rFonts w:cstheme="majorBidi"/>
      <w:color w:val="595959" w:themeColor="text1" w:themeTint="A6"/>
    </w:rPr>
  </w:style>
  <w:style w:type="character" w:customStyle="1" w:styleId="90">
    <w:name w:val="标题 9 字符"/>
    <w:basedOn w:val="a0"/>
    <w:link w:val="9"/>
    <w:uiPriority w:val="9"/>
    <w:semiHidden/>
    <w:rsid w:val="000128B7"/>
    <w:rPr>
      <w:rFonts w:eastAsiaTheme="majorEastAsia" w:cstheme="majorBidi"/>
      <w:color w:val="595959" w:themeColor="text1" w:themeTint="A6"/>
    </w:rPr>
  </w:style>
  <w:style w:type="paragraph" w:styleId="a3">
    <w:name w:val="Title"/>
    <w:basedOn w:val="a"/>
    <w:next w:val="a"/>
    <w:link w:val="a4"/>
    <w:uiPriority w:val="10"/>
    <w:qFormat/>
    <w:rsid w:val="000128B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128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28B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128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28B7"/>
    <w:pPr>
      <w:spacing w:before="160" w:after="160"/>
      <w:jc w:val="center"/>
    </w:pPr>
    <w:rPr>
      <w:i/>
      <w:iCs/>
      <w:color w:val="404040" w:themeColor="text1" w:themeTint="BF"/>
    </w:rPr>
  </w:style>
  <w:style w:type="character" w:customStyle="1" w:styleId="a8">
    <w:name w:val="引用 字符"/>
    <w:basedOn w:val="a0"/>
    <w:link w:val="a7"/>
    <w:uiPriority w:val="29"/>
    <w:rsid w:val="000128B7"/>
    <w:rPr>
      <w:i/>
      <w:iCs/>
      <w:color w:val="404040" w:themeColor="text1" w:themeTint="BF"/>
    </w:rPr>
  </w:style>
  <w:style w:type="paragraph" w:styleId="a9">
    <w:name w:val="List Paragraph"/>
    <w:basedOn w:val="a"/>
    <w:uiPriority w:val="34"/>
    <w:qFormat/>
    <w:rsid w:val="000128B7"/>
    <w:pPr>
      <w:ind w:left="720"/>
      <w:contextualSpacing/>
    </w:pPr>
  </w:style>
  <w:style w:type="character" w:styleId="aa">
    <w:name w:val="Intense Emphasis"/>
    <w:basedOn w:val="a0"/>
    <w:uiPriority w:val="21"/>
    <w:qFormat/>
    <w:rsid w:val="000128B7"/>
    <w:rPr>
      <w:i/>
      <w:iCs/>
      <w:color w:val="0F4761" w:themeColor="accent1" w:themeShade="BF"/>
    </w:rPr>
  </w:style>
  <w:style w:type="paragraph" w:styleId="ab">
    <w:name w:val="Intense Quote"/>
    <w:basedOn w:val="a"/>
    <w:next w:val="a"/>
    <w:link w:val="ac"/>
    <w:uiPriority w:val="30"/>
    <w:qFormat/>
    <w:rsid w:val="000128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128B7"/>
    <w:rPr>
      <w:i/>
      <w:iCs/>
      <w:color w:val="0F4761" w:themeColor="accent1" w:themeShade="BF"/>
    </w:rPr>
  </w:style>
  <w:style w:type="character" w:styleId="ad">
    <w:name w:val="Intense Reference"/>
    <w:basedOn w:val="a0"/>
    <w:uiPriority w:val="32"/>
    <w:qFormat/>
    <w:rsid w:val="000128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879321">
      <w:bodyDiv w:val="1"/>
      <w:marLeft w:val="0"/>
      <w:marRight w:val="0"/>
      <w:marTop w:val="0"/>
      <w:marBottom w:val="0"/>
      <w:divBdr>
        <w:top w:val="none" w:sz="0" w:space="0" w:color="auto"/>
        <w:left w:val="none" w:sz="0" w:space="0" w:color="auto"/>
        <w:bottom w:val="none" w:sz="0" w:space="0" w:color="auto"/>
        <w:right w:val="none" w:sz="0" w:space="0" w:color="auto"/>
      </w:divBdr>
    </w:div>
    <w:div w:id="1090657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2</Pages>
  <Words>530</Words>
  <Characters>579</Characters>
  <Application>Microsoft Office Word</Application>
  <DocSecurity>0</DocSecurity>
  <Lines>23</Lines>
  <Paragraphs>18</Paragraphs>
  <ScaleCrop>false</ScaleCrop>
  <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2351232223xia@gmail.com</dc:creator>
  <cp:keywords/>
  <dc:description/>
  <cp:lastModifiedBy>2351232223xia@gmail.com</cp:lastModifiedBy>
  <cp:revision>1</cp:revision>
  <dcterms:created xsi:type="dcterms:W3CDTF">2025-08-06T09:12:00Z</dcterms:created>
  <dcterms:modified xsi:type="dcterms:W3CDTF">2025-08-06T11:39:00Z</dcterms:modified>
</cp:coreProperties>
</file>