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2B18" w:rsidRPr="008F2B18" w:rsidRDefault="008F2B18" w:rsidP="008F2B18">
      <w:r w:rsidRPr="008F2B18">
        <w:rPr>
          <w:rFonts w:hint="eastAsia"/>
          <w:b/>
          <w:bCs/>
        </w:rPr>
        <w:t>Result</w:t>
      </w:r>
      <w:r w:rsidRPr="008F2B18">
        <w:rPr>
          <w:b/>
          <w:bCs/>
        </w:rPr>
        <w:t>-1200-2160</w:t>
      </w:r>
    </w:p>
    <w:p w:rsidR="008F2B18" w:rsidRPr="008F2B18" w:rsidRDefault="008F2B18" w:rsidP="008F2B18">
      <w:r w:rsidRPr="008F2B18">
        <w:rPr>
          <w:rFonts w:hint="eastAsia"/>
        </w:rPr>
        <w:t>数据分析</w:t>
      </w:r>
    </w:p>
    <w:p w:rsidR="008F2B18" w:rsidRPr="008F2B18" w:rsidRDefault="008F2B18" w:rsidP="008F2B18">
      <w:pPr>
        <w:rPr>
          <w:rFonts w:hint="eastAsia"/>
        </w:rPr>
      </w:pPr>
      <w:r w:rsidRPr="008F2B18">
        <w:rPr>
          <w:rFonts w:hint="eastAsia"/>
        </w:rPr>
        <w:t>项目通过多次实地部署获取的不同数据进行分析，有依据的优化算法等，以最大限度的提高能量净捕获效率。</w:t>
      </w:r>
    </w:p>
    <w:p w:rsidR="008F2B18" w:rsidRPr="008F2B18" w:rsidRDefault="008F2B18" w:rsidP="008F2B18">
      <w:pPr>
        <w:rPr>
          <w:rFonts w:hint="eastAsia"/>
        </w:rPr>
      </w:pPr>
      <w:r w:rsidRPr="008F2B18">
        <w:rPr>
          <w:rFonts w:hint="eastAsia"/>
        </w:rPr>
        <w:t>对于太阳能追踪项目的配置，进行了参数研究，以确定在伦敦夏令时期间最大化太阳能总利用的最佳光伏电池板倾斜角度。面板需要直接朝南，倾斜角度从</w:t>
      </w:r>
      <w:r w:rsidRPr="008F2B18">
        <w:t>20-25</w:t>
      </w:r>
      <w:r w:rsidRPr="008F2B18">
        <w:rPr>
          <w:rFonts w:hint="eastAsia"/>
        </w:rPr>
        <w:t>°。选取倾斜角度为</w:t>
      </w:r>
      <w:r w:rsidRPr="008F2B18">
        <w:t>25</w:t>
      </w:r>
      <w:r w:rsidRPr="008F2B18">
        <w:rPr>
          <w:rFonts w:hint="eastAsia"/>
        </w:rPr>
        <w:t>°作为初始部署测试配置。面板在旋转角度（</w:t>
      </w:r>
      <w:r w:rsidRPr="008F2B18">
        <w:t>a = -90</w:t>
      </w:r>
      <w:r w:rsidRPr="008F2B18">
        <w:rPr>
          <w:rFonts w:hint="eastAsia"/>
        </w:rPr>
        <w:t>°）时为朝东防止，在中午旋转到水平位置（</w:t>
      </w:r>
      <w:r w:rsidRPr="008F2B18">
        <w:t>a =0</w:t>
      </w:r>
      <w:r w:rsidRPr="008F2B18">
        <w:rPr>
          <w:rFonts w:hint="eastAsia"/>
        </w:rPr>
        <w:t>°），最后在下午旋转到朝西面（</w:t>
      </w:r>
      <w:r w:rsidRPr="008F2B18">
        <w:t>a = 90</w:t>
      </w:r>
      <w:r w:rsidRPr="008F2B18">
        <w:rPr>
          <w:rFonts w:hint="eastAsia"/>
        </w:rPr>
        <w:t>°）。</w:t>
      </w:r>
    </w:p>
    <w:p w:rsidR="008F2B18" w:rsidRPr="008F2B18" w:rsidRDefault="008F2B18" w:rsidP="008F2B18">
      <w:r w:rsidRPr="008F2B18">
        <w:rPr>
          <w:rFonts w:hint="eastAsia"/>
        </w:rPr>
        <w:t> </w:t>
      </w:r>
    </w:p>
    <w:p w:rsidR="008F2B18" w:rsidRPr="008F2B18" w:rsidRDefault="008F2B18" w:rsidP="008F2B18">
      <w:pPr>
        <w:numPr>
          <w:ilvl w:val="0"/>
          <w:numId w:val="5"/>
        </w:numPr>
        <w:rPr>
          <w:rFonts w:hint="eastAsia"/>
          <w:b/>
          <w:bCs/>
          <w:color w:val="EE0000"/>
        </w:rPr>
      </w:pPr>
      <w:r w:rsidRPr="008F2B18">
        <w:rPr>
          <w:rFonts w:hint="eastAsia"/>
          <w:b/>
          <w:bCs/>
          <w:color w:val="EE0000"/>
        </w:rPr>
        <w:t>第一次部署：</w:t>
      </w:r>
    </w:p>
    <w:p w:rsidR="008F2B18" w:rsidRPr="008F2B18" w:rsidRDefault="008F2B18" w:rsidP="008F2B18">
      <w:pPr>
        <w:rPr>
          <w:rFonts w:hint="eastAsia"/>
        </w:rPr>
      </w:pPr>
      <w:r w:rsidRPr="008F2B18">
        <w:rPr>
          <w:rFonts w:hint="eastAsia"/>
        </w:rPr>
        <w:t>固定装置</w:t>
      </w:r>
      <w:r w:rsidRPr="008F2B18">
        <w:t>-</w:t>
      </w:r>
    </w:p>
    <w:p w:rsidR="008F2B18" w:rsidRPr="008F2B18" w:rsidRDefault="008F2B18" w:rsidP="008F2B18">
      <w:r w:rsidRPr="008F2B18">
        <w:rPr>
          <w:rFonts w:hint="eastAsia"/>
        </w:rPr>
        <w:t>单轴装置</w:t>
      </w:r>
      <w:r w:rsidRPr="008F2B18">
        <w:t xml:space="preserve">- </w:t>
      </w:r>
      <w:r w:rsidRPr="008F2B18">
        <w:rPr>
          <w:rFonts w:hint="eastAsia"/>
        </w:rPr>
        <w:t>每次部署时太阳能板需手动定位到水平位置（</w:t>
      </w:r>
      <w:r w:rsidRPr="008F2B18">
        <w:t>a =0</w:t>
      </w:r>
      <w:r w:rsidRPr="008F2B18">
        <w:rPr>
          <w:rFonts w:hint="eastAsia"/>
        </w:rPr>
        <w:t>°），以便直流电机确定初始位置进而进行准确追踪；</w:t>
      </w:r>
    </w:p>
    <w:p w:rsidR="008F2B18" w:rsidRPr="008F2B18" w:rsidRDefault="008F2B18" w:rsidP="008F2B18">
      <w:r w:rsidRPr="008F2B18">
        <w:rPr>
          <w:rFonts w:hint="eastAsia"/>
        </w:rPr>
        <w:t>在夜间的时候每半小时才上传一次数据，以期减少能耗；</w:t>
      </w:r>
    </w:p>
    <w:p w:rsidR="008F2B18" w:rsidRPr="008F2B18" w:rsidRDefault="008F2B18" w:rsidP="008F2B18">
      <w:pPr>
        <w:rPr>
          <w:rFonts w:hint="eastAsia"/>
        </w:rPr>
      </w:pPr>
      <w:r w:rsidRPr="008F2B18">
        <w:rPr>
          <w:rFonts w:hint="eastAsia"/>
        </w:rPr>
        <w:t>结构限制，由于齿轮大小的问题，太阳能板旋转角度阈值在</w:t>
      </w:r>
      <w:r w:rsidRPr="008F2B18">
        <w:t>-72</w:t>
      </w:r>
      <w:r w:rsidRPr="008F2B18">
        <w:rPr>
          <w:rFonts w:hint="eastAsia"/>
        </w:rPr>
        <w:t>到</w:t>
      </w:r>
      <w:r w:rsidRPr="008F2B18">
        <w:t>72</w:t>
      </w:r>
      <w:r w:rsidRPr="008F2B18">
        <w:rPr>
          <w:rFonts w:hint="eastAsia"/>
        </w:rPr>
        <w:t>度之间。——应该</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第一次部署时间为</w:t>
      </w:r>
      <w:r w:rsidRPr="008F2B18">
        <w:t>7</w:t>
      </w:r>
      <w:r w:rsidRPr="008F2B18">
        <w:rPr>
          <w:rFonts w:hint="eastAsia"/>
        </w:rPr>
        <w:t>月</w:t>
      </w:r>
      <w:r w:rsidRPr="008F2B18">
        <w:t>1</w:t>
      </w:r>
      <w:r w:rsidRPr="008F2B18">
        <w:rPr>
          <w:rFonts w:hint="eastAsia"/>
        </w:rPr>
        <w:t>号到</w:t>
      </w:r>
      <w:r w:rsidRPr="008F2B18">
        <w:t>7</w:t>
      </w:r>
      <w:r w:rsidRPr="008F2B18">
        <w:rPr>
          <w:rFonts w:hint="eastAsia"/>
        </w:rPr>
        <w:t>月</w:t>
      </w:r>
      <w:r w:rsidRPr="008F2B18">
        <w:t>4</w:t>
      </w:r>
      <w:r w:rsidRPr="008F2B18">
        <w:rPr>
          <w:rFonts w:hint="eastAsia"/>
        </w:rPr>
        <w:t>号。在此期间</w:t>
      </w:r>
    </w:p>
    <w:p w:rsidR="008F2B18" w:rsidRPr="008F2B18" w:rsidRDefault="008F2B18" w:rsidP="008F2B18">
      <w:r w:rsidRPr="008F2B18">
        <w:rPr>
          <w:rFonts w:hint="eastAsia"/>
        </w:rPr>
        <w:t>使用</w:t>
      </w:r>
      <w:r w:rsidRPr="008F2B18">
        <w:t>INA219</w:t>
      </w:r>
      <w:r w:rsidRPr="008F2B18">
        <w:rPr>
          <w:rFonts w:hint="eastAsia"/>
        </w:rPr>
        <w:t>模块监测到的电流和电压值来计算功率值，再通过时间积分来计算每五分钟的能量总数。并且通过平均电压和平均电流来判断装置状态。</w:t>
      </w:r>
    </w:p>
    <w:p w:rsidR="008F2B18" w:rsidRPr="008F2B18" w:rsidRDefault="008F2B18" w:rsidP="008F2B18">
      <w:r w:rsidRPr="008F2B18">
        <w:rPr>
          <w:rFonts w:hint="eastAsia"/>
        </w:rPr>
        <w:t>固定装置的数据包括太阳能板吸收的能量，逻辑电路消耗的能量，以及对应的平均电压和平均电流值；采样频率为</w:t>
      </w:r>
      <w:r w:rsidRPr="008F2B18">
        <w:t>1S</w:t>
      </w:r>
      <w:r w:rsidRPr="008F2B18">
        <w:rPr>
          <w:rFonts w:hint="eastAsia"/>
        </w:rPr>
        <w:t>级。</w:t>
      </w:r>
    </w:p>
    <w:p w:rsidR="008F2B18" w:rsidRPr="008F2B18" w:rsidRDefault="008F2B18" w:rsidP="008F2B18">
      <w:r w:rsidRPr="008F2B18">
        <w:rPr>
          <w:rFonts w:hint="eastAsia"/>
        </w:rPr>
        <w:t>单轴装置的数据包括目标角度，当前角度，方位角，太阳能板的能量，电机的能量和逻辑电路的能量，两个</w:t>
      </w:r>
      <w:r w:rsidRPr="008F2B18">
        <w:t>LDR</w:t>
      </w:r>
      <w:r w:rsidRPr="008F2B18">
        <w:rPr>
          <w:rFonts w:hint="eastAsia"/>
        </w:rPr>
        <w:t>的数值。</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电机运行时</w:t>
      </w:r>
      <w:r w:rsidRPr="008F2B18">
        <w:t>10ms</w:t>
      </w:r>
      <w:r w:rsidRPr="008F2B18">
        <w:rPr>
          <w:rFonts w:hint="eastAsia"/>
        </w:rPr>
        <w:t>，不运行时</w:t>
      </w:r>
      <w:r w:rsidRPr="008F2B18">
        <w:t>50ms</w:t>
      </w:r>
      <w:r w:rsidRPr="008F2B18">
        <w:rPr>
          <w:rFonts w:hint="eastAsia"/>
        </w:rPr>
        <w:t>，太阳能板和逻辑电路的监测模块频率为</w:t>
      </w:r>
      <w:r w:rsidRPr="008F2B18">
        <w:t>1000ms;</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结果问题：</w:t>
      </w:r>
    </w:p>
    <w:p w:rsidR="008F2B18" w:rsidRPr="008F2B18" w:rsidRDefault="008F2B18" w:rsidP="008F2B18">
      <w:pPr>
        <w:rPr>
          <w:rFonts w:hint="eastAsia"/>
        </w:rPr>
      </w:pPr>
      <w:r w:rsidRPr="008F2B18">
        <w:t xml:space="preserve">a. </w:t>
      </w:r>
      <w:r w:rsidRPr="008F2B18">
        <w:rPr>
          <w:rFonts w:hint="eastAsia"/>
        </w:rPr>
        <w:t>固定装置从一开始太阳能板就吸收不到什么能量，因为一开始是阴天，没有注意电压电流值；所有没有发现问题所在；后来单轴装置在第二天下午也吸收不到什么太阳能；我总结发现是因为固定装置的锂电池在部署出去前就已经充满了电，而单轴装置的锂电池也接近充满 ，所以电压很高，电流很低，是明显的开路电路。这也让我发现不应该只上传计算好的能量累计值，电压电流值也需要同样记录，以便准确地分析和诊断各组件状态。</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t>b.</w:t>
      </w:r>
      <w:r w:rsidRPr="008F2B18">
        <w:rPr>
          <w:rFonts w:hint="eastAsia"/>
        </w:rPr>
        <w:t>单轴装置的电机有时会卡住，不再跟随太阳旋转了，但是可以正常回东。这是电机的卡死判断太激进：如果电机转动超过 1.5 秒且 编码器计数没有变化，直接刹车并退出。但是代码没有尝试“再次驱动电机”，而是直接 return false，导致追踪流程中断。——应该引入重试机制，让电机再次追踪。——实际上第二次部署时，去掉了卡死机制，运行表现稳定，无明显卡顿现象。鉴于复杂逻辑反而可能影响稳定性。因此不再考虑卡死机制。</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t>c.</w:t>
      </w:r>
      <w:r w:rsidRPr="008F2B18">
        <w:rPr>
          <w:rFonts w:hint="eastAsia"/>
        </w:rPr>
        <w:t>数据上传有时会中断，并且中断后没有设置自动重连，导致中断后需人为重启。并且每次重启都需要重新输入当前时间，再重新手动定位到水平位置（</w:t>
      </w:r>
      <w:r w:rsidRPr="008F2B18">
        <w:t>a =0</w:t>
      </w:r>
      <w:r w:rsidRPr="008F2B18">
        <w:rPr>
          <w:rFonts w:hint="eastAsia"/>
        </w:rPr>
        <w:t>°），既不准确，也消耗能量。——应该设置</w:t>
      </w:r>
      <w:r w:rsidRPr="008F2B18">
        <w:t>LORAWAN</w:t>
      </w:r>
      <w:r w:rsidRPr="008F2B18">
        <w:rPr>
          <w:rFonts w:hint="eastAsia"/>
        </w:rPr>
        <w:t>断联重连的部分代码，保证数据不丢失。并且增加</w:t>
      </w:r>
      <w:r w:rsidRPr="008F2B18">
        <w:t>RTC</w:t>
      </w:r>
      <w:r w:rsidRPr="008F2B18">
        <w:rPr>
          <w:rFonts w:hint="eastAsia"/>
        </w:rPr>
        <w:t>模块，自动校时来保证时间准确。再利用机械结构进行电机的自动归位，设置东边极限位置为</w:t>
      </w:r>
      <w:r w:rsidRPr="008F2B18">
        <w:t>-90</w:t>
      </w:r>
      <w:r w:rsidRPr="008F2B18">
        <w:rPr>
          <w:rFonts w:hint="eastAsia"/>
        </w:rPr>
        <w:t>°。</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lastRenderedPageBreak/>
        <w:t>d.</w:t>
      </w:r>
      <w:r w:rsidRPr="008F2B18">
        <w:rPr>
          <w:rFonts w:hint="eastAsia"/>
        </w:rPr>
        <w:t>电机功耗计算不准确：</w:t>
      </w:r>
    </w:p>
    <w:p w:rsidR="008F2B18" w:rsidRPr="008F2B18" w:rsidRDefault="008F2B18" w:rsidP="008F2B18">
      <w:r w:rsidRPr="008F2B18">
        <w:t xml:space="preserve">1. </w:t>
      </w:r>
      <w:r w:rsidRPr="008F2B18">
        <w:rPr>
          <w:rFonts w:hint="eastAsia"/>
        </w:rPr>
        <w:t>重复采样：moveToAngle()内部，电机转动时会高频率采样。同时在loop()内部，又采集一次，这两个部分累加没有完全区分开，可能会重复采样导致统计偏差。</w:t>
      </w:r>
    </w:p>
    <w:p w:rsidR="008F2B18" w:rsidRPr="008F2B18" w:rsidRDefault="008F2B18" w:rsidP="008F2B18">
      <w:r w:rsidRPr="008F2B18">
        <w:t xml:space="preserve">2. </w:t>
      </w:r>
      <w:r w:rsidRPr="008F2B18">
        <w:rPr>
          <w:rFonts w:hint="eastAsia"/>
        </w:rPr>
        <w:t>电机静止时</w:t>
      </w:r>
      <w:r w:rsidRPr="008F2B18">
        <w:t>INA219</w:t>
      </w:r>
      <w:r w:rsidRPr="008F2B18">
        <w:rPr>
          <w:rFonts w:hint="eastAsia"/>
        </w:rPr>
        <w:t>的数值有时为负数，一直使用绝对值来积分是错误的，导致电机不运行时的能耗虚高；——应该过滤掉</w:t>
      </w:r>
      <w:r w:rsidRPr="008F2B18">
        <w:t>INA219</w:t>
      </w:r>
      <w:r w:rsidRPr="008F2B18">
        <w:rPr>
          <w:rFonts w:hint="eastAsia"/>
        </w:rPr>
        <w:t>的负值。</w:t>
      </w:r>
    </w:p>
    <w:p w:rsidR="008F2B18" w:rsidRPr="008F2B18" w:rsidRDefault="008F2B18" w:rsidP="008F2B18">
      <w:r w:rsidRPr="008F2B18">
        <w:rPr>
          <w:rFonts w:hint="eastAsia"/>
        </w:rPr>
        <w:t> </w:t>
      </w:r>
    </w:p>
    <w:p w:rsidR="008F2B18" w:rsidRPr="008F2B18" w:rsidRDefault="008F2B18" w:rsidP="00CC5219">
      <w:pPr>
        <w:numPr>
          <w:ilvl w:val="0"/>
          <w:numId w:val="5"/>
        </w:numPr>
        <w:rPr>
          <w:rFonts w:hint="eastAsia"/>
          <w:b/>
          <w:bCs/>
          <w:color w:val="EE0000"/>
        </w:rPr>
      </w:pPr>
      <w:r w:rsidRPr="008F2B18">
        <w:rPr>
          <w:rFonts w:hint="eastAsia"/>
          <w:b/>
          <w:bCs/>
          <w:color w:val="EE0000"/>
        </w:rPr>
        <w:t>第二次部署</w:t>
      </w:r>
      <w:r w:rsidR="00137826">
        <w:rPr>
          <w:rFonts w:hint="eastAsia"/>
          <w:b/>
          <w:bCs/>
          <w:color w:val="EE0000"/>
        </w:rPr>
        <w:t>（阴天）</w:t>
      </w:r>
      <w:r w:rsidRPr="008F2B18">
        <w:rPr>
          <w:rFonts w:hint="eastAsia"/>
          <w:b/>
          <w:bCs/>
          <w:color w:val="EE0000"/>
        </w:rPr>
        <w:t>：</w:t>
      </w:r>
    </w:p>
    <w:p w:rsidR="008F2B18" w:rsidRPr="008F2B18" w:rsidRDefault="008F2B18" w:rsidP="008F2B18">
      <w:pPr>
        <w:rPr>
          <w:rFonts w:hint="eastAsia"/>
        </w:rPr>
      </w:pPr>
      <w:r w:rsidRPr="008F2B18">
        <w:rPr>
          <w:rFonts w:hint="eastAsia"/>
        </w:rPr>
        <w:t>固定装置-无变化</w:t>
      </w:r>
    </w:p>
    <w:p w:rsidR="008F2B18" w:rsidRPr="008F2B18" w:rsidRDefault="008F2B18" w:rsidP="008F2B18">
      <w:pPr>
        <w:rPr>
          <w:rFonts w:hint="eastAsia"/>
        </w:rPr>
      </w:pPr>
      <w:r w:rsidRPr="008F2B18">
        <w:rPr>
          <w:rFonts w:hint="eastAsia"/>
        </w:rPr>
        <w:t>单轴装置-无睡眠模式，太阳能板转动角度阈值为5度，每5分钟上传一次数据；</w:t>
      </w:r>
    </w:p>
    <w:p w:rsidR="008F2B18" w:rsidRPr="008F2B18" w:rsidRDefault="008F2B18" w:rsidP="008F2B18">
      <w:pPr>
        <w:rPr>
          <w:rFonts w:hint="eastAsia"/>
        </w:rPr>
      </w:pPr>
      <w:r w:rsidRPr="008F2B18">
        <w:rPr>
          <w:rFonts w:hint="eastAsia"/>
        </w:rPr>
        <w:t>优化部分：加入</w:t>
      </w:r>
      <w:r w:rsidRPr="008F2B18">
        <w:t>RTC</w:t>
      </w:r>
      <w:r w:rsidRPr="008F2B18">
        <w:rPr>
          <w:rFonts w:hint="eastAsia"/>
        </w:rPr>
        <w:t>模块，自动校准时间；用机械限定位置，自动归东代替手动对准</w:t>
      </w:r>
      <w:r w:rsidRPr="008F2B18">
        <w:t>0</w:t>
      </w:r>
      <w:r w:rsidRPr="008F2B18">
        <w:rPr>
          <w:rFonts w:hint="eastAsia"/>
        </w:rPr>
        <w:t>度；去掉卡死检测机制，避免电机停滞；增加LORAWAN断联重接机制，避免数据长时间缺失；改进电机功耗计算代码。</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第二次部署时间为</w:t>
      </w:r>
      <w:r w:rsidRPr="008F2B18">
        <w:t>7</w:t>
      </w:r>
      <w:r w:rsidRPr="008F2B18">
        <w:rPr>
          <w:rFonts w:hint="eastAsia"/>
        </w:rPr>
        <w:t>月</w:t>
      </w:r>
      <w:r w:rsidRPr="008F2B18">
        <w:t>28</w:t>
      </w:r>
      <w:r w:rsidRPr="008F2B18">
        <w:rPr>
          <w:rFonts w:hint="eastAsia"/>
        </w:rPr>
        <w:t>号到</w:t>
      </w:r>
      <w:r w:rsidRPr="008F2B18">
        <w:t>7</w:t>
      </w:r>
      <w:r w:rsidRPr="008F2B18">
        <w:rPr>
          <w:rFonts w:hint="eastAsia"/>
        </w:rPr>
        <w:t>月</w:t>
      </w:r>
      <w:r w:rsidRPr="008F2B18">
        <w:t>30</w:t>
      </w:r>
      <w:r w:rsidRPr="008F2B18">
        <w:rPr>
          <w:rFonts w:hint="eastAsia"/>
        </w:rPr>
        <w:t>号；优化后的单轴装置代码增加的上传数据包括：监测太阳能板的能量，电机的能量和逻辑电路的能量的三个INA219模块对应的电压电流数值。</w:t>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结果问题：</w:t>
      </w:r>
    </w:p>
    <w:p w:rsidR="008F2B18" w:rsidRDefault="008F2B18" w:rsidP="00E4461B">
      <w:pPr>
        <w:pStyle w:val="a9"/>
        <w:numPr>
          <w:ilvl w:val="0"/>
          <w:numId w:val="8"/>
        </w:numPr>
      </w:pPr>
      <w:r w:rsidRPr="008F2B18">
        <w:rPr>
          <w:rFonts w:hint="eastAsia"/>
        </w:rPr>
        <w:t>固定装置获取的能量比单轴装置更多，因为阴天的时候</w:t>
      </w:r>
      <w:r w:rsidR="00A96407">
        <w:rPr>
          <w:rFonts w:hint="eastAsia"/>
        </w:rPr>
        <w:t>以漫反射和散射光为主，太阳并没有明显的角度或方向，追踪对准太阳时区了意义。</w:t>
      </w:r>
      <w:r w:rsidRPr="008F2B18">
        <w:rPr>
          <w:rFonts w:hint="eastAsia"/>
        </w:rPr>
        <w:t>如果面板转动到云朵遮挡的</w:t>
      </w:r>
      <w:r w:rsidR="00A96407">
        <w:rPr>
          <w:rFonts w:hint="eastAsia"/>
        </w:rPr>
        <w:t>背光</w:t>
      </w:r>
      <w:r w:rsidRPr="008F2B18">
        <w:rPr>
          <w:rFonts w:hint="eastAsia"/>
        </w:rPr>
        <w:t>方向，能量吸收反而下降。而这几天都是多云或者阴天。</w:t>
      </w:r>
    </w:p>
    <w:p w:rsidR="00E4461B" w:rsidRDefault="00A96407" w:rsidP="00E4461B">
      <w:pPr>
        <w:pStyle w:val="a9"/>
        <w:ind w:left="360"/>
      </w:pPr>
      <w:r>
        <w:rPr>
          <w:noProof/>
        </w:rPr>
        <w:drawing>
          <wp:inline distT="0" distB="0" distL="0" distR="0" wp14:anchorId="6772325F" wp14:editId="44F7F51F">
            <wp:extent cx="5057775" cy="904875"/>
            <wp:effectExtent l="0" t="0" r="9525" b="9525"/>
            <wp:docPr id="138313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9736" name=""/>
                    <pic:cNvPicPr/>
                  </pic:nvPicPr>
                  <pic:blipFill>
                    <a:blip r:embed="rId5"/>
                    <a:stretch>
                      <a:fillRect/>
                    </a:stretch>
                  </pic:blipFill>
                  <pic:spPr>
                    <a:xfrm>
                      <a:off x="0" y="0"/>
                      <a:ext cx="5057775" cy="904875"/>
                    </a:xfrm>
                    <a:prstGeom prst="rect">
                      <a:avLst/>
                    </a:prstGeom>
                  </pic:spPr>
                </pic:pic>
              </a:graphicData>
            </a:graphic>
          </wp:inline>
        </w:drawing>
      </w:r>
    </w:p>
    <w:p w:rsidR="00A96407" w:rsidRPr="008F2B18" w:rsidRDefault="00A96407" w:rsidP="00E4461B">
      <w:pPr>
        <w:pStyle w:val="a9"/>
        <w:ind w:left="360"/>
        <w:rPr>
          <w:rFonts w:hint="eastAsia"/>
        </w:rPr>
      </w:pPr>
      <w:r>
        <w:rPr>
          <w:rFonts w:hint="eastAsia"/>
        </w:rPr>
        <w:t>用云层监测+锁定机制——当漫射光占比高的时候，系统停止旋转，面板锁定在平均最佳角度，南偏东。</w:t>
      </w:r>
    </w:p>
    <w:p w:rsidR="00383246" w:rsidRDefault="00E4461B" w:rsidP="00137826">
      <w:pPr>
        <w:pStyle w:val="a9"/>
        <w:numPr>
          <w:ilvl w:val="0"/>
          <w:numId w:val="8"/>
        </w:numPr>
      </w:pPr>
      <w:r>
        <w:rPr>
          <w:rFonts w:hint="eastAsia"/>
        </w:rPr>
        <w:t>现状：</w:t>
      </w:r>
      <w:r w:rsidR="008F2B18" w:rsidRPr="008F2B18">
        <w:rPr>
          <w:rFonts w:hint="eastAsia"/>
        </w:rPr>
        <w:t>两个装置都能正常吸收能量，记录并上传数据了。但是</w:t>
      </w:r>
      <w:r w:rsidR="00383246">
        <w:rPr>
          <w:rFonts w:hint="eastAsia"/>
        </w:rPr>
        <w:t>逻辑电路能耗过高，太阳能板吸收过低：</w:t>
      </w:r>
    </w:p>
    <w:p w:rsidR="00383246" w:rsidRDefault="00383246" w:rsidP="008F2B18">
      <w:pPr>
        <w:rPr>
          <w:rFonts w:hint="eastAsia"/>
        </w:rPr>
      </w:pPr>
      <w:r>
        <w:rPr>
          <w:rFonts w:hint="eastAsia"/>
        </w:rPr>
        <w:t>逻辑电路能耗的主要源头是1310开发板本身；</w:t>
      </w:r>
      <w:r w:rsidRPr="00383246">
        <w:rPr>
          <w:rFonts w:hint="eastAsia"/>
        </w:rPr>
        <w:t>该板内含</w:t>
      </w:r>
      <w:r w:rsidRPr="00383246">
        <w:t xml:space="preserve"> SAMD21 MCU + LoRa模块，即使空闲状态，耗电也接近 20–30</w:t>
      </w:r>
      <w:r w:rsidRPr="00383246">
        <w:rPr>
          <w:rFonts w:ascii="Times New Roman" w:hAnsi="Times New Roman" w:cs="Times New Roman"/>
        </w:rPr>
        <w:t> </w:t>
      </w:r>
      <w:r w:rsidRPr="00383246">
        <w:t xml:space="preserve">mA </w:t>
      </w:r>
      <w:r w:rsidR="00E4461B">
        <w:rPr>
          <w:rFonts w:hint="eastAsia"/>
        </w:rPr>
        <w:t>*</w:t>
      </w:r>
      <w:r w:rsidRPr="00383246">
        <w:t xml:space="preserve"> 5V</w:t>
      </w:r>
      <w:r w:rsidR="00E4461B">
        <w:rPr>
          <w:rFonts w:hint="eastAsia"/>
        </w:rPr>
        <w:t>，即0.15W</w:t>
      </w:r>
      <w:r w:rsidRPr="00383246">
        <w:t>。</w:t>
      </w:r>
      <w:r w:rsidR="00E4461B">
        <w:rPr>
          <w:rFonts w:hint="eastAsia"/>
        </w:rPr>
        <w:t>LORA发射尖峰的耗电是非常小的，可以忽略不计。</w:t>
      </w:r>
    </w:p>
    <w:p w:rsidR="00383246" w:rsidRDefault="00383246" w:rsidP="008F2B18">
      <w:r>
        <w:rPr>
          <w:rFonts w:hint="eastAsia"/>
        </w:rPr>
        <w:t>目前使用的是1W 80*100mm的太阳能板。理论最大输出约1W，实效输出功率</w:t>
      </w:r>
      <w:r w:rsidR="00E4461B">
        <w:rPr>
          <w:rFonts w:hint="eastAsia"/>
        </w:rPr>
        <w:t>最大为50%，一般为0.2-0.5W.</w:t>
      </w:r>
    </w:p>
    <w:p w:rsidR="00E4461B" w:rsidRDefault="00E4461B" w:rsidP="008F2B18">
      <w:pPr>
        <w:rPr>
          <w:rFonts w:hint="eastAsia"/>
        </w:rPr>
      </w:pPr>
      <w:r>
        <w:rPr>
          <w:rFonts w:hint="eastAsia"/>
        </w:rPr>
        <w:t>而我的目标是打造一个微型的，可附着的太阳能自供电装置。所以太阳能板本身不能太大。应该首选降低逻辑电路功耗，即让系统进入低功耗sleep模式。并且调整系统运行策略，在太阳落山后，让系统进入深度睡眠，甚至关闭LORA和LDR采样。</w:t>
      </w:r>
    </w:p>
    <w:p w:rsidR="008F2B18" w:rsidRDefault="008F2B18" w:rsidP="00137826">
      <w:pPr>
        <w:pStyle w:val="a9"/>
        <w:numPr>
          <w:ilvl w:val="0"/>
          <w:numId w:val="8"/>
        </w:numPr>
      </w:pPr>
      <w:r>
        <w:rPr>
          <w:rFonts w:hint="eastAsia"/>
        </w:rPr>
        <w:t>防水问题</w:t>
      </w:r>
      <w:r w:rsidR="00CC5219">
        <w:rPr>
          <w:rFonts w:hint="eastAsia"/>
        </w:rPr>
        <w:t>。</w:t>
      </w:r>
      <w:r w:rsidR="003134BB">
        <w:rPr>
          <w:rFonts w:hint="eastAsia"/>
        </w:rPr>
        <w:t>PLA材料</w:t>
      </w:r>
      <w:r w:rsidR="00CC5219">
        <w:rPr>
          <w:rFonts w:hint="eastAsia"/>
        </w:rPr>
        <w:t>的原料是生物降解塑料，本身是防水的</w:t>
      </w:r>
      <w:r w:rsidR="004C6931">
        <w:rPr>
          <w:rFonts w:hint="eastAsia"/>
        </w:rPr>
        <w:t>，并且增加了遮雨檐口</w:t>
      </w:r>
      <w:r w:rsidR="00CC5219">
        <w:rPr>
          <w:rFonts w:hint="eastAsia"/>
        </w:rPr>
        <w:t>。但是下雨时</w:t>
      </w:r>
      <w:r w:rsidR="004C6931">
        <w:rPr>
          <w:rFonts w:hint="eastAsia"/>
        </w:rPr>
        <w:t>，装置内仍有积水。经检查发现装置表面的几个螺丝孔并没有密封，水可以通过接缝进入装置内部，损坏组件和电路。</w:t>
      </w:r>
    </w:p>
    <w:p w:rsidR="00137826" w:rsidRPr="008F2B18" w:rsidRDefault="00137826" w:rsidP="00137826">
      <w:pPr>
        <w:pStyle w:val="a9"/>
        <w:ind w:left="360"/>
        <w:rPr>
          <w:rFonts w:hint="eastAsia"/>
        </w:rPr>
      </w:pPr>
      <w:r>
        <w:rPr>
          <w:rFonts w:hint="eastAsia"/>
        </w:rPr>
        <w:t>改进：所有螺丝孔，接缝处都打胶密封；增加倾斜表面，避免雨水积聚在顶盖；后期采用防水喷漆等喷涂外壳，或者换用ABS塑料盒/IP65等级防水壳代替打印件。</w:t>
      </w:r>
    </w:p>
    <w:p w:rsidR="008F2B18" w:rsidRPr="00A96407" w:rsidRDefault="003134BB" w:rsidP="00137826">
      <w:pPr>
        <w:pStyle w:val="a9"/>
        <w:numPr>
          <w:ilvl w:val="0"/>
          <w:numId w:val="8"/>
        </w:numPr>
        <w:rPr>
          <w:b/>
          <w:bCs/>
        </w:rPr>
      </w:pPr>
      <w:r w:rsidRPr="00A96407">
        <w:rPr>
          <w:rFonts w:hint="eastAsia"/>
          <w:b/>
          <w:bCs/>
        </w:rPr>
        <w:t>追踪逻辑问题，</w:t>
      </w:r>
      <w:r w:rsidR="008F2B18" w:rsidRPr="00A96407">
        <w:rPr>
          <w:b/>
          <w:bCs/>
        </w:rPr>
        <w:t> </w:t>
      </w:r>
    </w:p>
    <w:p w:rsidR="008F2B18" w:rsidRDefault="008F2B18" w:rsidP="008F2B18">
      <w:r w:rsidRPr="008F2B18">
        <w:rPr>
          <w:rFonts w:hint="eastAsia"/>
        </w:rPr>
        <w:lastRenderedPageBreak/>
        <w:t>观察数据发现，</w:t>
      </w:r>
      <w:r w:rsidR="00A96407">
        <w:rPr>
          <w:rFonts w:hint="eastAsia"/>
        </w:rPr>
        <w:t>在早晚</w:t>
      </w:r>
      <w:r w:rsidRPr="008F2B18">
        <w:rPr>
          <w:rFonts w:hint="eastAsia"/>
        </w:rPr>
        <w:t>日出</w:t>
      </w:r>
      <w:r w:rsidR="00A96407">
        <w:rPr>
          <w:rFonts w:hint="eastAsia"/>
        </w:rPr>
        <w:t>和日落的时候，</w:t>
      </w:r>
      <w:r w:rsidRPr="008F2B18">
        <w:rPr>
          <w:rFonts w:hint="eastAsia"/>
        </w:rPr>
        <w:t>有很长一段时间太阳能板角度</w:t>
      </w:r>
      <w:r w:rsidR="00A96407">
        <w:rPr>
          <w:rFonts w:hint="eastAsia"/>
        </w:rPr>
        <w:t>会被裁剪，</w:t>
      </w:r>
      <w:r w:rsidR="00A96407" w:rsidRPr="008F2B18">
        <w:rPr>
          <w:rFonts w:hint="eastAsia"/>
        </w:rPr>
        <w:t xml:space="preserve"> </w:t>
      </w:r>
      <w:r w:rsidRPr="008F2B18">
        <w:rPr>
          <w:rFonts w:hint="eastAsia"/>
        </w:rPr>
        <w:t>az-180 不能线性映射整个太阳路径，使用 map 映射方式进行优化应该会更优；</w:t>
      </w:r>
    </w:p>
    <w:p w:rsidR="00E05A62" w:rsidRDefault="00E05A62" w:rsidP="008F2B18">
      <w:r>
        <w:rPr>
          <w:rFonts w:hint="eastAsia"/>
        </w:rPr>
        <w:t>伦敦的夏天，太阳从东偏北升起，一路向南，然后偏西北落下，一天中的旋转角度超过了180°，所以使用SUNAZ-180并不准确。在清晨和傍晚会被裁剪为极限角度。</w:t>
      </w:r>
    </w:p>
    <w:p w:rsidR="004979A0" w:rsidRPr="008F2B18" w:rsidRDefault="004979A0" w:rsidP="008F2B18">
      <w:pPr>
        <w:rPr>
          <w:rFonts w:hint="eastAsia"/>
        </w:rPr>
      </w:pPr>
      <w:r>
        <w:rPr>
          <w:noProof/>
        </w:rPr>
        <w:drawing>
          <wp:inline distT="0" distB="0" distL="0" distR="0" wp14:anchorId="3DB07E3D" wp14:editId="640D7D26">
            <wp:extent cx="5274310" cy="4808220"/>
            <wp:effectExtent l="0" t="0" r="2540" b="0"/>
            <wp:docPr id="1045605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5925" name=""/>
                    <pic:cNvPicPr/>
                  </pic:nvPicPr>
                  <pic:blipFill>
                    <a:blip r:embed="rId6"/>
                    <a:stretch>
                      <a:fillRect/>
                    </a:stretch>
                  </pic:blipFill>
                  <pic:spPr>
                    <a:xfrm>
                      <a:off x="0" y="0"/>
                      <a:ext cx="5274310" cy="4808220"/>
                    </a:xfrm>
                    <a:prstGeom prst="rect">
                      <a:avLst/>
                    </a:prstGeom>
                  </pic:spPr>
                </pic:pic>
              </a:graphicData>
            </a:graphic>
          </wp:inline>
        </w:drawing>
      </w:r>
    </w:p>
    <w:p w:rsidR="008F2B18" w:rsidRPr="008F2B18" w:rsidRDefault="008F2B18" w:rsidP="008F2B18">
      <w:r w:rsidRPr="008F2B18">
        <w:rPr>
          <w:rFonts w:hint="eastAsia"/>
        </w:rPr>
        <w:t> </w:t>
      </w:r>
    </w:p>
    <w:p w:rsidR="008F2B18" w:rsidRPr="008F2B18" w:rsidRDefault="008F2B18" w:rsidP="008F2B18">
      <w:pPr>
        <w:rPr>
          <w:rFonts w:hint="eastAsia"/>
        </w:rPr>
      </w:pPr>
      <w:r w:rsidRPr="008F2B18">
        <w:rPr>
          <w:rFonts w:hint="eastAsia"/>
        </w:rPr>
        <w:t> </w:t>
      </w:r>
    </w:p>
    <w:p w:rsidR="00137826" w:rsidRPr="00137826" w:rsidRDefault="00137826" w:rsidP="008F2B18">
      <w:pPr>
        <w:numPr>
          <w:ilvl w:val="0"/>
          <w:numId w:val="7"/>
        </w:numPr>
      </w:pPr>
      <w:r>
        <w:rPr>
          <w:rFonts w:hint="eastAsia"/>
          <w:b/>
          <w:bCs/>
          <w:color w:val="EE0000"/>
        </w:rPr>
        <w:t>第三次部署（晴天+阴天）</w:t>
      </w:r>
    </w:p>
    <w:p w:rsidR="00137826" w:rsidRDefault="00137826" w:rsidP="00137826">
      <w:pPr>
        <w:pStyle w:val="a9"/>
      </w:pPr>
      <w:r w:rsidRPr="00137826">
        <w:rPr>
          <w:rFonts w:hint="eastAsia"/>
          <w:b/>
          <w:bCs/>
          <w:color w:val="EE0000"/>
        </w:rPr>
        <w:t>设置睡眠模式</w:t>
      </w:r>
      <w:r w:rsidRPr="008F2B18">
        <w:rPr>
          <w:rFonts w:hint="eastAsia"/>
        </w:rPr>
        <w:t>，分阴天和晴天两种追踪模式，每5/10分钟上传一起数据；</w:t>
      </w:r>
    </w:p>
    <w:p w:rsidR="00137826" w:rsidRPr="008F2B18" w:rsidRDefault="00137826" w:rsidP="00137826">
      <w:pPr>
        <w:pStyle w:val="a9"/>
        <w:rPr>
          <w:rFonts w:hint="eastAsia"/>
        </w:rPr>
      </w:pPr>
      <w:r w:rsidRPr="008F2B18">
        <w:rPr>
          <w:rFonts w:hint="eastAsia"/>
        </w:rPr>
        <w:t>另外，阴天太阳能板吸收的能量低，启用更长时间的睡眠模式也能更好节能。环境监测装置一般5-15分钟上传一次数据，我想采用晴天每5分钟上传一次数据，阴天每10分钟上传一次数据。</w:t>
      </w:r>
    </w:p>
    <w:p w:rsidR="00137826" w:rsidRPr="00137826" w:rsidRDefault="00137826" w:rsidP="00137826">
      <w:pPr>
        <w:ind w:left="720"/>
        <w:rPr>
          <w:rFonts w:hint="eastAsia"/>
        </w:rPr>
      </w:pPr>
    </w:p>
    <w:p w:rsidR="00137826" w:rsidRPr="00137826" w:rsidRDefault="00137826" w:rsidP="008F2B18">
      <w:pPr>
        <w:numPr>
          <w:ilvl w:val="0"/>
          <w:numId w:val="7"/>
        </w:numPr>
      </w:pPr>
      <w:r>
        <w:rPr>
          <w:rFonts w:hint="eastAsia"/>
          <w:b/>
          <w:bCs/>
          <w:color w:val="EE0000"/>
        </w:rPr>
        <w:t>第四次部署：最终装置检验。</w:t>
      </w:r>
    </w:p>
    <w:p w:rsidR="00CC5219" w:rsidRPr="008F2B18" w:rsidRDefault="00CC5219" w:rsidP="00CC5219">
      <w:pPr>
        <w:ind w:left="720"/>
        <w:rPr>
          <w:rFonts w:hint="eastAsia"/>
        </w:rPr>
      </w:pPr>
    </w:p>
    <w:p w:rsidR="00133BDB" w:rsidRPr="008F2B18" w:rsidRDefault="00133BDB" w:rsidP="008F2B18">
      <w:pPr>
        <w:rPr>
          <w:rFonts w:hint="eastAsia"/>
        </w:rPr>
      </w:pPr>
    </w:p>
    <w:sectPr w:rsidR="00133BDB" w:rsidRPr="008F2B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474A7"/>
    <w:multiLevelType w:val="multilevel"/>
    <w:tmpl w:val="DC02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86DB7"/>
    <w:multiLevelType w:val="hybridMultilevel"/>
    <w:tmpl w:val="2152CD20"/>
    <w:lvl w:ilvl="0" w:tplc="D7A2F59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CB0F96"/>
    <w:multiLevelType w:val="multilevel"/>
    <w:tmpl w:val="5B7C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B0973"/>
    <w:multiLevelType w:val="multilevel"/>
    <w:tmpl w:val="44FE3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F7B9B"/>
    <w:multiLevelType w:val="multilevel"/>
    <w:tmpl w:val="9D80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94DC0"/>
    <w:multiLevelType w:val="multilevel"/>
    <w:tmpl w:val="EF96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4E20AF"/>
    <w:multiLevelType w:val="multilevel"/>
    <w:tmpl w:val="11AA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997664"/>
    <w:multiLevelType w:val="multilevel"/>
    <w:tmpl w:val="47B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4085">
    <w:abstractNumId w:val="3"/>
    <w:lvlOverride w:ilvl="0">
      <w:startOverride w:val="1"/>
    </w:lvlOverride>
  </w:num>
  <w:num w:numId="2" w16cid:durableId="831684121">
    <w:abstractNumId w:val="2"/>
    <w:lvlOverride w:ilvl="0">
      <w:startOverride w:val="2"/>
    </w:lvlOverride>
  </w:num>
  <w:num w:numId="3" w16cid:durableId="1418482601">
    <w:abstractNumId w:val="6"/>
    <w:lvlOverride w:ilvl="0">
      <w:startOverride w:val="1"/>
    </w:lvlOverride>
  </w:num>
  <w:num w:numId="4" w16cid:durableId="2037802068">
    <w:abstractNumId w:val="7"/>
    <w:lvlOverride w:ilvl="0">
      <w:startOverride w:val="2"/>
    </w:lvlOverride>
  </w:num>
  <w:num w:numId="5" w16cid:durableId="1844927896">
    <w:abstractNumId w:val="0"/>
    <w:lvlOverride w:ilvl="0">
      <w:startOverride w:val="1"/>
    </w:lvlOverride>
  </w:num>
  <w:num w:numId="6" w16cid:durableId="2090882078">
    <w:abstractNumId w:val="5"/>
    <w:lvlOverride w:ilvl="0">
      <w:startOverride w:val="2"/>
    </w:lvlOverride>
  </w:num>
  <w:num w:numId="7" w16cid:durableId="1376929659">
    <w:abstractNumId w:val="4"/>
    <w:lvlOverride w:ilvl="0">
      <w:startOverride w:val="3"/>
    </w:lvlOverride>
  </w:num>
  <w:num w:numId="8" w16cid:durableId="1520046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F6"/>
    <w:rsid w:val="000D0FDF"/>
    <w:rsid w:val="00133BDB"/>
    <w:rsid w:val="00137826"/>
    <w:rsid w:val="00150BE0"/>
    <w:rsid w:val="003134BB"/>
    <w:rsid w:val="00383246"/>
    <w:rsid w:val="003C6A6B"/>
    <w:rsid w:val="00471CF6"/>
    <w:rsid w:val="004979A0"/>
    <w:rsid w:val="004C6931"/>
    <w:rsid w:val="006E07C6"/>
    <w:rsid w:val="00882D29"/>
    <w:rsid w:val="008F2B18"/>
    <w:rsid w:val="00911263"/>
    <w:rsid w:val="00A96407"/>
    <w:rsid w:val="00CC5219"/>
    <w:rsid w:val="00E05A62"/>
    <w:rsid w:val="00E4461B"/>
    <w:rsid w:val="00F05571"/>
    <w:rsid w:val="00F85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5879"/>
  <w15:chartTrackingRefBased/>
  <w15:docId w15:val="{111FD97B-B34F-4B44-8F14-642B2C56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71C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1C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1C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1C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1CF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71C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1C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1C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1C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1C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1C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1C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1CF6"/>
    <w:rPr>
      <w:rFonts w:cstheme="majorBidi"/>
      <w:color w:val="0F4761" w:themeColor="accent1" w:themeShade="BF"/>
      <w:sz w:val="28"/>
      <w:szCs w:val="28"/>
    </w:rPr>
  </w:style>
  <w:style w:type="character" w:customStyle="1" w:styleId="50">
    <w:name w:val="标题 5 字符"/>
    <w:basedOn w:val="a0"/>
    <w:link w:val="5"/>
    <w:uiPriority w:val="9"/>
    <w:semiHidden/>
    <w:rsid w:val="00471CF6"/>
    <w:rPr>
      <w:rFonts w:cstheme="majorBidi"/>
      <w:color w:val="0F4761" w:themeColor="accent1" w:themeShade="BF"/>
      <w:sz w:val="24"/>
      <w:szCs w:val="24"/>
    </w:rPr>
  </w:style>
  <w:style w:type="character" w:customStyle="1" w:styleId="60">
    <w:name w:val="标题 6 字符"/>
    <w:basedOn w:val="a0"/>
    <w:link w:val="6"/>
    <w:uiPriority w:val="9"/>
    <w:semiHidden/>
    <w:rsid w:val="00471CF6"/>
    <w:rPr>
      <w:rFonts w:cstheme="majorBidi"/>
      <w:b/>
      <w:bCs/>
      <w:color w:val="0F4761" w:themeColor="accent1" w:themeShade="BF"/>
    </w:rPr>
  </w:style>
  <w:style w:type="character" w:customStyle="1" w:styleId="70">
    <w:name w:val="标题 7 字符"/>
    <w:basedOn w:val="a0"/>
    <w:link w:val="7"/>
    <w:uiPriority w:val="9"/>
    <w:semiHidden/>
    <w:rsid w:val="00471CF6"/>
    <w:rPr>
      <w:rFonts w:cstheme="majorBidi"/>
      <w:b/>
      <w:bCs/>
      <w:color w:val="595959" w:themeColor="text1" w:themeTint="A6"/>
    </w:rPr>
  </w:style>
  <w:style w:type="character" w:customStyle="1" w:styleId="80">
    <w:name w:val="标题 8 字符"/>
    <w:basedOn w:val="a0"/>
    <w:link w:val="8"/>
    <w:uiPriority w:val="9"/>
    <w:semiHidden/>
    <w:rsid w:val="00471CF6"/>
    <w:rPr>
      <w:rFonts w:cstheme="majorBidi"/>
      <w:color w:val="595959" w:themeColor="text1" w:themeTint="A6"/>
    </w:rPr>
  </w:style>
  <w:style w:type="character" w:customStyle="1" w:styleId="90">
    <w:name w:val="标题 9 字符"/>
    <w:basedOn w:val="a0"/>
    <w:link w:val="9"/>
    <w:uiPriority w:val="9"/>
    <w:semiHidden/>
    <w:rsid w:val="00471CF6"/>
    <w:rPr>
      <w:rFonts w:eastAsiaTheme="majorEastAsia" w:cstheme="majorBidi"/>
      <w:color w:val="595959" w:themeColor="text1" w:themeTint="A6"/>
    </w:rPr>
  </w:style>
  <w:style w:type="paragraph" w:styleId="a3">
    <w:name w:val="Title"/>
    <w:basedOn w:val="a"/>
    <w:next w:val="a"/>
    <w:link w:val="a4"/>
    <w:uiPriority w:val="10"/>
    <w:qFormat/>
    <w:rsid w:val="00471C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1C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C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1C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CF6"/>
    <w:pPr>
      <w:spacing w:before="160" w:after="160"/>
      <w:jc w:val="center"/>
    </w:pPr>
    <w:rPr>
      <w:i/>
      <w:iCs/>
      <w:color w:val="404040" w:themeColor="text1" w:themeTint="BF"/>
    </w:rPr>
  </w:style>
  <w:style w:type="character" w:customStyle="1" w:styleId="a8">
    <w:name w:val="引用 字符"/>
    <w:basedOn w:val="a0"/>
    <w:link w:val="a7"/>
    <w:uiPriority w:val="29"/>
    <w:rsid w:val="00471CF6"/>
    <w:rPr>
      <w:i/>
      <w:iCs/>
      <w:color w:val="404040" w:themeColor="text1" w:themeTint="BF"/>
    </w:rPr>
  </w:style>
  <w:style w:type="paragraph" w:styleId="a9">
    <w:name w:val="List Paragraph"/>
    <w:basedOn w:val="a"/>
    <w:uiPriority w:val="34"/>
    <w:qFormat/>
    <w:rsid w:val="00471CF6"/>
    <w:pPr>
      <w:ind w:left="720"/>
      <w:contextualSpacing/>
    </w:pPr>
  </w:style>
  <w:style w:type="character" w:styleId="aa">
    <w:name w:val="Intense Emphasis"/>
    <w:basedOn w:val="a0"/>
    <w:uiPriority w:val="21"/>
    <w:qFormat/>
    <w:rsid w:val="00471CF6"/>
    <w:rPr>
      <w:i/>
      <w:iCs/>
      <w:color w:val="0F4761" w:themeColor="accent1" w:themeShade="BF"/>
    </w:rPr>
  </w:style>
  <w:style w:type="paragraph" w:styleId="ab">
    <w:name w:val="Intense Quote"/>
    <w:basedOn w:val="a"/>
    <w:next w:val="a"/>
    <w:link w:val="ac"/>
    <w:uiPriority w:val="30"/>
    <w:qFormat/>
    <w:rsid w:val="0047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1CF6"/>
    <w:rPr>
      <w:i/>
      <w:iCs/>
      <w:color w:val="0F4761" w:themeColor="accent1" w:themeShade="BF"/>
    </w:rPr>
  </w:style>
  <w:style w:type="character" w:styleId="ad">
    <w:name w:val="Intense Reference"/>
    <w:basedOn w:val="a0"/>
    <w:uiPriority w:val="32"/>
    <w:qFormat/>
    <w:rsid w:val="00471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5716">
      <w:bodyDiv w:val="1"/>
      <w:marLeft w:val="0"/>
      <w:marRight w:val="0"/>
      <w:marTop w:val="0"/>
      <w:marBottom w:val="0"/>
      <w:divBdr>
        <w:top w:val="none" w:sz="0" w:space="0" w:color="auto"/>
        <w:left w:val="none" w:sz="0" w:space="0" w:color="auto"/>
        <w:bottom w:val="none" w:sz="0" w:space="0" w:color="auto"/>
        <w:right w:val="none" w:sz="0" w:space="0" w:color="auto"/>
      </w:divBdr>
    </w:div>
    <w:div w:id="193546319">
      <w:bodyDiv w:val="1"/>
      <w:marLeft w:val="0"/>
      <w:marRight w:val="0"/>
      <w:marTop w:val="0"/>
      <w:marBottom w:val="0"/>
      <w:divBdr>
        <w:top w:val="none" w:sz="0" w:space="0" w:color="auto"/>
        <w:left w:val="none" w:sz="0" w:space="0" w:color="auto"/>
        <w:bottom w:val="none" w:sz="0" w:space="0" w:color="auto"/>
        <w:right w:val="none" w:sz="0" w:space="0" w:color="auto"/>
      </w:divBdr>
    </w:div>
    <w:div w:id="701976900">
      <w:bodyDiv w:val="1"/>
      <w:marLeft w:val="0"/>
      <w:marRight w:val="0"/>
      <w:marTop w:val="0"/>
      <w:marBottom w:val="0"/>
      <w:divBdr>
        <w:top w:val="none" w:sz="0" w:space="0" w:color="auto"/>
        <w:left w:val="none" w:sz="0" w:space="0" w:color="auto"/>
        <w:bottom w:val="none" w:sz="0" w:space="0" w:color="auto"/>
        <w:right w:val="none" w:sz="0" w:space="0" w:color="auto"/>
      </w:divBdr>
    </w:div>
    <w:div w:id="832986841">
      <w:bodyDiv w:val="1"/>
      <w:marLeft w:val="0"/>
      <w:marRight w:val="0"/>
      <w:marTop w:val="0"/>
      <w:marBottom w:val="0"/>
      <w:divBdr>
        <w:top w:val="none" w:sz="0" w:space="0" w:color="auto"/>
        <w:left w:val="none" w:sz="0" w:space="0" w:color="auto"/>
        <w:bottom w:val="none" w:sz="0" w:space="0" w:color="auto"/>
        <w:right w:val="none" w:sz="0" w:space="0" w:color="auto"/>
      </w:divBdr>
    </w:div>
    <w:div w:id="1320378692">
      <w:bodyDiv w:val="1"/>
      <w:marLeft w:val="0"/>
      <w:marRight w:val="0"/>
      <w:marTop w:val="0"/>
      <w:marBottom w:val="0"/>
      <w:divBdr>
        <w:top w:val="none" w:sz="0" w:space="0" w:color="auto"/>
        <w:left w:val="none" w:sz="0" w:space="0" w:color="auto"/>
        <w:bottom w:val="none" w:sz="0" w:space="0" w:color="auto"/>
        <w:right w:val="none" w:sz="0" w:space="0" w:color="auto"/>
      </w:divBdr>
    </w:div>
    <w:div w:id="133248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4762</TotalTime>
  <Pages>3</Pages>
  <Words>416</Words>
  <Characters>2180</Characters>
  <Application>Microsoft Office Word</Application>
  <DocSecurity>0</DocSecurity>
  <Lines>66</Lines>
  <Paragraphs>37</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2351232223xia@gmail.com</dc:creator>
  <cp:keywords/>
  <dc:description/>
  <cp:lastModifiedBy>2351232223xia@gmail.com</cp:lastModifiedBy>
  <cp:revision>2</cp:revision>
  <dcterms:created xsi:type="dcterms:W3CDTF">2025-08-02T02:11:00Z</dcterms:created>
  <dcterms:modified xsi:type="dcterms:W3CDTF">2025-08-05T09:33:00Z</dcterms:modified>
</cp:coreProperties>
</file>