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9E99" w14:textId="77777777" w:rsidR="00EA326E" w:rsidRDefault="00F12FAB" w:rsidP="00EA326E">
      <w:pPr>
        <w:rPr>
          <w:b/>
          <w:bCs/>
          <w:sz w:val="28"/>
          <w:szCs w:val="28"/>
        </w:rPr>
      </w:pPr>
      <w:r w:rsidRPr="003072BD">
        <w:rPr>
          <w:b/>
          <w:bCs/>
          <w:sz w:val="28"/>
          <w:szCs w:val="28"/>
        </w:rPr>
        <w:t xml:space="preserve">Introduction </w:t>
      </w:r>
    </w:p>
    <w:p w14:paraId="1C5EC89A" w14:textId="71623565" w:rsidR="00EA326E" w:rsidRPr="00EA326E" w:rsidRDefault="00EA326E" w:rsidP="00E67D5D">
      <w:pPr>
        <w:rPr>
          <w:b/>
          <w:bCs/>
          <w:sz w:val="28"/>
          <w:szCs w:val="28"/>
        </w:rPr>
      </w:pPr>
      <w:r w:rsidRPr="00EA326E">
        <w:rPr>
          <w:rFonts w:asciiTheme="minorEastAsia" w:hAnsiTheme="minorEastAsia"/>
          <w:sz w:val="18"/>
          <w:szCs w:val="18"/>
        </w:rPr>
        <w:t>In January 2020, the world witnessed a sudden outbreak of a novel coronavirus. The new coronavirus pneumonia (COVID-19) has had a serious impact on the lives of people around the world, and the impact on leisure travel and the tourism industry should not be underestimated. According to the Ministry of Transport and Communications, the average daily number of passengers sent during Chinese New Year in 2020 decreased by 82.3</w:t>
      </w:r>
      <w:r w:rsidR="006118C1">
        <w:rPr>
          <w:rFonts w:asciiTheme="minorEastAsia" w:hAnsiTheme="minorEastAsia"/>
          <w:sz w:val="18"/>
          <w:szCs w:val="18"/>
        </w:rPr>
        <w:t xml:space="preserve">% </w:t>
      </w:r>
      <w:r w:rsidRPr="00EA326E">
        <w:rPr>
          <w:rFonts w:asciiTheme="minorEastAsia" w:hAnsiTheme="minorEastAsia"/>
          <w:sz w:val="18"/>
          <w:szCs w:val="18"/>
        </w:rPr>
        <w:t xml:space="preserve">when compared to the same period the previous year. Many provinces, autonomous regions, and municipalities activated Level 1 response to major public health emergencies, and many cities </w:t>
      </w:r>
      <w:r w:rsidR="00994B84" w:rsidRPr="00EA326E">
        <w:rPr>
          <w:rFonts w:asciiTheme="minorEastAsia" w:hAnsiTheme="minorEastAsia"/>
          <w:sz w:val="18"/>
          <w:szCs w:val="18"/>
        </w:rPr>
        <w:t>suspended</w:t>
      </w:r>
      <w:r w:rsidRPr="00EA326E">
        <w:rPr>
          <w:rFonts w:asciiTheme="minorEastAsia" w:hAnsiTheme="minorEastAsia"/>
          <w:sz w:val="18"/>
          <w:szCs w:val="18"/>
        </w:rPr>
        <w:t xml:space="preserve"> the operation of bus lines and urban railways except for commuter lines. This initiative was analyzed with 25 different software. The study also effectively controlled the spread of the virus through a one-way ANOVA, and the traffic disruptions caused by the virus also caused a contraction in tourism demand and supply. Total tourism receipts in China fell by 61.4 </w:t>
      </w:r>
      <w:r w:rsidR="006118C1">
        <w:rPr>
          <w:rFonts w:asciiTheme="minorEastAsia" w:hAnsiTheme="minorEastAsia"/>
          <w:sz w:val="18"/>
          <w:szCs w:val="18"/>
        </w:rPr>
        <w:t>%</w:t>
      </w:r>
      <w:r w:rsidRPr="00EA326E">
        <w:rPr>
          <w:rFonts w:asciiTheme="minorEastAsia" w:hAnsiTheme="minorEastAsia"/>
          <w:sz w:val="18"/>
          <w:szCs w:val="18"/>
        </w:rPr>
        <w:t xml:space="preserve"> year on year during the Qingming holiday, while tourism revenue fell by 80.7</w:t>
      </w:r>
      <w:r w:rsidR="006118C1">
        <w:rPr>
          <w:rFonts w:asciiTheme="minorEastAsia" w:hAnsiTheme="minorEastAsia"/>
          <w:sz w:val="18"/>
          <w:szCs w:val="18"/>
        </w:rPr>
        <w:t>%</w:t>
      </w:r>
      <w:r w:rsidRPr="00EA326E">
        <w:rPr>
          <w:rFonts w:asciiTheme="minorEastAsia" w:hAnsiTheme="minorEastAsia"/>
          <w:sz w:val="18"/>
          <w:szCs w:val="18"/>
        </w:rPr>
        <w:t>. Within a few months of the outbreak in China, COVID-19 rapidly developed into a global pandemic with outbreaks in many different countries. By the end of July 2020, COVID-19 had led to more than 17 million confirmed cases and 6.6 million deaths in 188 countries. In March, after the outbreak was generally effectively controlled in China, the standing prevention and control strategy of "preventing imports from outside and rebounding from inside" became the main strategy for China's response to the epidemic.</w:t>
      </w:r>
    </w:p>
    <w:p w14:paraId="7B427C9B" w14:textId="77777777" w:rsidR="00EA326E" w:rsidRPr="00EA326E" w:rsidRDefault="00EA326E" w:rsidP="00E67D5D">
      <w:pPr>
        <w:pStyle w:val="root-block-node"/>
        <w:jc w:val="both"/>
        <w:rPr>
          <w:rFonts w:asciiTheme="minorEastAsia" w:eastAsiaTheme="minorEastAsia" w:hAnsiTheme="minorEastAsia" w:cstheme="minorBidi"/>
          <w:kern w:val="2"/>
          <w:sz w:val="18"/>
          <w:szCs w:val="18"/>
        </w:rPr>
      </w:pPr>
      <w:r w:rsidRPr="00EA326E">
        <w:rPr>
          <w:rFonts w:asciiTheme="minorEastAsia" w:eastAsiaTheme="minorEastAsia" w:hAnsiTheme="minorEastAsia" w:cstheme="minorBidi"/>
          <w:kern w:val="2"/>
          <w:sz w:val="18"/>
          <w:szCs w:val="18"/>
        </w:rPr>
        <w:t>With the situation abroad still grim, China's tourism industry should take the lead in revitalizing domestic tourism. In the aftermath of the epidemic, demand trends in China's tourism market need to be revisited and reassessed. Travel behavior intention, which is the basis of tourism planning and decision-making and helps to grasp market trends, has been studied by many scholars at home and abroad. An extensive web-based survey was conducted to study the travel behavioral intentions of Chinese tourists under normal epidemic control, with the hope of promoting the domestic tourism cycle as soon as possible.</w:t>
      </w:r>
    </w:p>
    <w:p w14:paraId="5F28EC57" w14:textId="24590D8C" w:rsidR="00EA326E" w:rsidRPr="00EA326E" w:rsidRDefault="00EA326E" w:rsidP="00E67D5D">
      <w:pPr>
        <w:pStyle w:val="root-block-node"/>
        <w:jc w:val="both"/>
        <w:rPr>
          <w:rFonts w:asciiTheme="minorEastAsia" w:eastAsiaTheme="minorEastAsia" w:hAnsiTheme="minorEastAsia" w:cstheme="minorBidi"/>
          <w:kern w:val="2"/>
          <w:sz w:val="18"/>
          <w:szCs w:val="18"/>
        </w:rPr>
      </w:pPr>
      <w:r w:rsidRPr="00EA326E">
        <w:rPr>
          <w:rFonts w:asciiTheme="minorEastAsia" w:eastAsiaTheme="minorEastAsia" w:hAnsiTheme="minorEastAsia" w:cstheme="minorBidi"/>
          <w:kern w:val="2"/>
          <w:sz w:val="18"/>
          <w:szCs w:val="18"/>
        </w:rPr>
        <w:t>This study adapts the stimulus-organism-response (S-O-R) model to examine relevant variables using survey data collected in China during the COVID-19 pandemic. In the remainder of this paper, we review the literature on health information avoidance, present a theoretical framework based on the S-O-R model, propose an empirical model and several related hypotheses, describe the method of data collection, analyze the results of model estimation, and discuss the main findings and implications.</w:t>
      </w:r>
    </w:p>
    <w:p w14:paraId="69FF2C0C" w14:textId="7ED4AB83" w:rsidR="00F12FAB" w:rsidRDefault="00F12FAB" w:rsidP="00EA326E">
      <w:pPr>
        <w:rPr>
          <w:b/>
          <w:bCs/>
          <w:sz w:val="28"/>
          <w:szCs w:val="28"/>
        </w:rPr>
      </w:pPr>
      <w:r w:rsidRPr="003072BD">
        <w:rPr>
          <w:b/>
          <w:bCs/>
          <w:sz w:val="28"/>
          <w:szCs w:val="28"/>
        </w:rPr>
        <w:t>Literature review</w:t>
      </w:r>
    </w:p>
    <w:p w14:paraId="47E4F66B" w14:textId="77777777" w:rsidR="00862286" w:rsidRPr="00862286" w:rsidRDefault="00862286" w:rsidP="00E67D5D">
      <w:pPr>
        <w:widowControl/>
        <w:rPr>
          <w:rFonts w:asciiTheme="minorEastAsia" w:hAnsiTheme="minorEastAsia"/>
          <w:sz w:val="18"/>
          <w:szCs w:val="18"/>
        </w:rPr>
      </w:pPr>
      <w:r w:rsidRPr="00862286">
        <w:rPr>
          <w:rFonts w:asciiTheme="minorEastAsia" w:hAnsiTheme="minorEastAsia"/>
          <w:sz w:val="18"/>
          <w:szCs w:val="18"/>
        </w:rPr>
        <w:t>Leisure travel refers to trips made by urban and rural residents for leisure purposes, in addition to daily trips such as commuting to work or school, for the purpose of gaining a healthy and enjoyable experience. The concept of leisure travel is very broad, including short trips between parks and scenic spots in cities and suburbs, as well as long-distance vacation trips across cities, provinces, and countries. In recent years, leisure travel has become more and more common with the rise in disposable income, the massive construction and upgrading of transportation infrastructure, and the introduction of intelligent applications into the travel market. Compared with daily travel, leisure travel is a derived demand that better reflects the personalized choices of travelers and is usually more flexible and strongly influenced by various factors.</w:t>
      </w:r>
    </w:p>
    <w:p w14:paraId="667EB4C4" w14:textId="77777777" w:rsidR="00C7561A" w:rsidRPr="00862286" w:rsidRDefault="00C7561A" w:rsidP="00E67D5D">
      <w:pPr>
        <w:rPr>
          <w:b/>
          <w:bCs/>
          <w:sz w:val="28"/>
          <w:szCs w:val="28"/>
        </w:rPr>
      </w:pPr>
    </w:p>
    <w:p w14:paraId="4FBFCF5B" w14:textId="0C82A988" w:rsidR="001C4502" w:rsidRPr="00E058D1" w:rsidRDefault="00F12FAB" w:rsidP="00BF7186">
      <w:pPr>
        <w:rPr>
          <w:b/>
          <w:bCs/>
          <w:sz w:val="28"/>
          <w:szCs w:val="28"/>
        </w:rPr>
      </w:pPr>
      <w:r w:rsidRPr="003072BD">
        <w:rPr>
          <w:b/>
          <w:bCs/>
          <w:sz w:val="28"/>
          <w:szCs w:val="28"/>
        </w:rPr>
        <w:lastRenderedPageBreak/>
        <w:t>Theoretical framework</w:t>
      </w:r>
    </w:p>
    <w:p w14:paraId="0AC1FBE3" w14:textId="0BAE8739" w:rsidR="00E058D1" w:rsidRDefault="00E058D1" w:rsidP="00E67D5D">
      <w:pPr>
        <w:widowControl/>
        <w:rPr>
          <w:rFonts w:asciiTheme="minorEastAsia" w:hAnsiTheme="minorEastAsia" w:cs="宋体"/>
          <w:color w:val="000000"/>
          <w:kern w:val="0"/>
          <w:sz w:val="18"/>
          <w:szCs w:val="18"/>
        </w:rPr>
      </w:pPr>
      <w:r w:rsidRPr="00E058D1">
        <w:rPr>
          <w:rFonts w:asciiTheme="minorEastAsia" w:hAnsiTheme="minorEastAsia" w:cs="宋体"/>
          <w:color w:val="000000"/>
          <w:kern w:val="0"/>
          <w:sz w:val="18"/>
          <w:szCs w:val="18"/>
        </w:rPr>
        <w:t>The Structural Equation Model (SEM) is a multivariate analytical equation that verifies the interaction between multiple independent and dependent variables. The model combines statistical methods such as factor analysis and path modeling to estimate and identify abstract concepts and deal with multiple interactions among multiple variables. The model contains two types of variables: Manifest Variable and Latent Variable. Manifest Variable is an indicator variable that can be directly measured by the question; Latent Variable is a variable that needs to be evaluated by the combined scores of several manifest variables and cannot be directly measured. The structural equation model consists of a measurement model and a structural model. The measurement model is composed of explicit and latent variables and is used to investigate the compositional relationship between them; the structural model is used to investigate the linear relationship between latent variables.</w:t>
      </w:r>
    </w:p>
    <w:p w14:paraId="508C5B3A" w14:textId="77777777" w:rsidR="00994B84" w:rsidRPr="00994B84" w:rsidRDefault="00994B84" w:rsidP="00E67D5D">
      <w:pPr>
        <w:pStyle w:val="root-block-node"/>
        <w:jc w:val="both"/>
        <w:rPr>
          <w:rFonts w:asciiTheme="minorEastAsia" w:eastAsiaTheme="minorEastAsia" w:hAnsiTheme="minorEastAsia"/>
          <w:color w:val="000000"/>
          <w:sz w:val="18"/>
          <w:szCs w:val="18"/>
        </w:rPr>
      </w:pPr>
      <w:r w:rsidRPr="00994B84">
        <w:rPr>
          <w:rFonts w:asciiTheme="minorEastAsia" w:eastAsiaTheme="minorEastAsia" w:hAnsiTheme="minorEastAsia"/>
          <w:sz w:val="18"/>
          <w:szCs w:val="18"/>
        </w:rPr>
        <w:t>Stimulus-organism-response </w:t>
      </w:r>
      <w:r w:rsidRPr="00994B84">
        <w:rPr>
          <w:rFonts w:asciiTheme="minorEastAsia" w:eastAsiaTheme="minorEastAsia" w:hAnsiTheme="minorEastAsia"/>
          <w:color w:val="000000"/>
          <w:sz w:val="18"/>
          <w:szCs w:val="18"/>
        </w:rPr>
        <w:t>theory is that sensory factors in the environment can elicit emotional responses in individuals, which can further induce them to approach or avoid the environment. The relationship between environmental cues and their associated effects on an individual's internal state and behavioral responses is formulated as a series of events known as stimulus-organism-response (S-O-R).</w:t>
      </w:r>
    </w:p>
    <w:p w14:paraId="3394B256" w14:textId="068129CC" w:rsidR="00994B84" w:rsidRPr="00994B84" w:rsidRDefault="00994B84" w:rsidP="00E67D5D">
      <w:pPr>
        <w:pStyle w:val="root-block-node"/>
        <w:jc w:val="both"/>
        <w:rPr>
          <w:rFonts w:asciiTheme="minorEastAsia" w:eastAsiaTheme="minorEastAsia" w:hAnsiTheme="minorEastAsia"/>
          <w:color w:val="000000"/>
          <w:sz w:val="18"/>
          <w:szCs w:val="18"/>
        </w:rPr>
      </w:pPr>
      <w:r w:rsidRPr="00994B84">
        <w:rPr>
          <w:rFonts w:asciiTheme="minorEastAsia" w:eastAsiaTheme="minorEastAsia" w:hAnsiTheme="minorEastAsia"/>
          <w:color w:val="000000"/>
          <w:sz w:val="18"/>
          <w:szCs w:val="18"/>
        </w:rPr>
        <w:t xml:space="preserve">In Mehrabian and Russell's (1974) framework, the stimulus (S) represents a set of sensory variables in each environment and the information load that describes the spatial and temporal relationships between these stimulus components. Organism (O) represents the emotional response to environmental stimuli. </w:t>
      </w:r>
      <w:r>
        <w:rPr>
          <w:rFonts w:asciiTheme="minorEastAsia" w:eastAsiaTheme="minorEastAsia" w:hAnsiTheme="minorEastAsia"/>
          <w:color w:val="000000"/>
          <w:sz w:val="18"/>
          <w:szCs w:val="18"/>
        </w:rPr>
        <w:t>Response</w:t>
      </w:r>
      <w:r w:rsidRPr="00994B84">
        <w:rPr>
          <w:rFonts w:asciiTheme="minorEastAsia" w:eastAsiaTheme="minorEastAsia" w:hAnsiTheme="minorEastAsia"/>
          <w:color w:val="000000"/>
          <w:sz w:val="18"/>
          <w:szCs w:val="18"/>
        </w:rPr>
        <w:t xml:space="preserve"> (R) represents approach or avoidance behavior.</w:t>
      </w:r>
    </w:p>
    <w:p w14:paraId="6A8A6727" w14:textId="2CDBB296" w:rsidR="00994B84" w:rsidRDefault="00994B84" w:rsidP="00E67D5D">
      <w:pPr>
        <w:pStyle w:val="root-block-node"/>
        <w:jc w:val="both"/>
        <w:rPr>
          <w:color w:val="000000"/>
        </w:rPr>
      </w:pPr>
      <w:r w:rsidRPr="00994B84">
        <w:rPr>
          <w:rFonts w:asciiTheme="minorEastAsia" w:eastAsiaTheme="minorEastAsia" w:hAnsiTheme="minorEastAsia"/>
          <w:color w:val="000000"/>
          <w:sz w:val="18"/>
          <w:szCs w:val="18"/>
        </w:rPr>
        <w:t>The S-O-R paradigm has been widely used by information science and information systems researchers to study approach and avoidance beh</w:t>
      </w:r>
      <w:r w:rsidRPr="00994B84">
        <w:rPr>
          <w:rFonts w:asciiTheme="minorEastAsia" w:eastAsiaTheme="minorEastAsia" w:hAnsiTheme="minorEastAsia"/>
          <w:sz w:val="18"/>
          <w:szCs w:val="18"/>
        </w:rPr>
        <w:t xml:space="preserve">aviors. It has also been shown to be effective in analyzing consumer responses during the COVID-19 pandemic (Laato, Islam, Farooq &amp; Dhir, 2020). Guided by the S-O-R paradigm, the environmental factors of China's </w:t>
      </w:r>
      <w:r>
        <w:rPr>
          <w:rFonts w:asciiTheme="minorEastAsia" w:eastAsiaTheme="minorEastAsia" w:hAnsiTheme="minorEastAsia" w:hint="eastAsia"/>
          <w:sz w:val="18"/>
          <w:szCs w:val="18"/>
        </w:rPr>
        <w:t>lockdown</w:t>
      </w:r>
      <w:r w:rsidRPr="00994B84">
        <w:rPr>
          <w:rFonts w:asciiTheme="minorEastAsia" w:eastAsiaTheme="minorEastAsia" w:hAnsiTheme="minorEastAsia"/>
          <w:sz w:val="18"/>
          <w:szCs w:val="18"/>
        </w:rPr>
        <w:t xml:space="preserve"> policy and consumers' emotional responses to travel are analyzed.</w:t>
      </w:r>
    </w:p>
    <w:p w14:paraId="0E7B9CEA" w14:textId="77777777" w:rsidR="00C7561A" w:rsidRPr="00994B84" w:rsidRDefault="00C7561A" w:rsidP="00E67D5D">
      <w:pPr>
        <w:rPr>
          <w:rFonts w:asciiTheme="minorEastAsia" w:hAnsiTheme="minorEastAsia"/>
          <w:sz w:val="18"/>
          <w:szCs w:val="18"/>
        </w:rPr>
      </w:pPr>
    </w:p>
    <w:p w14:paraId="13FD5253" w14:textId="0A327E78" w:rsidR="00F12FAB" w:rsidRPr="003072BD" w:rsidRDefault="00F12FAB" w:rsidP="003072BD">
      <w:pPr>
        <w:rPr>
          <w:b/>
          <w:bCs/>
          <w:sz w:val="28"/>
          <w:szCs w:val="28"/>
        </w:rPr>
      </w:pPr>
      <w:r w:rsidRPr="003072BD">
        <w:rPr>
          <w:b/>
          <w:bCs/>
          <w:sz w:val="28"/>
          <w:szCs w:val="28"/>
        </w:rPr>
        <w:t>Research model and hypotheses</w:t>
      </w:r>
    </w:p>
    <w:p w14:paraId="2127D4D3" w14:textId="75C301C8" w:rsidR="001C4502" w:rsidRDefault="001C4502" w:rsidP="00E67D5D">
      <w:pPr>
        <w:widowControl/>
        <w:rPr>
          <w:rFonts w:asciiTheme="minorEastAsia" w:hAnsiTheme="minorEastAsia" w:cs="宋体"/>
          <w:color w:val="000000"/>
          <w:kern w:val="0"/>
          <w:sz w:val="18"/>
          <w:szCs w:val="18"/>
        </w:rPr>
      </w:pPr>
      <w:r w:rsidRPr="001C4502">
        <w:rPr>
          <w:rFonts w:asciiTheme="minorEastAsia" w:hAnsiTheme="minorEastAsia" w:cs="宋体"/>
          <w:color w:val="000000"/>
          <w:kern w:val="0"/>
          <w:sz w:val="18"/>
          <w:szCs w:val="18"/>
        </w:rPr>
        <w:t>Leisure travel may face multiple risks, and this paper focuses on the impact of blockade policies on tourists' perception of tourism, public health safety, willingness and motivation to travel on leisure travel under normalized epidemic prevention and control, so the risk items are set around the disease risks most closely associated with the new crown epidemic among health risks.</w:t>
      </w:r>
    </w:p>
    <w:p w14:paraId="55283CAF" w14:textId="77777777" w:rsidR="00994B84" w:rsidRDefault="00994B84" w:rsidP="00E67D5D">
      <w:pPr>
        <w:widowControl/>
        <w:rPr>
          <w:rFonts w:asciiTheme="minorEastAsia" w:hAnsiTheme="minorEastAsia" w:cs="宋体"/>
          <w:color w:val="000000"/>
          <w:kern w:val="0"/>
          <w:sz w:val="18"/>
          <w:szCs w:val="18"/>
        </w:rPr>
      </w:pPr>
    </w:p>
    <w:p w14:paraId="2BC30988" w14:textId="77777777" w:rsidR="00994B84" w:rsidRPr="001C4502" w:rsidRDefault="00994B84" w:rsidP="00E67D5D">
      <w:pPr>
        <w:widowControl/>
        <w:rPr>
          <w:rFonts w:asciiTheme="minorEastAsia" w:hAnsiTheme="minorEastAsia" w:cs="宋体"/>
          <w:color w:val="000000"/>
          <w:kern w:val="0"/>
          <w:sz w:val="18"/>
          <w:szCs w:val="18"/>
        </w:rPr>
      </w:pPr>
      <w:r w:rsidRPr="001C4502">
        <w:rPr>
          <w:rFonts w:asciiTheme="minorEastAsia" w:hAnsiTheme="minorEastAsia" w:cs="宋体"/>
          <w:color w:val="000000"/>
          <w:kern w:val="0"/>
          <w:sz w:val="18"/>
          <w:szCs w:val="18"/>
        </w:rPr>
        <w:t>When the epidemic is well controlled, consumers often need to open their hearts and minds by going out of their homes, so the act of traveling is undoubtedly a useful act to relieve the pressure of the epidemic, to enjoy themselves physically and mentally, and to exclude their employment worries. At the same time, the full resumption of work and the reopening of each tourist attraction following the epidemic emphasizes the good situation of epidemic control and consumers' ability to travel in a safe and convenient manner, which also positively influences consumption behavior intentions. Safe travel will also make consumers feel the usefulness of the trip. Therefore, the following hypothesis is proposed:</w:t>
      </w:r>
    </w:p>
    <w:p w14:paraId="0429453E" w14:textId="48FB6EB5" w:rsidR="00E058D1" w:rsidRPr="001C4502" w:rsidRDefault="00733813" w:rsidP="005C40D7">
      <w:pPr>
        <w:pStyle w:val="a4"/>
        <w:jc w:val="both"/>
        <w:rPr>
          <w:rFonts w:asciiTheme="minorEastAsia" w:eastAsiaTheme="minorEastAsia" w:hAnsiTheme="minorEastAsia"/>
          <w:color w:val="000000"/>
          <w:sz w:val="18"/>
          <w:szCs w:val="18"/>
        </w:rPr>
      </w:pPr>
      <w:r w:rsidRPr="00733813">
        <w:rPr>
          <w:rFonts w:asciiTheme="minorEastAsia" w:eastAsiaTheme="minorEastAsia" w:hAnsiTheme="minorEastAsia"/>
          <w:color w:val="000000"/>
          <w:sz w:val="18"/>
          <w:szCs w:val="18"/>
        </w:rPr>
        <w:lastRenderedPageBreak/>
        <w:t>Perceived threat, Perceived susceptibility</w:t>
      </w:r>
      <w:r w:rsidRPr="00733813">
        <w:rPr>
          <w:rFonts w:asciiTheme="minorEastAsia" w:eastAsiaTheme="minorEastAsia" w:hAnsiTheme="minorEastAsia" w:hint="eastAsia"/>
          <w:color w:val="000000"/>
          <w:sz w:val="18"/>
          <w:szCs w:val="18"/>
        </w:rPr>
        <w:t>,</w:t>
      </w:r>
      <w:r w:rsidRPr="00733813">
        <w:rPr>
          <w:rFonts w:asciiTheme="minorEastAsia" w:eastAsiaTheme="minorEastAsia" w:hAnsiTheme="minorEastAsia"/>
          <w:color w:val="000000"/>
          <w:sz w:val="18"/>
          <w:szCs w:val="18"/>
        </w:rPr>
        <w:t xml:space="preserve"> Perceived financial severity</w:t>
      </w:r>
      <w:r w:rsidRPr="00733813">
        <w:rPr>
          <w:rFonts w:asciiTheme="minorEastAsia" w:eastAsiaTheme="minorEastAsia" w:hAnsiTheme="minorEastAsia" w:hint="eastAsia"/>
          <w:color w:val="000000"/>
          <w:sz w:val="18"/>
          <w:szCs w:val="18"/>
        </w:rPr>
        <w:t>,</w:t>
      </w:r>
      <w:r>
        <w:rPr>
          <w:rFonts w:asciiTheme="minorEastAsia" w:eastAsiaTheme="minorEastAsia" w:hAnsiTheme="minorEastAsia"/>
          <w:color w:val="000000"/>
          <w:sz w:val="18"/>
          <w:szCs w:val="18"/>
        </w:rPr>
        <w:t xml:space="preserve"> </w:t>
      </w:r>
      <w:r w:rsidRPr="00733813">
        <w:rPr>
          <w:rFonts w:asciiTheme="minorEastAsia" w:eastAsiaTheme="minorEastAsia" w:hAnsiTheme="minorEastAsia"/>
          <w:color w:val="000000"/>
          <w:sz w:val="18"/>
          <w:szCs w:val="18"/>
        </w:rPr>
        <w:t>Perceived social severity is the Stimulus. Affective response</w:t>
      </w:r>
      <w:r>
        <w:rPr>
          <w:rFonts w:asciiTheme="minorEastAsia" w:eastAsiaTheme="minorEastAsia" w:hAnsiTheme="minorEastAsia" w:hint="eastAsia"/>
          <w:color w:val="000000"/>
          <w:sz w:val="18"/>
          <w:szCs w:val="18"/>
        </w:rPr>
        <w:t>,</w:t>
      </w:r>
      <w:r>
        <w:rPr>
          <w:rFonts w:asciiTheme="minorEastAsia" w:eastAsiaTheme="minorEastAsia" w:hAnsiTheme="minorEastAsia"/>
          <w:color w:val="000000"/>
          <w:sz w:val="18"/>
          <w:szCs w:val="18"/>
        </w:rPr>
        <w:t xml:space="preserve"> </w:t>
      </w:r>
      <w:r w:rsidRPr="00733813">
        <w:rPr>
          <w:rFonts w:asciiTheme="minorEastAsia" w:eastAsiaTheme="minorEastAsia" w:hAnsiTheme="minorEastAsia"/>
          <w:color w:val="000000"/>
          <w:sz w:val="18"/>
          <w:szCs w:val="18"/>
        </w:rPr>
        <w:t>Perceived lack of control</w:t>
      </w:r>
      <w:r>
        <w:rPr>
          <w:rFonts w:asciiTheme="minorEastAsia" w:eastAsiaTheme="minorEastAsia" w:hAnsiTheme="minorEastAsia" w:hint="eastAsia"/>
          <w:color w:val="000000"/>
          <w:sz w:val="18"/>
          <w:szCs w:val="18"/>
        </w:rPr>
        <w:t>,</w:t>
      </w:r>
      <w:r>
        <w:rPr>
          <w:rFonts w:asciiTheme="minorEastAsia" w:eastAsiaTheme="minorEastAsia" w:hAnsiTheme="minorEastAsia"/>
          <w:color w:val="000000"/>
          <w:sz w:val="18"/>
          <w:szCs w:val="18"/>
        </w:rPr>
        <w:t xml:space="preserve"> </w:t>
      </w:r>
      <w:r w:rsidRPr="00733813">
        <w:rPr>
          <w:rFonts w:asciiTheme="minorEastAsia" w:eastAsiaTheme="minorEastAsia" w:hAnsiTheme="minorEastAsia"/>
          <w:color w:val="000000"/>
          <w:sz w:val="18"/>
          <w:szCs w:val="18"/>
        </w:rPr>
        <w:t>Trust</w:t>
      </w:r>
      <w:r>
        <w:rPr>
          <w:rFonts w:asciiTheme="minorEastAsia" w:eastAsiaTheme="minorEastAsia" w:hAnsiTheme="minorEastAsia"/>
          <w:color w:val="000000"/>
          <w:sz w:val="18"/>
          <w:szCs w:val="18"/>
        </w:rPr>
        <w:t xml:space="preserve">, </w:t>
      </w:r>
      <w:r w:rsidRPr="00733813">
        <w:rPr>
          <w:rFonts w:asciiTheme="minorEastAsia" w:eastAsiaTheme="minorEastAsia" w:hAnsiTheme="minorEastAsia"/>
          <w:color w:val="000000"/>
          <w:sz w:val="18"/>
          <w:szCs w:val="18"/>
        </w:rPr>
        <w:t>Social norm</w:t>
      </w:r>
      <w:r>
        <w:rPr>
          <w:rFonts w:asciiTheme="minorEastAsia" w:eastAsiaTheme="minorEastAsia" w:hAnsiTheme="minorEastAsia"/>
          <w:color w:val="000000"/>
          <w:sz w:val="18"/>
          <w:szCs w:val="18"/>
        </w:rPr>
        <w:t xml:space="preserve"> is the</w:t>
      </w:r>
      <w:r w:rsidRPr="00733813">
        <w:rPr>
          <w:rFonts w:asciiTheme="minorEastAsia" w:eastAsiaTheme="minorEastAsia" w:hAnsiTheme="minorEastAsia"/>
          <w:color w:val="000000"/>
          <w:sz w:val="18"/>
          <w:szCs w:val="18"/>
        </w:rPr>
        <w:t xml:space="preserve"> </w:t>
      </w:r>
      <w:r>
        <w:rPr>
          <w:rFonts w:asciiTheme="minorEastAsia" w:eastAsiaTheme="minorEastAsia" w:hAnsiTheme="minorEastAsia"/>
          <w:color w:val="000000"/>
          <w:sz w:val="18"/>
          <w:szCs w:val="18"/>
        </w:rPr>
        <w:t>O</w:t>
      </w:r>
      <w:r w:rsidRPr="00733813">
        <w:rPr>
          <w:rFonts w:asciiTheme="minorEastAsia" w:eastAsiaTheme="minorEastAsia" w:hAnsiTheme="minorEastAsia"/>
          <w:color w:val="000000"/>
          <w:sz w:val="18"/>
          <w:szCs w:val="18"/>
        </w:rPr>
        <w:t>rganism</w:t>
      </w:r>
      <w:r>
        <w:rPr>
          <w:rFonts w:asciiTheme="minorEastAsia" w:eastAsiaTheme="minorEastAsia" w:hAnsiTheme="minorEastAsia"/>
          <w:color w:val="000000"/>
          <w:sz w:val="18"/>
          <w:szCs w:val="18"/>
        </w:rPr>
        <w:t xml:space="preserve">. </w:t>
      </w:r>
      <w:r w:rsidRPr="00733813">
        <w:rPr>
          <w:rFonts w:asciiTheme="minorEastAsia" w:eastAsiaTheme="minorEastAsia" w:hAnsiTheme="minorEastAsia"/>
          <w:color w:val="000000"/>
          <w:sz w:val="18"/>
          <w:szCs w:val="18"/>
        </w:rPr>
        <w:t>Travel planning</w:t>
      </w:r>
      <w:r>
        <w:rPr>
          <w:rFonts w:asciiTheme="minorEastAsia" w:eastAsiaTheme="minorEastAsia" w:hAnsiTheme="minorEastAsia"/>
          <w:color w:val="000000"/>
          <w:sz w:val="18"/>
          <w:szCs w:val="18"/>
        </w:rPr>
        <w:t xml:space="preserve">, </w:t>
      </w:r>
      <w:r w:rsidRPr="00733813">
        <w:rPr>
          <w:rFonts w:asciiTheme="minorEastAsia" w:eastAsiaTheme="minorEastAsia" w:hAnsiTheme="minorEastAsia"/>
          <w:color w:val="000000"/>
          <w:sz w:val="18"/>
          <w:szCs w:val="18"/>
        </w:rPr>
        <w:t>Previous travel plans</w:t>
      </w:r>
      <w:r>
        <w:rPr>
          <w:rFonts w:asciiTheme="minorEastAsia" w:eastAsiaTheme="minorEastAsia" w:hAnsiTheme="minorEastAsia"/>
          <w:color w:val="000000"/>
          <w:sz w:val="18"/>
          <w:szCs w:val="18"/>
        </w:rPr>
        <w:t xml:space="preserve">, </w:t>
      </w:r>
      <w:r w:rsidRPr="00733813">
        <w:rPr>
          <w:rFonts w:asciiTheme="minorEastAsia" w:eastAsiaTheme="minorEastAsia" w:hAnsiTheme="minorEastAsia"/>
          <w:color w:val="000000"/>
          <w:sz w:val="18"/>
          <w:szCs w:val="18"/>
        </w:rPr>
        <w:t>Infection confidence</w:t>
      </w:r>
      <w:r>
        <w:rPr>
          <w:rFonts w:asciiTheme="minorEastAsia" w:eastAsiaTheme="minorEastAsia" w:hAnsiTheme="minorEastAsia" w:hint="eastAsia"/>
          <w:color w:val="000000"/>
          <w:sz w:val="18"/>
          <w:szCs w:val="18"/>
        </w:rPr>
        <w:t>,</w:t>
      </w:r>
      <w:r>
        <w:rPr>
          <w:rFonts w:asciiTheme="minorEastAsia" w:eastAsiaTheme="minorEastAsia" w:hAnsiTheme="minorEastAsia"/>
          <w:color w:val="000000"/>
          <w:sz w:val="18"/>
          <w:szCs w:val="18"/>
        </w:rPr>
        <w:t xml:space="preserve"> </w:t>
      </w:r>
      <w:r w:rsidRPr="00733813">
        <w:rPr>
          <w:rFonts w:asciiTheme="minorEastAsia" w:eastAsiaTheme="minorEastAsia" w:hAnsiTheme="minorEastAsia"/>
          <w:color w:val="000000"/>
          <w:sz w:val="18"/>
          <w:szCs w:val="18"/>
        </w:rPr>
        <w:t>Vaccination Intentions</w:t>
      </w:r>
      <w:r>
        <w:rPr>
          <w:rFonts w:asciiTheme="minorEastAsia" w:eastAsiaTheme="minorEastAsia" w:hAnsiTheme="minorEastAsia" w:hint="eastAsia"/>
          <w:color w:val="000000"/>
          <w:sz w:val="18"/>
          <w:szCs w:val="18"/>
        </w:rPr>
        <w:t>,</w:t>
      </w:r>
      <w:r>
        <w:rPr>
          <w:rFonts w:asciiTheme="minorEastAsia" w:eastAsiaTheme="minorEastAsia" w:hAnsiTheme="minorEastAsia"/>
          <w:color w:val="000000"/>
          <w:sz w:val="18"/>
          <w:szCs w:val="18"/>
        </w:rPr>
        <w:t xml:space="preserve"> </w:t>
      </w:r>
      <w:r w:rsidRPr="00733813">
        <w:rPr>
          <w:rFonts w:asciiTheme="minorEastAsia" w:eastAsiaTheme="minorEastAsia" w:hAnsiTheme="minorEastAsia"/>
          <w:color w:val="000000"/>
          <w:sz w:val="18"/>
          <w:szCs w:val="18"/>
        </w:rPr>
        <w:t>Preventive behavior in-tension</w:t>
      </w:r>
      <w:r>
        <w:rPr>
          <w:rFonts w:asciiTheme="minorEastAsia" w:eastAsiaTheme="minorEastAsia" w:hAnsiTheme="minorEastAsia"/>
          <w:color w:val="000000"/>
          <w:sz w:val="18"/>
          <w:szCs w:val="18"/>
        </w:rPr>
        <w:t xml:space="preserve"> is the R</w:t>
      </w:r>
      <w:r w:rsidRPr="00733813">
        <w:rPr>
          <w:rFonts w:asciiTheme="minorEastAsia" w:eastAsiaTheme="minorEastAsia" w:hAnsiTheme="minorEastAsia"/>
          <w:color w:val="000000"/>
          <w:sz w:val="18"/>
          <w:szCs w:val="18"/>
        </w:rPr>
        <w:t>esponse</w:t>
      </w:r>
      <w:r>
        <w:rPr>
          <w:rFonts w:asciiTheme="minorEastAsia" w:eastAsiaTheme="minorEastAsia" w:hAnsiTheme="minorEastAsia" w:hint="eastAsia"/>
          <w:color w:val="000000"/>
          <w:sz w:val="18"/>
          <w:szCs w:val="18"/>
        </w:rPr>
        <w:t>.</w:t>
      </w:r>
    </w:p>
    <w:p w14:paraId="2B56D8CC" w14:textId="77777777" w:rsidR="00F12FAB" w:rsidRPr="001C4502" w:rsidRDefault="00F12FAB" w:rsidP="00F12FAB">
      <w:pPr>
        <w:rPr>
          <w:rFonts w:asciiTheme="minorEastAsia" w:hAnsiTheme="minorEastAsia" w:cs="宋体"/>
          <w:color w:val="000000"/>
          <w:kern w:val="0"/>
          <w:sz w:val="18"/>
          <w:szCs w:val="18"/>
          <w:lang w:eastAsia="ja-JP"/>
        </w:rPr>
      </w:pPr>
    </w:p>
    <w:p w14:paraId="4C56C8D3" w14:textId="7A830B27" w:rsidR="00125BFF" w:rsidRPr="001C4502" w:rsidRDefault="00125BFF">
      <w:pPr>
        <w:widowControl/>
        <w:jc w:val="left"/>
        <w:rPr>
          <w:rFonts w:asciiTheme="minorEastAsia" w:hAnsiTheme="minorEastAsia" w:cs="宋体"/>
          <w:color w:val="000000"/>
          <w:kern w:val="0"/>
          <w:sz w:val="18"/>
          <w:szCs w:val="18"/>
          <w:lang w:eastAsia="ja-JP"/>
        </w:rPr>
      </w:pPr>
    </w:p>
    <w:p w14:paraId="116C8DE8" w14:textId="6642963C" w:rsidR="00125BFF" w:rsidRDefault="00125BFF" w:rsidP="00125BFF">
      <w:pPr>
        <w:pStyle w:val="a4"/>
        <w:rPr>
          <w:rFonts w:asciiTheme="minorEastAsia" w:eastAsiaTheme="minorEastAsia" w:hAnsiTheme="minorEastAsia"/>
          <w:sz w:val="18"/>
          <w:szCs w:val="18"/>
          <w:lang w:eastAsia="ja-JP"/>
        </w:rPr>
      </w:pPr>
      <w:r w:rsidRPr="00125BFF">
        <w:rPr>
          <w:rFonts w:asciiTheme="minorEastAsia" w:eastAsiaTheme="minorEastAsia" w:hAnsiTheme="minorEastAsia"/>
          <w:sz w:val="18"/>
          <w:szCs w:val="18"/>
          <w:lang w:eastAsia="ja-JP"/>
        </w:rPr>
        <w:t>[</w:t>
      </w:r>
      <w:r w:rsidRPr="00125BFF">
        <w:rPr>
          <w:rFonts w:asciiTheme="minorEastAsia" w:eastAsiaTheme="minorEastAsia" w:hAnsiTheme="minorEastAsia"/>
          <w:position w:val="-2"/>
          <w:sz w:val="18"/>
          <w:szCs w:val="18"/>
          <w:lang w:eastAsia="ja-JP"/>
        </w:rPr>
        <w:t>1</w:t>
      </w:r>
      <w:r w:rsidRPr="00125BFF">
        <w:rPr>
          <w:rFonts w:asciiTheme="minorEastAsia" w:eastAsiaTheme="minorEastAsia" w:hAnsiTheme="minorEastAsia"/>
          <w:sz w:val="18"/>
          <w:szCs w:val="18"/>
          <w:lang w:eastAsia="ja-JP"/>
        </w:rPr>
        <w:t>]</w:t>
      </w:r>
      <w:r w:rsidRPr="00125BFF">
        <w:rPr>
          <w:rFonts w:asciiTheme="minorEastAsia" w:eastAsiaTheme="minorEastAsia" w:hAnsiTheme="minorEastAsia"/>
          <w:position w:val="-2"/>
          <w:sz w:val="18"/>
          <w:szCs w:val="18"/>
          <w:lang w:eastAsia="ja-JP"/>
        </w:rPr>
        <w:t xml:space="preserve"> </w:t>
      </w:r>
      <w:r w:rsidRPr="00125BFF">
        <w:rPr>
          <w:rFonts w:asciiTheme="minorEastAsia" w:eastAsiaTheme="minorEastAsia" w:hAnsiTheme="minorEastAsia"/>
          <w:sz w:val="18"/>
          <w:szCs w:val="18"/>
          <w:lang w:eastAsia="ja-JP"/>
        </w:rPr>
        <w:t>哈亿辉，蒋宇星</w:t>
      </w:r>
      <w:r w:rsidRPr="00125BFF">
        <w:rPr>
          <w:rFonts w:asciiTheme="minorEastAsia" w:eastAsiaTheme="minorEastAsia" w:hAnsiTheme="minorEastAsia"/>
          <w:position w:val="-2"/>
          <w:sz w:val="18"/>
          <w:szCs w:val="18"/>
          <w:lang w:eastAsia="ja-JP"/>
        </w:rPr>
        <w:t>.</w:t>
      </w:r>
      <w:r w:rsidRPr="00125BFF">
        <w:rPr>
          <w:rFonts w:asciiTheme="minorEastAsia" w:eastAsiaTheme="minorEastAsia" w:hAnsiTheme="minorEastAsia"/>
          <w:sz w:val="18"/>
          <w:szCs w:val="18"/>
          <w:lang w:eastAsia="ja-JP"/>
        </w:rPr>
        <w:t>新冠肺炎疫情下中国旅游业的挑战和机遇[</w:t>
      </w:r>
      <w:r w:rsidRPr="00125BFF">
        <w:rPr>
          <w:rFonts w:asciiTheme="minorEastAsia" w:eastAsiaTheme="minorEastAsia" w:hAnsiTheme="minorEastAsia"/>
          <w:position w:val="-2"/>
          <w:sz w:val="18"/>
          <w:szCs w:val="18"/>
          <w:lang w:eastAsia="ja-JP"/>
        </w:rPr>
        <w:t>R</w:t>
      </w:r>
      <w:r w:rsidRPr="00125BFF">
        <w:rPr>
          <w:rFonts w:asciiTheme="minorEastAsia" w:eastAsiaTheme="minorEastAsia" w:hAnsiTheme="minorEastAsia"/>
          <w:sz w:val="18"/>
          <w:szCs w:val="18"/>
          <w:lang w:eastAsia="ja-JP"/>
        </w:rPr>
        <w:t>]</w:t>
      </w:r>
      <w:r w:rsidRPr="00125BFF">
        <w:rPr>
          <w:rFonts w:asciiTheme="minorEastAsia" w:eastAsiaTheme="minorEastAsia" w:hAnsiTheme="minorEastAsia"/>
          <w:position w:val="-2"/>
          <w:sz w:val="18"/>
          <w:szCs w:val="18"/>
          <w:lang w:eastAsia="ja-JP"/>
        </w:rPr>
        <w:t>.</w:t>
      </w:r>
      <w:r w:rsidRPr="00125BFF">
        <w:rPr>
          <w:rFonts w:asciiTheme="minorEastAsia" w:eastAsiaTheme="minorEastAsia" w:hAnsiTheme="minorEastAsia"/>
          <w:sz w:val="18"/>
          <w:szCs w:val="18"/>
          <w:lang w:eastAsia="ja-JP"/>
        </w:rPr>
        <w:t>香港:埃森哲战略</w:t>
      </w:r>
      <w:r w:rsidR="00821FA8">
        <w:rPr>
          <w:rFonts w:asciiTheme="minorEastAsia" w:eastAsiaTheme="minorEastAsia" w:hAnsiTheme="minorEastAsia" w:hint="eastAsia"/>
          <w:sz w:val="18"/>
          <w:szCs w:val="18"/>
          <w:lang w:eastAsia="ja-JP"/>
        </w:rPr>
        <w:t>,</w:t>
      </w:r>
      <w:r w:rsidRPr="00125BFF">
        <w:rPr>
          <w:rFonts w:asciiTheme="minorEastAsia" w:eastAsiaTheme="minorEastAsia" w:hAnsiTheme="minorEastAsia"/>
          <w:position w:val="-2"/>
          <w:sz w:val="18"/>
          <w:szCs w:val="18"/>
          <w:lang w:eastAsia="ja-JP"/>
        </w:rPr>
        <w:t>2020</w:t>
      </w:r>
      <w:r w:rsidR="00821FA8">
        <w:rPr>
          <w:rFonts w:asciiTheme="minorEastAsia" w:eastAsiaTheme="minorEastAsia" w:hAnsiTheme="minorEastAsia"/>
          <w:position w:val="-2"/>
          <w:sz w:val="18"/>
          <w:szCs w:val="18"/>
          <w:lang w:eastAsia="ja-JP"/>
        </w:rPr>
        <w:t>.</w:t>
      </w:r>
      <w:r w:rsidRPr="00125BFF">
        <w:rPr>
          <w:rFonts w:asciiTheme="minorEastAsia" w:eastAsiaTheme="minorEastAsia" w:hAnsiTheme="minorEastAsia"/>
          <w:sz w:val="18"/>
          <w:szCs w:val="18"/>
          <w:lang w:eastAsia="ja-JP"/>
        </w:rPr>
        <w:t>HA Yi-hui</w:t>
      </w:r>
      <w:r w:rsidR="00821FA8">
        <w:rPr>
          <w:rFonts w:asciiTheme="minorEastAsia" w:eastAsiaTheme="minorEastAsia" w:hAnsiTheme="minorEastAsia" w:hint="eastAsia"/>
          <w:position w:val="2"/>
          <w:sz w:val="18"/>
          <w:szCs w:val="18"/>
          <w:lang w:eastAsia="ja-JP"/>
        </w:rPr>
        <w:t>,</w:t>
      </w:r>
      <w:r w:rsidRPr="00125BFF">
        <w:rPr>
          <w:rFonts w:asciiTheme="minorEastAsia" w:eastAsiaTheme="minorEastAsia" w:hAnsiTheme="minorEastAsia"/>
          <w:sz w:val="18"/>
          <w:szCs w:val="18"/>
          <w:lang w:eastAsia="ja-JP"/>
        </w:rPr>
        <w:t>JIANG Yu-xing.Chalenges and Opportunities of China's Tourism Industry</w:t>
      </w:r>
      <w:r w:rsidRPr="00125BFF">
        <w:rPr>
          <w:rFonts w:asciiTheme="minorEastAsia" w:eastAsiaTheme="minorEastAsia" w:hAnsiTheme="minorEastAsia"/>
          <w:position w:val="-2"/>
          <w:sz w:val="18"/>
          <w:szCs w:val="18"/>
          <w:lang w:eastAsia="ja-JP"/>
        </w:rPr>
        <w:t xml:space="preserve"> </w:t>
      </w:r>
      <w:r w:rsidRPr="00125BFF">
        <w:rPr>
          <w:rFonts w:asciiTheme="minorEastAsia" w:eastAsiaTheme="minorEastAsia" w:hAnsiTheme="minorEastAsia"/>
          <w:sz w:val="18"/>
          <w:szCs w:val="18"/>
          <w:lang w:eastAsia="ja-JP"/>
        </w:rPr>
        <w:t>Under the COV-ID-19 Epidemic</w:t>
      </w:r>
      <w:r w:rsidR="00821FA8">
        <w:rPr>
          <w:rFonts w:asciiTheme="minorEastAsia" w:eastAsiaTheme="minorEastAsia" w:hAnsiTheme="minorEastAsia"/>
          <w:sz w:val="18"/>
          <w:szCs w:val="18"/>
          <w:lang w:eastAsia="ja-JP"/>
        </w:rPr>
        <w:t xml:space="preserve"> </w:t>
      </w:r>
      <w:r w:rsidRPr="00125BFF">
        <w:rPr>
          <w:rFonts w:asciiTheme="minorEastAsia" w:eastAsiaTheme="minorEastAsia" w:hAnsiTheme="minorEastAsia"/>
          <w:position w:val="2"/>
          <w:sz w:val="18"/>
          <w:szCs w:val="18"/>
          <w:lang w:eastAsia="ja-JP"/>
        </w:rPr>
        <w:t>[</w:t>
      </w:r>
      <w:r w:rsidRPr="00125BFF">
        <w:rPr>
          <w:rFonts w:asciiTheme="minorEastAsia" w:eastAsiaTheme="minorEastAsia" w:hAnsiTheme="minorEastAsia"/>
          <w:sz w:val="18"/>
          <w:szCs w:val="18"/>
          <w:lang w:eastAsia="ja-JP"/>
        </w:rPr>
        <w:t>R</w:t>
      </w:r>
      <w:r w:rsidRPr="00125BFF">
        <w:rPr>
          <w:rFonts w:asciiTheme="minorEastAsia" w:eastAsiaTheme="minorEastAsia" w:hAnsiTheme="minorEastAsia"/>
          <w:position w:val="2"/>
          <w:sz w:val="18"/>
          <w:szCs w:val="18"/>
          <w:lang w:eastAsia="ja-JP"/>
        </w:rPr>
        <w:t>]</w:t>
      </w:r>
      <w:r w:rsidRPr="00125BFF">
        <w:rPr>
          <w:rFonts w:asciiTheme="minorEastAsia" w:eastAsiaTheme="minorEastAsia" w:hAnsiTheme="minorEastAsia"/>
          <w:sz w:val="18"/>
          <w:szCs w:val="18"/>
          <w:lang w:eastAsia="ja-JP"/>
        </w:rPr>
        <w:t>.Hong</w:t>
      </w:r>
      <w:r w:rsidRPr="00125BFF">
        <w:rPr>
          <w:rFonts w:asciiTheme="minorEastAsia" w:eastAsiaTheme="minorEastAsia" w:hAnsiTheme="minorEastAsia"/>
          <w:position w:val="-2"/>
          <w:sz w:val="18"/>
          <w:szCs w:val="18"/>
          <w:lang w:eastAsia="ja-JP"/>
        </w:rPr>
        <w:t xml:space="preserve"> </w:t>
      </w:r>
      <w:proofErr w:type="gramStart"/>
      <w:r w:rsidRPr="00125BFF">
        <w:rPr>
          <w:rFonts w:asciiTheme="minorEastAsia" w:eastAsiaTheme="minorEastAsia" w:hAnsiTheme="minorEastAsia"/>
          <w:sz w:val="18"/>
          <w:szCs w:val="18"/>
          <w:lang w:eastAsia="ja-JP"/>
        </w:rPr>
        <w:t>Kong</w:t>
      </w:r>
      <w:r w:rsidRPr="00125BFF">
        <w:rPr>
          <w:rFonts w:asciiTheme="minorEastAsia" w:eastAsiaTheme="minorEastAsia" w:hAnsiTheme="minorEastAsia"/>
          <w:position w:val="2"/>
          <w:sz w:val="18"/>
          <w:szCs w:val="18"/>
          <w:lang w:eastAsia="ja-JP"/>
        </w:rPr>
        <w:t>:</w:t>
      </w:r>
      <w:r w:rsidRPr="00125BFF">
        <w:rPr>
          <w:rFonts w:asciiTheme="minorEastAsia" w:eastAsiaTheme="minorEastAsia" w:hAnsiTheme="minorEastAsia"/>
          <w:sz w:val="18"/>
          <w:szCs w:val="18"/>
          <w:lang w:eastAsia="ja-JP"/>
        </w:rPr>
        <w:t>Ac</w:t>
      </w:r>
      <w:proofErr w:type="gramEnd"/>
      <w:r w:rsidRPr="00125BFF">
        <w:rPr>
          <w:rFonts w:asciiTheme="minorEastAsia" w:eastAsiaTheme="minorEastAsia" w:hAnsiTheme="minorEastAsia"/>
          <w:sz w:val="18"/>
          <w:szCs w:val="18"/>
          <w:lang w:eastAsia="ja-JP"/>
        </w:rPr>
        <w:t xml:space="preserve"> centure</w:t>
      </w:r>
      <w:r w:rsidR="00821FA8">
        <w:rPr>
          <w:rFonts w:asciiTheme="minorEastAsia" w:eastAsiaTheme="minorEastAsia" w:hAnsiTheme="minorEastAsia" w:hint="eastAsia"/>
          <w:position w:val="2"/>
          <w:sz w:val="18"/>
          <w:szCs w:val="18"/>
          <w:lang w:eastAsia="ja-JP"/>
        </w:rPr>
        <w:t>,</w:t>
      </w:r>
      <w:r w:rsidRPr="00125BFF">
        <w:rPr>
          <w:rFonts w:asciiTheme="minorEastAsia" w:eastAsiaTheme="minorEastAsia" w:hAnsiTheme="minorEastAsia"/>
          <w:sz w:val="18"/>
          <w:szCs w:val="18"/>
          <w:lang w:eastAsia="ja-JP"/>
        </w:rPr>
        <w:t>2020.</w:t>
      </w:r>
    </w:p>
    <w:p w14:paraId="0F705D1C" w14:textId="35ED77A8" w:rsidR="00125BFF" w:rsidRPr="00125BFF" w:rsidRDefault="00125BFF" w:rsidP="00125BFF">
      <w:pPr>
        <w:pStyle w:val="a4"/>
        <w:rPr>
          <w:rFonts w:asciiTheme="minorEastAsia" w:eastAsiaTheme="minorEastAsia" w:hAnsiTheme="minorEastAsia"/>
          <w:sz w:val="18"/>
          <w:szCs w:val="18"/>
        </w:rPr>
      </w:pPr>
      <w:r w:rsidRPr="00125BFF">
        <w:rPr>
          <w:rFonts w:asciiTheme="minorEastAsia" w:eastAsiaTheme="minorEastAsia" w:hAnsiTheme="minorEastAsia"/>
          <w:sz w:val="18"/>
          <w:szCs w:val="18"/>
        </w:rPr>
        <w:t>[</w:t>
      </w:r>
      <w:r w:rsidRPr="00125BFF">
        <w:rPr>
          <w:rFonts w:asciiTheme="minorEastAsia" w:eastAsiaTheme="minorEastAsia" w:hAnsiTheme="minorEastAsia"/>
          <w:position w:val="-2"/>
          <w:sz w:val="18"/>
          <w:szCs w:val="18"/>
        </w:rPr>
        <w:t>2</w:t>
      </w:r>
      <w:r w:rsidRPr="00125BFF">
        <w:rPr>
          <w:rFonts w:asciiTheme="minorEastAsia" w:eastAsiaTheme="minorEastAsia" w:hAnsiTheme="minorEastAsia"/>
          <w:sz w:val="18"/>
          <w:szCs w:val="18"/>
        </w:rPr>
        <w:t xml:space="preserve">] </w:t>
      </w:r>
      <w:r w:rsidR="00821FA8" w:rsidRPr="00821FA8">
        <w:rPr>
          <w:rFonts w:asciiTheme="minorEastAsia" w:eastAsiaTheme="minorEastAsia" w:hAnsiTheme="minorEastAsia"/>
          <w:sz w:val="18"/>
          <w:szCs w:val="18"/>
        </w:rPr>
        <w:t>周继彪, 马昌喜, 董升,等. 新冠肺炎疫情下城市公共交通非常规防疫策略——以宁波市为例[J]. 中国公路学报, 2020.</w:t>
      </w:r>
      <w:r w:rsidR="00821FA8" w:rsidRPr="00125BFF">
        <w:rPr>
          <w:rFonts w:asciiTheme="minorEastAsia" w:eastAsiaTheme="minorEastAsia" w:hAnsiTheme="minorEastAsia"/>
          <w:sz w:val="18"/>
          <w:szCs w:val="18"/>
        </w:rPr>
        <w:t xml:space="preserve"> </w:t>
      </w:r>
      <w:r w:rsidRPr="00125BFF">
        <w:rPr>
          <w:rFonts w:asciiTheme="minorEastAsia" w:eastAsiaTheme="minorEastAsia" w:hAnsiTheme="minorEastAsia"/>
          <w:sz w:val="18"/>
          <w:szCs w:val="18"/>
        </w:rPr>
        <w:t>33</w:t>
      </w:r>
      <w:r w:rsidRPr="00125BFF">
        <w:rPr>
          <w:rFonts w:asciiTheme="minorEastAsia" w:eastAsiaTheme="minorEastAsia" w:hAnsiTheme="minorEastAsia"/>
          <w:position w:val="2"/>
          <w:sz w:val="18"/>
          <w:szCs w:val="18"/>
        </w:rPr>
        <w:t>(</w:t>
      </w:r>
      <w:r w:rsidRPr="00125BFF">
        <w:rPr>
          <w:rFonts w:asciiTheme="minorEastAsia" w:eastAsiaTheme="minorEastAsia" w:hAnsiTheme="minorEastAsia"/>
          <w:sz w:val="18"/>
          <w:szCs w:val="18"/>
        </w:rPr>
        <w:t>11</w:t>
      </w:r>
      <w:r w:rsidRPr="00125BFF">
        <w:rPr>
          <w:rFonts w:asciiTheme="minorEastAsia" w:eastAsiaTheme="minorEastAsia" w:hAnsiTheme="minorEastAsia"/>
          <w:position w:val="2"/>
          <w:sz w:val="18"/>
          <w:szCs w:val="18"/>
        </w:rPr>
        <w:t>):</w:t>
      </w:r>
      <w:r w:rsidRPr="00125BFF">
        <w:rPr>
          <w:rFonts w:asciiTheme="minorEastAsia" w:eastAsiaTheme="minorEastAsia" w:hAnsiTheme="minorEastAsia"/>
          <w:sz w:val="18"/>
          <w:szCs w:val="18"/>
        </w:rPr>
        <w:t xml:space="preserve">1-10. </w:t>
      </w:r>
    </w:p>
    <w:p w14:paraId="681AB422" w14:textId="090E358B" w:rsidR="00125BFF" w:rsidRPr="00125BFF" w:rsidRDefault="00125BFF" w:rsidP="00125BFF">
      <w:pPr>
        <w:pStyle w:val="a4"/>
        <w:rPr>
          <w:rFonts w:asciiTheme="minorEastAsia" w:eastAsiaTheme="minorEastAsia" w:hAnsiTheme="minorEastAsia"/>
          <w:sz w:val="18"/>
          <w:szCs w:val="18"/>
        </w:rPr>
      </w:pPr>
      <w:r w:rsidRPr="00125BFF">
        <w:rPr>
          <w:rFonts w:asciiTheme="minorEastAsia" w:eastAsiaTheme="minorEastAsia" w:hAnsiTheme="minorEastAsia"/>
          <w:sz w:val="18"/>
          <w:szCs w:val="18"/>
        </w:rPr>
        <w:t>[</w:t>
      </w:r>
      <w:r w:rsidRPr="00125BFF">
        <w:rPr>
          <w:rFonts w:asciiTheme="minorEastAsia" w:eastAsiaTheme="minorEastAsia" w:hAnsiTheme="minorEastAsia"/>
          <w:position w:val="-2"/>
          <w:sz w:val="18"/>
          <w:szCs w:val="18"/>
        </w:rPr>
        <w:t>3</w:t>
      </w:r>
      <w:r w:rsidRPr="00125BFF">
        <w:rPr>
          <w:rFonts w:asciiTheme="minorEastAsia" w:eastAsiaTheme="minorEastAsia" w:hAnsiTheme="minorEastAsia"/>
          <w:sz w:val="18"/>
          <w:szCs w:val="18"/>
        </w:rPr>
        <w:t xml:space="preserve">] </w:t>
      </w:r>
      <w:r w:rsidR="005C40D7" w:rsidRPr="005C40D7">
        <w:rPr>
          <w:rFonts w:asciiTheme="minorEastAsia" w:eastAsiaTheme="minorEastAsia" w:hAnsiTheme="minorEastAsia"/>
          <w:sz w:val="18"/>
          <w:szCs w:val="18"/>
        </w:rPr>
        <w:t>陈勇. "大事件",需求波动与旅游业经济周期:新冠疫情的影响及其他[J]. 旅游学刊, 2020, 35(8):3.</w:t>
      </w:r>
    </w:p>
    <w:p w14:paraId="117A5516" w14:textId="496ECAD7" w:rsidR="00125BFF" w:rsidRDefault="00125BFF" w:rsidP="00125BFF">
      <w:pPr>
        <w:pStyle w:val="a4"/>
        <w:rPr>
          <w:rFonts w:asciiTheme="minorEastAsia" w:eastAsiaTheme="minorEastAsia" w:hAnsiTheme="minorEastAsia"/>
          <w:sz w:val="18"/>
          <w:szCs w:val="18"/>
        </w:rPr>
      </w:pPr>
      <w:r w:rsidRPr="00125BFF">
        <w:rPr>
          <w:rFonts w:asciiTheme="minorEastAsia" w:eastAsiaTheme="minorEastAsia" w:hAnsiTheme="minorEastAsia"/>
          <w:sz w:val="18"/>
          <w:szCs w:val="18"/>
        </w:rPr>
        <w:t>[</w:t>
      </w:r>
      <w:r w:rsidRPr="00125BFF">
        <w:rPr>
          <w:rFonts w:asciiTheme="minorEastAsia" w:eastAsiaTheme="minorEastAsia" w:hAnsiTheme="minorEastAsia"/>
          <w:position w:val="-2"/>
          <w:sz w:val="18"/>
          <w:szCs w:val="18"/>
        </w:rPr>
        <w:t>4</w:t>
      </w:r>
      <w:r w:rsidRPr="00125BFF">
        <w:rPr>
          <w:rFonts w:asciiTheme="minorEastAsia" w:eastAsiaTheme="minorEastAsia" w:hAnsiTheme="minorEastAsia"/>
          <w:sz w:val="18"/>
          <w:szCs w:val="18"/>
        </w:rPr>
        <w:t xml:space="preserve">] </w:t>
      </w:r>
      <w:r w:rsidR="00821FA8" w:rsidRPr="00821FA8">
        <w:rPr>
          <w:rFonts w:asciiTheme="minorEastAsia" w:eastAsiaTheme="minorEastAsia" w:hAnsiTheme="minorEastAsia"/>
          <w:sz w:val="18"/>
          <w:szCs w:val="18"/>
        </w:rPr>
        <w:t>中华人民共和国文化和旅游部2020年文化和旅游发展统计公报</w:t>
      </w:r>
      <w:r w:rsidRPr="00125BFF">
        <w:rPr>
          <w:rFonts w:asciiTheme="minorEastAsia" w:eastAsiaTheme="minorEastAsia" w:hAnsiTheme="minorEastAsia"/>
          <w:position w:val="2"/>
          <w:sz w:val="18"/>
          <w:szCs w:val="18"/>
        </w:rPr>
        <w:t xml:space="preserve"> [</w:t>
      </w:r>
      <w:r w:rsidRPr="00125BFF">
        <w:rPr>
          <w:rFonts w:asciiTheme="minorEastAsia" w:eastAsiaTheme="minorEastAsia" w:hAnsiTheme="minorEastAsia"/>
          <w:sz w:val="18"/>
          <w:szCs w:val="18"/>
        </w:rPr>
        <w:t>EB</w:t>
      </w:r>
      <w:r w:rsidRPr="00125BFF">
        <w:rPr>
          <w:rFonts w:asciiTheme="minorEastAsia" w:eastAsiaTheme="minorEastAsia" w:hAnsiTheme="minorEastAsia"/>
          <w:position w:val="2"/>
          <w:sz w:val="18"/>
          <w:szCs w:val="18"/>
        </w:rPr>
        <w:t>/</w:t>
      </w:r>
      <w:r w:rsidRPr="00125BFF">
        <w:rPr>
          <w:rFonts w:asciiTheme="minorEastAsia" w:eastAsiaTheme="minorEastAsia" w:hAnsiTheme="minorEastAsia"/>
          <w:sz w:val="18"/>
          <w:szCs w:val="18"/>
        </w:rPr>
        <w:t>OL</w:t>
      </w:r>
      <w:r w:rsidRPr="00125BFF">
        <w:rPr>
          <w:rFonts w:asciiTheme="minorEastAsia" w:eastAsiaTheme="minorEastAsia" w:hAnsiTheme="minorEastAsia"/>
          <w:position w:val="2"/>
          <w:sz w:val="18"/>
          <w:szCs w:val="18"/>
        </w:rPr>
        <w:t>]</w:t>
      </w:r>
      <w:r w:rsidRPr="00125BFF">
        <w:rPr>
          <w:rFonts w:asciiTheme="minorEastAsia" w:eastAsiaTheme="minorEastAsia" w:hAnsiTheme="minorEastAsia"/>
          <w:sz w:val="18"/>
          <w:szCs w:val="18"/>
        </w:rPr>
        <w:t>.</w:t>
      </w:r>
      <w:r w:rsidRPr="00125BFF">
        <w:rPr>
          <w:rFonts w:asciiTheme="minorEastAsia" w:eastAsiaTheme="minorEastAsia" w:hAnsiTheme="minorEastAsia"/>
          <w:position w:val="2"/>
          <w:sz w:val="18"/>
          <w:szCs w:val="18"/>
        </w:rPr>
        <w:t>(</w:t>
      </w:r>
      <w:r w:rsidRPr="00125BFF">
        <w:rPr>
          <w:rFonts w:asciiTheme="minorEastAsia" w:eastAsiaTheme="minorEastAsia" w:hAnsiTheme="minorEastAsia"/>
          <w:sz w:val="18"/>
          <w:szCs w:val="18"/>
        </w:rPr>
        <w:t>2021-02-</w:t>
      </w:r>
      <w:r w:rsidR="00821FA8" w:rsidRPr="00125BFF">
        <w:rPr>
          <w:rFonts w:asciiTheme="minorEastAsia" w:eastAsiaTheme="minorEastAsia" w:hAnsiTheme="minorEastAsia"/>
          <w:sz w:val="18"/>
          <w:szCs w:val="18"/>
        </w:rPr>
        <w:t>18</w:t>
      </w:r>
      <w:r w:rsidR="00821FA8" w:rsidRPr="00125BFF">
        <w:rPr>
          <w:rFonts w:asciiTheme="minorEastAsia" w:eastAsiaTheme="minorEastAsia" w:hAnsiTheme="minorEastAsia"/>
          <w:position w:val="2"/>
          <w:sz w:val="18"/>
          <w:szCs w:val="18"/>
        </w:rPr>
        <w:t>) [</w:t>
      </w:r>
      <w:r w:rsidRPr="00125BFF">
        <w:rPr>
          <w:rFonts w:asciiTheme="minorEastAsia" w:eastAsiaTheme="minorEastAsia" w:hAnsiTheme="minorEastAsia"/>
          <w:sz w:val="18"/>
          <w:szCs w:val="18"/>
        </w:rPr>
        <w:t>2021-04-19</w:t>
      </w:r>
      <w:r w:rsidR="00821FA8" w:rsidRPr="00125BFF">
        <w:rPr>
          <w:rFonts w:asciiTheme="minorEastAsia" w:eastAsiaTheme="minorEastAsia" w:hAnsiTheme="minorEastAsia"/>
          <w:position w:val="2"/>
          <w:sz w:val="18"/>
          <w:szCs w:val="18"/>
        </w:rPr>
        <w:t>]</w:t>
      </w:r>
      <w:r w:rsidR="00821FA8" w:rsidRPr="00125BFF">
        <w:rPr>
          <w:rFonts w:asciiTheme="minorEastAsia" w:eastAsiaTheme="minorEastAsia" w:hAnsiTheme="minorEastAsia"/>
          <w:sz w:val="18"/>
          <w:szCs w:val="18"/>
        </w:rPr>
        <w:t>. http</w:t>
      </w:r>
      <w:r w:rsidRPr="00125BFF">
        <w:rPr>
          <w:rFonts w:asciiTheme="minorEastAsia" w:eastAsiaTheme="minorEastAsia" w:hAnsiTheme="minorEastAsia"/>
          <w:position w:val="2"/>
          <w:sz w:val="18"/>
          <w:szCs w:val="18"/>
        </w:rPr>
        <w:t xml:space="preserve">:// </w:t>
      </w:r>
      <w:r w:rsidRPr="00125BFF">
        <w:rPr>
          <w:rFonts w:asciiTheme="minorEastAsia" w:eastAsiaTheme="minorEastAsia" w:hAnsiTheme="minorEastAsia"/>
          <w:sz w:val="18"/>
          <w:szCs w:val="18"/>
        </w:rPr>
        <w:t>zwgk.mct.gov.cn</w:t>
      </w:r>
      <w:r w:rsidRPr="00125BFF">
        <w:rPr>
          <w:rFonts w:asciiTheme="minorEastAsia" w:eastAsiaTheme="minorEastAsia" w:hAnsiTheme="minorEastAsia"/>
          <w:position w:val="2"/>
          <w:sz w:val="18"/>
          <w:szCs w:val="18"/>
        </w:rPr>
        <w:t>/</w:t>
      </w:r>
      <w:r w:rsidRPr="00125BFF">
        <w:rPr>
          <w:rFonts w:asciiTheme="minorEastAsia" w:eastAsiaTheme="minorEastAsia" w:hAnsiTheme="minorEastAsia"/>
          <w:sz w:val="18"/>
          <w:szCs w:val="18"/>
        </w:rPr>
        <w:t>zfxxgkml</w:t>
      </w:r>
      <w:r w:rsidRPr="00125BFF">
        <w:rPr>
          <w:rFonts w:asciiTheme="minorEastAsia" w:eastAsiaTheme="minorEastAsia" w:hAnsiTheme="minorEastAsia"/>
          <w:position w:val="2"/>
          <w:sz w:val="18"/>
          <w:szCs w:val="18"/>
        </w:rPr>
        <w:t>/</w:t>
      </w:r>
      <w:r w:rsidRPr="00125BFF">
        <w:rPr>
          <w:rFonts w:asciiTheme="minorEastAsia" w:eastAsiaTheme="minorEastAsia" w:hAnsiTheme="minorEastAsia"/>
          <w:sz w:val="18"/>
          <w:szCs w:val="18"/>
        </w:rPr>
        <w:t>tjxx</w:t>
      </w:r>
      <w:r w:rsidRPr="00125BFF">
        <w:rPr>
          <w:rFonts w:asciiTheme="minorEastAsia" w:eastAsiaTheme="minorEastAsia" w:hAnsiTheme="minorEastAsia"/>
          <w:position w:val="2"/>
          <w:sz w:val="18"/>
          <w:szCs w:val="18"/>
        </w:rPr>
        <w:t>/</w:t>
      </w:r>
      <w:r w:rsidRPr="00125BFF">
        <w:rPr>
          <w:rFonts w:asciiTheme="minorEastAsia" w:eastAsiaTheme="minorEastAsia" w:hAnsiTheme="minorEastAsia"/>
          <w:sz w:val="18"/>
          <w:szCs w:val="18"/>
        </w:rPr>
        <w:t>202102</w:t>
      </w:r>
      <w:r w:rsidRPr="00125BFF">
        <w:rPr>
          <w:rFonts w:asciiTheme="minorEastAsia" w:eastAsiaTheme="minorEastAsia" w:hAnsiTheme="minorEastAsia"/>
          <w:position w:val="2"/>
          <w:sz w:val="18"/>
          <w:szCs w:val="18"/>
        </w:rPr>
        <w:t>/</w:t>
      </w:r>
      <w:r w:rsidRPr="00125BFF">
        <w:rPr>
          <w:rFonts w:asciiTheme="minorEastAsia" w:eastAsiaTheme="minorEastAsia" w:hAnsiTheme="minorEastAsia"/>
          <w:sz w:val="18"/>
          <w:szCs w:val="18"/>
        </w:rPr>
        <w:t xml:space="preserve">t20210218 </w:t>
      </w:r>
      <w:r w:rsidRPr="00125BFF">
        <w:rPr>
          <w:rFonts w:asciiTheme="minorEastAsia" w:eastAsiaTheme="minorEastAsia" w:hAnsiTheme="minorEastAsia"/>
          <w:position w:val="2"/>
          <w:sz w:val="18"/>
          <w:szCs w:val="18"/>
        </w:rPr>
        <w:t>_</w:t>
      </w:r>
      <w:r w:rsidRPr="00125BFF">
        <w:rPr>
          <w:rFonts w:asciiTheme="minorEastAsia" w:eastAsiaTheme="minorEastAsia" w:hAnsiTheme="minorEastAsia"/>
          <w:sz w:val="18"/>
          <w:szCs w:val="18"/>
        </w:rPr>
        <w:t>921658.html. Ministry</w:t>
      </w:r>
      <w:r w:rsidRPr="00125BFF">
        <w:rPr>
          <w:rFonts w:asciiTheme="minorEastAsia" w:eastAsiaTheme="minorEastAsia" w:hAnsiTheme="minorEastAsia"/>
          <w:position w:val="-2"/>
          <w:sz w:val="18"/>
          <w:szCs w:val="18"/>
        </w:rPr>
        <w:t xml:space="preserve"> </w:t>
      </w:r>
      <w:r w:rsidRPr="00125BFF">
        <w:rPr>
          <w:rFonts w:asciiTheme="minorEastAsia" w:eastAsiaTheme="minorEastAsia" w:hAnsiTheme="minorEastAsia"/>
          <w:sz w:val="18"/>
          <w:szCs w:val="18"/>
        </w:rPr>
        <w:t xml:space="preserve">of Culture and Tourism of the People's Re- public of </w:t>
      </w:r>
      <w:r w:rsidR="00821FA8" w:rsidRPr="00125BFF">
        <w:rPr>
          <w:rFonts w:asciiTheme="minorEastAsia" w:eastAsiaTheme="minorEastAsia" w:hAnsiTheme="minorEastAsia"/>
          <w:sz w:val="18"/>
          <w:szCs w:val="18"/>
        </w:rPr>
        <w:t>China. China</w:t>
      </w:r>
      <w:r w:rsidRPr="00125BFF">
        <w:rPr>
          <w:rFonts w:asciiTheme="minorEastAsia" w:eastAsiaTheme="minorEastAsia" w:hAnsiTheme="minorEastAsia"/>
          <w:sz w:val="18"/>
          <w:szCs w:val="18"/>
        </w:rPr>
        <w:t xml:space="preserve"> Tourism Research Institute Releases Report of Qingming</w:t>
      </w:r>
      <w:r w:rsidRPr="00125BFF">
        <w:rPr>
          <w:rFonts w:asciiTheme="minorEastAsia" w:eastAsiaTheme="minorEastAsia" w:hAnsiTheme="minorEastAsia"/>
          <w:position w:val="-2"/>
          <w:sz w:val="18"/>
          <w:szCs w:val="18"/>
        </w:rPr>
        <w:t xml:space="preserve"> </w:t>
      </w:r>
      <w:r w:rsidRPr="00125BFF">
        <w:rPr>
          <w:rFonts w:asciiTheme="minorEastAsia" w:eastAsiaTheme="minorEastAsia" w:hAnsiTheme="minorEastAsia"/>
          <w:sz w:val="18"/>
          <w:szCs w:val="18"/>
        </w:rPr>
        <w:t xml:space="preserve">Holiday's Tourism </w:t>
      </w:r>
      <w:r w:rsidR="00E67D5D" w:rsidRPr="00125BFF">
        <w:rPr>
          <w:rFonts w:asciiTheme="minorEastAsia" w:eastAsiaTheme="minorEastAsia" w:hAnsiTheme="minorEastAsia"/>
          <w:sz w:val="18"/>
          <w:szCs w:val="18"/>
        </w:rPr>
        <w:t>Market [</w:t>
      </w:r>
      <w:r w:rsidRPr="00125BFF">
        <w:rPr>
          <w:rFonts w:asciiTheme="minorEastAsia" w:eastAsiaTheme="minorEastAsia" w:hAnsiTheme="minorEastAsia"/>
          <w:sz w:val="18"/>
          <w:szCs w:val="18"/>
        </w:rPr>
        <w:t>EB/OL</w:t>
      </w:r>
      <w:proofErr w:type="gramStart"/>
      <w:r w:rsidRPr="00125BFF">
        <w:rPr>
          <w:rFonts w:asciiTheme="minorEastAsia" w:eastAsiaTheme="minorEastAsia" w:hAnsiTheme="minorEastAsia"/>
          <w:sz w:val="18"/>
          <w:szCs w:val="18"/>
        </w:rPr>
        <w:t>].(</w:t>
      </w:r>
      <w:proofErr w:type="gramEnd"/>
      <w:r w:rsidRPr="00125BFF">
        <w:rPr>
          <w:rFonts w:asciiTheme="minorEastAsia" w:eastAsiaTheme="minorEastAsia" w:hAnsiTheme="minorEastAsia"/>
          <w:sz w:val="18"/>
          <w:szCs w:val="18"/>
        </w:rPr>
        <w:t>2021-02-18)[2021-04-19].ht- tp://zwgk. mct. gov. cn/zfxxgkml/tjxx/202102/ t20210218_921658.html.</w:t>
      </w:r>
    </w:p>
    <w:p w14:paraId="0903171F" w14:textId="52CF6C52" w:rsidR="00125BFF" w:rsidRDefault="00125BFF" w:rsidP="00125BFF">
      <w:pPr>
        <w:pStyle w:val="a4"/>
        <w:rPr>
          <w:rFonts w:asciiTheme="minorEastAsia" w:eastAsiaTheme="minorEastAsia" w:hAnsiTheme="minorEastAsia"/>
          <w:sz w:val="18"/>
          <w:szCs w:val="18"/>
        </w:rPr>
      </w:pPr>
      <w:r w:rsidRPr="00125BFF">
        <w:rPr>
          <w:rFonts w:asciiTheme="minorEastAsia" w:eastAsiaTheme="minorEastAsia" w:hAnsiTheme="minorEastAsia"/>
          <w:sz w:val="18"/>
          <w:szCs w:val="18"/>
        </w:rPr>
        <w:br/>
        <w:t>[5] 中国青年报.居民疫后旅游意愿调查显示:五月出游比例最高 [EB/OL].(2020-03-</w:t>
      </w:r>
      <w:r w:rsidR="00821FA8" w:rsidRPr="00125BFF">
        <w:rPr>
          <w:rFonts w:asciiTheme="minorEastAsia" w:eastAsiaTheme="minorEastAsia" w:hAnsiTheme="minorEastAsia"/>
          <w:sz w:val="18"/>
          <w:szCs w:val="18"/>
        </w:rPr>
        <w:t>24) [</w:t>
      </w:r>
      <w:r w:rsidRPr="00125BFF">
        <w:rPr>
          <w:rFonts w:asciiTheme="minorEastAsia" w:eastAsiaTheme="minorEastAsia" w:hAnsiTheme="minorEastAsia"/>
          <w:sz w:val="18"/>
          <w:szCs w:val="18"/>
        </w:rPr>
        <w:t>2021-04-19</w:t>
      </w:r>
      <w:r w:rsidR="00E74E72" w:rsidRPr="00125BFF">
        <w:rPr>
          <w:rFonts w:asciiTheme="minorEastAsia" w:eastAsiaTheme="minorEastAsia" w:hAnsiTheme="minorEastAsia"/>
          <w:sz w:val="18"/>
          <w:szCs w:val="18"/>
        </w:rPr>
        <w:t>]. http://finance.people.com.cn/n1/2020/0324/c1004-</w:t>
      </w:r>
      <w:r w:rsidRPr="00125BFF">
        <w:rPr>
          <w:rFonts w:asciiTheme="minorEastAsia" w:eastAsiaTheme="minorEastAsia" w:hAnsiTheme="minorEastAsia"/>
          <w:sz w:val="18"/>
          <w:szCs w:val="18"/>
        </w:rPr>
        <w:t xml:space="preserve"> 31645165.html. China Youth </w:t>
      </w:r>
      <w:r w:rsidR="00821FA8" w:rsidRPr="00125BFF">
        <w:rPr>
          <w:rFonts w:asciiTheme="minorEastAsia" w:eastAsiaTheme="minorEastAsia" w:hAnsiTheme="minorEastAsia"/>
          <w:sz w:val="18"/>
          <w:szCs w:val="18"/>
        </w:rPr>
        <w:t>Daily. Survey</w:t>
      </w:r>
      <w:r w:rsidRPr="00125BFF">
        <w:rPr>
          <w:rFonts w:asciiTheme="minorEastAsia" w:eastAsiaTheme="minorEastAsia" w:hAnsiTheme="minorEastAsia"/>
          <w:sz w:val="18"/>
          <w:szCs w:val="18"/>
        </w:rPr>
        <w:t xml:space="preserve"> of Residents' Wil lingnes s to Travel After the Epidemic </w:t>
      </w:r>
      <w:r w:rsidR="00E67D5D" w:rsidRPr="00125BFF">
        <w:rPr>
          <w:rFonts w:asciiTheme="minorEastAsia" w:eastAsiaTheme="minorEastAsia" w:hAnsiTheme="minorEastAsia"/>
          <w:sz w:val="18"/>
          <w:szCs w:val="18"/>
        </w:rPr>
        <w:t>Shows: The</w:t>
      </w:r>
      <w:r w:rsidRPr="00125BFF">
        <w:rPr>
          <w:rFonts w:asciiTheme="minorEastAsia" w:eastAsiaTheme="minorEastAsia" w:hAnsiTheme="minorEastAsia"/>
          <w:sz w:val="18"/>
          <w:szCs w:val="18"/>
        </w:rPr>
        <w:t xml:space="preserve"> Highest Proportion of Travel in May [EB/OL</w:t>
      </w:r>
      <w:r w:rsidR="00821FA8" w:rsidRPr="00125BFF">
        <w:rPr>
          <w:rFonts w:asciiTheme="minorEastAsia" w:eastAsiaTheme="minorEastAsia" w:hAnsiTheme="minorEastAsia"/>
          <w:sz w:val="18"/>
          <w:szCs w:val="18"/>
        </w:rPr>
        <w:t>]. (</w:t>
      </w:r>
      <w:r w:rsidRPr="00125BFF">
        <w:rPr>
          <w:rFonts w:asciiTheme="minorEastAsia" w:eastAsiaTheme="minorEastAsia" w:hAnsiTheme="minorEastAsia"/>
          <w:sz w:val="18"/>
          <w:szCs w:val="18"/>
        </w:rPr>
        <w:t>2020-03-24) [2021-04-19</w:t>
      </w:r>
      <w:r w:rsidR="00821FA8" w:rsidRPr="00125BFF">
        <w:rPr>
          <w:rFonts w:asciiTheme="minorEastAsia" w:eastAsiaTheme="minorEastAsia" w:hAnsiTheme="minorEastAsia"/>
          <w:sz w:val="18"/>
          <w:szCs w:val="18"/>
        </w:rPr>
        <w:t>]. htp://finance.people.com.cn/n1/</w:t>
      </w:r>
      <w:r w:rsidRPr="00125BFF">
        <w:rPr>
          <w:rFonts w:asciiTheme="minorEastAsia" w:eastAsiaTheme="minorEastAsia" w:hAnsiTheme="minorEastAsia"/>
          <w:sz w:val="18"/>
          <w:szCs w:val="18"/>
        </w:rPr>
        <w:t xml:space="preserve"> 2020/0324/c1004-31645165.html. </w:t>
      </w:r>
    </w:p>
    <w:p w14:paraId="73E950B9" w14:textId="42B2B257" w:rsidR="006118C1" w:rsidRPr="006118C1" w:rsidRDefault="006118C1" w:rsidP="006118C1">
      <w:pPr>
        <w:pStyle w:val="a4"/>
        <w:rPr>
          <w:rFonts w:asciiTheme="minorEastAsia" w:eastAsiaTheme="minorEastAsia" w:hAnsiTheme="minorEastAsia"/>
          <w:sz w:val="18"/>
          <w:szCs w:val="18"/>
        </w:rPr>
      </w:pPr>
      <w:r w:rsidRPr="00125BFF">
        <w:rPr>
          <w:rFonts w:asciiTheme="minorEastAsia" w:eastAsiaTheme="minorEastAsia" w:hAnsiTheme="minorEastAsia"/>
          <w:sz w:val="18"/>
          <w:szCs w:val="18"/>
        </w:rPr>
        <w:t>[</w:t>
      </w:r>
      <w:r>
        <w:rPr>
          <w:rFonts w:asciiTheme="minorEastAsia" w:eastAsiaTheme="minorEastAsia" w:hAnsiTheme="minorEastAsia"/>
          <w:sz w:val="18"/>
          <w:szCs w:val="18"/>
        </w:rPr>
        <w:t>6</w:t>
      </w:r>
      <w:r w:rsidRPr="00125BFF">
        <w:rPr>
          <w:rFonts w:asciiTheme="minorEastAsia" w:eastAsiaTheme="minorEastAsia" w:hAnsiTheme="minorEastAsia"/>
          <w:sz w:val="18"/>
          <w:szCs w:val="18"/>
        </w:rPr>
        <w:t xml:space="preserve">] </w:t>
      </w:r>
      <w:r w:rsidRPr="006118C1">
        <w:rPr>
          <w:rFonts w:asciiTheme="minorEastAsia" w:eastAsiaTheme="minorEastAsia" w:hAnsiTheme="minorEastAsia"/>
          <w:sz w:val="18"/>
          <w:szCs w:val="18"/>
        </w:rPr>
        <w:t>Mehrabian, A., &amp; Russell, J. A. (1974). An approach to environmental psychology. The MIT Press.</w:t>
      </w:r>
    </w:p>
    <w:p w14:paraId="222F49E6" w14:textId="0A00094F" w:rsidR="006118C1" w:rsidRDefault="006118C1" w:rsidP="00E67D5D">
      <w:pPr>
        <w:pStyle w:val="a4"/>
        <w:rPr>
          <w:rFonts w:asciiTheme="minorEastAsia" w:eastAsiaTheme="minorEastAsia" w:hAnsiTheme="minorEastAsia"/>
          <w:sz w:val="18"/>
          <w:szCs w:val="18"/>
        </w:rPr>
      </w:pPr>
      <w:r w:rsidRPr="00125BFF">
        <w:rPr>
          <w:rFonts w:asciiTheme="minorEastAsia" w:eastAsiaTheme="minorEastAsia" w:hAnsiTheme="minorEastAsia"/>
          <w:sz w:val="18"/>
          <w:szCs w:val="18"/>
        </w:rPr>
        <w:t>[</w:t>
      </w:r>
      <w:r>
        <w:rPr>
          <w:rFonts w:asciiTheme="minorEastAsia" w:eastAsiaTheme="minorEastAsia" w:hAnsiTheme="minorEastAsia"/>
          <w:sz w:val="18"/>
          <w:szCs w:val="18"/>
        </w:rPr>
        <w:t>7</w:t>
      </w:r>
      <w:r w:rsidRPr="00125BFF">
        <w:rPr>
          <w:rFonts w:asciiTheme="minorEastAsia" w:eastAsiaTheme="minorEastAsia" w:hAnsiTheme="minorEastAsia"/>
          <w:sz w:val="18"/>
          <w:szCs w:val="18"/>
        </w:rPr>
        <w:t>]</w:t>
      </w:r>
      <w:r w:rsidR="00E67D5D" w:rsidRPr="00E67D5D">
        <w:t xml:space="preserve"> </w:t>
      </w:r>
      <w:r w:rsidR="00E67D5D" w:rsidRPr="00E67D5D">
        <w:rPr>
          <w:rFonts w:asciiTheme="minorEastAsia" w:eastAsiaTheme="minorEastAsia" w:hAnsiTheme="minorEastAsia"/>
          <w:sz w:val="18"/>
          <w:szCs w:val="18"/>
        </w:rPr>
        <w:t>Laato, S., Islam, A. N., Farooq, A., &amp; Dhir, A. (2020). Unusual purchasing behavior during the early stages of the COVID-19 pandemic: The stimulus-organism-response</w:t>
      </w:r>
      <w:r w:rsidR="00E67D5D">
        <w:rPr>
          <w:rFonts w:asciiTheme="minorEastAsia" w:eastAsiaTheme="minorEastAsia" w:hAnsiTheme="minorEastAsia" w:hint="eastAsia"/>
          <w:sz w:val="18"/>
          <w:szCs w:val="18"/>
        </w:rPr>
        <w:t xml:space="preserve"> </w:t>
      </w:r>
      <w:r w:rsidR="00E67D5D" w:rsidRPr="00E67D5D">
        <w:rPr>
          <w:rFonts w:asciiTheme="minorEastAsia" w:eastAsiaTheme="minorEastAsia" w:hAnsiTheme="minorEastAsia"/>
          <w:sz w:val="18"/>
          <w:szCs w:val="18"/>
        </w:rPr>
        <w:t>approach. Journal of Retailing and Consumer Services, 57, Article 102224.</w:t>
      </w:r>
    </w:p>
    <w:p w14:paraId="044FF34E" w14:textId="16F26C26" w:rsidR="006118C1" w:rsidRDefault="006118C1" w:rsidP="005C40D7">
      <w:pPr>
        <w:pStyle w:val="a4"/>
        <w:rPr>
          <w:rFonts w:asciiTheme="minorEastAsia" w:eastAsiaTheme="minorEastAsia" w:hAnsiTheme="minorEastAsia"/>
          <w:sz w:val="18"/>
          <w:szCs w:val="18"/>
        </w:rPr>
      </w:pPr>
      <w:r w:rsidRPr="00125BFF">
        <w:rPr>
          <w:rFonts w:asciiTheme="minorEastAsia" w:eastAsiaTheme="minorEastAsia" w:hAnsiTheme="minorEastAsia"/>
          <w:sz w:val="18"/>
          <w:szCs w:val="18"/>
        </w:rPr>
        <w:t>[</w:t>
      </w:r>
      <w:r>
        <w:rPr>
          <w:rFonts w:asciiTheme="minorEastAsia" w:eastAsiaTheme="minorEastAsia" w:hAnsiTheme="minorEastAsia"/>
          <w:sz w:val="18"/>
          <w:szCs w:val="18"/>
        </w:rPr>
        <w:t>8</w:t>
      </w:r>
      <w:r w:rsidRPr="00125BFF">
        <w:rPr>
          <w:rFonts w:asciiTheme="minorEastAsia" w:eastAsiaTheme="minorEastAsia" w:hAnsiTheme="minorEastAsia"/>
          <w:sz w:val="18"/>
          <w:szCs w:val="18"/>
        </w:rPr>
        <w:t>]</w:t>
      </w:r>
      <w:r w:rsidR="005C40D7" w:rsidRPr="005C40D7">
        <w:t xml:space="preserve"> </w:t>
      </w:r>
      <w:r w:rsidR="005C40D7" w:rsidRPr="005C40D7">
        <w:rPr>
          <w:rFonts w:asciiTheme="minorEastAsia" w:eastAsiaTheme="minorEastAsia" w:hAnsiTheme="minorEastAsia"/>
          <w:sz w:val="18"/>
          <w:szCs w:val="18"/>
        </w:rPr>
        <w:t>Wang, C., Pan, R., Wan, X., Tan, Y., Xu, L., &amp; Ho, C. S. (2020). Immediate psychological responses and associated factors during the initial stage of the 2019</w:t>
      </w:r>
      <w:r w:rsidR="005C40D7">
        <w:rPr>
          <w:rFonts w:asciiTheme="minorEastAsia" w:eastAsiaTheme="minorEastAsia" w:hAnsiTheme="minorEastAsia" w:hint="eastAsia"/>
          <w:sz w:val="18"/>
          <w:szCs w:val="18"/>
        </w:rPr>
        <w:t xml:space="preserve"> </w:t>
      </w:r>
      <w:r w:rsidR="005C40D7" w:rsidRPr="005C40D7">
        <w:rPr>
          <w:rFonts w:asciiTheme="minorEastAsia" w:eastAsiaTheme="minorEastAsia" w:hAnsiTheme="minorEastAsia"/>
          <w:sz w:val="18"/>
          <w:szCs w:val="18"/>
        </w:rPr>
        <w:t>coronavirus disease (COVID-19) epidemic among the general population in China. International journal of environmental research and public health, 17(5), 1729.</w:t>
      </w:r>
    </w:p>
    <w:p w14:paraId="3749C6FC" w14:textId="7A7B7581" w:rsidR="006118C1" w:rsidRPr="00E74E72" w:rsidRDefault="006118C1" w:rsidP="00E74E72">
      <w:pPr>
        <w:widowControl/>
        <w:jc w:val="left"/>
        <w:rPr>
          <w:rFonts w:ascii="宋体" w:eastAsia="宋体" w:hAnsi="宋体" w:cs="宋体"/>
          <w:kern w:val="0"/>
          <w:sz w:val="24"/>
        </w:rPr>
      </w:pPr>
      <w:r w:rsidRPr="00125BFF">
        <w:rPr>
          <w:rFonts w:asciiTheme="minorEastAsia" w:hAnsiTheme="minorEastAsia"/>
          <w:sz w:val="18"/>
          <w:szCs w:val="18"/>
        </w:rPr>
        <w:t>[</w:t>
      </w:r>
      <w:r>
        <w:rPr>
          <w:rFonts w:asciiTheme="minorEastAsia" w:hAnsiTheme="minorEastAsia"/>
          <w:sz w:val="18"/>
          <w:szCs w:val="18"/>
        </w:rPr>
        <w:t>9</w:t>
      </w:r>
      <w:r w:rsidRPr="00125BFF">
        <w:rPr>
          <w:rFonts w:asciiTheme="minorEastAsia" w:hAnsiTheme="minorEastAsia"/>
          <w:sz w:val="18"/>
          <w:szCs w:val="18"/>
        </w:rPr>
        <w:t>]</w:t>
      </w:r>
      <w:r w:rsidR="005C40D7" w:rsidRPr="005C40D7">
        <w:rPr>
          <w:rFonts w:ascii="微软雅黑" w:eastAsia="微软雅黑" w:hAnsi="微软雅黑" w:hint="eastAsia"/>
          <w:color w:val="222222"/>
          <w:szCs w:val="21"/>
          <w:shd w:val="clear" w:color="auto" w:fill="FBFBFB"/>
        </w:rPr>
        <w:t xml:space="preserve"> </w:t>
      </w:r>
      <w:r w:rsidR="005C40D7" w:rsidRPr="005C40D7">
        <w:rPr>
          <w:rFonts w:asciiTheme="minorEastAsia" w:hAnsiTheme="minorEastAsia" w:cs="宋体" w:hint="eastAsia"/>
          <w:kern w:val="0"/>
          <w:sz w:val="18"/>
          <w:szCs w:val="18"/>
        </w:rPr>
        <w:t>王少华, 王璐, 王梦茵,等. 新冠肺炎疫情对河南省旅游业的冲击表征及影响机理研究[J]. 地域研究与开发, 2020, 39(2):7.</w:t>
      </w:r>
    </w:p>
    <w:p w14:paraId="4040B78A" w14:textId="02256847" w:rsidR="006118C1" w:rsidRPr="00125BFF" w:rsidRDefault="006118C1" w:rsidP="00125BFF">
      <w:pPr>
        <w:pStyle w:val="a4"/>
        <w:rPr>
          <w:rFonts w:asciiTheme="minorEastAsia" w:eastAsiaTheme="minorEastAsia" w:hAnsiTheme="minorEastAsia"/>
          <w:sz w:val="18"/>
          <w:szCs w:val="18"/>
        </w:rPr>
      </w:pPr>
      <w:r w:rsidRPr="00125BFF">
        <w:rPr>
          <w:rFonts w:asciiTheme="minorEastAsia" w:eastAsiaTheme="minorEastAsia" w:hAnsiTheme="minorEastAsia"/>
          <w:sz w:val="18"/>
          <w:szCs w:val="18"/>
        </w:rPr>
        <w:t>[</w:t>
      </w:r>
      <w:r>
        <w:rPr>
          <w:rFonts w:asciiTheme="minorEastAsia" w:eastAsiaTheme="minorEastAsia" w:hAnsiTheme="minorEastAsia"/>
          <w:sz w:val="18"/>
          <w:szCs w:val="18"/>
        </w:rPr>
        <w:t>10</w:t>
      </w:r>
      <w:r w:rsidRPr="00125BFF">
        <w:rPr>
          <w:rFonts w:asciiTheme="minorEastAsia" w:eastAsiaTheme="minorEastAsia" w:hAnsiTheme="minorEastAsia"/>
          <w:sz w:val="18"/>
          <w:szCs w:val="18"/>
        </w:rPr>
        <w:t>]</w:t>
      </w:r>
    </w:p>
    <w:p w14:paraId="58FFD7D5" w14:textId="77777777" w:rsidR="004A09F3" w:rsidRPr="00125BFF" w:rsidRDefault="004A09F3">
      <w:pPr>
        <w:rPr>
          <w:rFonts w:asciiTheme="minorEastAsia" w:hAnsiTheme="minorEastAsia" w:cs="宋体"/>
          <w:kern w:val="0"/>
          <w:sz w:val="18"/>
          <w:szCs w:val="18"/>
        </w:rPr>
      </w:pPr>
    </w:p>
    <w:sectPr w:rsidR="004A09F3" w:rsidRPr="00125B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38"/>
    <w:rsid w:val="00121BA7"/>
    <w:rsid w:val="00125BFF"/>
    <w:rsid w:val="001C4502"/>
    <w:rsid w:val="003072BD"/>
    <w:rsid w:val="004A09F3"/>
    <w:rsid w:val="005C40D7"/>
    <w:rsid w:val="005F5EB6"/>
    <w:rsid w:val="006118C1"/>
    <w:rsid w:val="00733813"/>
    <w:rsid w:val="00782203"/>
    <w:rsid w:val="00821FA8"/>
    <w:rsid w:val="00862286"/>
    <w:rsid w:val="00994B84"/>
    <w:rsid w:val="00A7525A"/>
    <w:rsid w:val="00B745F5"/>
    <w:rsid w:val="00BF7186"/>
    <w:rsid w:val="00C7561A"/>
    <w:rsid w:val="00DB6531"/>
    <w:rsid w:val="00E058D1"/>
    <w:rsid w:val="00E67D5D"/>
    <w:rsid w:val="00E74E72"/>
    <w:rsid w:val="00EA326E"/>
    <w:rsid w:val="00F12FAB"/>
    <w:rsid w:val="00FA6B38"/>
    <w:rsid w:val="00FB6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DED96"/>
  <w15:chartTrackingRefBased/>
  <w15:docId w15:val="{28AD78F9-D9D9-D64C-B812-674C5691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6B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A6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F12FAB"/>
    <w:pPr>
      <w:widowControl/>
      <w:spacing w:before="100" w:beforeAutospacing="1" w:after="100" w:afterAutospacing="1"/>
      <w:jc w:val="left"/>
    </w:pPr>
    <w:rPr>
      <w:rFonts w:ascii="宋体" w:eastAsia="宋体" w:hAnsi="宋体" w:cs="宋体"/>
      <w:kern w:val="0"/>
      <w:sz w:val="24"/>
    </w:rPr>
  </w:style>
  <w:style w:type="paragraph" w:customStyle="1" w:styleId="root-block-node">
    <w:name w:val="root-block-node"/>
    <w:basedOn w:val="a"/>
    <w:rsid w:val="00EA326E"/>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E058D1"/>
  </w:style>
  <w:style w:type="character" w:customStyle="1" w:styleId="red-underline">
    <w:name w:val="red-underline"/>
    <w:basedOn w:val="a0"/>
    <w:rsid w:val="00E05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6603">
      <w:bodyDiv w:val="1"/>
      <w:marLeft w:val="0"/>
      <w:marRight w:val="0"/>
      <w:marTop w:val="0"/>
      <w:marBottom w:val="0"/>
      <w:divBdr>
        <w:top w:val="none" w:sz="0" w:space="0" w:color="auto"/>
        <w:left w:val="none" w:sz="0" w:space="0" w:color="auto"/>
        <w:bottom w:val="none" w:sz="0" w:space="0" w:color="auto"/>
        <w:right w:val="none" w:sz="0" w:space="0" w:color="auto"/>
      </w:divBdr>
    </w:div>
    <w:div w:id="48041497">
      <w:bodyDiv w:val="1"/>
      <w:marLeft w:val="0"/>
      <w:marRight w:val="0"/>
      <w:marTop w:val="0"/>
      <w:marBottom w:val="0"/>
      <w:divBdr>
        <w:top w:val="none" w:sz="0" w:space="0" w:color="auto"/>
        <w:left w:val="none" w:sz="0" w:space="0" w:color="auto"/>
        <w:bottom w:val="none" w:sz="0" w:space="0" w:color="auto"/>
        <w:right w:val="none" w:sz="0" w:space="0" w:color="auto"/>
      </w:divBdr>
      <w:divsChild>
        <w:div w:id="1103191503">
          <w:marLeft w:val="0"/>
          <w:marRight w:val="0"/>
          <w:marTop w:val="0"/>
          <w:marBottom w:val="0"/>
          <w:divBdr>
            <w:top w:val="none" w:sz="0" w:space="0" w:color="auto"/>
            <w:left w:val="none" w:sz="0" w:space="0" w:color="auto"/>
            <w:bottom w:val="none" w:sz="0" w:space="0" w:color="auto"/>
            <w:right w:val="none" w:sz="0" w:space="0" w:color="auto"/>
          </w:divBdr>
          <w:divsChild>
            <w:div w:id="983704326">
              <w:marLeft w:val="0"/>
              <w:marRight w:val="0"/>
              <w:marTop w:val="0"/>
              <w:marBottom w:val="0"/>
              <w:divBdr>
                <w:top w:val="none" w:sz="0" w:space="0" w:color="auto"/>
                <w:left w:val="none" w:sz="0" w:space="0" w:color="auto"/>
                <w:bottom w:val="none" w:sz="0" w:space="0" w:color="auto"/>
                <w:right w:val="none" w:sz="0" w:space="0" w:color="auto"/>
              </w:divBdr>
              <w:divsChild>
                <w:div w:id="14150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1544">
      <w:bodyDiv w:val="1"/>
      <w:marLeft w:val="0"/>
      <w:marRight w:val="0"/>
      <w:marTop w:val="0"/>
      <w:marBottom w:val="0"/>
      <w:divBdr>
        <w:top w:val="none" w:sz="0" w:space="0" w:color="auto"/>
        <w:left w:val="none" w:sz="0" w:space="0" w:color="auto"/>
        <w:bottom w:val="none" w:sz="0" w:space="0" w:color="auto"/>
        <w:right w:val="none" w:sz="0" w:space="0" w:color="auto"/>
      </w:divBdr>
      <w:divsChild>
        <w:div w:id="375131611">
          <w:marLeft w:val="0"/>
          <w:marRight w:val="0"/>
          <w:marTop w:val="0"/>
          <w:marBottom w:val="0"/>
          <w:divBdr>
            <w:top w:val="none" w:sz="0" w:space="0" w:color="auto"/>
            <w:left w:val="none" w:sz="0" w:space="0" w:color="auto"/>
            <w:bottom w:val="none" w:sz="0" w:space="0" w:color="auto"/>
            <w:right w:val="none" w:sz="0" w:space="0" w:color="auto"/>
          </w:divBdr>
          <w:divsChild>
            <w:div w:id="1037512965">
              <w:marLeft w:val="0"/>
              <w:marRight w:val="0"/>
              <w:marTop w:val="0"/>
              <w:marBottom w:val="0"/>
              <w:divBdr>
                <w:top w:val="none" w:sz="0" w:space="0" w:color="auto"/>
                <w:left w:val="none" w:sz="0" w:space="0" w:color="auto"/>
                <w:bottom w:val="none" w:sz="0" w:space="0" w:color="auto"/>
                <w:right w:val="none" w:sz="0" w:space="0" w:color="auto"/>
              </w:divBdr>
              <w:divsChild>
                <w:div w:id="15842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840813">
      <w:bodyDiv w:val="1"/>
      <w:marLeft w:val="0"/>
      <w:marRight w:val="0"/>
      <w:marTop w:val="0"/>
      <w:marBottom w:val="0"/>
      <w:divBdr>
        <w:top w:val="none" w:sz="0" w:space="0" w:color="auto"/>
        <w:left w:val="none" w:sz="0" w:space="0" w:color="auto"/>
        <w:bottom w:val="none" w:sz="0" w:space="0" w:color="auto"/>
        <w:right w:val="none" w:sz="0" w:space="0" w:color="auto"/>
      </w:divBdr>
    </w:div>
    <w:div w:id="394090793">
      <w:bodyDiv w:val="1"/>
      <w:marLeft w:val="0"/>
      <w:marRight w:val="0"/>
      <w:marTop w:val="0"/>
      <w:marBottom w:val="0"/>
      <w:divBdr>
        <w:top w:val="none" w:sz="0" w:space="0" w:color="auto"/>
        <w:left w:val="none" w:sz="0" w:space="0" w:color="auto"/>
        <w:bottom w:val="none" w:sz="0" w:space="0" w:color="auto"/>
        <w:right w:val="none" w:sz="0" w:space="0" w:color="auto"/>
      </w:divBdr>
      <w:divsChild>
        <w:div w:id="1988121720">
          <w:marLeft w:val="0"/>
          <w:marRight w:val="0"/>
          <w:marTop w:val="0"/>
          <w:marBottom w:val="0"/>
          <w:divBdr>
            <w:top w:val="none" w:sz="0" w:space="0" w:color="auto"/>
            <w:left w:val="none" w:sz="0" w:space="0" w:color="auto"/>
            <w:bottom w:val="none" w:sz="0" w:space="0" w:color="auto"/>
            <w:right w:val="none" w:sz="0" w:space="0" w:color="auto"/>
          </w:divBdr>
          <w:divsChild>
            <w:div w:id="1226188759">
              <w:marLeft w:val="0"/>
              <w:marRight w:val="0"/>
              <w:marTop w:val="0"/>
              <w:marBottom w:val="0"/>
              <w:divBdr>
                <w:top w:val="none" w:sz="0" w:space="0" w:color="auto"/>
                <w:left w:val="none" w:sz="0" w:space="0" w:color="auto"/>
                <w:bottom w:val="none" w:sz="0" w:space="0" w:color="auto"/>
                <w:right w:val="none" w:sz="0" w:space="0" w:color="auto"/>
              </w:divBdr>
              <w:divsChild>
                <w:div w:id="10290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24322">
      <w:bodyDiv w:val="1"/>
      <w:marLeft w:val="0"/>
      <w:marRight w:val="0"/>
      <w:marTop w:val="0"/>
      <w:marBottom w:val="0"/>
      <w:divBdr>
        <w:top w:val="none" w:sz="0" w:space="0" w:color="auto"/>
        <w:left w:val="none" w:sz="0" w:space="0" w:color="auto"/>
        <w:bottom w:val="none" w:sz="0" w:space="0" w:color="auto"/>
        <w:right w:val="none" w:sz="0" w:space="0" w:color="auto"/>
      </w:divBdr>
    </w:div>
    <w:div w:id="412360144">
      <w:bodyDiv w:val="1"/>
      <w:marLeft w:val="0"/>
      <w:marRight w:val="0"/>
      <w:marTop w:val="0"/>
      <w:marBottom w:val="0"/>
      <w:divBdr>
        <w:top w:val="none" w:sz="0" w:space="0" w:color="auto"/>
        <w:left w:val="none" w:sz="0" w:space="0" w:color="auto"/>
        <w:bottom w:val="none" w:sz="0" w:space="0" w:color="auto"/>
        <w:right w:val="none" w:sz="0" w:space="0" w:color="auto"/>
      </w:divBdr>
    </w:div>
    <w:div w:id="417213377">
      <w:bodyDiv w:val="1"/>
      <w:marLeft w:val="0"/>
      <w:marRight w:val="0"/>
      <w:marTop w:val="0"/>
      <w:marBottom w:val="0"/>
      <w:divBdr>
        <w:top w:val="none" w:sz="0" w:space="0" w:color="auto"/>
        <w:left w:val="none" w:sz="0" w:space="0" w:color="auto"/>
        <w:bottom w:val="none" w:sz="0" w:space="0" w:color="auto"/>
        <w:right w:val="none" w:sz="0" w:space="0" w:color="auto"/>
      </w:divBdr>
      <w:divsChild>
        <w:div w:id="232009502">
          <w:marLeft w:val="0"/>
          <w:marRight w:val="0"/>
          <w:marTop w:val="0"/>
          <w:marBottom w:val="0"/>
          <w:divBdr>
            <w:top w:val="none" w:sz="0" w:space="0" w:color="auto"/>
            <w:left w:val="none" w:sz="0" w:space="0" w:color="auto"/>
            <w:bottom w:val="none" w:sz="0" w:space="0" w:color="auto"/>
            <w:right w:val="none" w:sz="0" w:space="0" w:color="auto"/>
          </w:divBdr>
          <w:divsChild>
            <w:div w:id="1420980089">
              <w:marLeft w:val="0"/>
              <w:marRight w:val="0"/>
              <w:marTop w:val="0"/>
              <w:marBottom w:val="0"/>
              <w:divBdr>
                <w:top w:val="none" w:sz="0" w:space="0" w:color="auto"/>
                <w:left w:val="none" w:sz="0" w:space="0" w:color="auto"/>
                <w:bottom w:val="none" w:sz="0" w:space="0" w:color="auto"/>
                <w:right w:val="none" w:sz="0" w:space="0" w:color="auto"/>
              </w:divBdr>
              <w:divsChild>
                <w:div w:id="17403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66105">
      <w:bodyDiv w:val="1"/>
      <w:marLeft w:val="0"/>
      <w:marRight w:val="0"/>
      <w:marTop w:val="0"/>
      <w:marBottom w:val="0"/>
      <w:divBdr>
        <w:top w:val="none" w:sz="0" w:space="0" w:color="auto"/>
        <w:left w:val="none" w:sz="0" w:space="0" w:color="auto"/>
        <w:bottom w:val="none" w:sz="0" w:space="0" w:color="auto"/>
        <w:right w:val="none" w:sz="0" w:space="0" w:color="auto"/>
      </w:divBdr>
    </w:div>
    <w:div w:id="557909000">
      <w:bodyDiv w:val="1"/>
      <w:marLeft w:val="0"/>
      <w:marRight w:val="0"/>
      <w:marTop w:val="0"/>
      <w:marBottom w:val="0"/>
      <w:divBdr>
        <w:top w:val="none" w:sz="0" w:space="0" w:color="auto"/>
        <w:left w:val="none" w:sz="0" w:space="0" w:color="auto"/>
        <w:bottom w:val="none" w:sz="0" w:space="0" w:color="auto"/>
        <w:right w:val="none" w:sz="0" w:space="0" w:color="auto"/>
      </w:divBdr>
      <w:divsChild>
        <w:div w:id="1076437198">
          <w:marLeft w:val="0"/>
          <w:marRight w:val="0"/>
          <w:marTop w:val="0"/>
          <w:marBottom w:val="0"/>
          <w:divBdr>
            <w:top w:val="none" w:sz="0" w:space="0" w:color="auto"/>
            <w:left w:val="none" w:sz="0" w:space="0" w:color="auto"/>
            <w:bottom w:val="none" w:sz="0" w:space="0" w:color="auto"/>
            <w:right w:val="none" w:sz="0" w:space="0" w:color="auto"/>
          </w:divBdr>
          <w:divsChild>
            <w:div w:id="807019327">
              <w:marLeft w:val="0"/>
              <w:marRight w:val="0"/>
              <w:marTop w:val="0"/>
              <w:marBottom w:val="0"/>
              <w:divBdr>
                <w:top w:val="none" w:sz="0" w:space="0" w:color="auto"/>
                <w:left w:val="none" w:sz="0" w:space="0" w:color="auto"/>
                <w:bottom w:val="none" w:sz="0" w:space="0" w:color="auto"/>
                <w:right w:val="none" w:sz="0" w:space="0" w:color="auto"/>
              </w:divBdr>
              <w:divsChild>
                <w:div w:id="5522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7480">
      <w:bodyDiv w:val="1"/>
      <w:marLeft w:val="0"/>
      <w:marRight w:val="0"/>
      <w:marTop w:val="0"/>
      <w:marBottom w:val="0"/>
      <w:divBdr>
        <w:top w:val="none" w:sz="0" w:space="0" w:color="auto"/>
        <w:left w:val="none" w:sz="0" w:space="0" w:color="auto"/>
        <w:bottom w:val="none" w:sz="0" w:space="0" w:color="auto"/>
        <w:right w:val="none" w:sz="0" w:space="0" w:color="auto"/>
      </w:divBdr>
      <w:divsChild>
        <w:div w:id="350448552">
          <w:marLeft w:val="0"/>
          <w:marRight w:val="0"/>
          <w:marTop w:val="0"/>
          <w:marBottom w:val="0"/>
          <w:divBdr>
            <w:top w:val="none" w:sz="0" w:space="0" w:color="auto"/>
            <w:left w:val="none" w:sz="0" w:space="0" w:color="auto"/>
            <w:bottom w:val="none" w:sz="0" w:space="0" w:color="auto"/>
            <w:right w:val="none" w:sz="0" w:space="0" w:color="auto"/>
          </w:divBdr>
          <w:divsChild>
            <w:div w:id="864178503">
              <w:marLeft w:val="0"/>
              <w:marRight w:val="0"/>
              <w:marTop w:val="0"/>
              <w:marBottom w:val="0"/>
              <w:divBdr>
                <w:top w:val="none" w:sz="0" w:space="0" w:color="auto"/>
                <w:left w:val="none" w:sz="0" w:space="0" w:color="auto"/>
                <w:bottom w:val="none" w:sz="0" w:space="0" w:color="auto"/>
                <w:right w:val="none" w:sz="0" w:space="0" w:color="auto"/>
              </w:divBdr>
              <w:divsChild>
                <w:div w:id="631520462">
                  <w:marLeft w:val="0"/>
                  <w:marRight w:val="0"/>
                  <w:marTop w:val="0"/>
                  <w:marBottom w:val="0"/>
                  <w:divBdr>
                    <w:top w:val="none" w:sz="0" w:space="0" w:color="auto"/>
                    <w:left w:val="none" w:sz="0" w:space="0" w:color="auto"/>
                    <w:bottom w:val="none" w:sz="0" w:space="0" w:color="auto"/>
                    <w:right w:val="none" w:sz="0" w:space="0" w:color="auto"/>
                  </w:divBdr>
                </w:div>
              </w:divsChild>
            </w:div>
            <w:div w:id="1624120626">
              <w:marLeft w:val="0"/>
              <w:marRight w:val="0"/>
              <w:marTop w:val="0"/>
              <w:marBottom w:val="0"/>
              <w:divBdr>
                <w:top w:val="none" w:sz="0" w:space="0" w:color="auto"/>
                <w:left w:val="none" w:sz="0" w:space="0" w:color="auto"/>
                <w:bottom w:val="none" w:sz="0" w:space="0" w:color="auto"/>
                <w:right w:val="none" w:sz="0" w:space="0" w:color="auto"/>
              </w:divBdr>
              <w:divsChild>
                <w:div w:id="11095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0745">
      <w:bodyDiv w:val="1"/>
      <w:marLeft w:val="0"/>
      <w:marRight w:val="0"/>
      <w:marTop w:val="0"/>
      <w:marBottom w:val="0"/>
      <w:divBdr>
        <w:top w:val="none" w:sz="0" w:space="0" w:color="auto"/>
        <w:left w:val="none" w:sz="0" w:space="0" w:color="auto"/>
        <w:bottom w:val="none" w:sz="0" w:space="0" w:color="auto"/>
        <w:right w:val="none" w:sz="0" w:space="0" w:color="auto"/>
      </w:divBdr>
    </w:div>
    <w:div w:id="1002128986">
      <w:bodyDiv w:val="1"/>
      <w:marLeft w:val="0"/>
      <w:marRight w:val="0"/>
      <w:marTop w:val="0"/>
      <w:marBottom w:val="0"/>
      <w:divBdr>
        <w:top w:val="none" w:sz="0" w:space="0" w:color="auto"/>
        <w:left w:val="none" w:sz="0" w:space="0" w:color="auto"/>
        <w:bottom w:val="none" w:sz="0" w:space="0" w:color="auto"/>
        <w:right w:val="none" w:sz="0" w:space="0" w:color="auto"/>
      </w:divBdr>
      <w:divsChild>
        <w:div w:id="1529641784">
          <w:marLeft w:val="0"/>
          <w:marRight w:val="0"/>
          <w:marTop w:val="0"/>
          <w:marBottom w:val="0"/>
          <w:divBdr>
            <w:top w:val="none" w:sz="0" w:space="0" w:color="auto"/>
            <w:left w:val="none" w:sz="0" w:space="0" w:color="auto"/>
            <w:bottom w:val="none" w:sz="0" w:space="0" w:color="auto"/>
            <w:right w:val="none" w:sz="0" w:space="0" w:color="auto"/>
          </w:divBdr>
          <w:divsChild>
            <w:div w:id="768232389">
              <w:marLeft w:val="0"/>
              <w:marRight w:val="0"/>
              <w:marTop w:val="0"/>
              <w:marBottom w:val="0"/>
              <w:divBdr>
                <w:top w:val="none" w:sz="0" w:space="0" w:color="auto"/>
                <w:left w:val="none" w:sz="0" w:space="0" w:color="auto"/>
                <w:bottom w:val="none" w:sz="0" w:space="0" w:color="auto"/>
                <w:right w:val="none" w:sz="0" w:space="0" w:color="auto"/>
              </w:divBdr>
              <w:divsChild>
                <w:div w:id="25232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640055">
      <w:bodyDiv w:val="1"/>
      <w:marLeft w:val="0"/>
      <w:marRight w:val="0"/>
      <w:marTop w:val="0"/>
      <w:marBottom w:val="0"/>
      <w:divBdr>
        <w:top w:val="none" w:sz="0" w:space="0" w:color="auto"/>
        <w:left w:val="none" w:sz="0" w:space="0" w:color="auto"/>
        <w:bottom w:val="none" w:sz="0" w:space="0" w:color="auto"/>
        <w:right w:val="none" w:sz="0" w:space="0" w:color="auto"/>
      </w:divBdr>
      <w:divsChild>
        <w:div w:id="424149941">
          <w:marLeft w:val="0"/>
          <w:marRight w:val="0"/>
          <w:marTop w:val="0"/>
          <w:marBottom w:val="0"/>
          <w:divBdr>
            <w:top w:val="none" w:sz="0" w:space="0" w:color="auto"/>
            <w:left w:val="none" w:sz="0" w:space="0" w:color="auto"/>
            <w:bottom w:val="none" w:sz="0" w:space="0" w:color="auto"/>
            <w:right w:val="none" w:sz="0" w:space="0" w:color="auto"/>
          </w:divBdr>
          <w:divsChild>
            <w:div w:id="1104496252">
              <w:marLeft w:val="0"/>
              <w:marRight w:val="0"/>
              <w:marTop w:val="0"/>
              <w:marBottom w:val="0"/>
              <w:divBdr>
                <w:top w:val="none" w:sz="0" w:space="0" w:color="auto"/>
                <w:left w:val="none" w:sz="0" w:space="0" w:color="auto"/>
                <w:bottom w:val="none" w:sz="0" w:space="0" w:color="auto"/>
                <w:right w:val="none" w:sz="0" w:space="0" w:color="auto"/>
              </w:divBdr>
              <w:divsChild>
                <w:div w:id="1849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9664">
      <w:bodyDiv w:val="1"/>
      <w:marLeft w:val="0"/>
      <w:marRight w:val="0"/>
      <w:marTop w:val="0"/>
      <w:marBottom w:val="0"/>
      <w:divBdr>
        <w:top w:val="none" w:sz="0" w:space="0" w:color="auto"/>
        <w:left w:val="none" w:sz="0" w:space="0" w:color="auto"/>
        <w:bottom w:val="none" w:sz="0" w:space="0" w:color="auto"/>
        <w:right w:val="none" w:sz="0" w:space="0" w:color="auto"/>
      </w:divBdr>
      <w:divsChild>
        <w:div w:id="1659191195">
          <w:marLeft w:val="0"/>
          <w:marRight w:val="0"/>
          <w:marTop w:val="0"/>
          <w:marBottom w:val="0"/>
          <w:divBdr>
            <w:top w:val="none" w:sz="0" w:space="0" w:color="auto"/>
            <w:left w:val="none" w:sz="0" w:space="0" w:color="auto"/>
            <w:bottom w:val="none" w:sz="0" w:space="0" w:color="auto"/>
            <w:right w:val="none" w:sz="0" w:space="0" w:color="auto"/>
          </w:divBdr>
          <w:divsChild>
            <w:div w:id="1868255217">
              <w:marLeft w:val="0"/>
              <w:marRight w:val="0"/>
              <w:marTop w:val="0"/>
              <w:marBottom w:val="0"/>
              <w:divBdr>
                <w:top w:val="none" w:sz="0" w:space="0" w:color="auto"/>
                <w:left w:val="none" w:sz="0" w:space="0" w:color="auto"/>
                <w:bottom w:val="none" w:sz="0" w:space="0" w:color="auto"/>
                <w:right w:val="none" w:sz="0" w:space="0" w:color="auto"/>
              </w:divBdr>
              <w:divsChild>
                <w:div w:id="59625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84207">
      <w:bodyDiv w:val="1"/>
      <w:marLeft w:val="0"/>
      <w:marRight w:val="0"/>
      <w:marTop w:val="0"/>
      <w:marBottom w:val="0"/>
      <w:divBdr>
        <w:top w:val="none" w:sz="0" w:space="0" w:color="auto"/>
        <w:left w:val="none" w:sz="0" w:space="0" w:color="auto"/>
        <w:bottom w:val="none" w:sz="0" w:space="0" w:color="auto"/>
        <w:right w:val="none" w:sz="0" w:space="0" w:color="auto"/>
      </w:divBdr>
    </w:div>
    <w:div w:id="1209344034">
      <w:bodyDiv w:val="1"/>
      <w:marLeft w:val="0"/>
      <w:marRight w:val="0"/>
      <w:marTop w:val="0"/>
      <w:marBottom w:val="0"/>
      <w:divBdr>
        <w:top w:val="none" w:sz="0" w:space="0" w:color="auto"/>
        <w:left w:val="none" w:sz="0" w:space="0" w:color="auto"/>
        <w:bottom w:val="none" w:sz="0" w:space="0" w:color="auto"/>
        <w:right w:val="none" w:sz="0" w:space="0" w:color="auto"/>
      </w:divBdr>
      <w:divsChild>
        <w:div w:id="510998297">
          <w:marLeft w:val="0"/>
          <w:marRight w:val="0"/>
          <w:marTop w:val="0"/>
          <w:marBottom w:val="0"/>
          <w:divBdr>
            <w:top w:val="none" w:sz="0" w:space="0" w:color="auto"/>
            <w:left w:val="none" w:sz="0" w:space="0" w:color="auto"/>
            <w:bottom w:val="none" w:sz="0" w:space="0" w:color="auto"/>
            <w:right w:val="none" w:sz="0" w:space="0" w:color="auto"/>
          </w:divBdr>
          <w:divsChild>
            <w:div w:id="2137217805">
              <w:marLeft w:val="0"/>
              <w:marRight w:val="0"/>
              <w:marTop w:val="0"/>
              <w:marBottom w:val="0"/>
              <w:divBdr>
                <w:top w:val="none" w:sz="0" w:space="0" w:color="auto"/>
                <w:left w:val="none" w:sz="0" w:space="0" w:color="auto"/>
                <w:bottom w:val="none" w:sz="0" w:space="0" w:color="auto"/>
                <w:right w:val="none" w:sz="0" w:space="0" w:color="auto"/>
              </w:divBdr>
              <w:divsChild>
                <w:div w:id="5713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343365">
      <w:bodyDiv w:val="1"/>
      <w:marLeft w:val="0"/>
      <w:marRight w:val="0"/>
      <w:marTop w:val="0"/>
      <w:marBottom w:val="0"/>
      <w:divBdr>
        <w:top w:val="none" w:sz="0" w:space="0" w:color="auto"/>
        <w:left w:val="none" w:sz="0" w:space="0" w:color="auto"/>
        <w:bottom w:val="none" w:sz="0" w:space="0" w:color="auto"/>
        <w:right w:val="none" w:sz="0" w:space="0" w:color="auto"/>
      </w:divBdr>
    </w:div>
    <w:div w:id="1329095242">
      <w:bodyDiv w:val="1"/>
      <w:marLeft w:val="0"/>
      <w:marRight w:val="0"/>
      <w:marTop w:val="0"/>
      <w:marBottom w:val="0"/>
      <w:divBdr>
        <w:top w:val="none" w:sz="0" w:space="0" w:color="auto"/>
        <w:left w:val="none" w:sz="0" w:space="0" w:color="auto"/>
        <w:bottom w:val="none" w:sz="0" w:space="0" w:color="auto"/>
        <w:right w:val="none" w:sz="0" w:space="0" w:color="auto"/>
      </w:divBdr>
      <w:divsChild>
        <w:div w:id="2051420449">
          <w:marLeft w:val="0"/>
          <w:marRight w:val="0"/>
          <w:marTop w:val="0"/>
          <w:marBottom w:val="0"/>
          <w:divBdr>
            <w:top w:val="none" w:sz="0" w:space="0" w:color="auto"/>
            <w:left w:val="none" w:sz="0" w:space="0" w:color="auto"/>
            <w:bottom w:val="none" w:sz="0" w:space="0" w:color="auto"/>
            <w:right w:val="none" w:sz="0" w:space="0" w:color="auto"/>
          </w:divBdr>
          <w:divsChild>
            <w:div w:id="210966339">
              <w:marLeft w:val="0"/>
              <w:marRight w:val="0"/>
              <w:marTop w:val="0"/>
              <w:marBottom w:val="0"/>
              <w:divBdr>
                <w:top w:val="none" w:sz="0" w:space="0" w:color="auto"/>
                <w:left w:val="none" w:sz="0" w:space="0" w:color="auto"/>
                <w:bottom w:val="none" w:sz="0" w:space="0" w:color="auto"/>
                <w:right w:val="none" w:sz="0" w:space="0" w:color="auto"/>
              </w:divBdr>
              <w:divsChild>
                <w:div w:id="13389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12310">
      <w:bodyDiv w:val="1"/>
      <w:marLeft w:val="0"/>
      <w:marRight w:val="0"/>
      <w:marTop w:val="0"/>
      <w:marBottom w:val="0"/>
      <w:divBdr>
        <w:top w:val="none" w:sz="0" w:space="0" w:color="auto"/>
        <w:left w:val="none" w:sz="0" w:space="0" w:color="auto"/>
        <w:bottom w:val="none" w:sz="0" w:space="0" w:color="auto"/>
        <w:right w:val="none" w:sz="0" w:space="0" w:color="auto"/>
      </w:divBdr>
    </w:div>
    <w:div w:id="1678538768">
      <w:bodyDiv w:val="1"/>
      <w:marLeft w:val="0"/>
      <w:marRight w:val="0"/>
      <w:marTop w:val="0"/>
      <w:marBottom w:val="0"/>
      <w:divBdr>
        <w:top w:val="none" w:sz="0" w:space="0" w:color="auto"/>
        <w:left w:val="none" w:sz="0" w:space="0" w:color="auto"/>
        <w:bottom w:val="none" w:sz="0" w:space="0" w:color="auto"/>
        <w:right w:val="none" w:sz="0" w:space="0" w:color="auto"/>
      </w:divBdr>
      <w:divsChild>
        <w:div w:id="1454207120">
          <w:marLeft w:val="0"/>
          <w:marRight w:val="0"/>
          <w:marTop w:val="0"/>
          <w:marBottom w:val="0"/>
          <w:divBdr>
            <w:top w:val="none" w:sz="0" w:space="0" w:color="auto"/>
            <w:left w:val="none" w:sz="0" w:space="0" w:color="auto"/>
            <w:bottom w:val="none" w:sz="0" w:space="0" w:color="auto"/>
            <w:right w:val="none" w:sz="0" w:space="0" w:color="auto"/>
          </w:divBdr>
          <w:divsChild>
            <w:div w:id="1772779077">
              <w:marLeft w:val="0"/>
              <w:marRight w:val="0"/>
              <w:marTop w:val="0"/>
              <w:marBottom w:val="0"/>
              <w:divBdr>
                <w:top w:val="none" w:sz="0" w:space="0" w:color="auto"/>
                <w:left w:val="none" w:sz="0" w:space="0" w:color="auto"/>
                <w:bottom w:val="none" w:sz="0" w:space="0" w:color="auto"/>
                <w:right w:val="none" w:sz="0" w:space="0" w:color="auto"/>
              </w:divBdr>
              <w:divsChild>
                <w:div w:id="2029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23061">
      <w:bodyDiv w:val="1"/>
      <w:marLeft w:val="0"/>
      <w:marRight w:val="0"/>
      <w:marTop w:val="0"/>
      <w:marBottom w:val="0"/>
      <w:divBdr>
        <w:top w:val="none" w:sz="0" w:space="0" w:color="auto"/>
        <w:left w:val="none" w:sz="0" w:space="0" w:color="auto"/>
        <w:bottom w:val="none" w:sz="0" w:space="0" w:color="auto"/>
        <w:right w:val="none" w:sz="0" w:space="0" w:color="auto"/>
      </w:divBdr>
      <w:divsChild>
        <w:div w:id="1532259562">
          <w:marLeft w:val="0"/>
          <w:marRight w:val="0"/>
          <w:marTop w:val="0"/>
          <w:marBottom w:val="0"/>
          <w:divBdr>
            <w:top w:val="none" w:sz="0" w:space="0" w:color="auto"/>
            <w:left w:val="none" w:sz="0" w:space="0" w:color="auto"/>
            <w:bottom w:val="none" w:sz="0" w:space="0" w:color="auto"/>
            <w:right w:val="none" w:sz="0" w:space="0" w:color="auto"/>
          </w:divBdr>
          <w:divsChild>
            <w:div w:id="785193214">
              <w:marLeft w:val="0"/>
              <w:marRight w:val="0"/>
              <w:marTop w:val="0"/>
              <w:marBottom w:val="0"/>
              <w:divBdr>
                <w:top w:val="none" w:sz="0" w:space="0" w:color="auto"/>
                <w:left w:val="none" w:sz="0" w:space="0" w:color="auto"/>
                <w:bottom w:val="none" w:sz="0" w:space="0" w:color="auto"/>
                <w:right w:val="none" w:sz="0" w:space="0" w:color="auto"/>
              </w:divBdr>
              <w:divsChild>
                <w:div w:id="17103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84843">
      <w:bodyDiv w:val="1"/>
      <w:marLeft w:val="0"/>
      <w:marRight w:val="0"/>
      <w:marTop w:val="0"/>
      <w:marBottom w:val="0"/>
      <w:divBdr>
        <w:top w:val="none" w:sz="0" w:space="0" w:color="auto"/>
        <w:left w:val="none" w:sz="0" w:space="0" w:color="auto"/>
        <w:bottom w:val="none" w:sz="0" w:space="0" w:color="auto"/>
        <w:right w:val="none" w:sz="0" w:space="0" w:color="auto"/>
      </w:divBdr>
      <w:divsChild>
        <w:div w:id="429014020">
          <w:marLeft w:val="0"/>
          <w:marRight w:val="0"/>
          <w:marTop w:val="0"/>
          <w:marBottom w:val="0"/>
          <w:divBdr>
            <w:top w:val="none" w:sz="0" w:space="0" w:color="auto"/>
            <w:left w:val="none" w:sz="0" w:space="0" w:color="auto"/>
            <w:bottom w:val="none" w:sz="0" w:space="0" w:color="auto"/>
            <w:right w:val="none" w:sz="0" w:space="0" w:color="auto"/>
          </w:divBdr>
          <w:divsChild>
            <w:div w:id="1307592609">
              <w:marLeft w:val="0"/>
              <w:marRight w:val="0"/>
              <w:marTop w:val="0"/>
              <w:marBottom w:val="0"/>
              <w:divBdr>
                <w:top w:val="none" w:sz="0" w:space="0" w:color="auto"/>
                <w:left w:val="none" w:sz="0" w:space="0" w:color="auto"/>
                <w:bottom w:val="none" w:sz="0" w:space="0" w:color="auto"/>
                <w:right w:val="none" w:sz="0" w:space="0" w:color="auto"/>
              </w:divBdr>
              <w:divsChild>
                <w:div w:id="15712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3348">
      <w:bodyDiv w:val="1"/>
      <w:marLeft w:val="0"/>
      <w:marRight w:val="0"/>
      <w:marTop w:val="0"/>
      <w:marBottom w:val="0"/>
      <w:divBdr>
        <w:top w:val="none" w:sz="0" w:space="0" w:color="auto"/>
        <w:left w:val="none" w:sz="0" w:space="0" w:color="auto"/>
        <w:bottom w:val="none" w:sz="0" w:space="0" w:color="auto"/>
        <w:right w:val="none" w:sz="0" w:space="0" w:color="auto"/>
      </w:divBdr>
      <w:divsChild>
        <w:div w:id="1752920665">
          <w:marLeft w:val="0"/>
          <w:marRight w:val="0"/>
          <w:marTop w:val="0"/>
          <w:marBottom w:val="0"/>
          <w:divBdr>
            <w:top w:val="none" w:sz="0" w:space="0" w:color="auto"/>
            <w:left w:val="none" w:sz="0" w:space="0" w:color="auto"/>
            <w:bottom w:val="none" w:sz="0" w:space="0" w:color="auto"/>
            <w:right w:val="none" w:sz="0" w:space="0" w:color="auto"/>
          </w:divBdr>
          <w:divsChild>
            <w:div w:id="337737477">
              <w:marLeft w:val="0"/>
              <w:marRight w:val="0"/>
              <w:marTop w:val="0"/>
              <w:marBottom w:val="0"/>
              <w:divBdr>
                <w:top w:val="none" w:sz="0" w:space="0" w:color="auto"/>
                <w:left w:val="none" w:sz="0" w:space="0" w:color="auto"/>
                <w:bottom w:val="none" w:sz="0" w:space="0" w:color="auto"/>
                <w:right w:val="none" w:sz="0" w:space="0" w:color="auto"/>
              </w:divBdr>
              <w:divsChild>
                <w:div w:id="1661814302">
                  <w:marLeft w:val="0"/>
                  <w:marRight w:val="0"/>
                  <w:marTop w:val="0"/>
                  <w:marBottom w:val="0"/>
                  <w:divBdr>
                    <w:top w:val="none" w:sz="0" w:space="0" w:color="auto"/>
                    <w:left w:val="none" w:sz="0" w:space="0" w:color="auto"/>
                    <w:bottom w:val="none" w:sz="0" w:space="0" w:color="auto"/>
                    <w:right w:val="none" w:sz="0" w:space="0" w:color="auto"/>
                  </w:divBdr>
                </w:div>
              </w:divsChild>
            </w:div>
            <w:div w:id="1752461126">
              <w:marLeft w:val="0"/>
              <w:marRight w:val="0"/>
              <w:marTop w:val="0"/>
              <w:marBottom w:val="0"/>
              <w:divBdr>
                <w:top w:val="none" w:sz="0" w:space="0" w:color="auto"/>
                <w:left w:val="none" w:sz="0" w:space="0" w:color="auto"/>
                <w:bottom w:val="none" w:sz="0" w:space="0" w:color="auto"/>
                <w:right w:val="none" w:sz="0" w:space="0" w:color="auto"/>
              </w:divBdr>
              <w:divsChild>
                <w:div w:id="849948436">
                  <w:marLeft w:val="0"/>
                  <w:marRight w:val="0"/>
                  <w:marTop w:val="0"/>
                  <w:marBottom w:val="0"/>
                  <w:divBdr>
                    <w:top w:val="none" w:sz="0" w:space="0" w:color="auto"/>
                    <w:left w:val="none" w:sz="0" w:space="0" w:color="auto"/>
                    <w:bottom w:val="none" w:sz="0" w:space="0" w:color="auto"/>
                    <w:right w:val="none" w:sz="0" w:space="0" w:color="auto"/>
                  </w:divBdr>
                </w:div>
                <w:div w:id="46000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26642">
      <w:bodyDiv w:val="1"/>
      <w:marLeft w:val="0"/>
      <w:marRight w:val="0"/>
      <w:marTop w:val="0"/>
      <w:marBottom w:val="0"/>
      <w:divBdr>
        <w:top w:val="none" w:sz="0" w:space="0" w:color="auto"/>
        <w:left w:val="none" w:sz="0" w:space="0" w:color="auto"/>
        <w:bottom w:val="none" w:sz="0" w:space="0" w:color="auto"/>
        <w:right w:val="none" w:sz="0" w:space="0" w:color="auto"/>
      </w:divBdr>
      <w:divsChild>
        <w:div w:id="903219137">
          <w:marLeft w:val="0"/>
          <w:marRight w:val="0"/>
          <w:marTop w:val="0"/>
          <w:marBottom w:val="0"/>
          <w:divBdr>
            <w:top w:val="none" w:sz="0" w:space="0" w:color="auto"/>
            <w:left w:val="none" w:sz="0" w:space="0" w:color="auto"/>
            <w:bottom w:val="none" w:sz="0" w:space="0" w:color="auto"/>
            <w:right w:val="none" w:sz="0" w:space="0" w:color="auto"/>
          </w:divBdr>
          <w:divsChild>
            <w:div w:id="1872916926">
              <w:marLeft w:val="0"/>
              <w:marRight w:val="0"/>
              <w:marTop w:val="0"/>
              <w:marBottom w:val="0"/>
              <w:divBdr>
                <w:top w:val="none" w:sz="0" w:space="0" w:color="auto"/>
                <w:left w:val="none" w:sz="0" w:space="0" w:color="auto"/>
                <w:bottom w:val="none" w:sz="0" w:space="0" w:color="auto"/>
                <w:right w:val="none" w:sz="0" w:space="0" w:color="auto"/>
              </w:divBdr>
              <w:divsChild>
                <w:div w:id="20953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63909">
      <w:bodyDiv w:val="1"/>
      <w:marLeft w:val="0"/>
      <w:marRight w:val="0"/>
      <w:marTop w:val="0"/>
      <w:marBottom w:val="0"/>
      <w:divBdr>
        <w:top w:val="none" w:sz="0" w:space="0" w:color="auto"/>
        <w:left w:val="none" w:sz="0" w:space="0" w:color="auto"/>
        <w:bottom w:val="none" w:sz="0" w:space="0" w:color="auto"/>
        <w:right w:val="none" w:sz="0" w:space="0" w:color="auto"/>
      </w:divBdr>
      <w:divsChild>
        <w:div w:id="1839687300">
          <w:marLeft w:val="0"/>
          <w:marRight w:val="0"/>
          <w:marTop w:val="0"/>
          <w:marBottom w:val="0"/>
          <w:divBdr>
            <w:top w:val="none" w:sz="0" w:space="0" w:color="auto"/>
            <w:left w:val="none" w:sz="0" w:space="0" w:color="auto"/>
            <w:bottom w:val="none" w:sz="0" w:space="0" w:color="auto"/>
            <w:right w:val="none" w:sz="0" w:space="0" w:color="auto"/>
          </w:divBdr>
          <w:divsChild>
            <w:div w:id="2045790456">
              <w:marLeft w:val="0"/>
              <w:marRight w:val="0"/>
              <w:marTop w:val="0"/>
              <w:marBottom w:val="0"/>
              <w:divBdr>
                <w:top w:val="none" w:sz="0" w:space="0" w:color="auto"/>
                <w:left w:val="none" w:sz="0" w:space="0" w:color="auto"/>
                <w:bottom w:val="none" w:sz="0" w:space="0" w:color="auto"/>
                <w:right w:val="none" w:sz="0" w:space="0" w:color="auto"/>
              </w:divBdr>
              <w:divsChild>
                <w:div w:id="1755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61885">
      <w:bodyDiv w:val="1"/>
      <w:marLeft w:val="0"/>
      <w:marRight w:val="0"/>
      <w:marTop w:val="0"/>
      <w:marBottom w:val="0"/>
      <w:divBdr>
        <w:top w:val="none" w:sz="0" w:space="0" w:color="auto"/>
        <w:left w:val="none" w:sz="0" w:space="0" w:color="auto"/>
        <w:bottom w:val="none" w:sz="0" w:space="0" w:color="auto"/>
        <w:right w:val="none" w:sz="0" w:space="0" w:color="auto"/>
      </w:divBdr>
      <w:divsChild>
        <w:div w:id="629675073">
          <w:marLeft w:val="0"/>
          <w:marRight w:val="0"/>
          <w:marTop w:val="0"/>
          <w:marBottom w:val="0"/>
          <w:divBdr>
            <w:top w:val="none" w:sz="0" w:space="0" w:color="auto"/>
            <w:left w:val="none" w:sz="0" w:space="0" w:color="auto"/>
            <w:bottom w:val="none" w:sz="0" w:space="0" w:color="auto"/>
            <w:right w:val="none" w:sz="0" w:space="0" w:color="auto"/>
          </w:divBdr>
          <w:divsChild>
            <w:div w:id="1890527753">
              <w:marLeft w:val="0"/>
              <w:marRight w:val="0"/>
              <w:marTop w:val="0"/>
              <w:marBottom w:val="0"/>
              <w:divBdr>
                <w:top w:val="none" w:sz="0" w:space="0" w:color="auto"/>
                <w:left w:val="none" w:sz="0" w:space="0" w:color="auto"/>
                <w:bottom w:val="none" w:sz="0" w:space="0" w:color="auto"/>
                <w:right w:val="none" w:sz="0" w:space="0" w:color="auto"/>
              </w:divBdr>
              <w:divsChild>
                <w:div w:id="20749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2164">
      <w:bodyDiv w:val="1"/>
      <w:marLeft w:val="0"/>
      <w:marRight w:val="0"/>
      <w:marTop w:val="0"/>
      <w:marBottom w:val="0"/>
      <w:divBdr>
        <w:top w:val="none" w:sz="0" w:space="0" w:color="auto"/>
        <w:left w:val="none" w:sz="0" w:space="0" w:color="auto"/>
        <w:bottom w:val="none" w:sz="0" w:space="0" w:color="auto"/>
        <w:right w:val="none" w:sz="0" w:space="0" w:color="auto"/>
      </w:divBdr>
      <w:divsChild>
        <w:div w:id="1925794020">
          <w:marLeft w:val="0"/>
          <w:marRight w:val="0"/>
          <w:marTop w:val="0"/>
          <w:marBottom w:val="0"/>
          <w:divBdr>
            <w:top w:val="none" w:sz="0" w:space="0" w:color="auto"/>
            <w:left w:val="none" w:sz="0" w:space="0" w:color="auto"/>
            <w:bottom w:val="none" w:sz="0" w:space="0" w:color="auto"/>
            <w:right w:val="none" w:sz="0" w:space="0" w:color="auto"/>
          </w:divBdr>
          <w:divsChild>
            <w:div w:id="1678078707">
              <w:marLeft w:val="0"/>
              <w:marRight w:val="0"/>
              <w:marTop w:val="0"/>
              <w:marBottom w:val="0"/>
              <w:divBdr>
                <w:top w:val="none" w:sz="0" w:space="0" w:color="auto"/>
                <w:left w:val="none" w:sz="0" w:space="0" w:color="auto"/>
                <w:bottom w:val="none" w:sz="0" w:space="0" w:color="auto"/>
                <w:right w:val="none" w:sz="0" w:space="0" w:color="auto"/>
              </w:divBdr>
              <w:divsChild>
                <w:div w:id="7874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31746">
      <w:bodyDiv w:val="1"/>
      <w:marLeft w:val="0"/>
      <w:marRight w:val="0"/>
      <w:marTop w:val="0"/>
      <w:marBottom w:val="0"/>
      <w:divBdr>
        <w:top w:val="none" w:sz="0" w:space="0" w:color="auto"/>
        <w:left w:val="none" w:sz="0" w:space="0" w:color="auto"/>
        <w:bottom w:val="none" w:sz="0" w:space="0" w:color="auto"/>
        <w:right w:val="none" w:sz="0" w:space="0" w:color="auto"/>
      </w:divBdr>
      <w:divsChild>
        <w:div w:id="506946580">
          <w:marLeft w:val="0"/>
          <w:marRight w:val="0"/>
          <w:marTop w:val="0"/>
          <w:marBottom w:val="0"/>
          <w:divBdr>
            <w:top w:val="none" w:sz="0" w:space="0" w:color="auto"/>
            <w:left w:val="none" w:sz="0" w:space="0" w:color="auto"/>
            <w:bottom w:val="none" w:sz="0" w:space="0" w:color="auto"/>
            <w:right w:val="none" w:sz="0" w:space="0" w:color="auto"/>
          </w:divBdr>
          <w:divsChild>
            <w:div w:id="8339291">
              <w:marLeft w:val="0"/>
              <w:marRight w:val="0"/>
              <w:marTop w:val="0"/>
              <w:marBottom w:val="0"/>
              <w:divBdr>
                <w:top w:val="none" w:sz="0" w:space="0" w:color="auto"/>
                <w:left w:val="none" w:sz="0" w:space="0" w:color="auto"/>
                <w:bottom w:val="none" w:sz="0" w:space="0" w:color="auto"/>
                <w:right w:val="none" w:sz="0" w:space="0" w:color="auto"/>
              </w:divBdr>
              <w:divsChild>
                <w:div w:id="11871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08A97-0AD6-EA43-9196-0DCF12549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1354</Words>
  <Characters>7721</Characters>
  <Application>Microsoft Office Word</Application>
  <DocSecurity>0</DocSecurity>
  <Lines>64</Lines>
  <Paragraphs>18</Paragraphs>
  <ScaleCrop>false</ScaleCrop>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 明旸</dc:creator>
  <cp:keywords/>
  <dc:description/>
  <cp:lastModifiedBy>金 明旸</cp:lastModifiedBy>
  <cp:revision>3</cp:revision>
  <dcterms:created xsi:type="dcterms:W3CDTF">2022-07-28T04:43:00Z</dcterms:created>
  <dcterms:modified xsi:type="dcterms:W3CDTF">2022-08-05T05:59:00Z</dcterms:modified>
</cp:coreProperties>
</file>