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08D5" w14:textId="77777777" w:rsidR="0095563F" w:rsidRDefault="0095563F">
      <w:r>
        <w:tab/>
      </w:r>
      <w:r>
        <w:tab/>
      </w:r>
      <w:r>
        <w:tab/>
      </w:r>
      <w:r>
        <w:tab/>
      </w:r>
      <w:r>
        <w:tab/>
      </w:r>
    </w:p>
    <w:p w14:paraId="5131D82E" w14:textId="77777777" w:rsidR="0095563F" w:rsidRDefault="0095563F"/>
    <w:p w14:paraId="16A633AB" w14:textId="77777777" w:rsidR="0095563F" w:rsidRDefault="0095563F"/>
    <w:p w14:paraId="359D508C" w14:textId="77777777" w:rsidR="0095563F" w:rsidRDefault="0095563F"/>
    <w:p w14:paraId="684BEE69" w14:textId="77777777" w:rsidR="0095563F" w:rsidRDefault="0095563F" w:rsidP="0095563F">
      <w:pPr>
        <w:ind w:left="3600"/>
      </w:pPr>
    </w:p>
    <w:p w14:paraId="3AEEE737" w14:textId="77777777" w:rsidR="0095563F" w:rsidRDefault="0095563F" w:rsidP="0095563F">
      <w:pPr>
        <w:ind w:left="3600"/>
      </w:pPr>
    </w:p>
    <w:p w14:paraId="10195E17" w14:textId="77777777" w:rsidR="0095563F" w:rsidRDefault="0095563F" w:rsidP="0095563F">
      <w:pPr>
        <w:ind w:left="3600"/>
      </w:pPr>
    </w:p>
    <w:p w14:paraId="540D10BE" w14:textId="77777777" w:rsidR="0095563F" w:rsidRDefault="0095563F" w:rsidP="0095563F">
      <w:pPr>
        <w:ind w:left="3600"/>
      </w:pPr>
    </w:p>
    <w:p w14:paraId="2F70FE52" w14:textId="77777777" w:rsidR="0095563F" w:rsidRDefault="0095563F" w:rsidP="0095563F">
      <w:pPr>
        <w:ind w:left="3600"/>
      </w:pPr>
    </w:p>
    <w:p w14:paraId="63636836" w14:textId="77777777" w:rsidR="0095563F" w:rsidRDefault="0095563F" w:rsidP="0095563F">
      <w:pPr>
        <w:ind w:left="3600"/>
        <w:rPr>
          <w:rFonts w:ascii="Arial Black" w:hAnsi="Arial Black"/>
          <w:sz w:val="28"/>
          <w:szCs w:val="28"/>
        </w:rPr>
      </w:pPr>
    </w:p>
    <w:p w14:paraId="77A1D2C7" w14:textId="77777777" w:rsidR="0095563F" w:rsidRDefault="0095563F" w:rsidP="0095563F">
      <w:pPr>
        <w:ind w:left="3600"/>
        <w:rPr>
          <w:rFonts w:ascii="Arial Black" w:hAnsi="Arial Black"/>
          <w:sz w:val="28"/>
          <w:szCs w:val="28"/>
        </w:rPr>
        <w:sectPr w:rsidR="0095563F" w:rsidSect="002816FF">
          <w:headerReference w:type="default" r:id="rId8"/>
          <w:headerReference w:type="firs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hapStyle="1"/>
          <w:cols w:space="708"/>
          <w:docGrid w:linePitch="360"/>
        </w:sectPr>
      </w:pPr>
    </w:p>
    <w:p w14:paraId="69FD59C7" w14:textId="77777777" w:rsidR="0095563F" w:rsidRDefault="0095563F" w:rsidP="0095563F">
      <w:pPr>
        <w:ind w:left="3600"/>
        <w:rPr>
          <w:rFonts w:ascii="Arial Black" w:hAnsi="Arial Black"/>
          <w:sz w:val="28"/>
          <w:szCs w:val="28"/>
        </w:rPr>
      </w:pPr>
    </w:p>
    <w:p w14:paraId="7E7724EF" w14:textId="77777777" w:rsidR="0095563F" w:rsidRDefault="0095563F" w:rsidP="0095563F">
      <w:pPr>
        <w:ind w:left="3600"/>
        <w:rPr>
          <w:rFonts w:ascii="Arial Black" w:hAnsi="Arial Black"/>
          <w:sz w:val="28"/>
          <w:szCs w:val="28"/>
        </w:rPr>
      </w:pPr>
    </w:p>
    <w:p w14:paraId="587BE8E0" w14:textId="77777777" w:rsidR="0095563F" w:rsidRDefault="0095563F" w:rsidP="0095563F">
      <w:pPr>
        <w:ind w:left="3600"/>
        <w:rPr>
          <w:rFonts w:ascii="Arial Black" w:hAnsi="Arial Black"/>
          <w:sz w:val="28"/>
          <w:szCs w:val="28"/>
        </w:rPr>
      </w:pPr>
    </w:p>
    <w:p w14:paraId="6E8F86AB" w14:textId="77777777" w:rsidR="0095563F" w:rsidRDefault="0095563F" w:rsidP="0095563F">
      <w:pPr>
        <w:ind w:left="3600"/>
        <w:rPr>
          <w:rFonts w:ascii="Arial Black" w:hAnsi="Arial Black"/>
          <w:sz w:val="28"/>
          <w:szCs w:val="28"/>
        </w:rPr>
      </w:pPr>
    </w:p>
    <w:p w14:paraId="64DC398C" w14:textId="22D706F8" w:rsidR="0095563F" w:rsidRDefault="00F113AD" w:rsidP="00F113AD">
      <w:pPr>
        <w:rPr>
          <w:rFonts w:ascii="Arial Black" w:hAnsi="Arial Black"/>
          <w:sz w:val="28"/>
          <w:szCs w:val="28"/>
        </w:rPr>
      </w:pPr>
      <w:r>
        <w:rPr>
          <w:rFonts w:ascii="Arial Black" w:hAnsi="Arial Black"/>
          <w:sz w:val="28"/>
          <w:szCs w:val="28"/>
        </w:rPr>
        <w:t xml:space="preserve">      </w:t>
      </w:r>
      <w:r>
        <w:rPr>
          <w:rFonts w:ascii="Arial Black" w:hAnsi="Arial Black"/>
          <w:sz w:val="28"/>
          <w:szCs w:val="28"/>
        </w:rPr>
        <w:tab/>
      </w:r>
      <w:r>
        <w:rPr>
          <w:rFonts w:ascii="Arial Black" w:hAnsi="Arial Black"/>
          <w:sz w:val="28"/>
          <w:szCs w:val="28"/>
        </w:rPr>
        <w:tab/>
      </w:r>
      <w:r>
        <w:rPr>
          <w:rFonts w:ascii="Arial Black" w:hAnsi="Arial Black"/>
          <w:sz w:val="28"/>
          <w:szCs w:val="28"/>
        </w:rPr>
        <w:tab/>
      </w:r>
      <w:r>
        <w:rPr>
          <w:rFonts w:ascii="Arial Black" w:hAnsi="Arial Black"/>
          <w:sz w:val="28"/>
          <w:szCs w:val="28"/>
        </w:rPr>
        <w:tab/>
        <w:t xml:space="preserve">      </w:t>
      </w:r>
      <w:r w:rsidR="0095563F">
        <w:rPr>
          <w:rFonts w:ascii="Arial Black" w:hAnsi="Arial Black"/>
          <w:sz w:val="28"/>
          <w:szCs w:val="28"/>
        </w:rPr>
        <w:t>CHAPTER 1</w:t>
      </w:r>
    </w:p>
    <w:p w14:paraId="132E537F" w14:textId="10F9A1AB" w:rsidR="004D57D3" w:rsidRDefault="0095563F">
      <w:pPr>
        <w:rPr>
          <w:rFonts w:ascii="Arial Black" w:hAnsi="Arial Black"/>
          <w:sz w:val="28"/>
          <w:szCs w:val="28"/>
        </w:rPr>
        <w:sectPr w:rsidR="004D57D3" w:rsidSect="00AC28D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Arial Black" w:hAnsi="Arial Black"/>
          <w:sz w:val="28"/>
          <w:szCs w:val="28"/>
        </w:rPr>
        <w:tab/>
      </w:r>
      <w:r>
        <w:rPr>
          <w:rFonts w:ascii="Arial Black" w:hAnsi="Arial Black"/>
          <w:sz w:val="28"/>
          <w:szCs w:val="28"/>
        </w:rPr>
        <w:tab/>
      </w:r>
      <w:r>
        <w:rPr>
          <w:rFonts w:ascii="Arial Black" w:hAnsi="Arial Black"/>
          <w:sz w:val="28"/>
          <w:szCs w:val="28"/>
        </w:rPr>
        <w:tab/>
        <w:t>GENERAL INTRODUCTIO</w:t>
      </w:r>
      <w:r w:rsidR="004D57D3">
        <w:rPr>
          <w:rFonts w:ascii="Arial Black" w:hAnsi="Arial Black"/>
          <w:sz w:val="28"/>
          <w:szCs w:val="28"/>
        </w:rPr>
        <w:t>N</w:t>
      </w:r>
    </w:p>
    <w:p w14:paraId="69430716" w14:textId="0B45AFE4" w:rsidR="0000509F" w:rsidRPr="00A63B46" w:rsidRDefault="00B2159A" w:rsidP="00B2159A">
      <w:pPr>
        <w:jc w:val="center"/>
        <w:rPr>
          <w:rFonts w:ascii="Arial Black" w:hAnsi="Arial Black"/>
          <w:sz w:val="28"/>
          <w:szCs w:val="28"/>
        </w:rPr>
      </w:pPr>
      <w:r w:rsidRPr="00A63B46">
        <w:rPr>
          <w:rFonts w:ascii="Arial Black" w:hAnsi="Arial Black"/>
          <w:sz w:val="28"/>
          <w:szCs w:val="28"/>
        </w:rPr>
        <w:lastRenderedPageBreak/>
        <w:t xml:space="preserve">CHAPTER 1 </w:t>
      </w:r>
    </w:p>
    <w:p w14:paraId="4C27D894" w14:textId="22B44267" w:rsidR="00B2159A" w:rsidRPr="00A63B46" w:rsidRDefault="00A63B46" w:rsidP="00B2159A">
      <w:pPr>
        <w:jc w:val="center"/>
        <w:rPr>
          <w:rFonts w:ascii="Arial Black" w:hAnsi="Arial Black"/>
          <w:sz w:val="28"/>
          <w:szCs w:val="28"/>
        </w:rPr>
      </w:pPr>
      <w:r w:rsidRPr="00A63B46">
        <w:rPr>
          <w:rFonts w:ascii="Arial Black" w:hAnsi="Arial Black"/>
          <w:sz w:val="28"/>
          <w:szCs w:val="28"/>
        </w:rPr>
        <w:t>GENERAL INTRODUCTION</w:t>
      </w:r>
    </w:p>
    <w:p w14:paraId="3478C612" w14:textId="6B4129AB" w:rsidR="00A63B46" w:rsidRPr="00B2159A" w:rsidRDefault="00A63B46" w:rsidP="00A63B46">
      <w:pPr>
        <w:rPr>
          <w:rFonts w:ascii="Arial Black" w:hAnsi="Arial Black"/>
          <w:sz w:val="24"/>
          <w:szCs w:val="24"/>
        </w:rPr>
      </w:pPr>
      <w:r>
        <w:rPr>
          <w:rFonts w:ascii="Arial Black" w:hAnsi="Arial Black"/>
          <w:sz w:val="24"/>
          <w:szCs w:val="24"/>
        </w:rPr>
        <w:t>1.1 DYES</w:t>
      </w:r>
    </w:p>
    <w:p w14:paraId="61230464" w14:textId="75BE7208" w:rsidR="00036B0D" w:rsidRPr="00036B0D" w:rsidRDefault="00036B0D" w:rsidP="00036B0D">
      <w:pPr>
        <w:rPr>
          <w:rFonts w:ascii="Arial" w:hAnsi="Arial" w:cs="Arial"/>
        </w:rPr>
      </w:pPr>
      <w:r w:rsidRPr="00036B0D">
        <w:rPr>
          <w:rFonts w:ascii="Arial" w:hAnsi="Arial" w:cs="Arial"/>
        </w:rPr>
        <w:t xml:space="preserve">Plants are the potential source of natural dyes </w:t>
      </w:r>
      <w:r w:rsidR="0047462E">
        <w:rPr>
          <w:rFonts w:ascii="Arial" w:hAnsi="Arial" w:cs="Arial"/>
        </w:rPr>
        <w:t>that</w:t>
      </w:r>
      <w:r w:rsidRPr="00036B0D">
        <w:rPr>
          <w:rFonts w:ascii="Arial" w:hAnsi="Arial" w:cs="Arial"/>
        </w:rPr>
        <w:t xml:space="preserve"> yield different colours like red, yellow, blue, black, brown</w:t>
      </w:r>
      <w:r w:rsidR="0030240A">
        <w:rPr>
          <w:rFonts w:ascii="Arial" w:hAnsi="Arial" w:cs="Arial"/>
        </w:rPr>
        <w:t>,</w:t>
      </w:r>
      <w:r w:rsidRPr="00036B0D">
        <w:rPr>
          <w:rFonts w:ascii="Arial" w:hAnsi="Arial" w:cs="Arial"/>
        </w:rPr>
        <w:t xml:space="preserve"> and a combination of these; primarily they are present in parts of the plant like root, bark, leaf, fruit, wood, seed, flower, etc.  Natural dyes are eco-friendly, non-toxic, non-carcinogenic</w:t>
      </w:r>
      <w:r w:rsidR="0030240A">
        <w:rPr>
          <w:rFonts w:ascii="Arial" w:hAnsi="Arial" w:cs="Arial"/>
        </w:rPr>
        <w:t>,</w:t>
      </w:r>
      <w:r w:rsidRPr="00036B0D">
        <w:rPr>
          <w:rFonts w:ascii="Arial" w:hAnsi="Arial" w:cs="Arial"/>
        </w:rPr>
        <w:t xml:space="preserve"> and biodegradable </w:t>
      </w:r>
      <w:proofErr w:type="gramStart"/>
      <w:r w:rsidRPr="00036B0D">
        <w:rPr>
          <w:rFonts w:ascii="Arial" w:hAnsi="Arial" w:cs="Arial"/>
        </w:rPr>
        <w:t>nature.(</w:t>
      </w:r>
      <w:proofErr w:type="gramEnd"/>
      <w:r w:rsidRPr="00036B0D">
        <w:rPr>
          <w:rFonts w:ascii="Arial" w:hAnsi="Arial" w:cs="Arial"/>
        </w:rPr>
        <w:t>Deepak &amp;Omman.,2013)</w:t>
      </w:r>
    </w:p>
    <w:p w14:paraId="7DB23285" w14:textId="0D31625B" w:rsidR="00036B0D" w:rsidRDefault="00036B0D" w:rsidP="00036B0D">
      <w:pPr>
        <w:rPr>
          <w:rFonts w:ascii="Arial" w:hAnsi="Arial" w:cs="Arial"/>
        </w:rPr>
      </w:pPr>
      <w:r w:rsidRPr="00036B0D">
        <w:rPr>
          <w:rFonts w:ascii="Arial" w:hAnsi="Arial" w:cs="Arial"/>
        </w:rPr>
        <w:t xml:space="preserve">A dye is a </w:t>
      </w:r>
      <w:proofErr w:type="spellStart"/>
      <w:r w:rsidRPr="00036B0D">
        <w:rPr>
          <w:rFonts w:ascii="Arial" w:hAnsi="Arial" w:cs="Arial"/>
        </w:rPr>
        <w:t>colored</w:t>
      </w:r>
      <w:proofErr w:type="spellEnd"/>
      <w:r w:rsidRPr="00036B0D">
        <w:rPr>
          <w:rFonts w:ascii="Arial" w:hAnsi="Arial" w:cs="Arial"/>
        </w:rPr>
        <w:t xml:space="preserve"> substance that has an affinity to the substrate to which it is being applied. The dye is generally applied in an aqueous solution and may require a mordant to improve the fastness of the dye on the </w:t>
      </w:r>
      <w:proofErr w:type="spellStart"/>
      <w:r w:rsidRPr="00036B0D">
        <w:rPr>
          <w:rFonts w:ascii="Arial" w:hAnsi="Arial" w:cs="Arial"/>
        </w:rPr>
        <w:t>fiber</w:t>
      </w:r>
      <w:proofErr w:type="spellEnd"/>
      <w:r w:rsidRPr="00036B0D">
        <w:rPr>
          <w:rFonts w:ascii="Arial" w:hAnsi="Arial" w:cs="Arial"/>
        </w:rPr>
        <w:t>.</w:t>
      </w:r>
      <w:r w:rsidR="0030240A">
        <w:rPr>
          <w:rFonts w:ascii="Arial" w:hAnsi="Arial" w:cs="Arial"/>
        </w:rPr>
        <w:t xml:space="preserve"> </w:t>
      </w:r>
      <w:r w:rsidRPr="00036B0D">
        <w:rPr>
          <w:rFonts w:ascii="Arial" w:hAnsi="Arial" w:cs="Arial"/>
        </w:rPr>
        <w:t>The majority of natural dyes are from plant sources –</w:t>
      </w:r>
      <w:r w:rsidR="0030240A">
        <w:rPr>
          <w:rFonts w:ascii="Arial" w:hAnsi="Arial" w:cs="Arial"/>
        </w:rPr>
        <w:t>r</w:t>
      </w:r>
      <w:r w:rsidRPr="00036B0D">
        <w:rPr>
          <w:rFonts w:ascii="Arial" w:hAnsi="Arial" w:cs="Arial"/>
        </w:rPr>
        <w:t xml:space="preserve">oots, berries, bark, leaves, and wood, fungi, and </w:t>
      </w:r>
      <w:proofErr w:type="gramStart"/>
      <w:r w:rsidRPr="00036B0D">
        <w:rPr>
          <w:rFonts w:ascii="Arial" w:hAnsi="Arial" w:cs="Arial"/>
        </w:rPr>
        <w:t>lichens.(</w:t>
      </w:r>
      <w:proofErr w:type="gramEnd"/>
      <w:r w:rsidRPr="00036B0D">
        <w:rPr>
          <w:rFonts w:ascii="Arial" w:hAnsi="Arial" w:cs="Arial"/>
        </w:rPr>
        <w:t>Tarek Ismail Rakhila</w:t>
      </w:r>
      <w:r w:rsidR="00101EAF">
        <w:rPr>
          <w:rFonts w:ascii="Arial" w:hAnsi="Arial" w:cs="Arial"/>
        </w:rPr>
        <w:t>,“</w:t>
      </w:r>
      <w:proofErr w:type="spellStart"/>
      <w:r w:rsidRPr="00101EAF">
        <w:rPr>
          <w:rFonts w:ascii="Arial" w:hAnsi="Arial" w:cs="Arial"/>
          <w:i/>
          <w:iCs/>
        </w:rPr>
        <w:t>Dyes,colours</w:t>
      </w:r>
      <w:proofErr w:type="spellEnd"/>
      <w:r w:rsidRPr="00101EAF">
        <w:rPr>
          <w:rFonts w:ascii="Arial" w:hAnsi="Arial" w:cs="Arial"/>
          <w:i/>
          <w:iCs/>
        </w:rPr>
        <w:t xml:space="preserve"> &amp; pigments</w:t>
      </w:r>
      <w:r w:rsidRPr="00036B0D">
        <w:rPr>
          <w:rFonts w:ascii="Arial" w:hAnsi="Arial" w:cs="Arial"/>
        </w:rPr>
        <w:t>”,18)</w:t>
      </w:r>
    </w:p>
    <w:p w14:paraId="4CD87AF5" w14:textId="77777777" w:rsidR="0047462E" w:rsidRDefault="0047462E" w:rsidP="00036B0D">
      <w:pPr>
        <w:rPr>
          <w:rFonts w:ascii="Arial" w:hAnsi="Arial" w:cs="Arial"/>
        </w:rPr>
      </w:pPr>
    </w:p>
    <w:p w14:paraId="09793873" w14:textId="77777777" w:rsidR="004E14BA" w:rsidRPr="004E14BA" w:rsidRDefault="004E14BA" w:rsidP="004E14BA">
      <w:pPr>
        <w:rPr>
          <w:rFonts w:ascii="Arial Black" w:hAnsi="Arial Black" w:cs="Arial"/>
        </w:rPr>
      </w:pPr>
      <w:r w:rsidRPr="004E14BA">
        <w:rPr>
          <w:rFonts w:ascii="Arial Black" w:hAnsi="Arial Black" w:cs="Arial"/>
        </w:rPr>
        <w:t>1.2 HISTORY OF NATURAL DYES</w:t>
      </w:r>
    </w:p>
    <w:p w14:paraId="06EB54D4" w14:textId="77777777" w:rsidR="004E14BA" w:rsidRDefault="004E14BA" w:rsidP="004E14BA">
      <w:pPr>
        <w:rPr>
          <w:rFonts w:ascii="Arial" w:hAnsi="Arial" w:cs="Arial"/>
        </w:rPr>
      </w:pPr>
    </w:p>
    <w:p w14:paraId="05590CFD" w14:textId="22B14D33" w:rsidR="0047462E" w:rsidRDefault="004E14BA" w:rsidP="004E14BA">
      <w:pPr>
        <w:rPr>
          <w:rFonts w:ascii="Arial" w:hAnsi="Arial" w:cs="Arial"/>
        </w:rPr>
      </w:pPr>
      <w:r w:rsidRPr="004E14BA">
        <w:rPr>
          <w:rFonts w:ascii="Arial" w:hAnsi="Arial" w:cs="Arial"/>
        </w:rPr>
        <w:t xml:space="preserve">Natural colourants </w:t>
      </w:r>
      <w:proofErr w:type="gramStart"/>
      <w:r w:rsidRPr="004E14BA">
        <w:rPr>
          <w:rFonts w:ascii="Arial" w:hAnsi="Arial" w:cs="Arial"/>
        </w:rPr>
        <w:t>covers</w:t>
      </w:r>
      <w:proofErr w:type="gramEnd"/>
      <w:r w:rsidRPr="004E14BA">
        <w:rPr>
          <w:rFonts w:ascii="Arial" w:hAnsi="Arial" w:cs="Arial"/>
        </w:rPr>
        <w:t xml:space="preserve"> all the dyes and pigments derived from plants, insects and minerals, i.e. derived from natural resources. The dyeing with natural colourants was one of the oldest techniques practiced by the ancient civilization people. This is evident from the Ajanta, Ellora, </w:t>
      </w:r>
      <w:proofErr w:type="spellStart"/>
      <w:r w:rsidRPr="004E14BA">
        <w:rPr>
          <w:rFonts w:ascii="Arial" w:hAnsi="Arial" w:cs="Arial"/>
        </w:rPr>
        <w:t>Sithannavasal</w:t>
      </w:r>
      <w:proofErr w:type="spellEnd"/>
      <w:r w:rsidRPr="004E14BA">
        <w:rPr>
          <w:rFonts w:ascii="Arial" w:hAnsi="Arial" w:cs="Arial"/>
        </w:rPr>
        <w:t xml:space="preserve">, Mithila wall paintings (mural art) and Egyptian pyramids which had been exclusively done with natural colourants. Moreover, at the Spanish caves of Altamira and </w:t>
      </w:r>
      <w:proofErr w:type="spellStart"/>
      <w:r w:rsidRPr="004E14BA">
        <w:rPr>
          <w:rFonts w:ascii="Arial" w:hAnsi="Arial" w:cs="Arial"/>
        </w:rPr>
        <w:t>Elcatillo</w:t>
      </w:r>
      <w:proofErr w:type="spellEnd"/>
      <w:r w:rsidRPr="004E14BA">
        <w:rPr>
          <w:rFonts w:ascii="Arial" w:hAnsi="Arial" w:cs="Arial"/>
        </w:rPr>
        <w:t xml:space="preserve"> and French Pyrene caves of </w:t>
      </w:r>
      <w:proofErr w:type="spellStart"/>
      <w:proofErr w:type="gramStart"/>
      <w:r w:rsidRPr="004E14BA">
        <w:rPr>
          <w:rFonts w:ascii="Arial" w:hAnsi="Arial" w:cs="Arial"/>
        </w:rPr>
        <w:t>Niaux</w:t>
      </w:r>
      <w:proofErr w:type="spellEnd"/>
      <w:r w:rsidRPr="004E14BA">
        <w:rPr>
          <w:rFonts w:ascii="Arial" w:hAnsi="Arial" w:cs="Arial"/>
        </w:rPr>
        <w:t xml:space="preserve"> ,</w:t>
      </w:r>
      <w:proofErr w:type="gramEnd"/>
      <w:r w:rsidRPr="004E14BA">
        <w:rPr>
          <w:rFonts w:ascii="Arial" w:hAnsi="Arial" w:cs="Arial"/>
        </w:rPr>
        <w:t xml:space="preserve"> mineral earths and other inorganic pigments like ferric oxide for red, ferrous oxide for yellow and copper carbonate for blue have been used extensively in their mural paintings. </w:t>
      </w:r>
      <w:proofErr w:type="gramStart"/>
      <w:r w:rsidRPr="004E14BA">
        <w:rPr>
          <w:rFonts w:ascii="Arial" w:hAnsi="Arial" w:cs="Arial"/>
        </w:rPr>
        <w:t>Vedas  also</w:t>
      </w:r>
      <w:proofErr w:type="gramEnd"/>
      <w:r w:rsidRPr="004E14BA">
        <w:rPr>
          <w:rFonts w:ascii="Arial" w:hAnsi="Arial" w:cs="Arial"/>
        </w:rPr>
        <w:t xml:space="preserve"> mentioned red, yellow, blue, black and white as main dyeing colours and expressed that, the ancient craftsmen dyed blue form indigo, yellow from turmeric and saffron, brown from cutch and red from lac, safflower and madder. Thus, natural dyes have been an integral part of human life since time </w:t>
      </w:r>
      <w:proofErr w:type="gramStart"/>
      <w:r w:rsidRPr="004E14BA">
        <w:rPr>
          <w:rFonts w:ascii="Arial" w:hAnsi="Arial" w:cs="Arial"/>
        </w:rPr>
        <w:t>immemorial.(</w:t>
      </w:r>
      <w:proofErr w:type="gramEnd"/>
      <w:r w:rsidRPr="004E14BA">
        <w:rPr>
          <w:rFonts w:ascii="Arial" w:hAnsi="Arial" w:cs="Arial"/>
        </w:rPr>
        <w:t>Prabhu &amp; Bhute.,2012)</w:t>
      </w:r>
    </w:p>
    <w:p w14:paraId="2FB119B9" w14:textId="77777777" w:rsidR="008B2A2E" w:rsidRDefault="008B2A2E" w:rsidP="004E14BA">
      <w:pPr>
        <w:rPr>
          <w:rFonts w:ascii="Arial" w:hAnsi="Arial" w:cs="Arial"/>
        </w:rPr>
      </w:pPr>
    </w:p>
    <w:p w14:paraId="1FDFADE7" w14:textId="77777777" w:rsidR="008B2A2E" w:rsidRPr="008B2A2E" w:rsidRDefault="008B2A2E" w:rsidP="008B2A2E">
      <w:pPr>
        <w:rPr>
          <w:rFonts w:ascii="Arial Black" w:hAnsi="Arial Black" w:cs="Arial"/>
        </w:rPr>
      </w:pPr>
      <w:r w:rsidRPr="008B2A2E">
        <w:rPr>
          <w:rFonts w:ascii="Arial Black" w:hAnsi="Arial Black" w:cs="Arial"/>
        </w:rPr>
        <w:t>1.3 CHARACTERISATION OF DYES</w:t>
      </w:r>
    </w:p>
    <w:p w14:paraId="4C73BEAC" w14:textId="77777777" w:rsidR="008B2A2E" w:rsidRDefault="008B2A2E" w:rsidP="008B2A2E">
      <w:pPr>
        <w:rPr>
          <w:rFonts w:ascii="Arial" w:hAnsi="Arial" w:cs="Arial"/>
        </w:rPr>
      </w:pPr>
    </w:p>
    <w:p w14:paraId="6C521C6A" w14:textId="69B9CE9C" w:rsidR="00830AC9" w:rsidRDefault="008B2A2E" w:rsidP="008B2A2E">
      <w:pPr>
        <w:rPr>
          <w:rFonts w:ascii="Arial" w:hAnsi="Arial" w:cs="Arial"/>
        </w:rPr>
        <w:sectPr w:rsidR="00830AC9" w:rsidSect="00455909">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pPr>
      <w:proofErr w:type="gramStart"/>
      <w:r w:rsidRPr="008B2A2E">
        <w:rPr>
          <w:rFonts w:ascii="Arial" w:hAnsi="Arial" w:cs="Arial"/>
        </w:rPr>
        <w:t>Dyes  can</w:t>
      </w:r>
      <w:proofErr w:type="gramEnd"/>
      <w:r w:rsidRPr="008B2A2E">
        <w:rPr>
          <w:rFonts w:ascii="Arial" w:hAnsi="Arial" w:cs="Arial"/>
        </w:rPr>
        <w:t xml:space="preserve"> be divided into two main categories, natural and synthetic dyes. Natural </w:t>
      </w:r>
      <w:proofErr w:type="spellStart"/>
      <w:proofErr w:type="gramStart"/>
      <w:r w:rsidRPr="008B2A2E">
        <w:rPr>
          <w:rFonts w:ascii="Arial" w:hAnsi="Arial" w:cs="Arial"/>
        </w:rPr>
        <w:t>dyes,also</w:t>
      </w:r>
      <w:proofErr w:type="spellEnd"/>
      <w:proofErr w:type="gramEnd"/>
      <w:r w:rsidRPr="008B2A2E">
        <w:rPr>
          <w:rFonts w:ascii="Arial" w:hAnsi="Arial" w:cs="Arial"/>
        </w:rPr>
        <w:t xml:space="preserve"> known as natural pigments, are mainly derived from plant </w:t>
      </w:r>
      <w:proofErr w:type="spellStart"/>
      <w:r w:rsidRPr="008B2A2E">
        <w:rPr>
          <w:rFonts w:ascii="Arial" w:hAnsi="Arial" w:cs="Arial"/>
        </w:rPr>
        <w:t>roots,stems</w:t>
      </w:r>
      <w:proofErr w:type="spellEnd"/>
      <w:r w:rsidRPr="008B2A2E">
        <w:rPr>
          <w:rFonts w:ascii="Arial" w:hAnsi="Arial" w:cs="Arial"/>
        </w:rPr>
        <w:t xml:space="preserve">, leaves, flowers, fruits, </w:t>
      </w:r>
      <w:proofErr w:type="spellStart"/>
      <w:r w:rsidRPr="008B2A2E">
        <w:rPr>
          <w:rFonts w:ascii="Arial" w:hAnsi="Arial" w:cs="Arial"/>
        </w:rPr>
        <w:t>animals,or</w:t>
      </w:r>
      <w:proofErr w:type="spellEnd"/>
      <w:r w:rsidRPr="008B2A2E">
        <w:rPr>
          <w:rFonts w:ascii="Arial" w:hAnsi="Arial" w:cs="Arial"/>
        </w:rPr>
        <w:t xml:space="preserve"> natural-coloured ores. Although dyes and pigments have distinctive properties of their own, dyes are substantive to the textile substrate while pigments are not. In addition, dyes are mostly organic in contrast to pigments, which are inorganic. Moreover, pigments need a binder for application but in the case of dyes a binder is not </w:t>
      </w:r>
      <w:proofErr w:type="gramStart"/>
      <w:r w:rsidRPr="008B2A2E">
        <w:rPr>
          <w:rFonts w:ascii="Arial" w:hAnsi="Arial" w:cs="Arial"/>
        </w:rPr>
        <w:t>necessary .</w:t>
      </w:r>
      <w:proofErr w:type="gramEnd"/>
      <w:r w:rsidRPr="008B2A2E">
        <w:rPr>
          <w:rFonts w:ascii="Arial" w:hAnsi="Arial" w:cs="Arial"/>
        </w:rPr>
        <w:t xml:space="preserve"> While synthetic dyes are extracted from petroleum and coal tar, the pigments of natural dyes come from nature. The use of synthetic dyes is widely due to their bright colours, stable properties, convenient use, and low price. However, the potential unsafe factors of synthetic dye use have aroused widespread concern. Nowadays, attention goes to the natural raw materials for textile processing and the ecological aspect of using such </w:t>
      </w:r>
      <w:proofErr w:type="gramStart"/>
      <w:r w:rsidRPr="008B2A2E">
        <w:rPr>
          <w:rFonts w:ascii="Arial" w:hAnsi="Arial" w:cs="Arial"/>
        </w:rPr>
        <w:t>dyes.(</w:t>
      </w:r>
      <w:proofErr w:type="gramEnd"/>
      <w:r w:rsidRPr="008B2A2E">
        <w:rPr>
          <w:rFonts w:ascii="Arial" w:hAnsi="Arial" w:cs="Arial"/>
        </w:rPr>
        <w:t>Mia R ,</w:t>
      </w:r>
      <w:r w:rsidRPr="00A63B46">
        <w:rPr>
          <w:rFonts w:ascii="Arial" w:hAnsi="Arial" w:cs="Arial"/>
          <w:i/>
          <w:iCs/>
        </w:rPr>
        <w:t>et al</w:t>
      </w:r>
      <w:r w:rsidRPr="008B2A2E">
        <w:rPr>
          <w:rFonts w:ascii="Arial" w:hAnsi="Arial" w:cs="Arial"/>
        </w:rPr>
        <w:t>.,2021)</w:t>
      </w:r>
      <w:r w:rsidR="00A63B46">
        <w:rPr>
          <w:rFonts w:ascii="Arial" w:hAnsi="Arial" w:cs="Arial"/>
        </w:rPr>
        <w:t>.</w:t>
      </w:r>
    </w:p>
    <w:p w14:paraId="5622B169" w14:textId="71A3A2E0" w:rsidR="008B2A2E" w:rsidRDefault="00761D46" w:rsidP="008B2A2E">
      <w:pPr>
        <w:rPr>
          <w:rFonts w:ascii="Arial Black" w:hAnsi="Arial Black" w:cs="Arial"/>
          <w:sz w:val="24"/>
          <w:szCs w:val="24"/>
        </w:rPr>
      </w:pPr>
      <w:r>
        <w:rPr>
          <w:rFonts w:ascii="Arial Black" w:hAnsi="Arial Black" w:cs="Arial"/>
          <w:sz w:val="24"/>
          <w:szCs w:val="24"/>
        </w:rPr>
        <w:lastRenderedPageBreak/>
        <w:t>1.4</w:t>
      </w:r>
      <w:r w:rsidR="007C1C1B">
        <w:rPr>
          <w:rFonts w:ascii="Arial Black" w:hAnsi="Arial Black" w:cs="Arial"/>
          <w:sz w:val="24"/>
          <w:szCs w:val="24"/>
        </w:rPr>
        <w:t xml:space="preserve"> SIGNIFICANCE OF PRESENT STUDY</w:t>
      </w:r>
    </w:p>
    <w:p w14:paraId="51932D84" w14:textId="446AA9B8" w:rsidR="002F52AE" w:rsidRDefault="008E2D76" w:rsidP="008B2A2E">
      <w:pPr>
        <w:rPr>
          <w:rFonts w:ascii="Arial" w:hAnsi="Arial" w:cs="Arial"/>
        </w:rPr>
      </w:pPr>
      <w:r w:rsidRPr="008E2D76">
        <w:rPr>
          <w:rFonts w:ascii="Arial" w:hAnsi="Arial" w:cs="Arial"/>
        </w:rPr>
        <w:t xml:space="preserve">Synthetic dyes are artificial dyes derived from chemicals. The advantages of synthetic dyes are that they have a bright </w:t>
      </w:r>
      <w:proofErr w:type="spellStart"/>
      <w:r w:rsidRPr="008E2D76">
        <w:rPr>
          <w:rFonts w:ascii="Arial" w:hAnsi="Arial" w:cs="Arial"/>
        </w:rPr>
        <w:t>color</w:t>
      </w:r>
      <w:proofErr w:type="spellEnd"/>
      <w:r w:rsidRPr="008E2D76">
        <w:rPr>
          <w:rFonts w:ascii="Arial" w:hAnsi="Arial" w:cs="Arial"/>
        </w:rPr>
        <w:t xml:space="preserve"> even though the use of </w:t>
      </w:r>
      <w:proofErr w:type="spellStart"/>
      <w:r w:rsidRPr="008E2D76">
        <w:rPr>
          <w:rFonts w:ascii="Arial" w:hAnsi="Arial" w:cs="Arial"/>
        </w:rPr>
        <w:t>color</w:t>
      </w:r>
      <w:proofErr w:type="spellEnd"/>
      <w:r w:rsidRPr="008E2D76">
        <w:rPr>
          <w:rFonts w:ascii="Arial" w:hAnsi="Arial" w:cs="Arial"/>
        </w:rPr>
        <w:t xml:space="preserve"> is slight. </w:t>
      </w:r>
      <w:proofErr w:type="spellStart"/>
      <w:r w:rsidRPr="008E2D76">
        <w:rPr>
          <w:rFonts w:ascii="Arial" w:hAnsi="Arial" w:cs="Arial"/>
        </w:rPr>
        <w:t>Color</w:t>
      </w:r>
      <w:proofErr w:type="spellEnd"/>
      <w:r w:rsidRPr="008E2D76">
        <w:rPr>
          <w:rFonts w:ascii="Arial" w:hAnsi="Arial" w:cs="Arial"/>
        </w:rPr>
        <w:t xml:space="preserve"> remains stable against environmental factors such as light and temperature. However, this dye poses a big problem that is very dangerous for human </w:t>
      </w:r>
      <w:proofErr w:type="gramStart"/>
      <w:r w:rsidRPr="008E2D76">
        <w:rPr>
          <w:rFonts w:ascii="Arial" w:hAnsi="Arial" w:cs="Arial"/>
        </w:rPr>
        <w:t>health.(</w:t>
      </w:r>
      <w:proofErr w:type="spellStart"/>
      <w:proofErr w:type="gramEnd"/>
      <w:r w:rsidRPr="008E2D76">
        <w:rPr>
          <w:rFonts w:ascii="Arial" w:hAnsi="Arial" w:cs="Arial"/>
        </w:rPr>
        <w:t>Niasumu</w:t>
      </w:r>
      <w:proofErr w:type="spellEnd"/>
      <w:r w:rsidRPr="008E2D76">
        <w:rPr>
          <w:rFonts w:ascii="Arial" w:hAnsi="Arial" w:cs="Arial"/>
        </w:rPr>
        <w:t xml:space="preserve"> </w:t>
      </w:r>
      <w:r w:rsidRPr="001E54E5">
        <w:rPr>
          <w:rFonts w:ascii="Arial" w:hAnsi="Arial" w:cs="Arial"/>
          <w:i/>
          <w:iCs/>
        </w:rPr>
        <w:t>et al</w:t>
      </w:r>
      <w:r w:rsidRPr="008E2D76">
        <w:rPr>
          <w:rFonts w:ascii="Arial" w:hAnsi="Arial" w:cs="Arial"/>
        </w:rPr>
        <w:t xml:space="preserve">.,2022).Synthetic dye for tissue staining, such as Safranin-O and methylene blue (MB), is relatively used to facilitate the observation under </w:t>
      </w:r>
      <w:r w:rsidR="001E54E5">
        <w:rPr>
          <w:rFonts w:ascii="Arial" w:hAnsi="Arial" w:cs="Arial"/>
        </w:rPr>
        <w:t xml:space="preserve">the </w:t>
      </w:r>
      <w:r w:rsidRPr="008E2D76">
        <w:rPr>
          <w:rFonts w:ascii="Arial" w:hAnsi="Arial" w:cs="Arial"/>
        </w:rPr>
        <w:t>microscope. However</w:t>
      </w:r>
      <w:r w:rsidR="001E54E5">
        <w:rPr>
          <w:rFonts w:ascii="Arial" w:hAnsi="Arial" w:cs="Arial"/>
        </w:rPr>
        <w:t>,</w:t>
      </w:r>
      <w:r w:rsidRPr="008E2D76">
        <w:rPr>
          <w:rFonts w:ascii="Arial" w:hAnsi="Arial" w:cs="Arial"/>
        </w:rPr>
        <w:t xml:space="preserve"> these dyes have negative </w:t>
      </w:r>
      <w:r w:rsidR="00684824">
        <w:rPr>
          <w:rFonts w:ascii="Arial" w:hAnsi="Arial" w:cs="Arial"/>
        </w:rPr>
        <w:t>effects</w:t>
      </w:r>
      <w:r w:rsidRPr="008E2D76">
        <w:rPr>
          <w:rFonts w:ascii="Arial" w:hAnsi="Arial" w:cs="Arial"/>
        </w:rPr>
        <w:t xml:space="preserve"> to the human. Safranin-O, a cationic dye, is one of the harmful </w:t>
      </w:r>
      <w:proofErr w:type="gramStart"/>
      <w:r w:rsidRPr="008E2D76">
        <w:rPr>
          <w:rFonts w:ascii="Arial" w:hAnsi="Arial" w:cs="Arial"/>
        </w:rPr>
        <w:t>contaminant</w:t>
      </w:r>
      <w:proofErr w:type="gramEnd"/>
      <w:r w:rsidRPr="008E2D76">
        <w:rPr>
          <w:rFonts w:ascii="Arial" w:hAnsi="Arial" w:cs="Arial"/>
        </w:rPr>
        <w:t xml:space="preserve"> that has been found in pharmaceutical and textile manufacturing waste. It was reported that this contaminant is harmful for the human’s health due to its negative effects on the skin (such as skin allergies), digestive system and respiratory systems. As well as the MB that causes cardiovascular disorder, dizziness, fever, headache, skin problem and </w:t>
      </w:r>
      <w:proofErr w:type="spellStart"/>
      <w:r w:rsidRPr="008E2D76">
        <w:rPr>
          <w:rFonts w:ascii="Arial" w:hAnsi="Arial" w:cs="Arial"/>
        </w:rPr>
        <w:t>anemia</w:t>
      </w:r>
      <w:proofErr w:type="spellEnd"/>
      <w:r w:rsidRPr="008E2D76">
        <w:rPr>
          <w:rFonts w:ascii="Arial" w:hAnsi="Arial" w:cs="Arial"/>
        </w:rPr>
        <w:t xml:space="preserve">. The other study reported that MB potentially effect the central nervous system. MB is carcinogenic and very difficult to </w:t>
      </w:r>
      <w:proofErr w:type="spellStart"/>
      <w:proofErr w:type="gramStart"/>
      <w:r w:rsidRPr="008E2D76">
        <w:rPr>
          <w:rFonts w:ascii="Arial" w:hAnsi="Arial" w:cs="Arial"/>
        </w:rPr>
        <w:t>decompose.Consequently</w:t>
      </w:r>
      <w:proofErr w:type="spellEnd"/>
      <w:proofErr w:type="gramEnd"/>
      <w:r w:rsidRPr="008E2D76">
        <w:rPr>
          <w:rFonts w:ascii="Arial" w:hAnsi="Arial" w:cs="Arial"/>
        </w:rPr>
        <w:t xml:space="preserve"> the use of harmless, cheap, non-toxic and ecofriendly stains has become a matter of significant importance due to the increased environmental awareness in order to avoid some hazardous synthetic ones. The alternative solution is by using natural dyes which are eco-friendly, non-toxic, </w:t>
      </w:r>
      <w:proofErr w:type="spellStart"/>
      <w:r w:rsidRPr="008E2D76">
        <w:rPr>
          <w:rFonts w:ascii="Arial" w:hAnsi="Arial" w:cs="Arial"/>
        </w:rPr>
        <w:t>non carcinogenic</w:t>
      </w:r>
      <w:proofErr w:type="spellEnd"/>
      <w:r w:rsidRPr="008E2D76">
        <w:rPr>
          <w:rFonts w:ascii="Arial" w:hAnsi="Arial" w:cs="Arial"/>
        </w:rPr>
        <w:t xml:space="preserve"> and biodegradable. Plants are highly potential source of natural </w:t>
      </w:r>
      <w:proofErr w:type="spellStart"/>
      <w:proofErr w:type="gramStart"/>
      <w:r w:rsidRPr="008E2D76">
        <w:rPr>
          <w:rFonts w:ascii="Arial" w:hAnsi="Arial" w:cs="Arial"/>
        </w:rPr>
        <w:t>dyes.Although</w:t>
      </w:r>
      <w:proofErr w:type="spellEnd"/>
      <w:proofErr w:type="gramEnd"/>
      <w:r w:rsidRPr="008E2D76">
        <w:rPr>
          <w:rFonts w:ascii="Arial" w:hAnsi="Arial" w:cs="Arial"/>
        </w:rPr>
        <w:t xml:space="preserve"> plants exhibit a wide range of </w:t>
      </w:r>
      <w:proofErr w:type="spellStart"/>
      <w:r w:rsidRPr="008E2D76">
        <w:rPr>
          <w:rFonts w:ascii="Arial" w:hAnsi="Arial" w:cs="Arial"/>
        </w:rPr>
        <w:t>colors</w:t>
      </w:r>
      <w:proofErr w:type="spellEnd"/>
      <w:r w:rsidRPr="008E2D76">
        <w:rPr>
          <w:rFonts w:ascii="Arial" w:hAnsi="Arial" w:cs="Arial"/>
        </w:rPr>
        <w:t>, not all of these pigments can be used as dyes.(</w:t>
      </w:r>
      <w:proofErr w:type="spellStart"/>
      <w:r w:rsidRPr="008E2D76">
        <w:rPr>
          <w:rFonts w:ascii="Arial" w:hAnsi="Arial" w:cs="Arial"/>
        </w:rPr>
        <w:t>Wagianti</w:t>
      </w:r>
      <w:proofErr w:type="spellEnd"/>
      <w:r w:rsidRPr="008E2D76">
        <w:rPr>
          <w:rFonts w:ascii="Arial" w:hAnsi="Arial" w:cs="Arial"/>
        </w:rPr>
        <w:t xml:space="preserve"> &amp;Noor., 2017)</w:t>
      </w:r>
    </w:p>
    <w:p w14:paraId="5CDB8200" w14:textId="03AFE27B" w:rsidR="000D66E4" w:rsidRDefault="000D66E4" w:rsidP="008B2A2E">
      <w:pPr>
        <w:rPr>
          <w:rFonts w:ascii="Arial" w:hAnsi="Arial" w:cs="Arial"/>
        </w:rPr>
      </w:pPr>
      <w:r w:rsidRPr="00C31218">
        <w:rPr>
          <w:rFonts w:ascii="Arial" w:hAnsi="Arial" w:cs="Arial"/>
          <w:i/>
          <w:iCs/>
        </w:rPr>
        <w:t xml:space="preserve">Cosmos </w:t>
      </w:r>
      <w:proofErr w:type="spellStart"/>
      <w:r w:rsidR="00920DD8">
        <w:rPr>
          <w:rFonts w:ascii="Arial" w:hAnsi="Arial" w:cs="Arial"/>
          <w:i/>
          <w:iCs/>
        </w:rPr>
        <w:t>s</w:t>
      </w:r>
      <w:r w:rsidRPr="00C31218">
        <w:rPr>
          <w:rFonts w:ascii="Arial" w:hAnsi="Arial" w:cs="Arial"/>
          <w:i/>
          <w:iCs/>
        </w:rPr>
        <w:t>ul</w:t>
      </w:r>
      <w:r w:rsidR="00C31218" w:rsidRPr="00C31218">
        <w:rPr>
          <w:rFonts w:ascii="Arial" w:hAnsi="Arial" w:cs="Arial"/>
          <w:i/>
          <w:iCs/>
        </w:rPr>
        <w:t>phure</w:t>
      </w:r>
      <w:r w:rsidR="00920DD8">
        <w:rPr>
          <w:rFonts w:ascii="Arial" w:hAnsi="Arial" w:cs="Arial"/>
          <w:i/>
          <w:iCs/>
        </w:rPr>
        <w:t>u</w:t>
      </w:r>
      <w:r w:rsidR="00C31218" w:rsidRPr="00C31218">
        <w:rPr>
          <w:rFonts w:ascii="Arial" w:hAnsi="Arial" w:cs="Arial"/>
          <w:i/>
          <w:iCs/>
        </w:rPr>
        <w:t>s</w:t>
      </w:r>
      <w:proofErr w:type="spellEnd"/>
      <w:r w:rsidR="00C31218">
        <w:rPr>
          <w:rFonts w:ascii="Arial" w:hAnsi="Arial" w:cs="Arial"/>
          <w:i/>
          <w:iCs/>
        </w:rPr>
        <w:t xml:space="preserve"> </w:t>
      </w:r>
      <w:r w:rsidR="000A67D0" w:rsidRPr="000A67D0">
        <w:rPr>
          <w:rFonts w:ascii="Arial" w:hAnsi="Arial" w:cs="Arial"/>
        </w:rPr>
        <w:t>(Asteraceae)</w:t>
      </w:r>
      <w:r w:rsidR="000A67D0">
        <w:rPr>
          <w:rFonts w:ascii="Arial" w:hAnsi="Arial" w:cs="Arial"/>
        </w:rPr>
        <w:t xml:space="preserve"> </w:t>
      </w:r>
      <w:r w:rsidR="003D2A65">
        <w:rPr>
          <w:rFonts w:ascii="Arial" w:hAnsi="Arial" w:cs="Arial"/>
        </w:rPr>
        <w:t xml:space="preserve">is a very common flowering plant in </w:t>
      </w:r>
      <w:r w:rsidR="00920DD8">
        <w:rPr>
          <w:rFonts w:ascii="Arial" w:hAnsi="Arial" w:cs="Arial"/>
        </w:rPr>
        <w:t>Kerala</w:t>
      </w:r>
      <w:r w:rsidR="003D2A65">
        <w:rPr>
          <w:rFonts w:ascii="Arial" w:hAnsi="Arial" w:cs="Arial"/>
        </w:rPr>
        <w:t>. The plant is available plenty in the locality of Ernakulam</w:t>
      </w:r>
      <w:r w:rsidR="007F4EEC">
        <w:rPr>
          <w:rFonts w:ascii="Arial" w:hAnsi="Arial" w:cs="Arial"/>
        </w:rPr>
        <w:t xml:space="preserve">. </w:t>
      </w:r>
      <w:proofErr w:type="spellStart"/>
      <w:r w:rsidR="00920DD8">
        <w:rPr>
          <w:rFonts w:ascii="Arial" w:hAnsi="Arial" w:cs="Arial"/>
        </w:rPr>
        <w:t>C.</w:t>
      </w:r>
      <w:r w:rsidR="00920DD8">
        <w:rPr>
          <w:rFonts w:ascii="Arial" w:hAnsi="Arial" w:cs="Arial"/>
          <w:i/>
          <w:iCs/>
        </w:rPr>
        <w:t>Sulphureus</w:t>
      </w:r>
      <w:proofErr w:type="spellEnd"/>
      <w:r w:rsidR="007F4EEC">
        <w:rPr>
          <w:rFonts w:ascii="Arial" w:hAnsi="Arial" w:cs="Arial"/>
        </w:rPr>
        <w:t xml:space="preserve"> is a </w:t>
      </w:r>
      <w:r w:rsidR="00920DD8">
        <w:rPr>
          <w:rFonts w:ascii="Arial" w:hAnsi="Arial" w:cs="Arial"/>
        </w:rPr>
        <w:t>short-lived</w:t>
      </w:r>
      <w:r w:rsidR="007F4EEC">
        <w:rPr>
          <w:rFonts w:ascii="Arial" w:hAnsi="Arial" w:cs="Arial"/>
        </w:rPr>
        <w:t xml:space="preserve"> annual wild plant which can reach </w:t>
      </w:r>
      <w:r w:rsidR="009D122A">
        <w:rPr>
          <w:rFonts w:ascii="Arial" w:hAnsi="Arial" w:cs="Arial"/>
        </w:rPr>
        <w:t>2m height. Large quantity of flowers can be obtained from the plants the inflor</w:t>
      </w:r>
      <w:r w:rsidR="0007397B">
        <w:rPr>
          <w:rFonts w:ascii="Arial" w:hAnsi="Arial" w:cs="Arial"/>
        </w:rPr>
        <w:t xml:space="preserve">escence </w:t>
      </w:r>
      <w:r w:rsidR="003F070A">
        <w:rPr>
          <w:rFonts w:ascii="Arial" w:hAnsi="Arial" w:cs="Arial"/>
        </w:rPr>
        <w:t xml:space="preserve">of </w:t>
      </w:r>
      <w:proofErr w:type="spellStart"/>
      <w:proofErr w:type="gramStart"/>
      <w:r w:rsidR="003F070A">
        <w:rPr>
          <w:rFonts w:ascii="Arial" w:hAnsi="Arial" w:cs="Arial"/>
        </w:rPr>
        <w:t>C</w:t>
      </w:r>
      <w:r w:rsidR="003F070A" w:rsidRPr="00920DD8">
        <w:rPr>
          <w:rFonts w:ascii="Arial" w:hAnsi="Arial" w:cs="Arial"/>
          <w:i/>
          <w:iCs/>
        </w:rPr>
        <w:t>.Sulphureus</w:t>
      </w:r>
      <w:proofErr w:type="spellEnd"/>
      <w:proofErr w:type="gramEnd"/>
      <w:r w:rsidR="001E34A1">
        <w:rPr>
          <w:rFonts w:ascii="Arial" w:hAnsi="Arial" w:cs="Arial"/>
        </w:rPr>
        <w:t xml:space="preserve"> have been conside</w:t>
      </w:r>
      <w:r w:rsidR="00BB1E25">
        <w:rPr>
          <w:rFonts w:ascii="Arial" w:hAnsi="Arial" w:cs="Arial"/>
        </w:rPr>
        <w:t>red as an important source of yellow and orange.(</w:t>
      </w:r>
      <w:r w:rsidR="00BB1E25" w:rsidRPr="00BB1E25">
        <w:rPr>
          <w:rFonts w:ascii="Arial" w:hAnsi="Arial" w:cs="Arial"/>
          <w:i/>
          <w:iCs/>
        </w:rPr>
        <w:t>National Library of Medicine</w:t>
      </w:r>
      <w:r w:rsidR="00BD3A00">
        <w:rPr>
          <w:rFonts w:ascii="Arial" w:hAnsi="Arial" w:cs="Arial"/>
          <w:i/>
          <w:iCs/>
        </w:rPr>
        <w:t>.</w:t>
      </w:r>
      <w:r w:rsidR="00BD3A00">
        <w:rPr>
          <w:rFonts w:ascii="Arial" w:hAnsi="Arial" w:cs="Arial"/>
        </w:rPr>
        <w:t>(2013)</w:t>
      </w:r>
      <w:r w:rsidR="00B37BA5">
        <w:rPr>
          <w:rFonts w:ascii="Arial" w:hAnsi="Arial" w:cs="Arial"/>
        </w:rPr>
        <w:t>,12(4):896)</w:t>
      </w:r>
      <w:r w:rsidR="00873C71">
        <w:rPr>
          <w:rFonts w:ascii="Arial" w:hAnsi="Arial" w:cs="Arial"/>
        </w:rPr>
        <w:t xml:space="preserve">. </w:t>
      </w:r>
    </w:p>
    <w:p w14:paraId="2180D7A3" w14:textId="4A7CE975" w:rsidR="00CE189B" w:rsidRDefault="005A4043" w:rsidP="008B2A2E">
      <w:pPr>
        <w:rPr>
          <w:rFonts w:ascii="Arial" w:hAnsi="Arial" w:cs="Arial"/>
        </w:rPr>
      </w:pPr>
      <w:r w:rsidRPr="005A4043">
        <w:rPr>
          <w:rFonts w:ascii="Arial" w:hAnsi="Arial" w:cs="Arial"/>
        </w:rPr>
        <w:t xml:space="preserve">Synthetic dyes traditionally used in anatomical studies might be expensive and produced by specific companies. In contrast, the use of alternative natural dyes can both represent an inexpensive substitute as well as </w:t>
      </w:r>
      <w:r w:rsidR="00816224">
        <w:rPr>
          <w:rFonts w:ascii="Arial" w:hAnsi="Arial" w:cs="Arial"/>
        </w:rPr>
        <w:t xml:space="preserve">an </w:t>
      </w:r>
      <w:r w:rsidRPr="005A4043">
        <w:rPr>
          <w:rFonts w:ascii="Arial" w:hAnsi="Arial" w:cs="Arial"/>
        </w:rPr>
        <w:t>environmentally friendly option for conducting plant anatomy studies. Thus, studies on identifying alternative dyes that are affordable for students and teachers at various education levels might facilitate and widen the scope of plant anatomy studies.</w:t>
      </w:r>
      <w:r w:rsidR="00816224">
        <w:rPr>
          <w:rFonts w:ascii="Arial" w:hAnsi="Arial" w:cs="Arial"/>
        </w:rPr>
        <w:t xml:space="preserve"> </w:t>
      </w:r>
      <w:r w:rsidRPr="005A4043">
        <w:rPr>
          <w:rFonts w:ascii="Arial" w:hAnsi="Arial" w:cs="Arial"/>
        </w:rPr>
        <w:t xml:space="preserve">Therefore, this study aimed to develop a </w:t>
      </w:r>
      <w:r w:rsidR="00816224">
        <w:rPr>
          <w:rFonts w:ascii="Arial" w:hAnsi="Arial" w:cs="Arial"/>
        </w:rPr>
        <w:t>low-cost</w:t>
      </w:r>
      <w:r w:rsidRPr="005A4043">
        <w:rPr>
          <w:rFonts w:ascii="Arial" w:hAnsi="Arial" w:cs="Arial"/>
        </w:rPr>
        <w:t xml:space="preserve"> and environmentally promising alternative By using the dye extract of </w:t>
      </w:r>
      <w:r w:rsidR="008646B7" w:rsidRPr="008646B7">
        <w:rPr>
          <w:rFonts w:ascii="Arial" w:hAnsi="Arial" w:cs="Arial"/>
          <w:i/>
          <w:iCs/>
        </w:rPr>
        <w:t>C</w:t>
      </w:r>
      <w:r w:rsidRPr="008646B7">
        <w:rPr>
          <w:rFonts w:ascii="Arial" w:hAnsi="Arial" w:cs="Arial"/>
          <w:i/>
          <w:iCs/>
        </w:rPr>
        <w:t xml:space="preserve">osmos </w:t>
      </w:r>
      <w:proofErr w:type="spellStart"/>
      <w:r w:rsidRPr="008646B7">
        <w:rPr>
          <w:rFonts w:ascii="Arial" w:hAnsi="Arial" w:cs="Arial"/>
          <w:i/>
          <w:iCs/>
        </w:rPr>
        <w:t>sulphu</w:t>
      </w:r>
      <w:r w:rsidR="008646B7" w:rsidRPr="008646B7">
        <w:rPr>
          <w:rFonts w:ascii="Arial" w:hAnsi="Arial" w:cs="Arial"/>
          <w:i/>
          <w:iCs/>
        </w:rPr>
        <w:t>reus</w:t>
      </w:r>
      <w:proofErr w:type="spellEnd"/>
      <w:r w:rsidRPr="005A4043">
        <w:rPr>
          <w:rFonts w:ascii="Arial" w:hAnsi="Arial" w:cs="Arial"/>
        </w:rPr>
        <w:t xml:space="preserve"> that can interact with plant </w:t>
      </w:r>
      <w:r w:rsidR="00816224">
        <w:rPr>
          <w:rFonts w:ascii="Arial" w:hAnsi="Arial" w:cs="Arial"/>
        </w:rPr>
        <w:t>t</w:t>
      </w:r>
      <w:r w:rsidRPr="005A4043">
        <w:rPr>
          <w:rFonts w:ascii="Arial" w:hAnsi="Arial" w:cs="Arial"/>
        </w:rPr>
        <w:t xml:space="preserve">issues, to create contrast between cell </w:t>
      </w:r>
      <w:proofErr w:type="gramStart"/>
      <w:r w:rsidRPr="005A4043">
        <w:rPr>
          <w:rFonts w:ascii="Arial" w:hAnsi="Arial" w:cs="Arial"/>
        </w:rPr>
        <w:t>structures.</w:t>
      </w:r>
      <w:r w:rsidR="00BF750A">
        <w:rPr>
          <w:rFonts w:ascii="Arial" w:hAnsi="Arial" w:cs="Arial"/>
        </w:rPr>
        <w:t>(</w:t>
      </w:r>
      <w:proofErr w:type="gramEnd"/>
      <w:r w:rsidR="00BF750A">
        <w:rPr>
          <w:rFonts w:ascii="Arial" w:hAnsi="Arial" w:cs="Arial"/>
        </w:rPr>
        <w:t xml:space="preserve">Silva </w:t>
      </w:r>
      <w:r w:rsidR="00BF750A" w:rsidRPr="00BF750A">
        <w:rPr>
          <w:rFonts w:ascii="Arial" w:hAnsi="Arial" w:cs="Arial"/>
          <w:i/>
          <w:iCs/>
        </w:rPr>
        <w:t>et al</w:t>
      </w:r>
      <w:r w:rsidR="00492EA1">
        <w:rPr>
          <w:rFonts w:ascii="Arial" w:hAnsi="Arial" w:cs="Arial"/>
          <w:i/>
          <w:iCs/>
        </w:rPr>
        <w:t>.,</w:t>
      </w:r>
      <w:r w:rsidR="00492EA1">
        <w:rPr>
          <w:rFonts w:ascii="Arial" w:hAnsi="Arial" w:cs="Arial"/>
        </w:rPr>
        <w:t>2020</w:t>
      </w:r>
      <w:r w:rsidR="00AE1136">
        <w:rPr>
          <w:rFonts w:ascii="Arial" w:hAnsi="Arial" w:cs="Arial"/>
        </w:rPr>
        <w:t>).</w:t>
      </w:r>
    </w:p>
    <w:p w14:paraId="010FC06E" w14:textId="5DFC9285" w:rsidR="00AE1136" w:rsidRDefault="00AE1136" w:rsidP="008B2A2E">
      <w:pPr>
        <w:rPr>
          <w:rFonts w:ascii="Arial" w:hAnsi="Arial" w:cs="Arial"/>
        </w:rPr>
      </w:pPr>
      <w:r w:rsidRPr="00AE1136">
        <w:rPr>
          <w:rFonts w:ascii="Arial" w:hAnsi="Arial" w:cs="Arial"/>
        </w:rPr>
        <w:t xml:space="preserve">This Study aims to determine, the process of </w:t>
      </w:r>
      <w:r w:rsidR="00F74ADA">
        <w:rPr>
          <w:rFonts w:ascii="Arial" w:hAnsi="Arial" w:cs="Arial"/>
        </w:rPr>
        <w:t>dye</w:t>
      </w:r>
      <w:r w:rsidR="006E6E8B">
        <w:rPr>
          <w:rFonts w:ascii="Arial" w:hAnsi="Arial" w:cs="Arial"/>
        </w:rPr>
        <w:t xml:space="preserve"> </w:t>
      </w:r>
      <w:r w:rsidR="00F74ADA">
        <w:rPr>
          <w:rFonts w:ascii="Arial" w:hAnsi="Arial" w:cs="Arial"/>
        </w:rPr>
        <w:t>extraction</w:t>
      </w:r>
      <w:r w:rsidR="006E6E8B">
        <w:rPr>
          <w:rFonts w:ascii="Arial" w:hAnsi="Arial" w:cs="Arial"/>
        </w:rPr>
        <w:t xml:space="preserve"> </w:t>
      </w:r>
      <w:r w:rsidR="006A125A">
        <w:rPr>
          <w:rFonts w:ascii="Arial" w:hAnsi="Arial" w:cs="Arial"/>
        </w:rPr>
        <w:t>and the process of using natural dyes</w:t>
      </w:r>
      <w:r w:rsidR="001C703B">
        <w:rPr>
          <w:rFonts w:ascii="Arial" w:hAnsi="Arial" w:cs="Arial"/>
        </w:rPr>
        <w:t xml:space="preserve"> </w:t>
      </w:r>
      <w:r w:rsidRPr="00AE1136">
        <w:rPr>
          <w:rFonts w:ascii="Arial" w:hAnsi="Arial" w:cs="Arial"/>
        </w:rPr>
        <w:t>for plant tissue preparations, and the percentage of quality and feasibility of plant tis</w:t>
      </w:r>
      <w:r w:rsidR="00F74ADA">
        <w:rPr>
          <w:rFonts w:ascii="Arial" w:hAnsi="Arial" w:cs="Arial"/>
        </w:rPr>
        <w:t>sue.</w:t>
      </w:r>
      <w:r w:rsidR="0026289E">
        <w:rPr>
          <w:rFonts w:ascii="Arial" w:hAnsi="Arial" w:cs="Arial"/>
        </w:rPr>
        <w:t xml:space="preserve"> </w:t>
      </w:r>
    </w:p>
    <w:p w14:paraId="08CEEBA6" w14:textId="2384BFF8" w:rsidR="0026289E" w:rsidRPr="00FC5C0A" w:rsidRDefault="0026289E" w:rsidP="0026289E">
      <w:pPr>
        <w:pStyle w:val="ListParagraph"/>
        <w:numPr>
          <w:ilvl w:val="0"/>
          <w:numId w:val="2"/>
        </w:numPr>
        <w:rPr>
          <w:rFonts w:ascii="Arial" w:hAnsi="Arial" w:cs="Arial"/>
        </w:rPr>
      </w:pPr>
      <w:r>
        <w:rPr>
          <w:rFonts w:ascii="Arial" w:hAnsi="Arial" w:cs="Arial"/>
        </w:rPr>
        <w:t xml:space="preserve">The present study would help to explore the hidden potential of the flowering plant, </w:t>
      </w:r>
      <w:r w:rsidRPr="00FC5C0A">
        <w:rPr>
          <w:rFonts w:ascii="Arial" w:hAnsi="Arial" w:cs="Arial"/>
          <w:i/>
          <w:iCs/>
        </w:rPr>
        <w:t xml:space="preserve">Cosmos </w:t>
      </w:r>
      <w:proofErr w:type="spellStart"/>
      <w:r w:rsidRPr="00FC5C0A">
        <w:rPr>
          <w:rFonts w:ascii="Arial" w:hAnsi="Arial" w:cs="Arial"/>
          <w:i/>
          <w:iCs/>
        </w:rPr>
        <w:t>sulphu</w:t>
      </w:r>
      <w:r w:rsidR="00FC5C0A">
        <w:rPr>
          <w:rFonts w:ascii="Arial" w:hAnsi="Arial" w:cs="Arial"/>
          <w:i/>
          <w:iCs/>
        </w:rPr>
        <w:t>reu</w:t>
      </w:r>
      <w:r w:rsidRPr="00FC5C0A">
        <w:rPr>
          <w:rFonts w:ascii="Arial" w:hAnsi="Arial" w:cs="Arial"/>
          <w:i/>
          <w:iCs/>
        </w:rPr>
        <w:t>s</w:t>
      </w:r>
      <w:proofErr w:type="spellEnd"/>
    </w:p>
    <w:p w14:paraId="6BA91AB7" w14:textId="77777777" w:rsidR="00FB0685" w:rsidRDefault="00FC5C0A" w:rsidP="0026289E">
      <w:pPr>
        <w:pStyle w:val="ListParagraph"/>
        <w:numPr>
          <w:ilvl w:val="0"/>
          <w:numId w:val="2"/>
        </w:numPr>
        <w:rPr>
          <w:rFonts w:ascii="Arial" w:hAnsi="Arial" w:cs="Arial"/>
        </w:rPr>
      </w:pPr>
      <w:r>
        <w:rPr>
          <w:rFonts w:ascii="Arial" w:hAnsi="Arial" w:cs="Arial"/>
        </w:rPr>
        <w:t xml:space="preserve">The study will create </w:t>
      </w:r>
      <w:r w:rsidR="00FB0685">
        <w:rPr>
          <w:rFonts w:ascii="Arial" w:hAnsi="Arial" w:cs="Arial"/>
        </w:rPr>
        <w:t xml:space="preserve">an awareness of the scope of natural dye as dyes for plant tissue preparations </w:t>
      </w:r>
    </w:p>
    <w:p w14:paraId="4DBA341E" w14:textId="2C80FF70" w:rsidR="00FC5C0A" w:rsidRPr="00FB0685" w:rsidRDefault="00FB0685" w:rsidP="0026289E">
      <w:pPr>
        <w:pStyle w:val="ListParagraph"/>
        <w:numPr>
          <w:ilvl w:val="0"/>
          <w:numId w:val="2"/>
        </w:numPr>
        <w:rPr>
          <w:rFonts w:ascii="Arial" w:hAnsi="Arial" w:cs="Arial"/>
          <w:i/>
          <w:iCs/>
        </w:rPr>
      </w:pPr>
      <w:r>
        <w:rPr>
          <w:rFonts w:ascii="Arial" w:hAnsi="Arial" w:cs="Arial"/>
        </w:rPr>
        <w:t xml:space="preserve">The study contributes to the different applications of the </w:t>
      </w:r>
      <w:r w:rsidRPr="00FB0685">
        <w:rPr>
          <w:rFonts w:ascii="Arial" w:hAnsi="Arial" w:cs="Arial"/>
          <w:i/>
          <w:iCs/>
        </w:rPr>
        <w:t xml:space="preserve">Cosmos </w:t>
      </w:r>
      <w:proofErr w:type="spellStart"/>
      <w:r w:rsidRPr="00FB0685">
        <w:rPr>
          <w:rFonts w:ascii="Arial" w:hAnsi="Arial" w:cs="Arial"/>
          <w:i/>
          <w:iCs/>
        </w:rPr>
        <w:t>sulphureus</w:t>
      </w:r>
      <w:proofErr w:type="spellEnd"/>
      <w:r w:rsidRPr="00FB0685">
        <w:rPr>
          <w:rFonts w:ascii="Arial" w:hAnsi="Arial" w:cs="Arial"/>
          <w:i/>
          <w:iCs/>
        </w:rPr>
        <w:t xml:space="preserve"> </w:t>
      </w:r>
    </w:p>
    <w:p w14:paraId="271BB726" w14:textId="77777777" w:rsidR="00F430E3" w:rsidRDefault="00F430E3" w:rsidP="008B2A2E">
      <w:pPr>
        <w:rPr>
          <w:rFonts w:ascii="Arial" w:hAnsi="Arial" w:cs="Arial"/>
        </w:rPr>
      </w:pPr>
    </w:p>
    <w:p w14:paraId="3E6CAA19" w14:textId="1B019772" w:rsidR="008F5C8C" w:rsidRDefault="008F5C8C" w:rsidP="008B2A2E">
      <w:pPr>
        <w:rPr>
          <w:rFonts w:ascii="Arial Black" w:hAnsi="Arial Black" w:cs="Arial"/>
          <w:sz w:val="24"/>
          <w:szCs w:val="24"/>
        </w:rPr>
      </w:pPr>
      <w:proofErr w:type="gramStart"/>
      <w:r>
        <w:rPr>
          <w:rFonts w:ascii="Arial Black" w:hAnsi="Arial Black" w:cs="Arial"/>
          <w:sz w:val="24"/>
          <w:szCs w:val="24"/>
        </w:rPr>
        <w:t>1.5  OBJECTIVES</w:t>
      </w:r>
      <w:proofErr w:type="gramEnd"/>
    </w:p>
    <w:p w14:paraId="4B31B033" w14:textId="5C2203E9" w:rsidR="008F5C8C" w:rsidRDefault="00F430E3" w:rsidP="008B2A2E">
      <w:pPr>
        <w:rPr>
          <w:rFonts w:ascii="Arial" w:hAnsi="Arial" w:cs="Arial"/>
        </w:rPr>
      </w:pPr>
      <w:r>
        <w:rPr>
          <w:rFonts w:ascii="Arial" w:hAnsi="Arial" w:cs="Arial"/>
        </w:rPr>
        <w:t xml:space="preserve">The objectives of the present study </w:t>
      </w:r>
      <w:proofErr w:type="gramStart"/>
      <w:r>
        <w:rPr>
          <w:rFonts w:ascii="Arial" w:hAnsi="Arial" w:cs="Arial"/>
        </w:rPr>
        <w:t xml:space="preserve">are </w:t>
      </w:r>
      <w:r w:rsidR="004901D1">
        <w:rPr>
          <w:rFonts w:ascii="Arial" w:hAnsi="Arial" w:cs="Arial"/>
        </w:rPr>
        <w:t>:</w:t>
      </w:r>
      <w:proofErr w:type="gramEnd"/>
      <w:r w:rsidR="004901D1">
        <w:rPr>
          <w:rFonts w:ascii="Arial" w:hAnsi="Arial" w:cs="Arial"/>
        </w:rPr>
        <w:t>-</w:t>
      </w:r>
    </w:p>
    <w:p w14:paraId="7ECDDCFA" w14:textId="1B922C2F" w:rsidR="006A5166" w:rsidRDefault="004901D1" w:rsidP="004901D1">
      <w:pPr>
        <w:pStyle w:val="ListParagraph"/>
        <w:numPr>
          <w:ilvl w:val="0"/>
          <w:numId w:val="3"/>
        </w:numPr>
        <w:rPr>
          <w:rFonts w:ascii="Arial" w:hAnsi="Arial" w:cs="Arial"/>
        </w:rPr>
      </w:pPr>
      <w:r>
        <w:rPr>
          <w:rFonts w:ascii="Arial" w:hAnsi="Arial" w:cs="Arial"/>
        </w:rPr>
        <w:t xml:space="preserve">Extraction of natural dye from </w:t>
      </w:r>
      <w:r w:rsidR="00140E75" w:rsidRPr="00140E75">
        <w:rPr>
          <w:rFonts w:ascii="Arial" w:hAnsi="Arial" w:cs="Arial"/>
          <w:i/>
          <w:iCs/>
        </w:rPr>
        <w:t xml:space="preserve">Cosmos </w:t>
      </w:r>
      <w:proofErr w:type="spellStart"/>
      <w:r w:rsidR="00140E75" w:rsidRPr="00140E75">
        <w:rPr>
          <w:rFonts w:ascii="Arial" w:hAnsi="Arial" w:cs="Arial"/>
          <w:i/>
          <w:iCs/>
        </w:rPr>
        <w:t>sulphureus</w:t>
      </w:r>
      <w:proofErr w:type="spellEnd"/>
      <w:r w:rsidR="00140E75">
        <w:rPr>
          <w:rFonts w:ascii="Arial" w:hAnsi="Arial" w:cs="Arial"/>
          <w:i/>
          <w:iCs/>
        </w:rPr>
        <w:t xml:space="preserve"> </w:t>
      </w:r>
      <w:r w:rsidR="006A5166">
        <w:rPr>
          <w:rFonts w:ascii="Arial" w:hAnsi="Arial" w:cs="Arial"/>
        </w:rPr>
        <w:t>flower</w:t>
      </w:r>
      <w:r w:rsidR="00CF6967">
        <w:rPr>
          <w:rFonts w:ascii="Arial" w:hAnsi="Arial" w:cs="Arial"/>
        </w:rPr>
        <w:t>.</w:t>
      </w:r>
    </w:p>
    <w:p w14:paraId="4642CA44" w14:textId="0312E319" w:rsidR="004901D1" w:rsidRPr="004901D1" w:rsidRDefault="006A5166" w:rsidP="004901D1">
      <w:pPr>
        <w:pStyle w:val="ListParagraph"/>
        <w:numPr>
          <w:ilvl w:val="0"/>
          <w:numId w:val="3"/>
        </w:numPr>
        <w:rPr>
          <w:rFonts w:ascii="Arial" w:hAnsi="Arial" w:cs="Arial"/>
        </w:rPr>
      </w:pPr>
      <w:r>
        <w:rPr>
          <w:rFonts w:ascii="Arial" w:hAnsi="Arial" w:cs="Arial"/>
        </w:rPr>
        <w:t xml:space="preserve">Application of natural dye from </w:t>
      </w:r>
      <w:r w:rsidRPr="006A5166">
        <w:rPr>
          <w:rFonts w:ascii="Arial" w:hAnsi="Arial" w:cs="Arial"/>
          <w:i/>
          <w:iCs/>
        </w:rPr>
        <w:t xml:space="preserve">Cosmos </w:t>
      </w:r>
      <w:proofErr w:type="spellStart"/>
      <w:r w:rsidRPr="006A5166">
        <w:rPr>
          <w:rFonts w:ascii="Arial" w:hAnsi="Arial" w:cs="Arial"/>
          <w:i/>
          <w:iCs/>
        </w:rPr>
        <w:t>sulphureus</w:t>
      </w:r>
      <w:proofErr w:type="spellEnd"/>
      <w:r w:rsidR="00140E75">
        <w:rPr>
          <w:rFonts w:ascii="Arial" w:hAnsi="Arial" w:cs="Arial"/>
          <w:i/>
          <w:iCs/>
        </w:rPr>
        <w:t xml:space="preserve"> </w:t>
      </w:r>
      <w:r>
        <w:rPr>
          <w:rFonts w:ascii="Arial" w:hAnsi="Arial" w:cs="Arial"/>
        </w:rPr>
        <w:t>on plant tissue stainin</w:t>
      </w:r>
      <w:r w:rsidR="00CF6967">
        <w:rPr>
          <w:rFonts w:ascii="Arial" w:hAnsi="Arial" w:cs="Arial"/>
        </w:rPr>
        <w:t>g.</w:t>
      </w:r>
    </w:p>
    <w:p w14:paraId="7D82577A" w14:textId="77777777" w:rsidR="00AE1136" w:rsidRPr="00492EA1" w:rsidRDefault="00AE1136" w:rsidP="008B2A2E">
      <w:pPr>
        <w:rPr>
          <w:rFonts w:ascii="Arial" w:hAnsi="Arial" w:cs="Arial"/>
        </w:rPr>
      </w:pPr>
    </w:p>
    <w:p w14:paraId="2C8BD452" w14:textId="77777777" w:rsidR="00AD4983" w:rsidRPr="008E2D76" w:rsidRDefault="00AD4983" w:rsidP="008B2A2E">
      <w:pPr>
        <w:rPr>
          <w:rFonts w:ascii="Arial" w:hAnsi="Arial" w:cs="Arial"/>
        </w:rPr>
      </w:pPr>
    </w:p>
    <w:sectPr w:rsidR="00AD4983" w:rsidRPr="008E2D76" w:rsidSect="00B238C9">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800FF" w14:textId="77777777" w:rsidR="00490332" w:rsidRDefault="00490332" w:rsidP="00490332">
      <w:pPr>
        <w:spacing w:after="0" w:line="240" w:lineRule="auto"/>
      </w:pPr>
      <w:r>
        <w:separator/>
      </w:r>
    </w:p>
  </w:endnote>
  <w:endnote w:type="continuationSeparator" w:id="0">
    <w:p w14:paraId="6162EAF6" w14:textId="77777777" w:rsidR="00490332" w:rsidRDefault="00490332" w:rsidP="00490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AD0D3" w14:textId="77777777" w:rsidR="00490332" w:rsidRDefault="00490332" w:rsidP="00490332">
      <w:pPr>
        <w:spacing w:after="0" w:line="240" w:lineRule="auto"/>
      </w:pPr>
      <w:r>
        <w:separator/>
      </w:r>
    </w:p>
  </w:footnote>
  <w:footnote w:type="continuationSeparator" w:id="0">
    <w:p w14:paraId="680DAFF5" w14:textId="77777777" w:rsidR="00490332" w:rsidRDefault="00490332" w:rsidP="00490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alias w:val="Title"/>
      <w:tag w:val=""/>
      <w:id w:val="1116400235"/>
      <w:placeholder>
        <w:docPart w:val="86D0443BE3C54EB380FB58C6E55B9BF3"/>
      </w:placeholder>
      <w:dataBinding w:prefixMappings="xmlns:ns0='http://purl.org/dc/elements/1.1/' xmlns:ns1='http://schemas.openxmlformats.org/package/2006/metadata/core-properties' " w:xpath="/ns1:coreProperties[1]/ns0:title[1]" w:storeItemID="{6C3C8BC8-F283-45AE-878A-BAB7291924A1}"/>
      <w:text/>
    </w:sdtPr>
    <w:sdtContent>
      <w:p w14:paraId="584683B1" w14:textId="43840C7D" w:rsidR="00F1063E" w:rsidRPr="00AC28D6" w:rsidRDefault="00AC28D6">
        <w:pPr>
          <w:pStyle w:val="Header"/>
          <w:jc w:val="right"/>
          <w:rPr>
            <w:color w:val="7F7F7F" w:themeColor="text1" w:themeTint="80"/>
          </w:rPr>
        </w:pPr>
        <w:r w:rsidRPr="00AC28D6">
          <w:rPr>
            <w:color w:val="000000" w:themeColor="text1"/>
          </w:rPr>
          <w:t xml:space="preserve">Chapter 1 – Introduction I 1 </w:t>
        </w:r>
      </w:p>
    </w:sdtContent>
  </w:sdt>
  <w:p w14:paraId="6A96481D" w14:textId="3CBDCBF6" w:rsidR="00F113AD" w:rsidRPr="00455909" w:rsidRDefault="00F113AD" w:rsidP="004559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6A3CD" w14:textId="4AD9836B" w:rsidR="007F2A72" w:rsidRDefault="006122C3">
    <w:pPr>
      <w:pStyle w:val="Header"/>
    </w:pPr>
    <w:r>
      <w:t xml:space="preserve">                                                                                                                                     </w:t>
    </w:r>
    <w:r w:rsidR="00ED52AE">
      <w:t>Chapter 1- Introduction</w:t>
    </w:r>
    <w:r w:rsidR="00A96A38">
      <w:t xml:space="preserve"> I </w:t>
    </w:r>
    <w:r w:rsidR="00A47BFB">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864EB"/>
    <w:multiLevelType w:val="multilevel"/>
    <w:tmpl w:val="C8BEDDC2"/>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74FE044F"/>
    <w:multiLevelType w:val="hybridMultilevel"/>
    <w:tmpl w:val="E708D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571B35"/>
    <w:multiLevelType w:val="hybridMultilevel"/>
    <w:tmpl w:val="0A8A8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5516F1"/>
    <w:multiLevelType w:val="multilevel"/>
    <w:tmpl w:val="BD40B2EC"/>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131482942">
    <w:abstractNumId w:val="3"/>
  </w:num>
  <w:num w:numId="2" w16cid:durableId="2141796661">
    <w:abstractNumId w:val="1"/>
  </w:num>
  <w:num w:numId="3" w16cid:durableId="1978023265">
    <w:abstractNumId w:val="2"/>
  </w:num>
  <w:num w:numId="4" w16cid:durableId="21563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3F"/>
    <w:rsid w:val="0000509F"/>
    <w:rsid w:val="00036B0D"/>
    <w:rsid w:val="0007397B"/>
    <w:rsid w:val="000A67D0"/>
    <w:rsid w:val="000D66E4"/>
    <w:rsid w:val="00101EAF"/>
    <w:rsid w:val="00140E75"/>
    <w:rsid w:val="001C703B"/>
    <w:rsid w:val="001E34A1"/>
    <w:rsid w:val="001E54E5"/>
    <w:rsid w:val="00222024"/>
    <w:rsid w:val="00251187"/>
    <w:rsid w:val="0026289E"/>
    <w:rsid w:val="002816FF"/>
    <w:rsid w:val="002C6373"/>
    <w:rsid w:val="002C6DBA"/>
    <w:rsid w:val="002F52AE"/>
    <w:rsid w:val="0030240A"/>
    <w:rsid w:val="003D2A65"/>
    <w:rsid w:val="003F070A"/>
    <w:rsid w:val="00455909"/>
    <w:rsid w:val="0047462E"/>
    <w:rsid w:val="004901D1"/>
    <w:rsid w:val="00490332"/>
    <w:rsid w:val="00492EA1"/>
    <w:rsid w:val="004D57D3"/>
    <w:rsid w:val="004E14BA"/>
    <w:rsid w:val="00585E6D"/>
    <w:rsid w:val="00586288"/>
    <w:rsid w:val="005A4043"/>
    <w:rsid w:val="006122C3"/>
    <w:rsid w:val="00684824"/>
    <w:rsid w:val="006A125A"/>
    <w:rsid w:val="006A5166"/>
    <w:rsid w:val="006E6E8B"/>
    <w:rsid w:val="00752614"/>
    <w:rsid w:val="00761D46"/>
    <w:rsid w:val="007C1C1B"/>
    <w:rsid w:val="007F2A72"/>
    <w:rsid w:val="007F4EEC"/>
    <w:rsid w:val="00816224"/>
    <w:rsid w:val="00830AC9"/>
    <w:rsid w:val="008646B7"/>
    <w:rsid w:val="00873C71"/>
    <w:rsid w:val="008B2A2E"/>
    <w:rsid w:val="008E2D76"/>
    <w:rsid w:val="008F5C8C"/>
    <w:rsid w:val="00920DD8"/>
    <w:rsid w:val="0095563F"/>
    <w:rsid w:val="0097705E"/>
    <w:rsid w:val="009D122A"/>
    <w:rsid w:val="00A47BFB"/>
    <w:rsid w:val="00A56DAC"/>
    <w:rsid w:val="00A63B46"/>
    <w:rsid w:val="00A907E0"/>
    <w:rsid w:val="00A96A38"/>
    <w:rsid w:val="00AC28D6"/>
    <w:rsid w:val="00AD4983"/>
    <w:rsid w:val="00AE1136"/>
    <w:rsid w:val="00B2159A"/>
    <w:rsid w:val="00B238C9"/>
    <w:rsid w:val="00B27882"/>
    <w:rsid w:val="00B37BA5"/>
    <w:rsid w:val="00BB1E25"/>
    <w:rsid w:val="00BD3A00"/>
    <w:rsid w:val="00BF750A"/>
    <w:rsid w:val="00C31218"/>
    <w:rsid w:val="00CE189B"/>
    <w:rsid w:val="00CF6967"/>
    <w:rsid w:val="00DB46EB"/>
    <w:rsid w:val="00E570B5"/>
    <w:rsid w:val="00ED52AE"/>
    <w:rsid w:val="00F1063E"/>
    <w:rsid w:val="00F113AD"/>
    <w:rsid w:val="00F430E3"/>
    <w:rsid w:val="00F74ADA"/>
    <w:rsid w:val="00FB0685"/>
    <w:rsid w:val="00FC5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6D9D5"/>
  <w15:chartTrackingRefBased/>
  <w15:docId w15:val="{EC2E8FDA-FEBE-45BC-8F2C-8EA861B0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B0D"/>
    <w:pPr>
      <w:ind w:left="720"/>
      <w:contextualSpacing/>
    </w:pPr>
  </w:style>
  <w:style w:type="paragraph" w:styleId="Header">
    <w:name w:val="header"/>
    <w:basedOn w:val="Normal"/>
    <w:link w:val="HeaderChar"/>
    <w:uiPriority w:val="99"/>
    <w:unhideWhenUsed/>
    <w:rsid w:val="00490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332"/>
  </w:style>
  <w:style w:type="paragraph" w:styleId="Footer">
    <w:name w:val="footer"/>
    <w:basedOn w:val="Normal"/>
    <w:link w:val="FooterChar"/>
    <w:uiPriority w:val="99"/>
    <w:unhideWhenUsed/>
    <w:rsid w:val="00490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D0443BE3C54EB380FB58C6E55B9BF3"/>
        <w:category>
          <w:name w:val="General"/>
          <w:gallery w:val="placeholder"/>
        </w:category>
        <w:types>
          <w:type w:val="bbPlcHdr"/>
        </w:types>
        <w:behaviors>
          <w:behavior w:val="content"/>
        </w:behaviors>
        <w:guid w:val="{2ABC8FA1-DD09-40D1-BAB1-91695BFD95FF}"/>
      </w:docPartPr>
      <w:docPartBody>
        <w:p w:rsidR="00F420AD" w:rsidRDefault="00F420AD" w:rsidP="00F420AD">
          <w:pPr>
            <w:pStyle w:val="86D0443BE3C54EB380FB58C6E55B9BF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AD"/>
    <w:rsid w:val="00F42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E0F9B926CB4ACD9153E664DCB61D0B">
    <w:name w:val="50E0F9B926CB4ACD9153E664DCB61D0B"/>
    <w:rsid w:val="00F420AD"/>
  </w:style>
  <w:style w:type="paragraph" w:customStyle="1" w:styleId="86D0443BE3C54EB380FB58C6E55B9BF3">
    <w:name w:val="86D0443BE3C54EB380FB58C6E55B9BF3"/>
    <w:rsid w:val="00F420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63A37-B032-4F1C-9AF0-2FAF67B4D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977</Words>
  <Characters>5417</Characters>
  <Application>Microsoft Office Word</Application>
  <DocSecurity>0</DocSecurity>
  <Lines>108</Lines>
  <Paragraphs>25</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Introduction I 1</dc:title>
  <dc:subject/>
  <dc:creator>Devaky K.A</dc:creator>
  <cp:keywords/>
  <dc:description/>
  <cp:lastModifiedBy>Devaky K.A</cp:lastModifiedBy>
  <cp:revision>2</cp:revision>
  <dcterms:created xsi:type="dcterms:W3CDTF">2024-01-02T09:01:00Z</dcterms:created>
  <dcterms:modified xsi:type="dcterms:W3CDTF">2024-01-02T09:01:00Z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ef10ef55-8287-4f3e-ba44-ae79e27761d9</vt:lpwstr>
  </property>
</Properties>
</file>