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CC5" w:rsidRPr="0025107E" w:rsidRDefault="00A5318D" w:rsidP="0025107E">
      <w:pPr>
        <w:jc w:val="center"/>
        <w:rPr>
          <w:b/>
        </w:rPr>
      </w:pPr>
      <w:r w:rsidRPr="0025107E">
        <w:rPr>
          <w:b/>
        </w:rPr>
        <w:t xml:space="preserve">Proposed Sampling Protocols for </w:t>
      </w:r>
      <w:proofErr w:type="spellStart"/>
      <w:r w:rsidRPr="0025107E">
        <w:rPr>
          <w:b/>
          <w:i/>
        </w:rPr>
        <w:t>Chionoecetes</w:t>
      </w:r>
      <w:proofErr w:type="spellEnd"/>
      <w:r w:rsidRPr="0025107E">
        <w:rPr>
          <w:b/>
          <w:i/>
        </w:rPr>
        <w:t xml:space="preserve"> </w:t>
      </w:r>
      <w:r w:rsidRPr="0025107E">
        <w:rPr>
          <w:b/>
        </w:rPr>
        <w:t>Chela Measurements on the Survey</w:t>
      </w:r>
    </w:p>
    <w:p w:rsidR="00A5318D" w:rsidRDefault="00A5318D" w:rsidP="00A5318D">
      <w:pPr>
        <w:pStyle w:val="ListParagraph"/>
        <w:numPr>
          <w:ilvl w:val="0"/>
          <w:numId w:val="1"/>
        </w:numPr>
      </w:pPr>
      <w:r>
        <w:t>Sample both species each year</w:t>
      </w:r>
    </w:p>
    <w:p w:rsidR="00A5318D" w:rsidRDefault="00A5318D" w:rsidP="00A5318D">
      <w:pPr>
        <w:pStyle w:val="ListParagraph"/>
        <w:numPr>
          <w:ilvl w:val="0"/>
          <w:numId w:val="1"/>
        </w:numPr>
      </w:pPr>
      <w:r>
        <w:t xml:space="preserve">Collect 5 </w:t>
      </w:r>
      <w:proofErr w:type="gramStart"/>
      <w:r>
        <w:t>crab</w:t>
      </w:r>
      <w:proofErr w:type="gramEnd"/>
      <w:r>
        <w:t xml:space="preserve"> per haul-same crab that weights are taken on.  Use the tally sheet to ensure all size bins are being filled</w:t>
      </w:r>
    </w:p>
    <w:p w:rsidR="00A5318D" w:rsidRPr="00A5318D" w:rsidRDefault="00A5318D" w:rsidP="00A5318D">
      <w:pPr>
        <w:ind w:left="360"/>
        <w:rPr>
          <w:i/>
        </w:rPr>
      </w:pPr>
      <w:proofErr w:type="spellStart"/>
      <w:r w:rsidRPr="00A5318D">
        <w:rPr>
          <w:i/>
        </w:rPr>
        <w:t>Chionoecetes</w:t>
      </w:r>
      <w:proofErr w:type="spellEnd"/>
      <w:r w:rsidRPr="00A5318D">
        <w:rPr>
          <w:i/>
        </w:rPr>
        <w:t xml:space="preserve"> </w:t>
      </w:r>
      <w:proofErr w:type="spellStart"/>
      <w:r w:rsidRPr="00A5318D">
        <w:rPr>
          <w:i/>
        </w:rPr>
        <w:t>bairdi</w:t>
      </w:r>
      <w:proofErr w:type="spellEnd"/>
    </w:p>
    <w:p w:rsidR="00A5318D" w:rsidRDefault="00A5318D" w:rsidP="00A5318D">
      <w:pPr>
        <w:pStyle w:val="ListParagraph"/>
        <w:numPr>
          <w:ilvl w:val="0"/>
          <w:numId w:val="1"/>
        </w:numPr>
      </w:pPr>
      <w:r>
        <w:t xml:space="preserve">Goal is to sample an overall minimum of 40 </w:t>
      </w:r>
      <w:proofErr w:type="gramStart"/>
      <w:r>
        <w:t>crab</w:t>
      </w:r>
      <w:proofErr w:type="gramEnd"/>
      <w:r>
        <w:t xml:space="preserve"> per size bin per location (20 per boat per location). For an overall total of 1040 crab.</w:t>
      </w:r>
    </w:p>
    <w:p w:rsidR="00A5318D" w:rsidRDefault="00A5318D" w:rsidP="00A5318D">
      <w:pPr>
        <w:pStyle w:val="ListParagraph"/>
        <w:ind w:left="1440"/>
      </w:pPr>
      <w:r>
        <w:t>Size Bins Carapace Widths mm</w:t>
      </w:r>
    </w:p>
    <w:p w:rsidR="00A5318D" w:rsidRDefault="00A5318D" w:rsidP="00A5318D">
      <w:pPr>
        <w:pStyle w:val="ListParagraph"/>
        <w:ind w:left="1440"/>
      </w:pPr>
      <w:r>
        <w:t>&lt; 55</w:t>
      </w:r>
    </w:p>
    <w:p w:rsidR="00A5318D" w:rsidRDefault="00A5318D" w:rsidP="00A5318D">
      <w:pPr>
        <w:pStyle w:val="ListParagraph"/>
        <w:ind w:left="1440"/>
      </w:pPr>
      <w:r>
        <w:t>55-64</w:t>
      </w:r>
    </w:p>
    <w:p w:rsidR="00A5318D" w:rsidRDefault="00A5318D" w:rsidP="00A5318D">
      <w:pPr>
        <w:pStyle w:val="ListParagraph"/>
        <w:ind w:left="1440"/>
      </w:pPr>
      <w:r>
        <w:t>65-74</w:t>
      </w:r>
    </w:p>
    <w:p w:rsidR="00A5318D" w:rsidRDefault="00A5318D" w:rsidP="00A5318D">
      <w:pPr>
        <w:pStyle w:val="ListParagraph"/>
        <w:ind w:left="1440"/>
      </w:pPr>
      <w:r>
        <w:t>75-84</w:t>
      </w:r>
    </w:p>
    <w:p w:rsidR="00A5318D" w:rsidRDefault="00A5318D" w:rsidP="00A5318D">
      <w:pPr>
        <w:pStyle w:val="ListParagraph"/>
        <w:ind w:left="1440"/>
      </w:pPr>
      <w:r>
        <w:t>85-94</w:t>
      </w:r>
    </w:p>
    <w:p w:rsidR="00A5318D" w:rsidRDefault="00A5318D" w:rsidP="00A5318D">
      <w:pPr>
        <w:pStyle w:val="ListParagraph"/>
        <w:ind w:left="1440"/>
      </w:pPr>
      <w:r>
        <w:t>95-104</w:t>
      </w:r>
    </w:p>
    <w:p w:rsidR="00A5318D" w:rsidRDefault="00A5318D" w:rsidP="00A5318D">
      <w:pPr>
        <w:pStyle w:val="ListParagraph"/>
        <w:ind w:left="1440"/>
      </w:pPr>
      <w:r>
        <w:t>105-114</w:t>
      </w:r>
      <w:bookmarkStart w:id="0" w:name="_GoBack"/>
      <w:bookmarkEnd w:id="0"/>
    </w:p>
    <w:p w:rsidR="00A5318D" w:rsidRDefault="00A5318D" w:rsidP="00A5318D">
      <w:pPr>
        <w:pStyle w:val="ListParagraph"/>
        <w:ind w:left="1440"/>
      </w:pPr>
      <w:r>
        <w:t>115-124</w:t>
      </w:r>
    </w:p>
    <w:p w:rsidR="00A5318D" w:rsidRDefault="00A5318D" w:rsidP="00A5318D">
      <w:pPr>
        <w:pStyle w:val="ListParagraph"/>
        <w:ind w:left="1440"/>
      </w:pPr>
      <w:r>
        <w:t>125-134</w:t>
      </w:r>
    </w:p>
    <w:p w:rsidR="00A5318D" w:rsidRDefault="00A5318D" w:rsidP="00A5318D">
      <w:pPr>
        <w:pStyle w:val="ListParagraph"/>
        <w:ind w:left="1440"/>
      </w:pPr>
      <w:r>
        <w:t>135-144</w:t>
      </w:r>
    </w:p>
    <w:p w:rsidR="00A5318D" w:rsidRDefault="00A5318D" w:rsidP="00A5318D">
      <w:pPr>
        <w:pStyle w:val="ListParagraph"/>
        <w:ind w:left="1440"/>
      </w:pPr>
      <w:r>
        <w:t>145-154</w:t>
      </w:r>
    </w:p>
    <w:p w:rsidR="00A5318D" w:rsidRDefault="00A5318D" w:rsidP="00A5318D">
      <w:pPr>
        <w:pStyle w:val="ListParagraph"/>
        <w:ind w:left="1440"/>
      </w:pPr>
      <w:r>
        <w:t>155-164</w:t>
      </w:r>
    </w:p>
    <w:p w:rsidR="00A5318D" w:rsidRDefault="00A51F08" w:rsidP="00A51F08">
      <w:pPr>
        <w:pStyle w:val="ListParagraph"/>
        <w:ind w:left="1440"/>
      </w:pPr>
      <w:r>
        <w:t>&gt;165</w:t>
      </w:r>
    </w:p>
    <w:p w:rsidR="00A5318D" w:rsidRDefault="00A5318D" w:rsidP="00A5318D">
      <w:pPr>
        <w:ind w:left="360"/>
        <w:rPr>
          <w:i/>
        </w:rPr>
      </w:pPr>
      <w:proofErr w:type="spellStart"/>
      <w:r>
        <w:rPr>
          <w:i/>
        </w:rPr>
        <w:t>Chionoecetes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opilio</w:t>
      </w:r>
      <w:proofErr w:type="spellEnd"/>
    </w:p>
    <w:p w:rsidR="00A51F08" w:rsidRDefault="00A51F08" w:rsidP="00A51F08">
      <w:pPr>
        <w:pStyle w:val="ListParagraph"/>
        <w:numPr>
          <w:ilvl w:val="0"/>
          <w:numId w:val="1"/>
        </w:numPr>
      </w:pPr>
      <w:r>
        <w:t xml:space="preserve">Goal is to sample an overall minimum of 40 </w:t>
      </w:r>
      <w:proofErr w:type="gramStart"/>
      <w:r>
        <w:t>crab</w:t>
      </w:r>
      <w:proofErr w:type="gramEnd"/>
      <w:r>
        <w:t xml:space="preserve"> per size bin per location (20 per boat per locatio</w:t>
      </w:r>
      <w:r>
        <w:t>n). For an overall total of 960</w:t>
      </w:r>
      <w:r>
        <w:t xml:space="preserve"> crab.</w:t>
      </w:r>
    </w:p>
    <w:p w:rsidR="00A51F08" w:rsidRDefault="00A51F08" w:rsidP="00A51F08">
      <w:pPr>
        <w:pStyle w:val="ListParagraph"/>
        <w:ind w:left="1440"/>
      </w:pPr>
      <w:r>
        <w:t>Size Bins Carapace Widths mm</w:t>
      </w:r>
    </w:p>
    <w:p w:rsidR="00A51F08" w:rsidRDefault="00A51F08" w:rsidP="00A51F08">
      <w:pPr>
        <w:pStyle w:val="ListParagraph"/>
        <w:ind w:left="1440"/>
      </w:pPr>
      <w:r>
        <w:t>&lt; 3</w:t>
      </w:r>
      <w:r>
        <w:t>5</w:t>
      </w:r>
    </w:p>
    <w:p w:rsidR="00A51F08" w:rsidRDefault="00A51F08" w:rsidP="00A51F08">
      <w:pPr>
        <w:pStyle w:val="ListParagraph"/>
        <w:ind w:left="1440"/>
      </w:pPr>
      <w:r>
        <w:t>35-44</w:t>
      </w:r>
    </w:p>
    <w:p w:rsidR="00A51F08" w:rsidRDefault="00A51F08" w:rsidP="00A51F08">
      <w:pPr>
        <w:pStyle w:val="ListParagraph"/>
        <w:ind w:left="1440"/>
      </w:pPr>
      <w:r>
        <w:t>45-54</w:t>
      </w:r>
    </w:p>
    <w:p w:rsidR="00A51F08" w:rsidRDefault="00A51F08" w:rsidP="00A51F08">
      <w:pPr>
        <w:pStyle w:val="ListParagraph"/>
        <w:ind w:left="1440"/>
      </w:pPr>
      <w:r>
        <w:t>55-64</w:t>
      </w:r>
    </w:p>
    <w:p w:rsidR="00A51F08" w:rsidRDefault="00A51F08" w:rsidP="00A51F08">
      <w:pPr>
        <w:pStyle w:val="ListParagraph"/>
        <w:ind w:left="1440"/>
      </w:pPr>
      <w:r>
        <w:t>65-74</w:t>
      </w:r>
    </w:p>
    <w:p w:rsidR="00A51F08" w:rsidRDefault="00A51F08" w:rsidP="00A51F08">
      <w:pPr>
        <w:pStyle w:val="ListParagraph"/>
        <w:ind w:left="1440"/>
      </w:pPr>
      <w:r>
        <w:t>75-84</w:t>
      </w:r>
    </w:p>
    <w:p w:rsidR="00A51F08" w:rsidRDefault="00A51F08" w:rsidP="00A51F08">
      <w:pPr>
        <w:pStyle w:val="ListParagraph"/>
        <w:ind w:left="1440"/>
      </w:pPr>
      <w:r>
        <w:t>85-94</w:t>
      </w:r>
    </w:p>
    <w:p w:rsidR="00A51F08" w:rsidRDefault="00A51F08" w:rsidP="00A51F08">
      <w:pPr>
        <w:pStyle w:val="ListParagraph"/>
        <w:ind w:left="1440"/>
      </w:pPr>
      <w:r>
        <w:t>95-104</w:t>
      </w:r>
    </w:p>
    <w:p w:rsidR="00A51F08" w:rsidRDefault="00A51F08" w:rsidP="00A51F08">
      <w:pPr>
        <w:pStyle w:val="ListParagraph"/>
        <w:ind w:left="1440"/>
      </w:pPr>
      <w:r>
        <w:t>105-114</w:t>
      </w:r>
    </w:p>
    <w:p w:rsidR="00A51F08" w:rsidRDefault="00A51F08" w:rsidP="00A51F08">
      <w:pPr>
        <w:pStyle w:val="ListParagraph"/>
        <w:ind w:left="1440"/>
      </w:pPr>
      <w:r>
        <w:t>115-124</w:t>
      </w:r>
    </w:p>
    <w:p w:rsidR="00A51F08" w:rsidRDefault="00A51F08" w:rsidP="00A51F08">
      <w:pPr>
        <w:pStyle w:val="ListParagraph"/>
        <w:ind w:left="1440"/>
      </w:pPr>
      <w:r>
        <w:t>125-134</w:t>
      </w:r>
    </w:p>
    <w:p w:rsidR="00A5318D" w:rsidRDefault="00A51F08" w:rsidP="00A51F08">
      <w:pPr>
        <w:pStyle w:val="ListParagraph"/>
        <w:ind w:left="1440"/>
      </w:pPr>
      <w:r>
        <w:t>&gt;135mm</w:t>
      </w:r>
    </w:p>
    <w:sectPr w:rsidR="00A53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13FB8"/>
    <w:multiLevelType w:val="hybridMultilevel"/>
    <w:tmpl w:val="8E14F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CDD"/>
    <w:rsid w:val="000D4CC5"/>
    <w:rsid w:val="0025107E"/>
    <w:rsid w:val="00452CDD"/>
    <w:rsid w:val="00A51F08"/>
    <w:rsid w:val="00A53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1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1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F6387110</Template>
  <TotalTime>14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NOAA Fisheries</Company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Swiney</dc:creator>
  <cp:keywords/>
  <dc:description/>
  <cp:lastModifiedBy>Kathy Swiney</cp:lastModifiedBy>
  <cp:revision>3</cp:revision>
  <dcterms:created xsi:type="dcterms:W3CDTF">2013-04-16T22:23:00Z</dcterms:created>
  <dcterms:modified xsi:type="dcterms:W3CDTF">2013-04-16T22:37:00Z</dcterms:modified>
</cp:coreProperties>
</file>