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49FB" w14:textId="1201D2D6" w:rsidR="00496DF9" w:rsidRPr="00EA3917" w:rsidRDefault="00496DF9" w:rsidP="00496DF9">
      <w:pPr>
        <w:rPr>
          <w:b/>
          <w:bCs/>
        </w:rPr>
      </w:pPr>
      <w:r w:rsidRPr="00EA3917">
        <w:rPr>
          <w:b/>
          <w:bCs/>
        </w:rPr>
        <w:t>Identificación de los Usuarios Potenciales</w:t>
      </w:r>
    </w:p>
    <w:p w14:paraId="6167EE62" w14:textId="77777777" w:rsidR="00496DF9" w:rsidRDefault="00496DF9" w:rsidP="00496DF9">
      <w:r>
        <w:t>1. Personas con discapacidad motriz severa o permanente: Individuos con lesiones medulares, Esclerosis Lateral Amiotrófica (ELA), parálisis cerebral o tetraplejia, que carecen de la motricidad fina o gruesa necesaria para usar un ratón o teclado tradicional.</w:t>
      </w:r>
    </w:p>
    <w:p w14:paraId="6B311B63" w14:textId="77777777" w:rsidR="00496DF9" w:rsidRDefault="00496DF9" w:rsidP="00496DF9">
      <w:r>
        <w:t>2. Personas con condiciones motrices temporales o degenerativas: Individuos con Síndrome de Túnel Carpiano severo, artritis reumatoide, o lesiones de hombro/brazo que necesitan una alternativa ergonómica para no agravar su condición.</w:t>
      </w:r>
    </w:p>
    <w:p w14:paraId="5A093C4F" w14:textId="79603978" w:rsidR="00496DF9" w:rsidRDefault="00496DF9" w:rsidP="00496DF9">
      <w:r>
        <w:t>3. Profesionales en entornos estériles o de manos ocupadas (Nicho secundario): Cirujanos, técnicos de laboratorio o mecánicos de precisión que necesitan interactuar con interfaces digitales sin romper la esterilidad o sin soltar las herramientas que tienen en las manos.</w:t>
      </w:r>
    </w:p>
    <w:p w14:paraId="2F5B877B" w14:textId="77777777" w:rsidR="00496DF9" w:rsidRDefault="00496DF9" w:rsidP="00496DF9"/>
    <w:p w14:paraId="3B8637E6" w14:textId="1B0311CE" w:rsidR="00496DF9" w:rsidRDefault="00496DF9" w:rsidP="00496DF9">
      <w:r>
        <w:t>Instrumento de Recolección de Requisitos (Cuestionario Abierto con Metodología MoSCoW)</w:t>
      </w:r>
    </w:p>
    <w:p w14:paraId="271B553D" w14:textId="77777777" w:rsidR="00496DF9" w:rsidRDefault="00496DF9" w:rsidP="00496DF9"/>
    <w:p w14:paraId="5EA1C11A" w14:textId="710F41AC" w:rsidR="00496DF9" w:rsidRDefault="00496DF9" w:rsidP="00496DF9">
      <w:r>
        <w:t>Pregunta 1 (Contexto</w:t>
      </w:r>
      <w:r w:rsidR="00C21EDC">
        <w:t>)</w:t>
      </w:r>
    </w:p>
    <w:p w14:paraId="7E79E845" w14:textId="77777777" w:rsidR="00496DF9" w:rsidRDefault="00496DF9" w:rsidP="00496DF9">
      <w:r>
        <w:t>¿Cómo describiría las principales dificultades que enfrenta actualmente al intentar utilizar un ordenador con su condición de movilidad, y qué tareas específicas le resultan imposibles o frustrantes hoy en día?</w:t>
      </w:r>
    </w:p>
    <w:p w14:paraId="25D09980" w14:textId="77777777" w:rsidR="00496DF9" w:rsidRDefault="00496DF9" w:rsidP="00496DF9"/>
    <w:p w14:paraId="4E9D95B2" w14:textId="7F26349A" w:rsidR="00496DF9" w:rsidRDefault="00496DF9" w:rsidP="00496DF9">
      <w:r>
        <w:t>Pregunta 2 - Must Have</w:t>
      </w:r>
    </w:p>
    <w:p w14:paraId="0E84B179" w14:textId="77777777" w:rsidR="00496DF9" w:rsidRDefault="00496DF9" w:rsidP="00496DF9">
      <w:r>
        <w:t>¿Cuáles son las acciones básicas e innegociables que el sistema de control por gestos debe ejecutar de forma fluida y precisa desde el primer día para que usted pueda considerar que tiene autonomía digital básica?</w:t>
      </w:r>
    </w:p>
    <w:p w14:paraId="13992056" w14:textId="77777777" w:rsidR="00496DF9" w:rsidRDefault="00496DF9" w:rsidP="00496DF9"/>
    <w:p w14:paraId="747A519D" w14:textId="7A80AAEA" w:rsidR="00496DF9" w:rsidRDefault="00496DF9" w:rsidP="00496DF9">
      <w:r>
        <w:t>Pregunta 3 - Should Have</w:t>
      </w:r>
    </w:p>
    <w:p w14:paraId="1399F417" w14:textId="77777777" w:rsidR="00496DF9" w:rsidRDefault="00496DF9" w:rsidP="00496DF9">
      <w:r>
        <w:t>¿Qué características relacionadas con el confort físico, la prevención de fatiga muscular o la adaptabilidad a diferentes condiciones de iluminación de su entorno son altamente importantes para que el uso del sistema sea sostenible durante varias horas al día?</w:t>
      </w:r>
    </w:p>
    <w:p w14:paraId="1435DA2B" w14:textId="77777777" w:rsidR="00496DF9" w:rsidRDefault="00496DF9" w:rsidP="00496DF9"/>
    <w:p w14:paraId="70FF65DB" w14:textId="52DECBE4" w:rsidR="00496DF9" w:rsidRDefault="00496DF9" w:rsidP="00496DF9">
      <w:r>
        <w:t>Pregunta 4 - Could Have</w:t>
      </w:r>
    </w:p>
    <w:p w14:paraId="10F37248" w14:textId="77777777" w:rsidR="00496DF9" w:rsidRDefault="00496DF9" w:rsidP="00496DF9">
      <w:r>
        <w:t>Si pudiera imaginar una funcionalidad innovadora o "mágica" que ninguna de las 10 herramientas actuales en el mercado ofrezca de manera perfecta (por ejemplo, predicción de intenciones por IA, perfiles que cambian solos según la aplicación, o integración híbrida con voz), ¿cuál sería y cómo mejoraría su vida diaria?</w:t>
      </w:r>
    </w:p>
    <w:p w14:paraId="6673E109" w14:textId="77777777" w:rsidR="00496DF9" w:rsidRDefault="00496DF9" w:rsidP="00496DF9"/>
    <w:p w14:paraId="068D0EE8" w14:textId="450D2639" w:rsidR="00496DF9" w:rsidRDefault="00496DF9" w:rsidP="00496DF9">
      <w:r>
        <w:t>Pregunta 5 - Won't Have</w:t>
      </w:r>
    </w:p>
    <w:p w14:paraId="1866397D" w14:textId="6C819EB0" w:rsidR="00496DF9" w:rsidRDefault="00496DF9">
      <w:r>
        <w:t>¿Qué comportamientos del sistema, diseños de interfaz (como menús intrusivos) o limitaciones técnicas considera inaceptables y harían que usted rechace completamente el uso de esta tecnología asistiva?</w:t>
      </w:r>
    </w:p>
    <w:sectPr w:rsidR="00496D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F9"/>
    <w:rsid w:val="00213C23"/>
    <w:rsid w:val="00496DF9"/>
    <w:rsid w:val="005118D1"/>
    <w:rsid w:val="008D63C4"/>
    <w:rsid w:val="00A72DEA"/>
    <w:rsid w:val="00C21EDC"/>
    <w:rsid w:val="00DF3529"/>
    <w:rsid w:val="00EA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6B3AF"/>
  <w15:chartTrackingRefBased/>
  <w15:docId w15:val="{26CE0296-902C-2D43-B51C-87B48FAB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Sánchez</dc:creator>
  <cp:keywords/>
  <dc:description/>
  <cp:lastModifiedBy>José Sánchez</cp:lastModifiedBy>
  <cp:revision>2</cp:revision>
  <dcterms:created xsi:type="dcterms:W3CDTF">2026-09-15T11:10:00Z</dcterms:created>
  <dcterms:modified xsi:type="dcterms:W3CDTF">2026-09-15T11:10:00Z</dcterms:modified>
</cp:coreProperties>
</file>