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07CFC" w14:textId="0278080E" w:rsidR="00725483" w:rsidRDefault="00EE6439" w:rsidP="00EE6439">
      <w:pPr>
        <w:pStyle w:val="NormalWeb"/>
        <w:jc w:val="center"/>
      </w:pPr>
      <w:r>
        <w:rPr>
          <w:noProof/>
        </w:rPr>
        <w:drawing>
          <wp:inline distT="0" distB="0" distL="0" distR="0" wp14:anchorId="0FF0421D" wp14:editId="0DC3423D">
            <wp:extent cx="4175760" cy="139208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91978" cy="1397490"/>
                    </a:xfrm>
                    <a:prstGeom prst="rect">
                      <a:avLst/>
                    </a:prstGeom>
                    <a:noFill/>
                    <a:ln>
                      <a:noFill/>
                    </a:ln>
                  </pic:spPr>
                </pic:pic>
              </a:graphicData>
            </a:graphic>
          </wp:inline>
        </w:drawing>
      </w:r>
    </w:p>
    <w:p w14:paraId="7AAFDFD4" w14:textId="77777777" w:rsidR="00EE6439" w:rsidRDefault="00EE6439">
      <w:pPr>
        <w:spacing w:after="80"/>
        <w:jc w:val="center"/>
        <w:rPr>
          <w:b/>
          <w:bCs/>
          <w:color w:val="17334F"/>
          <w:sz w:val="30"/>
          <w:szCs w:val="30"/>
        </w:rPr>
      </w:pPr>
    </w:p>
    <w:p w14:paraId="2D69916B" w14:textId="77777777" w:rsidR="00EE6439" w:rsidRDefault="00EE6439">
      <w:pPr>
        <w:spacing w:after="80"/>
        <w:jc w:val="center"/>
        <w:rPr>
          <w:b/>
          <w:bCs/>
          <w:color w:val="17334F"/>
          <w:sz w:val="30"/>
          <w:szCs w:val="30"/>
        </w:rPr>
      </w:pPr>
    </w:p>
    <w:p w14:paraId="03140276" w14:textId="77777777" w:rsidR="00EE6439" w:rsidRDefault="00EE6439">
      <w:pPr>
        <w:spacing w:after="80"/>
        <w:jc w:val="center"/>
        <w:rPr>
          <w:b/>
          <w:bCs/>
          <w:color w:val="17334F"/>
          <w:sz w:val="30"/>
          <w:szCs w:val="30"/>
        </w:rPr>
      </w:pPr>
    </w:p>
    <w:p w14:paraId="23D6E50E" w14:textId="77777777" w:rsidR="00EE6439" w:rsidRDefault="00EE6439">
      <w:pPr>
        <w:spacing w:after="80"/>
        <w:jc w:val="center"/>
        <w:rPr>
          <w:b/>
          <w:bCs/>
          <w:color w:val="17334F"/>
          <w:sz w:val="30"/>
          <w:szCs w:val="30"/>
        </w:rPr>
      </w:pPr>
    </w:p>
    <w:p w14:paraId="2A225791" w14:textId="77777777" w:rsidR="00EE6439" w:rsidRDefault="00EE6439">
      <w:pPr>
        <w:spacing w:after="80"/>
        <w:jc w:val="center"/>
        <w:rPr>
          <w:b/>
          <w:bCs/>
          <w:color w:val="17334F"/>
          <w:sz w:val="30"/>
          <w:szCs w:val="30"/>
        </w:rPr>
      </w:pPr>
    </w:p>
    <w:p w14:paraId="6F781C88" w14:textId="77777777" w:rsidR="00EE6439" w:rsidRDefault="00EE6439">
      <w:pPr>
        <w:spacing w:after="80"/>
        <w:jc w:val="center"/>
        <w:rPr>
          <w:b/>
          <w:bCs/>
          <w:color w:val="17334F"/>
          <w:sz w:val="30"/>
          <w:szCs w:val="30"/>
        </w:rPr>
      </w:pPr>
    </w:p>
    <w:p w14:paraId="33A7C9C2" w14:textId="28FBE4BB" w:rsidR="00725483" w:rsidRDefault="005B3627">
      <w:pPr>
        <w:spacing w:after="80"/>
        <w:jc w:val="center"/>
      </w:pPr>
      <w:r>
        <w:rPr>
          <w:b/>
          <w:bCs/>
          <w:color w:val="17334F"/>
          <w:sz w:val="30"/>
          <w:szCs w:val="30"/>
        </w:rPr>
        <w:t>PLAN ESTRATÉGICO — FASE 1</w:t>
      </w:r>
    </w:p>
    <w:p w14:paraId="46F3D4D8" w14:textId="77777777" w:rsidR="00725483" w:rsidRDefault="005B3627">
      <w:pPr>
        <w:spacing w:after="40"/>
        <w:jc w:val="center"/>
      </w:pPr>
      <w:r>
        <w:rPr>
          <w:b/>
          <w:bCs/>
          <w:color w:val="178F84"/>
          <w:sz w:val="24"/>
          <w:szCs w:val="24"/>
        </w:rPr>
        <w:t>Descubrimiento, Identidad y Definición de la Oferta</w:t>
      </w:r>
    </w:p>
    <w:p w14:paraId="1339333F" w14:textId="77777777" w:rsidR="00725483" w:rsidRDefault="005B3627">
      <w:pPr>
        <w:spacing w:after="500"/>
        <w:jc w:val="center"/>
      </w:pPr>
      <w:r>
        <w:rPr>
          <w:i/>
          <w:iCs/>
          <w:color w:val="6E7882"/>
          <w:sz w:val="20"/>
          <w:szCs w:val="20"/>
        </w:rPr>
        <w:t>Informe Escrito — Entregable Fase 1</w:t>
      </w:r>
    </w:p>
    <w:p w14:paraId="23FC7A89" w14:textId="77777777" w:rsidR="00EE6439" w:rsidRDefault="00EE6439">
      <w:pPr>
        <w:spacing w:after="100"/>
        <w:jc w:val="center"/>
        <w:rPr>
          <w:b/>
          <w:bCs/>
          <w:color w:val="17334F"/>
          <w:sz w:val="19"/>
          <w:szCs w:val="19"/>
        </w:rPr>
      </w:pPr>
    </w:p>
    <w:p w14:paraId="1480014F" w14:textId="77777777" w:rsidR="00EE6439" w:rsidRDefault="00EE6439">
      <w:pPr>
        <w:spacing w:after="100"/>
        <w:jc w:val="center"/>
        <w:rPr>
          <w:b/>
          <w:bCs/>
          <w:color w:val="17334F"/>
          <w:sz w:val="19"/>
          <w:szCs w:val="19"/>
        </w:rPr>
      </w:pPr>
    </w:p>
    <w:p w14:paraId="70C2CEFD" w14:textId="77777777" w:rsidR="00EE6439" w:rsidRDefault="00EE6439">
      <w:pPr>
        <w:spacing w:after="100"/>
        <w:jc w:val="center"/>
        <w:rPr>
          <w:b/>
          <w:bCs/>
          <w:color w:val="17334F"/>
          <w:sz w:val="19"/>
          <w:szCs w:val="19"/>
        </w:rPr>
      </w:pPr>
    </w:p>
    <w:p w14:paraId="18530A7D" w14:textId="77777777" w:rsidR="00EE6439" w:rsidRDefault="00EE6439">
      <w:pPr>
        <w:spacing w:after="100"/>
        <w:jc w:val="center"/>
        <w:rPr>
          <w:b/>
          <w:bCs/>
          <w:color w:val="17334F"/>
          <w:sz w:val="19"/>
          <w:szCs w:val="19"/>
        </w:rPr>
      </w:pPr>
    </w:p>
    <w:p w14:paraId="0029079F" w14:textId="77777777" w:rsidR="00EE6439" w:rsidRDefault="00EE6439">
      <w:pPr>
        <w:spacing w:after="100"/>
        <w:jc w:val="center"/>
        <w:rPr>
          <w:b/>
          <w:bCs/>
          <w:color w:val="17334F"/>
          <w:sz w:val="19"/>
          <w:szCs w:val="19"/>
        </w:rPr>
      </w:pPr>
    </w:p>
    <w:p w14:paraId="04AFD7E4" w14:textId="77777777" w:rsidR="00EE6439" w:rsidRDefault="00EE6439">
      <w:pPr>
        <w:spacing w:after="100"/>
        <w:jc w:val="center"/>
        <w:rPr>
          <w:b/>
          <w:bCs/>
          <w:color w:val="17334F"/>
          <w:sz w:val="19"/>
          <w:szCs w:val="19"/>
        </w:rPr>
      </w:pPr>
    </w:p>
    <w:p w14:paraId="5AD7E03F" w14:textId="77777777" w:rsidR="00EE6439" w:rsidRDefault="00EE6439">
      <w:pPr>
        <w:spacing w:after="100"/>
        <w:jc w:val="center"/>
        <w:rPr>
          <w:b/>
          <w:bCs/>
          <w:color w:val="17334F"/>
          <w:sz w:val="19"/>
          <w:szCs w:val="19"/>
        </w:rPr>
      </w:pPr>
    </w:p>
    <w:p w14:paraId="15952DD0" w14:textId="77777777" w:rsidR="00EE6439" w:rsidRDefault="00EE6439">
      <w:pPr>
        <w:spacing w:after="100"/>
        <w:jc w:val="center"/>
        <w:rPr>
          <w:b/>
          <w:bCs/>
          <w:color w:val="17334F"/>
          <w:sz w:val="19"/>
          <w:szCs w:val="19"/>
        </w:rPr>
      </w:pPr>
    </w:p>
    <w:p w14:paraId="272F09C0" w14:textId="77777777" w:rsidR="00EE6439" w:rsidRDefault="00EE6439">
      <w:pPr>
        <w:spacing w:after="100"/>
        <w:jc w:val="center"/>
        <w:rPr>
          <w:b/>
          <w:bCs/>
          <w:color w:val="17334F"/>
          <w:sz w:val="19"/>
          <w:szCs w:val="19"/>
        </w:rPr>
      </w:pPr>
    </w:p>
    <w:p w14:paraId="5A279545" w14:textId="77777777" w:rsidR="00EE6439" w:rsidRDefault="00EE6439">
      <w:pPr>
        <w:spacing w:after="100"/>
        <w:jc w:val="center"/>
        <w:rPr>
          <w:b/>
          <w:bCs/>
          <w:color w:val="17334F"/>
          <w:sz w:val="19"/>
          <w:szCs w:val="19"/>
        </w:rPr>
      </w:pPr>
    </w:p>
    <w:p w14:paraId="1229F370" w14:textId="77777777" w:rsidR="00EE6439" w:rsidRDefault="00EE6439">
      <w:pPr>
        <w:spacing w:after="100"/>
        <w:jc w:val="center"/>
        <w:rPr>
          <w:b/>
          <w:bCs/>
          <w:color w:val="17334F"/>
          <w:sz w:val="19"/>
          <w:szCs w:val="19"/>
        </w:rPr>
      </w:pPr>
    </w:p>
    <w:p w14:paraId="5E17AD76" w14:textId="77777777" w:rsidR="00EE6439" w:rsidRDefault="00EE6439">
      <w:pPr>
        <w:spacing w:after="100"/>
        <w:jc w:val="center"/>
        <w:rPr>
          <w:b/>
          <w:bCs/>
          <w:color w:val="17334F"/>
          <w:sz w:val="19"/>
          <w:szCs w:val="19"/>
        </w:rPr>
      </w:pPr>
    </w:p>
    <w:p w14:paraId="6F4B858E" w14:textId="77777777" w:rsidR="00EE6439" w:rsidRDefault="00EE6439">
      <w:pPr>
        <w:spacing w:after="100"/>
        <w:jc w:val="center"/>
        <w:rPr>
          <w:b/>
          <w:bCs/>
          <w:color w:val="17334F"/>
          <w:sz w:val="19"/>
          <w:szCs w:val="19"/>
        </w:rPr>
      </w:pPr>
    </w:p>
    <w:p w14:paraId="146FA406" w14:textId="3BDDDA47" w:rsidR="00725483" w:rsidRDefault="005B3627">
      <w:pPr>
        <w:spacing w:after="100"/>
        <w:jc w:val="center"/>
      </w:pPr>
      <w:r>
        <w:rPr>
          <w:b/>
          <w:bCs/>
          <w:color w:val="17334F"/>
          <w:sz w:val="19"/>
          <w:szCs w:val="19"/>
        </w:rPr>
        <w:t>EQUIPO DE EMPRENDIMIENTO</w:t>
      </w:r>
    </w:p>
    <w:p w14:paraId="19F42D22" w14:textId="77777777" w:rsidR="00725483" w:rsidRDefault="005B3627">
      <w:pPr>
        <w:spacing w:after="40"/>
        <w:jc w:val="center"/>
      </w:pPr>
      <w:r>
        <w:rPr>
          <w:sz w:val="20"/>
          <w:szCs w:val="20"/>
        </w:rPr>
        <w:t>Alejandro López</w:t>
      </w:r>
    </w:p>
    <w:p w14:paraId="4774389C" w14:textId="77777777" w:rsidR="00725483" w:rsidRDefault="005B3627">
      <w:pPr>
        <w:spacing w:after="40"/>
        <w:jc w:val="center"/>
      </w:pPr>
      <w:r>
        <w:rPr>
          <w:sz w:val="20"/>
          <w:szCs w:val="20"/>
        </w:rPr>
        <w:t>Verónica Blázquez</w:t>
      </w:r>
    </w:p>
    <w:p w14:paraId="50AC888B" w14:textId="77777777" w:rsidR="00725483" w:rsidRDefault="005B3627">
      <w:pPr>
        <w:spacing w:after="40"/>
        <w:jc w:val="center"/>
      </w:pPr>
      <w:r>
        <w:rPr>
          <w:sz w:val="20"/>
          <w:szCs w:val="20"/>
        </w:rPr>
        <w:t>Luis Yepez</w:t>
      </w:r>
    </w:p>
    <w:p w14:paraId="05FF2E77" w14:textId="77777777" w:rsidR="00725483" w:rsidRDefault="005B3627">
      <w:pPr>
        <w:spacing w:after="40"/>
        <w:jc w:val="center"/>
      </w:pPr>
      <w:r>
        <w:rPr>
          <w:sz w:val="20"/>
          <w:szCs w:val="20"/>
        </w:rPr>
        <w:t>José Sánchez</w:t>
      </w:r>
    </w:p>
    <w:p w14:paraId="29A64946" w14:textId="77777777" w:rsidR="00725483" w:rsidRDefault="005B3627">
      <w:pPr>
        <w:spacing w:after="40"/>
        <w:jc w:val="center"/>
      </w:pPr>
      <w:r>
        <w:rPr>
          <w:sz w:val="20"/>
          <w:szCs w:val="20"/>
        </w:rPr>
        <w:t>Guaicaipuro Pinzones</w:t>
      </w:r>
    </w:p>
    <w:p w14:paraId="6B55C530" w14:textId="77777777" w:rsidR="00725483" w:rsidRDefault="00725483">
      <w:pPr>
        <w:spacing w:after="500"/>
      </w:pPr>
    </w:p>
    <w:p w14:paraId="547ABC92" w14:textId="77777777" w:rsidR="00725483" w:rsidRDefault="005B3627">
      <w:pPr>
        <w:jc w:val="center"/>
      </w:pPr>
      <w:r>
        <w:rPr>
          <w:color w:val="6E7882"/>
          <w:sz w:val="19"/>
          <w:szCs w:val="19"/>
        </w:rPr>
        <w:t>Formación de Emprendedores · Agosto 2026</w:t>
      </w:r>
    </w:p>
    <w:p w14:paraId="36FE49DF" w14:textId="77777777" w:rsidR="00725483" w:rsidRDefault="005B3627">
      <w:pPr>
        <w:pStyle w:val="Ttulo1"/>
        <w:pageBreakBefore/>
        <w:pBdr>
          <w:bottom w:val="single" w:sz="6" w:space="8" w:color="21B6A8"/>
        </w:pBdr>
        <w:spacing w:after="240"/>
      </w:pPr>
      <w:bookmarkStart w:id="0" w:name="_Toc237823109"/>
      <w:r>
        <w:rPr>
          <w:b/>
          <w:bCs/>
          <w:color w:val="17334F"/>
          <w:sz w:val="34"/>
          <w:szCs w:val="34"/>
        </w:rPr>
        <w:lastRenderedPageBreak/>
        <w:t>Tabla de Contenidos</w:t>
      </w:r>
      <w:bookmarkEnd w:id="0"/>
    </w:p>
    <w:sdt>
      <w:sdtPr>
        <w:alias w:val="Tabla de Contenidos"/>
        <w:id w:val="1570000304"/>
      </w:sdtPr>
      <w:sdtEndPr/>
      <w:sdtContent>
        <w:p w14:paraId="12B5FBED" w14:textId="635133E2" w:rsidR="00F50DAA" w:rsidRDefault="005B3627">
          <w:pPr>
            <w:pStyle w:val="TDC1"/>
            <w:tabs>
              <w:tab w:val="right" w:leader="dot" w:pos="8494"/>
            </w:tabs>
            <w:rPr>
              <w:rFonts w:asciiTheme="minorHAnsi" w:eastAsiaTheme="minorEastAsia" w:hAnsiTheme="minorHAnsi" w:cstheme="minorBidi"/>
              <w:noProof/>
            </w:rPr>
          </w:pPr>
          <w:r>
            <w:fldChar w:fldCharType="begin"/>
          </w:r>
          <w:r>
            <w:instrText>TOC \h \o "1-3"</w:instrText>
          </w:r>
          <w:r>
            <w:fldChar w:fldCharType="separate"/>
          </w:r>
          <w:hyperlink w:anchor="_Toc237823109" w:history="1">
            <w:r w:rsidR="00F50DAA" w:rsidRPr="00862C74">
              <w:rPr>
                <w:rStyle w:val="Hipervnculo"/>
                <w:b/>
                <w:bCs/>
                <w:noProof/>
              </w:rPr>
              <w:t>Tabla de Contenidos</w:t>
            </w:r>
            <w:r w:rsidR="00F50DAA">
              <w:rPr>
                <w:noProof/>
              </w:rPr>
              <w:tab/>
            </w:r>
            <w:r w:rsidR="00F50DAA">
              <w:rPr>
                <w:noProof/>
              </w:rPr>
              <w:fldChar w:fldCharType="begin"/>
            </w:r>
            <w:r w:rsidR="00F50DAA">
              <w:rPr>
                <w:noProof/>
              </w:rPr>
              <w:instrText xml:space="preserve"> PAGEREF _Toc237823109 \h </w:instrText>
            </w:r>
            <w:r w:rsidR="00F50DAA">
              <w:rPr>
                <w:noProof/>
              </w:rPr>
            </w:r>
            <w:r w:rsidR="00F50DAA">
              <w:rPr>
                <w:noProof/>
              </w:rPr>
              <w:fldChar w:fldCharType="separate"/>
            </w:r>
            <w:r w:rsidR="00F50DAA">
              <w:rPr>
                <w:noProof/>
              </w:rPr>
              <w:t>2</w:t>
            </w:r>
            <w:r w:rsidR="00F50DAA">
              <w:rPr>
                <w:noProof/>
              </w:rPr>
              <w:fldChar w:fldCharType="end"/>
            </w:r>
          </w:hyperlink>
        </w:p>
        <w:p w14:paraId="6A8E6080" w14:textId="096399CF" w:rsidR="00F50DAA" w:rsidRDefault="008F00D2">
          <w:pPr>
            <w:pStyle w:val="TDC1"/>
            <w:tabs>
              <w:tab w:val="right" w:leader="dot" w:pos="8494"/>
            </w:tabs>
            <w:rPr>
              <w:rFonts w:asciiTheme="minorHAnsi" w:eastAsiaTheme="minorEastAsia" w:hAnsiTheme="minorHAnsi" w:cstheme="minorBidi"/>
              <w:noProof/>
            </w:rPr>
          </w:pPr>
          <w:hyperlink w:anchor="_Toc237823110" w:history="1">
            <w:r w:rsidR="00F50DAA" w:rsidRPr="00862C74">
              <w:rPr>
                <w:rStyle w:val="Hipervnculo"/>
                <w:b/>
                <w:bCs/>
                <w:noProof/>
              </w:rPr>
              <w:t>1ª Parte de la Fase 1 — Investigación de Campo y Estrategia Base</w:t>
            </w:r>
            <w:r w:rsidR="00F50DAA">
              <w:rPr>
                <w:noProof/>
              </w:rPr>
              <w:tab/>
            </w:r>
            <w:r w:rsidR="00F50DAA">
              <w:rPr>
                <w:noProof/>
              </w:rPr>
              <w:fldChar w:fldCharType="begin"/>
            </w:r>
            <w:r w:rsidR="00F50DAA">
              <w:rPr>
                <w:noProof/>
              </w:rPr>
              <w:instrText xml:space="preserve"> PAGEREF _Toc237823110 \h </w:instrText>
            </w:r>
            <w:r w:rsidR="00F50DAA">
              <w:rPr>
                <w:noProof/>
              </w:rPr>
            </w:r>
            <w:r w:rsidR="00F50DAA">
              <w:rPr>
                <w:noProof/>
              </w:rPr>
              <w:fldChar w:fldCharType="separate"/>
            </w:r>
            <w:r w:rsidR="00F50DAA">
              <w:rPr>
                <w:noProof/>
              </w:rPr>
              <w:t>4</w:t>
            </w:r>
            <w:r w:rsidR="00F50DAA">
              <w:rPr>
                <w:noProof/>
              </w:rPr>
              <w:fldChar w:fldCharType="end"/>
            </w:r>
          </w:hyperlink>
        </w:p>
        <w:p w14:paraId="7319118C" w14:textId="61B39083" w:rsidR="00F50DAA" w:rsidRDefault="008F00D2">
          <w:pPr>
            <w:pStyle w:val="TDC2"/>
            <w:tabs>
              <w:tab w:val="right" w:leader="dot" w:pos="8494"/>
            </w:tabs>
            <w:rPr>
              <w:rFonts w:asciiTheme="minorHAnsi" w:eastAsiaTheme="minorEastAsia" w:hAnsiTheme="minorHAnsi" w:cstheme="minorBidi"/>
              <w:noProof/>
            </w:rPr>
          </w:pPr>
          <w:hyperlink w:anchor="_Toc237823111" w:history="1">
            <w:r w:rsidR="00F50DAA" w:rsidRPr="00862C74">
              <w:rPr>
                <w:rStyle w:val="Hipervnculo"/>
                <w:b/>
                <w:bCs/>
                <w:noProof/>
              </w:rPr>
              <w:t>1. Presentación del Equipo de Emprendimiento</w:t>
            </w:r>
            <w:r w:rsidR="00F50DAA">
              <w:rPr>
                <w:noProof/>
              </w:rPr>
              <w:tab/>
            </w:r>
            <w:r w:rsidR="00F50DAA">
              <w:rPr>
                <w:noProof/>
              </w:rPr>
              <w:fldChar w:fldCharType="begin"/>
            </w:r>
            <w:r w:rsidR="00F50DAA">
              <w:rPr>
                <w:noProof/>
              </w:rPr>
              <w:instrText xml:space="preserve"> PAGEREF _Toc237823111 \h </w:instrText>
            </w:r>
            <w:r w:rsidR="00F50DAA">
              <w:rPr>
                <w:noProof/>
              </w:rPr>
            </w:r>
            <w:r w:rsidR="00F50DAA">
              <w:rPr>
                <w:noProof/>
              </w:rPr>
              <w:fldChar w:fldCharType="separate"/>
            </w:r>
            <w:r w:rsidR="00F50DAA">
              <w:rPr>
                <w:noProof/>
              </w:rPr>
              <w:t>4</w:t>
            </w:r>
            <w:r w:rsidR="00F50DAA">
              <w:rPr>
                <w:noProof/>
              </w:rPr>
              <w:fldChar w:fldCharType="end"/>
            </w:r>
          </w:hyperlink>
        </w:p>
        <w:p w14:paraId="23C31C26" w14:textId="2E962F62" w:rsidR="00F50DAA" w:rsidRDefault="008F00D2">
          <w:pPr>
            <w:pStyle w:val="TDC3"/>
            <w:tabs>
              <w:tab w:val="right" w:leader="dot" w:pos="8494"/>
            </w:tabs>
            <w:rPr>
              <w:rFonts w:asciiTheme="minorHAnsi" w:eastAsiaTheme="minorEastAsia" w:hAnsiTheme="minorHAnsi" w:cstheme="minorBidi"/>
              <w:noProof/>
            </w:rPr>
          </w:pPr>
          <w:hyperlink w:anchor="_Toc237823112" w:history="1">
            <w:r w:rsidR="00F50DAA" w:rsidRPr="00862C74">
              <w:rPr>
                <w:rStyle w:val="Hipervnculo"/>
                <w:b/>
                <w:bCs/>
                <w:noProof/>
              </w:rPr>
              <w:t>1.1 Roles Operativos de Ejecución</w:t>
            </w:r>
            <w:r w:rsidR="00F50DAA">
              <w:rPr>
                <w:noProof/>
              </w:rPr>
              <w:tab/>
            </w:r>
            <w:r w:rsidR="00F50DAA">
              <w:rPr>
                <w:noProof/>
              </w:rPr>
              <w:fldChar w:fldCharType="begin"/>
            </w:r>
            <w:r w:rsidR="00F50DAA">
              <w:rPr>
                <w:noProof/>
              </w:rPr>
              <w:instrText xml:space="preserve"> PAGEREF _Toc237823112 \h </w:instrText>
            </w:r>
            <w:r w:rsidR="00F50DAA">
              <w:rPr>
                <w:noProof/>
              </w:rPr>
            </w:r>
            <w:r w:rsidR="00F50DAA">
              <w:rPr>
                <w:noProof/>
              </w:rPr>
              <w:fldChar w:fldCharType="separate"/>
            </w:r>
            <w:r w:rsidR="00F50DAA">
              <w:rPr>
                <w:noProof/>
              </w:rPr>
              <w:t>4</w:t>
            </w:r>
            <w:r w:rsidR="00F50DAA">
              <w:rPr>
                <w:noProof/>
              </w:rPr>
              <w:fldChar w:fldCharType="end"/>
            </w:r>
          </w:hyperlink>
        </w:p>
        <w:p w14:paraId="0F1BB40D" w14:textId="1D616C06" w:rsidR="00F50DAA" w:rsidRDefault="008F00D2">
          <w:pPr>
            <w:pStyle w:val="TDC3"/>
            <w:tabs>
              <w:tab w:val="right" w:leader="dot" w:pos="8494"/>
            </w:tabs>
            <w:rPr>
              <w:rFonts w:asciiTheme="minorHAnsi" w:eastAsiaTheme="minorEastAsia" w:hAnsiTheme="minorHAnsi" w:cstheme="minorBidi"/>
              <w:noProof/>
            </w:rPr>
          </w:pPr>
          <w:hyperlink w:anchor="_Toc237823113" w:history="1">
            <w:r w:rsidR="00F50DAA" w:rsidRPr="00862C74">
              <w:rPr>
                <w:rStyle w:val="Hipervnculo"/>
                <w:b/>
                <w:bCs/>
                <w:noProof/>
              </w:rPr>
              <w:t>1.2 Justificación de Competencias</w:t>
            </w:r>
            <w:r w:rsidR="00F50DAA">
              <w:rPr>
                <w:noProof/>
              </w:rPr>
              <w:tab/>
            </w:r>
            <w:r w:rsidR="00F50DAA">
              <w:rPr>
                <w:noProof/>
              </w:rPr>
              <w:fldChar w:fldCharType="begin"/>
            </w:r>
            <w:r w:rsidR="00F50DAA">
              <w:rPr>
                <w:noProof/>
              </w:rPr>
              <w:instrText xml:space="preserve"> PAGEREF _Toc237823113 \h </w:instrText>
            </w:r>
            <w:r w:rsidR="00F50DAA">
              <w:rPr>
                <w:noProof/>
              </w:rPr>
            </w:r>
            <w:r w:rsidR="00F50DAA">
              <w:rPr>
                <w:noProof/>
              </w:rPr>
              <w:fldChar w:fldCharType="separate"/>
            </w:r>
            <w:r w:rsidR="00F50DAA">
              <w:rPr>
                <w:noProof/>
              </w:rPr>
              <w:t>4</w:t>
            </w:r>
            <w:r w:rsidR="00F50DAA">
              <w:rPr>
                <w:noProof/>
              </w:rPr>
              <w:fldChar w:fldCharType="end"/>
            </w:r>
          </w:hyperlink>
        </w:p>
        <w:p w14:paraId="34D70CD2" w14:textId="0882F461" w:rsidR="00F50DAA" w:rsidRDefault="008F00D2">
          <w:pPr>
            <w:pStyle w:val="TDC3"/>
            <w:tabs>
              <w:tab w:val="right" w:leader="dot" w:pos="8494"/>
            </w:tabs>
            <w:rPr>
              <w:rFonts w:asciiTheme="minorHAnsi" w:eastAsiaTheme="minorEastAsia" w:hAnsiTheme="minorHAnsi" w:cstheme="minorBidi"/>
              <w:noProof/>
            </w:rPr>
          </w:pPr>
          <w:hyperlink w:anchor="_Toc237823114" w:history="1">
            <w:r w:rsidR="00F50DAA" w:rsidRPr="00862C74">
              <w:rPr>
                <w:rStyle w:val="Hipervnculo"/>
                <w:b/>
                <w:bCs/>
                <w:noProof/>
              </w:rPr>
              <w:t>2.1 Nombre y Concepto General</w:t>
            </w:r>
            <w:r w:rsidR="00F50DAA">
              <w:rPr>
                <w:noProof/>
              </w:rPr>
              <w:tab/>
            </w:r>
            <w:r w:rsidR="00F50DAA">
              <w:rPr>
                <w:noProof/>
              </w:rPr>
              <w:fldChar w:fldCharType="begin"/>
            </w:r>
            <w:r w:rsidR="00F50DAA">
              <w:rPr>
                <w:noProof/>
              </w:rPr>
              <w:instrText xml:space="preserve"> PAGEREF _Toc237823114 \h </w:instrText>
            </w:r>
            <w:r w:rsidR="00F50DAA">
              <w:rPr>
                <w:noProof/>
              </w:rPr>
            </w:r>
            <w:r w:rsidR="00F50DAA">
              <w:rPr>
                <w:noProof/>
              </w:rPr>
              <w:fldChar w:fldCharType="separate"/>
            </w:r>
            <w:r w:rsidR="00F50DAA">
              <w:rPr>
                <w:noProof/>
              </w:rPr>
              <w:t>5</w:t>
            </w:r>
            <w:r w:rsidR="00F50DAA">
              <w:rPr>
                <w:noProof/>
              </w:rPr>
              <w:fldChar w:fldCharType="end"/>
            </w:r>
          </w:hyperlink>
        </w:p>
        <w:p w14:paraId="3913B3AC" w14:textId="43EDAAA5" w:rsidR="00F50DAA" w:rsidRDefault="008F00D2">
          <w:pPr>
            <w:pStyle w:val="TDC3"/>
            <w:tabs>
              <w:tab w:val="right" w:leader="dot" w:pos="8494"/>
            </w:tabs>
            <w:rPr>
              <w:rFonts w:asciiTheme="minorHAnsi" w:eastAsiaTheme="minorEastAsia" w:hAnsiTheme="minorHAnsi" w:cstheme="minorBidi"/>
              <w:noProof/>
            </w:rPr>
          </w:pPr>
          <w:hyperlink w:anchor="_Toc237823115" w:history="1">
            <w:r w:rsidR="00F50DAA" w:rsidRPr="00862C74">
              <w:rPr>
                <w:rStyle w:val="Hipervnculo"/>
                <w:b/>
                <w:bCs/>
                <w:noProof/>
              </w:rPr>
              <w:t>2.2 El Problema Real Identificado</w:t>
            </w:r>
            <w:r w:rsidR="00F50DAA">
              <w:rPr>
                <w:noProof/>
              </w:rPr>
              <w:tab/>
            </w:r>
            <w:r w:rsidR="00F50DAA">
              <w:rPr>
                <w:noProof/>
              </w:rPr>
              <w:fldChar w:fldCharType="begin"/>
            </w:r>
            <w:r w:rsidR="00F50DAA">
              <w:rPr>
                <w:noProof/>
              </w:rPr>
              <w:instrText xml:space="preserve"> PAGEREF _Toc237823115 \h </w:instrText>
            </w:r>
            <w:r w:rsidR="00F50DAA">
              <w:rPr>
                <w:noProof/>
              </w:rPr>
            </w:r>
            <w:r w:rsidR="00F50DAA">
              <w:rPr>
                <w:noProof/>
              </w:rPr>
              <w:fldChar w:fldCharType="separate"/>
            </w:r>
            <w:r w:rsidR="00F50DAA">
              <w:rPr>
                <w:noProof/>
              </w:rPr>
              <w:t>5</w:t>
            </w:r>
            <w:r w:rsidR="00F50DAA">
              <w:rPr>
                <w:noProof/>
              </w:rPr>
              <w:fldChar w:fldCharType="end"/>
            </w:r>
          </w:hyperlink>
        </w:p>
        <w:p w14:paraId="43E0B017" w14:textId="20193C6A" w:rsidR="00F50DAA" w:rsidRDefault="008F00D2">
          <w:pPr>
            <w:pStyle w:val="TDC3"/>
            <w:tabs>
              <w:tab w:val="right" w:leader="dot" w:pos="8494"/>
            </w:tabs>
            <w:rPr>
              <w:rFonts w:asciiTheme="minorHAnsi" w:eastAsiaTheme="minorEastAsia" w:hAnsiTheme="minorHAnsi" w:cstheme="minorBidi"/>
              <w:noProof/>
            </w:rPr>
          </w:pPr>
          <w:hyperlink w:anchor="_Toc237823116" w:history="1">
            <w:r w:rsidR="00F50DAA" w:rsidRPr="00862C74">
              <w:rPr>
                <w:rStyle w:val="Hipervnculo"/>
                <w:b/>
                <w:bCs/>
                <w:noProof/>
              </w:rPr>
              <w:t>2.3 Trabajo de Campo</w:t>
            </w:r>
            <w:r w:rsidR="00F50DAA">
              <w:rPr>
                <w:noProof/>
              </w:rPr>
              <w:tab/>
            </w:r>
            <w:r w:rsidR="00F50DAA">
              <w:rPr>
                <w:noProof/>
              </w:rPr>
              <w:fldChar w:fldCharType="begin"/>
            </w:r>
            <w:r w:rsidR="00F50DAA">
              <w:rPr>
                <w:noProof/>
              </w:rPr>
              <w:instrText xml:space="preserve"> PAGEREF _Toc237823116 \h </w:instrText>
            </w:r>
            <w:r w:rsidR="00F50DAA">
              <w:rPr>
                <w:noProof/>
              </w:rPr>
            </w:r>
            <w:r w:rsidR="00F50DAA">
              <w:rPr>
                <w:noProof/>
              </w:rPr>
              <w:fldChar w:fldCharType="separate"/>
            </w:r>
            <w:r w:rsidR="00F50DAA">
              <w:rPr>
                <w:noProof/>
              </w:rPr>
              <w:t>5</w:t>
            </w:r>
            <w:r w:rsidR="00F50DAA">
              <w:rPr>
                <w:noProof/>
              </w:rPr>
              <w:fldChar w:fldCharType="end"/>
            </w:r>
          </w:hyperlink>
        </w:p>
        <w:p w14:paraId="1DD03DB2" w14:textId="4947ED66" w:rsidR="00F50DAA" w:rsidRDefault="008F00D2">
          <w:pPr>
            <w:pStyle w:val="TDC2"/>
            <w:tabs>
              <w:tab w:val="right" w:leader="dot" w:pos="8494"/>
            </w:tabs>
            <w:rPr>
              <w:rFonts w:asciiTheme="minorHAnsi" w:eastAsiaTheme="minorEastAsia" w:hAnsiTheme="minorHAnsi" w:cstheme="minorBidi"/>
              <w:noProof/>
            </w:rPr>
          </w:pPr>
          <w:hyperlink w:anchor="_Toc237823117" w:history="1">
            <w:r w:rsidR="00F50DAA" w:rsidRPr="00862C74">
              <w:rPr>
                <w:rStyle w:val="Hipervnculo"/>
                <w:b/>
                <w:bCs/>
                <w:noProof/>
              </w:rPr>
              <w:t>3. Visión, Misión y Valores</w:t>
            </w:r>
            <w:r w:rsidR="00F50DAA">
              <w:rPr>
                <w:noProof/>
              </w:rPr>
              <w:tab/>
            </w:r>
            <w:r w:rsidR="00F50DAA">
              <w:rPr>
                <w:noProof/>
              </w:rPr>
              <w:fldChar w:fldCharType="begin"/>
            </w:r>
            <w:r w:rsidR="00F50DAA">
              <w:rPr>
                <w:noProof/>
              </w:rPr>
              <w:instrText xml:space="preserve"> PAGEREF _Toc237823117 \h </w:instrText>
            </w:r>
            <w:r w:rsidR="00F50DAA">
              <w:rPr>
                <w:noProof/>
              </w:rPr>
            </w:r>
            <w:r w:rsidR="00F50DAA">
              <w:rPr>
                <w:noProof/>
              </w:rPr>
              <w:fldChar w:fldCharType="separate"/>
            </w:r>
            <w:r w:rsidR="00F50DAA">
              <w:rPr>
                <w:noProof/>
              </w:rPr>
              <w:t>6</w:t>
            </w:r>
            <w:r w:rsidR="00F50DAA">
              <w:rPr>
                <w:noProof/>
              </w:rPr>
              <w:fldChar w:fldCharType="end"/>
            </w:r>
          </w:hyperlink>
        </w:p>
        <w:p w14:paraId="58DB9940" w14:textId="0CA93BBC" w:rsidR="00F50DAA" w:rsidRDefault="008F00D2">
          <w:pPr>
            <w:pStyle w:val="TDC3"/>
            <w:tabs>
              <w:tab w:val="right" w:leader="dot" w:pos="8494"/>
            </w:tabs>
            <w:rPr>
              <w:rFonts w:asciiTheme="minorHAnsi" w:eastAsiaTheme="minorEastAsia" w:hAnsiTheme="minorHAnsi" w:cstheme="minorBidi"/>
              <w:noProof/>
            </w:rPr>
          </w:pPr>
          <w:hyperlink w:anchor="_Toc237823118" w:history="1">
            <w:r w:rsidR="00F50DAA" w:rsidRPr="00862C74">
              <w:rPr>
                <w:rStyle w:val="Hipervnculo"/>
                <w:b/>
                <w:bCs/>
                <w:noProof/>
              </w:rPr>
              <w:t>3.1 Misión</w:t>
            </w:r>
            <w:r w:rsidR="00F50DAA">
              <w:rPr>
                <w:noProof/>
              </w:rPr>
              <w:tab/>
            </w:r>
            <w:r w:rsidR="00F50DAA">
              <w:rPr>
                <w:noProof/>
              </w:rPr>
              <w:fldChar w:fldCharType="begin"/>
            </w:r>
            <w:r w:rsidR="00F50DAA">
              <w:rPr>
                <w:noProof/>
              </w:rPr>
              <w:instrText xml:space="preserve"> PAGEREF _Toc237823118 \h </w:instrText>
            </w:r>
            <w:r w:rsidR="00F50DAA">
              <w:rPr>
                <w:noProof/>
              </w:rPr>
            </w:r>
            <w:r w:rsidR="00F50DAA">
              <w:rPr>
                <w:noProof/>
              </w:rPr>
              <w:fldChar w:fldCharType="separate"/>
            </w:r>
            <w:r w:rsidR="00F50DAA">
              <w:rPr>
                <w:noProof/>
              </w:rPr>
              <w:t>6</w:t>
            </w:r>
            <w:r w:rsidR="00F50DAA">
              <w:rPr>
                <w:noProof/>
              </w:rPr>
              <w:fldChar w:fldCharType="end"/>
            </w:r>
          </w:hyperlink>
        </w:p>
        <w:p w14:paraId="7B92FFF1" w14:textId="75D5A697" w:rsidR="00F50DAA" w:rsidRDefault="008F00D2">
          <w:pPr>
            <w:pStyle w:val="TDC3"/>
            <w:tabs>
              <w:tab w:val="right" w:leader="dot" w:pos="8494"/>
            </w:tabs>
            <w:rPr>
              <w:rFonts w:asciiTheme="minorHAnsi" w:eastAsiaTheme="minorEastAsia" w:hAnsiTheme="minorHAnsi" w:cstheme="minorBidi"/>
              <w:noProof/>
            </w:rPr>
          </w:pPr>
          <w:hyperlink w:anchor="_Toc237823119" w:history="1">
            <w:r w:rsidR="00F50DAA" w:rsidRPr="00862C74">
              <w:rPr>
                <w:rStyle w:val="Hipervnculo"/>
                <w:b/>
                <w:bCs/>
                <w:noProof/>
              </w:rPr>
              <w:t>3.2 Visión</w:t>
            </w:r>
            <w:r w:rsidR="00F50DAA">
              <w:rPr>
                <w:noProof/>
              </w:rPr>
              <w:tab/>
            </w:r>
            <w:r w:rsidR="00F50DAA">
              <w:rPr>
                <w:noProof/>
              </w:rPr>
              <w:fldChar w:fldCharType="begin"/>
            </w:r>
            <w:r w:rsidR="00F50DAA">
              <w:rPr>
                <w:noProof/>
              </w:rPr>
              <w:instrText xml:space="preserve"> PAGEREF _Toc237823119 \h </w:instrText>
            </w:r>
            <w:r w:rsidR="00F50DAA">
              <w:rPr>
                <w:noProof/>
              </w:rPr>
            </w:r>
            <w:r w:rsidR="00F50DAA">
              <w:rPr>
                <w:noProof/>
              </w:rPr>
              <w:fldChar w:fldCharType="separate"/>
            </w:r>
            <w:r w:rsidR="00F50DAA">
              <w:rPr>
                <w:noProof/>
              </w:rPr>
              <w:t>6</w:t>
            </w:r>
            <w:r w:rsidR="00F50DAA">
              <w:rPr>
                <w:noProof/>
              </w:rPr>
              <w:fldChar w:fldCharType="end"/>
            </w:r>
          </w:hyperlink>
        </w:p>
        <w:p w14:paraId="5171BCA2" w14:textId="2A097D28" w:rsidR="00F50DAA" w:rsidRDefault="008F00D2">
          <w:pPr>
            <w:pStyle w:val="TDC3"/>
            <w:tabs>
              <w:tab w:val="right" w:leader="dot" w:pos="8494"/>
            </w:tabs>
            <w:rPr>
              <w:rFonts w:asciiTheme="minorHAnsi" w:eastAsiaTheme="minorEastAsia" w:hAnsiTheme="minorHAnsi" w:cstheme="minorBidi"/>
              <w:noProof/>
            </w:rPr>
          </w:pPr>
          <w:hyperlink w:anchor="_Toc237823120" w:history="1">
            <w:r w:rsidR="00F50DAA" w:rsidRPr="00862C74">
              <w:rPr>
                <w:rStyle w:val="Hipervnculo"/>
                <w:b/>
                <w:bCs/>
                <w:noProof/>
              </w:rPr>
              <w:t>3.3 Valores</w:t>
            </w:r>
            <w:r w:rsidR="00F50DAA">
              <w:rPr>
                <w:noProof/>
              </w:rPr>
              <w:tab/>
            </w:r>
            <w:r w:rsidR="00F50DAA">
              <w:rPr>
                <w:noProof/>
              </w:rPr>
              <w:fldChar w:fldCharType="begin"/>
            </w:r>
            <w:r w:rsidR="00F50DAA">
              <w:rPr>
                <w:noProof/>
              </w:rPr>
              <w:instrText xml:space="preserve"> PAGEREF _Toc237823120 \h </w:instrText>
            </w:r>
            <w:r w:rsidR="00F50DAA">
              <w:rPr>
                <w:noProof/>
              </w:rPr>
            </w:r>
            <w:r w:rsidR="00F50DAA">
              <w:rPr>
                <w:noProof/>
              </w:rPr>
              <w:fldChar w:fldCharType="separate"/>
            </w:r>
            <w:r w:rsidR="00F50DAA">
              <w:rPr>
                <w:noProof/>
              </w:rPr>
              <w:t>6</w:t>
            </w:r>
            <w:r w:rsidR="00F50DAA">
              <w:rPr>
                <w:noProof/>
              </w:rPr>
              <w:fldChar w:fldCharType="end"/>
            </w:r>
          </w:hyperlink>
        </w:p>
        <w:p w14:paraId="135E64E7" w14:textId="655BB864" w:rsidR="00F50DAA" w:rsidRDefault="008F00D2">
          <w:pPr>
            <w:pStyle w:val="TDC1"/>
            <w:tabs>
              <w:tab w:val="right" w:leader="dot" w:pos="8494"/>
            </w:tabs>
            <w:rPr>
              <w:rFonts w:asciiTheme="minorHAnsi" w:eastAsiaTheme="minorEastAsia" w:hAnsiTheme="minorHAnsi" w:cstheme="minorBidi"/>
              <w:noProof/>
            </w:rPr>
          </w:pPr>
          <w:hyperlink w:anchor="_Toc237823121" w:history="1">
            <w:r w:rsidR="00F50DAA" w:rsidRPr="00862C74">
              <w:rPr>
                <w:rStyle w:val="Hipervnculo"/>
                <w:b/>
                <w:bCs/>
                <w:noProof/>
              </w:rPr>
              <w:t>2ª Parte de la Fase 1 — Diseño de Marca, Producto y Propuesta de Valor</w:t>
            </w:r>
            <w:r w:rsidR="00F50DAA">
              <w:rPr>
                <w:noProof/>
              </w:rPr>
              <w:tab/>
            </w:r>
            <w:r w:rsidR="00F50DAA">
              <w:rPr>
                <w:noProof/>
              </w:rPr>
              <w:fldChar w:fldCharType="begin"/>
            </w:r>
            <w:r w:rsidR="00F50DAA">
              <w:rPr>
                <w:noProof/>
              </w:rPr>
              <w:instrText xml:space="preserve"> PAGEREF _Toc237823121 \h </w:instrText>
            </w:r>
            <w:r w:rsidR="00F50DAA">
              <w:rPr>
                <w:noProof/>
              </w:rPr>
            </w:r>
            <w:r w:rsidR="00F50DAA">
              <w:rPr>
                <w:noProof/>
              </w:rPr>
              <w:fldChar w:fldCharType="separate"/>
            </w:r>
            <w:r w:rsidR="00F50DAA">
              <w:rPr>
                <w:noProof/>
              </w:rPr>
              <w:t>8</w:t>
            </w:r>
            <w:r w:rsidR="00F50DAA">
              <w:rPr>
                <w:noProof/>
              </w:rPr>
              <w:fldChar w:fldCharType="end"/>
            </w:r>
          </w:hyperlink>
        </w:p>
        <w:p w14:paraId="2751A16D" w14:textId="5D9F2F80" w:rsidR="00F50DAA" w:rsidRDefault="008F00D2">
          <w:pPr>
            <w:pStyle w:val="TDC2"/>
            <w:tabs>
              <w:tab w:val="right" w:leader="dot" w:pos="8494"/>
            </w:tabs>
            <w:rPr>
              <w:rFonts w:asciiTheme="minorHAnsi" w:eastAsiaTheme="minorEastAsia" w:hAnsiTheme="minorHAnsi" w:cstheme="minorBidi"/>
              <w:noProof/>
            </w:rPr>
          </w:pPr>
          <w:hyperlink w:anchor="_Toc237823122" w:history="1">
            <w:r w:rsidR="00F50DAA" w:rsidRPr="00862C74">
              <w:rPr>
                <w:rStyle w:val="Hipervnculo"/>
                <w:b/>
                <w:bCs/>
                <w:noProof/>
              </w:rPr>
              <w:t>4. Identidad de Marca</w:t>
            </w:r>
            <w:r w:rsidR="00F50DAA">
              <w:rPr>
                <w:noProof/>
              </w:rPr>
              <w:tab/>
            </w:r>
            <w:r w:rsidR="00F50DAA">
              <w:rPr>
                <w:noProof/>
              </w:rPr>
              <w:fldChar w:fldCharType="begin"/>
            </w:r>
            <w:r w:rsidR="00F50DAA">
              <w:rPr>
                <w:noProof/>
              </w:rPr>
              <w:instrText xml:space="preserve"> PAGEREF _Toc237823122 \h </w:instrText>
            </w:r>
            <w:r w:rsidR="00F50DAA">
              <w:rPr>
                <w:noProof/>
              </w:rPr>
            </w:r>
            <w:r w:rsidR="00F50DAA">
              <w:rPr>
                <w:noProof/>
              </w:rPr>
              <w:fldChar w:fldCharType="separate"/>
            </w:r>
            <w:r w:rsidR="00F50DAA">
              <w:rPr>
                <w:noProof/>
              </w:rPr>
              <w:t>8</w:t>
            </w:r>
            <w:r w:rsidR="00F50DAA">
              <w:rPr>
                <w:noProof/>
              </w:rPr>
              <w:fldChar w:fldCharType="end"/>
            </w:r>
          </w:hyperlink>
        </w:p>
        <w:p w14:paraId="01AA8C39" w14:textId="40D2864C" w:rsidR="00F50DAA" w:rsidRDefault="008F00D2">
          <w:pPr>
            <w:pStyle w:val="TDC3"/>
            <w:tabs>
              <w:tab w:val="right" w:leader="dot" w:pos="8494"/>
            </w:tabs>
            <w:rPr>
              <w:rFonts w:asciiTheme="minorHAnsi" w:eastAsiaTheme="minorEastAsia" w:hAnsiTheme="minorHAnsi" w:cstheme="minorBidi"/>
              <w:noProof/>
            </w:rPr>
          </w:pPr>
          <w:hyperlink w:anchor="_Toc237823123" w:history="1">
            <w:r w:rsidR="00F50DAA" w:rsidRPr="00862C74">
              <w:rPr>
                <w:rStyle w:val="Hipervnculo"/>
                <w:b/>
                <w:bCs/>
                <w:noProof/>
              </w:rPr>
              <w:t>4.1 Logo del Emprendimiento</w:t>
            </w:r>
            <w:r w:rsidR="00F50DAA">
              <w:rPr>
                <w:noProof/>
              </w:rPr>
              <w:tab/>
            </w:r>
            <w:r w:rsidR="00F50DAA">
              <w:rPr>
                <w:noProof/>
              </w:rPr>
              <w:fldChar w:fldCharType="begin"/>
            </w:r>
            <w:r w:rsidR="00F50DAA">
              <w:rPr>
                <w:noProof/>
              </w:rPr>
              <w:instrText xml:space="preserve"> PAGEREF _Toc237823123 \h </w:instrText>
            </w:r>
            <w:r w:rsidR="00F50DAA">
              <w:rPr>
                <w:noProof/>
              </w:rPr>
            </w:r>
            <w:r w:rsidR="00F50DAA">
              <w:rPr>
                <w:noProof/>
              </w:rPr>
              <w:fldChar w:fldCharType="separate"/>
            </w:r>
            <w:r w:rsidR="00F50DAA">
              <w:rPr>
                <w:noProof/>
              </w:rPr>
              <w:t>8</w:t>
            </w:r>
            <w:r w:rsidR="00F50DAA">
              <w:rPr>
                <w:noProof/>
              </w:rPr>
              <w:fldChar w:fldCharType="end"/>
            </w:r>
          </w:hyperlink>
        </w:p>
        <w:p w14:paraId="06D20DF9" w14:textId="1CFA354A" w:rsidR="00F50DAA" w:rsidRDefault="008F00D2">
          <w:pPr>
            <w:pStyle w:val="TDC3"/>
            <w:tabs>
              <w:tab w:val="right" w:leader="dot" w:pos="8494"/>
            </w:tabs>
            <w:rPr>
              <w:rFonts w:asciiTheme="minorHAnsi" w:eastAsiaTheme="minorEastAsia" w:hAnsiTheme="minorHAnsi" w:cstheme="minorBidi"/>
              <w:noProof/>
            </w:rPr>
          </w:pPr>
          <w:hyperlink w:anchor="_Toc237823124" w:history="1">
            <w:r w:rsidR="00F50DAA" w:rsidRPr="00862C74">
              <w:rPr>
                <w:rStyle w:val="Hipervnculo"/>
                <w:b/>
                <w:bCs/>
                <w:noProof/>
              </w:rPr>
              <w:t>4.2 Colores Corporativos</w:t>
            </w:r>
            <w:r w:rsidR="00F50DAA">
              <w:rPr>
                <w:noProof/>
              </w:rPr>
              <w:tab/>
            </w:r>
            <w:r w:rsidR="00F50DAA">
              <w:rPr>
                <w:noProof/>
              </w:rPr>
              <w:fldChar w:fldCharType="begin"/>
            </w:r>
            <w:r w:rsidR="00F50DAA">
              <w:rPr>
                <w:noProof/>
              </w:rPr>
              <w:instrText xml:space="preserve"> PAGEREF _Toc237823124 \h </w:instrText>
            </w:r>
            <w:r w:rsidR="00F50DAA">
              <w:rPr>
                <w:noProof/>
              </w:rPr>
            </w:r>
            <w:r w:rsidR="00F50DAA">
              <w:rPr>
                <w:noProof/>
              </w:rPr>
              <w:fldChar w:fldCharType="separate"/>
            </w:r>
            <w:r w:rsidR="00F50DAA">
              <w:rPr>
                <w:noProof/>
              </w:rPr>
              <w:t>8</w:t>
            </w:r>
            <w:r w:rsidR="00F50DAA">
              <w:rPr>
                <w:noProof/>
              </w:rPr>
              <w:fldChar w:fldCharType="end"/>
            </w:r>
          </w:hyperlink>
        </w:p>
        <w:p w14:paraId="436EC3D4" w14:textId="38655FC8" w:rsidR="00F50DAA" w:rsidRDefault="008F00D2">
          <w:pPr>
            <w:pStyle w:val="TDC3"/>
            <w:tabs>
              <w:tab w:val="right" w:leader="dot" w:pos="8494"/>
            </w:tabs>
            <w:rPr>
              <w:rFonts w:asciiTheme="minorHAnsi" w:eastAsiaTheme="minorEastAsia" w:hAnsiTheme="minorHAnsi" w:cstheme="minorBidi"/>
              <w:noProof/>
            </w:rPr>
          </w:pPr>
          <w:hyperlink w:anchor="_Toc237823125" w:history="1">
            <w:r w:rsidR="00F50DAA" w:rsidRPr="00862C74">
              <w:rPr>
                <w:rStyle w:val="Hipervnculo"/>
                <w:b/>
                <w:bCs/>
                <w:noProof/>
              </w:rPr>
              <w:t>4.3 Elementos Visuales</w:t>
            </w:r>
            <w:r w:rsidR="00F50DAA">
              <w:rPr>
                <w:noProof/>
              </w:rPr>
              <w:tab/>
            </w:r>
            <w:r w:rsidR="00F50DAA">
              <w:rPr>
                <w:noProof/>
              </w:rPr>
              <w:fldChar w:fldCharType="begin"/>
            </w:r>
            <w:r w:rsidR="00F50DAA">
              <w:rPr>
                <w:noProof/>
              </w:rPr>
              <w:instrText xml:space="preserve"> PAGEREF _Toc237823125 \h </w:instrText>
            </w:r>
            <w:r w:rsidR="00F50DAA">
              <w:rPr>
                <w:noProof/>
              </w:rPr>
            </w:r>
            <w:r w:rsidR="00F50DAA">
              <w:rPr>
                <w:noProof/>
              </w:rPr>
              <w:fldChar w:fldCharType="separate"/>
            </w:r>
            <w:r w:rsidR="00F50DAA">
              <w:rPr>
                <w:noProof/>
              </w:rPr>
              <w:t>8</w:t>
            </w:r>
            <w:r w:rsidR="00F50DAA">
              <w:rPr>
                <w:noProof/>
              </w:rPr>
              <w:fldChar w:fldCharType="end"/>
            </w:r>
          </w:hyperlink>
        </w:p>
        <w:p w14:paraId="0B5B7998" w14:textId="1093EFA9" w:rsidR="00F50DAA" w:rsidRDefault="008F00D2">
          <w:pPr>
            <w:pStyle w:val="TDC2"/>
            <w:tabs>
              <w:tab w:val="right" w:leader="dot" w:pos="8494"/>
            </w:tabs>
            <w:rPr>
              <w:rFonts w:asciiTheme="minorHAnsi" w:eastAsiaTheme="minorEastAsia" w:hAnsiTheme="minorHAnsi" w:cstheme="minorBidi"/>
              <w:noProof/>
            </w:rPr>
          </w:pPr>
          <w:hyperlink w:anchor="_Toc237823126" w:history="1">
            <w:r w:rsidR="00F50DAA" w:rsidRPr="00862C74">
              <w:rPr>
                <w:rStyle w:val="Hipervnculo"/>
                <w:b/>
                <w:bCs/>
                <w:noProof/>
              </w:rPr>
              <w:t>5. Slogan y Propuesta de Valor</w:t>
            </w:r>
            <w:r w:rsidR="00F50DAA">
              <w:rPr>
                <w:noProof/>
              </w:rPr>
              <w:tab/>
            </w:r>
            <w:r w:rsidR="00F50DAA">
              <w:rPr>
                <w:noProof/>
              </w:rPr>
              <w:fldChar w:fldCharType="begin"/>
            </w:r>
            <w:r w:rsidR="00F50DAA">
              <w:rPr>
                <w:noProof/>
              </w:rPr>
              <w:instrText xml:space="preserve"> PAGEREF _Toc237823126 \h </w:instrText>
            </w:r>
            <w:r w:rsidR="00F50DAA">
              <w:rPr>
                <w:noProof/>
              </w:rPr>
            </w:r>
            <w:r w:rsidR="00F50DAA">
              <w:rPr>
                <w:noProof/>
              </w:rPr>
              <w:fldChar w:fldCharType="separate"/>
            </w:r>
            <w:r w:rsidR="00F50DAA">
              <w:rPr>
                <w:noProof/>
              </w:rPr>
              <w:t>9</w:t>
            </w:r>
            <w:r w:rsidR="00F50DAA">
              <w:rPr>
                <w:noProof/>
              </w:rPr>
              <w:fldChar w:fldCharType="end"/>
            </w:r>
          </w:hyperlink>
        </w:p>
        <w:p w14:paraId="4F5481C0" w14:textId="0DD4745A" w:rsidR="00F50DAA" w:rsidRDefault="008F00D2">
          <w:pPr>
            <w:pStyle w:val="TDC3"/>
            <w:tabs>
              <w:tab w:val="right" w:leader="dot" w:pos="8494"/>
            </w:tabs>
            <w:rPr>
              <w:rFonts w:asciiTheme="minorHAnsi" w:eastAsiaTheme="minorEastAsia" w:hAnsiTheme="minorHAnsi" w:cstheme="minorBidi"/>
              <w:noProof/>
            </w:rPr>
          </w:pPr>
          <w:hyperlink w:anchor="_Toc237823127" w:history="1">
            <w:r w:rsidR="00F50DAA" w:rsidRPr="00862C74">
              <w:rPr>
                <w:rStyle w:val="Hipervnculo"/>
                <w:b/>
                <w:bCs/>
                <w:noProof/>
              </w:rPr>
              <w:t>5.1 Slogan</w:t>
            </w:r>
            <w:r w:rsidR="00F50DAA">
              <w:rPr>
                <w:noProof/>
              </w:rPr>
              <w:tab/>
            </w:r>
            <w:r w:rsidR="00F50DAA">
              <w:rPr>
                <w:noProof/>
              </w:rPr>
              <w:fldChar w:fldCharType="begin"/>
            </w:r>
            <w:r w:rsidR="00F50DAA">
              <w:rPr>
                <w:noProof/>
              </w:rPr>
              <w:instrText xml:space="preserve"> PAGEREF _Toc237823127 \h </w:instrText>
            </w:r>
            <w:r w:rsidR="00F50DAA">
              <w:rPr>
                <w:noProof/>
              </w:rPr>
            </w:r>
            <w:r w:rsidR="00F50DAA">
              <w:rPr>
                <w:noProof/>
              </w:rPr>
              <w:fldChar w:fldCharType="separate"/>
            </w:r>
            <w:r w:rsidR="00F50DAA">
              <w:rPr>
                <w:noProof/>
              </w:rPr>
              <w:t>9</w:t>
            </w:r>
            <w:r w:rsidR="00F50DAA">
              <w:rPr>
                <w:noProof/>
              </w:rPr>
              <w:fldChar w:fldCharType="end"/>
            </w:r>
          </w:hyperlink>
        </w:p>
        <w:p w14:paraId="7802922A" w14:textId="30E78606" w:rsidR="00F50DAA" w:rsidRDefault="008F00D2">
          <w:pPr>
            <w:pStyle w:val="TDC3"/>
            <w:tabs>
              <w:tab w:val="right" w:leader="dot" w:pos="8494"/>
            </w:tabs>
            <w:rPr>
              <w:rFonts w:asciiTheme="minorHAnsi" w:eastAsiaTheme="minorEastAsia" w:hAnsiTheme="minorHAnsi" w:cstheme="minorBidi"/>
              <w:noProof/>
            </w:rPr>
          </w:pPr>
          <w:hyperlink w:anchor="_Toc237823128" w:history="1">
            <w:r w:rsidR="00F50DAA" w:rsidRPr="00862C74">
              <w:rPr>
                <w:rStyle w:val="Hipervnculo"/>
                <w:b/>
                <w:bCs/>
                <w:noProof/>
              </w:rPr>
              <w:t>5.2 Propuesta de Valor</w:t>
            </w:r>
            <w:r w:rsidR="00F50DAA">
              <w:rPr>
                <w:noProof/>
              </w:rPr>
              <w:tab/>
            </w:r>
            <w:r w:rsidR="00F50DAA">
              <w:rPr>
                <w:noProof/>
              </w:rPr>
              <w:fldChar w:fldCharType="begin"/>
            </w:r>
            <w:r w:rsidR="00F50DAA">
              <w:rPr>
                <w:noProof/>
              </w:rPr>
              <w:instrText xml:space="preserve"> PAGEREF _Toc237823128 \h </w:instrText>
            </w:r>
            <w:r w:rsidR="00F50DAA">
              <w:rPr>
                <w:noProof/>
              </w:rPr>
            </w:r>
            <w:r w:rsidR="00F50DAA">
              <w:rPr>
                <w:noProof/>
              </w:rPr>
              <w:fldChar w:fldCharType="separate"/>
            </w:r>
            <w:r w:rsidR="00F50DAA">
              <w:rPr>
                <w:noProof/>
              </w:rPr>
              <w:t>9</w:t>
            </w:r>
            <w:r w:rsidR="00F50DAA">
              <w:rPr>
                <w:noProof/>
              </w:rPr>
              <w:fldChar w:fldCharType="end"/>
            </w:r>
          </w:hyperlink>
        </w:p>
        <w:p w14:paraId="15AE5949" w14:textId="4B71E1BC" w:rsidR="00F50DAA" w:rsidRDefault="008F00D2">
          <w:pPr>
            <w:pStyle w:val="TDC2"/>
            <w:tabs>
              <w:tab w:val="right" w:leader="dot" w:pos="8494"/>
            </w:tabs>
            <w:rPr>
              <w:rFonts w:asciiTheme="minorHAnsi" w:eastAsiaTheme="minorEastAsia" w:hAnsiTheme="minorHAnsi" w:cstheme="minorBidi"/>
              <w:noProof/>
            </w:rPr>
          </w:pPr>
          <w:hyperlink w:anchor="_Toc237823129" w:history="1">
            <w:r w:rsidR="00F50DAA" w:rsidRPr="00862C74">
              <w:rPr>
                <w:rStyle w:val="Hipervnculo"/>
                <w:b/>
                <w:bCs/>
                <w:noProof/>
              </w:rPr>
              <w:t>6. Producto o Servicio (Estrategia MVP)</w:t>
            </w:r>
            <w:r w:rsidR="00F50DAA">
              <w:rPr>
                <w:noProof/>
              </w:rPr>
              <w:tab/>
            </w:r>
            <w:r w:rsidR="00F50DAA">
              <w:rPr>
                <w:noProof/>
              </w:rPr>
              <w:fldChar w:fldCharType="begin"/>
            </w:r>
            <w:r w:rsidR="00F50DAA">
              <w:rPr>
                <w:noProof/>
              </w:rPr>
              <w:instrText xml:space="preserve"> PAGEREF _Toc237823129 \h </w:instrText>
            </w:r>
            <w:r w:rsidR="00F50DAA">
              <w:rPr>
                <w:noProof/>
              </w:rPr>
            </w:r>
            <w:r w:rsidR="00F50DAA">
              <w:rPr>
                <w:noProof/>
              </w:rPr>
              <w:fldChar w:fldCharType="separate"/>
            </w:r>
            <w:r w:rsidR="00F50DAA">
              <w:rPr>
                <w:noProof/>
              </w:rPr>
              <w:t>9</w:t>
            </w:r>
            <w:r w:rsidR="00F50DAA">
              <w:rPr>
                <w:noProof/>
              </w:rPr>
              <w:fldChar w:fldCharType="end"/>
            </w:r>
          </w:hyperlink>
        </w:p>
        <w:p w14:paraId="5CA3FB18" w14:textId="57B4C7DD" w:rsidR="00F50DAA" w:rsidRDefault="008F00D2">
          <w:pPr>
            <w:pStyle w:val="TDC3"/>
            <w:tabs>
              <w:tab w:val="right" w:leader="dot" w:pos="8494"/>
            </w:tabs>
            <w:rPr>
              <w:rFonts w:asciiTheme="minorHAnsi" w:eastAsiaTheme="minorEastAsia" w:hAnsiTheme="minorHAnsi" w:cstheme="minorBidi"/>
              <w:noProof/>
            </w:rPr>
          </w:pPr>
          <w:hyperlink w:anchor="_Toc237823130" w:history="1">
            <w:r w:rsidR="00F50DAA" w:rsidRPr="00862C74">
              <w:rPr>
                <w:rStyle w:val="Hipervnculo"/>
                <w:b/>
                <w:bCs/>
                <w:noProof/>
              </w:rPr>
              <w:t>6.1 Descripción de la Oferta</w:t>
            </w:r>
            <w:r w:rsidR="00F50DAA">
              <w:rPr>
                <w:noProof/>
              </w:rPr>
              <w:tab/>
            </w:r>
            <w:r w:rsidR="00F50DAA">
              <w:rPr>
                <w:noProof/>
              </w:rPr>
              <w:fldChar w:fldCharType="begin"/>
            </w:r>
            <w:r w:rsidR="00F50DAA">
              <w:rPr>
                <w:noProof/>
              </w:rPr>
              <w:instrText xml:space="preserve"> PAGEREF _Toc237823130 \h </w:instrText>
            </w:r>
            <w:r w:rsidR="00F50DAA">
              <w:rPr>
                <w:noProof/>
              </w:rPr>
            </w:r>
            <w:r w:rsidR="00F50DAA">
              <w:rPr>
                <w:noProof/>
              </w:rPr>
              <w:fldChar w:fldCharType="separate"/>
            </w:r>
            <w:r w:rsidR="00F50DAA">
              <w:rPr>
                <w:noProof/>
              </w:rPr>
              <w:t>9</w:t>
            </w:r>
            <w:r w:rsidR="00F50DAA">
              <w:rPr>
                <w:noProof/>
              </w:rPr>
              <w:fldChar w:fldCharType="end"/>
            </w:r>
          </w:hyperlink>
        </w:p>
        <w:p w14:paraId="19E49CB1" w14:textId="6BEF0D68" w:rsidR="00F50DAA" w:rsidRDefault="008F00D2">
          <w:pPr>
            <w:pStyle w:val="TDC3"/>
            <w:tabs>
              <w:tab w:val="right" w:leader="dot" w:pos="8494"/>
            </w:tabs>
            <w:rPr>
              <w:rFonts w:asciiTheme="minorHAnsi" w:eastAsiaTheme="minorEastAsia" w:hAnsiTheme="minorHAnsi" w:cstheme="minorBidi"/>
              <w:noProof/>
            </w:rPr>
          </w:pPr>
          <w:hyperlink w:anchor="_Toc237823131" w:history="1">
            <w:r w:rsidR="00F50DAA" w:rsidRPr="00862C74">
              <w:rPr>
                <w:rStyle w:val="Hipervnculo"/>
                <w:b/>
                <w:bCs/>
                <w:noProof/>
              </w:rPr>
              <w:t>6.2 Definición del MVP (Producto Mínimo Viable)</w:t>
            </w:r>
            <w:r w:rsidR="00F50DAA">
              <w:rPr>
                <w:noProof/>
              </w:rPr>
              <w:tab/>
            </w:r>
            <w:r w:rsidR="00F50DAA">
              <w:rPr>
                <w:noProof/>
              </w:rPr>
              <w:fldChar w:fldCharType="begin"/>
            </w:r>
            <w:r w:rsidR="00F50DAA">
              <w:rPr>
                <w:noProof/>
              </w:rPr>
              <w:instrText xml:space="preserve"> PAGEREF _Toc237823131 \h </w:instrText>
            </w:r>
            <w:r w:rsidR="00F50DAA">
              <w:rPr>
                <w:noProof/>
              </w:rPr>
            </w:r>
            <w:r w:rsidR="00F50DAA">
              <w:rPr>
                <w:noProof/>
              </w:rPr>
              <w:fldChar w:fldCharType="separate"/>
            </w:r>
            <w:r w:rsidR="00F50DAA">
              <w:rPr>
                <w:noProof/>
              </w:rPr>
              <w:t>9</w:t>
            </w:r>
            <w:r w:rsidR="00F50DAA">
              <w:rPr>
                <w:noProof/>
              </w:rPr>
              <w:fldChar w:fldCharType="end"/>
            </w:r>
          </w:hyperlink>
        </w:p>
        <w:p w14:paraId="725BE506" w14:textId="3EFE7918" w:rsidR="00F50DAA" w:rsidRDefault="008F00D2">
          <w:pPr>
            <w:pStyle w:val="TDC2"/>
            <w:tabs>
              <w:tab w:val="right" w:leader="dot" w:pos="8494"/>
            </w:tabs>
            <w:rPr>
              <w:rFonts w:asciiTheme="minorHAnsi" w:eastAsiaTheme="minorEastAsia" w:hAnsiTheme="minorHAnsi" w:cstheme="minorBidi"/>
              <w:noProof/>
            </w:rPr>
          </w:pPr>
          <w:hyperlink w:anchor="_Toc237823132" w:history="1">
            <w:r w:rsidR="00F50DAA" w:rsidRPr="00862C74">
              <w:rPr>
                <w:rStyle w:val="Hipervnculo"/>
                <w:b/>
                <w:bCs/>
                <w:noProof/>
              </w:rPr>
              <w:t>7. Características y Bondades del Producto o Servicio</w:t>
            </w:r>
            <w:r w:rsidR="00F50DAA">
              <w:rPr>
                <w:noProof/>
              </w:rPr>
              <w:tab/>
            </w:r>
            <w:r w:rsidR="00F50DAA">
              <w:rPr>
                <w:noProof/>
              </w:rPr>
              <w:fldChar w:fldCharType="begin"/>
            </w:r>
            <w:r w:rsidR="00F50DAA">
              <w:rPr>
                <w:noProof/>
              </w:rPr>
              <w:instrText xml:space="preserve"> PAGEREF _Toc237823132 \h </w:instrText>
            </w:r>
            <w:r w:rsidR="00F50DAA">
              <w:rPr>
                <w:noProof/>
              </w:rPr>
            </w:r>
            <w:r w:rsidR="00F50DAA">
              <w:rPr>
                <w:noProof/>
              </w:rPr>
              <w:fldChar w:fldCharType="separate"/>
            </w:r>
            <w:r w:rsidR="00F50DAA">
              <w:rPr>
                <w:noProof/>
              </w:rPr>
              <w:t>10</w:t>
            </w:r>
            <w:r w:rsidR="00F50DAA">
              <w:rPr>
                <w:noProof/>
              </w:rPr>
              <w:fldChar w:fldCharType="end"/>
            </w:r>
          </w:hyperlink>
        </w:p>
        <w:p w14:paraId="4A6E1642" w14:textId="50EE5345" w:rsidR="00F50DAA" w:rsidRDefault="008F00D2">
          <w:pPr>
            <w:pStyle w:val="TDC3"/>
            <w:tabs>
              <w:tab w:val="right" w:leader="dot" w:pos="8494"/>
            </w:tabs>
            <w:rPr>
              <w:rFonts w:asciiTheme="minorHAnsi" w:eastAsiaTheme="minorEastAsia" w:hAnsiTheme="minorHAnsi" w:cstheme="minorBidi"/>
              <w:noProof/>
            </w:rPr>
          </w:pPr>
          <w:hyperlink w:anchor="_Toc237823133" w:history="1">
            <w:r w:rsidR="00F50DAA" w:rsidRPr="00862C74">
              <w:rPr>
                <w:rStyle w:val="Hipervnculo"/>
                <w:b/>
                <w:bCs/>
                <w:noProof/>
              </w:rPr>
              <w:t>7.1 Atributos y Características</w:t>
            </w:r>
            <w:r w:rsidR="00F50DAA">
              <w:rPr>
                <w:noProof/>
              </w:rPr>
              <w:tab/>
            </w:r>
            <w:r w:rsidR="00F50DAA">
              <w:rPr>
                <w:noProof/>
              </w:rPr>
              <w:fldChar w:fldCharType="begin"/>
            </w:r>
            <w:r w:rsidR="00F50DAA">
              <w:rPr>
                <w:noProof/>
              </w:rPr>
              <w:instrText xml:space="preserve"> PAGEREF _Toc237823133 \h </w:instrText>
            </w:r>
            <w:r w:rsidR="00F50DAA">
              <w:rPr>
                <w:noProof/>
              </w:rPr>
            </w:r>
            <w:r w:rsidR="00F50DAA">
              <w:rPr>
                <w:noProof/>
              </w:rPr>
              <w:fldChar w:fldCharType="separate"/>
            </w:r>
            <w:r w:rsidR="00F50DAA">
              <w:rPr>
                <w:noProof/>
              </w:rPr>
              <w:t>10</w:t>
            </w:r>
            <w:r w:rsidR="00F50DAA">
              <w:rPr>
                <w:noProof/>
              </w:rPr>
              <w:fldChar w:fldCharType="end"/>
            </w:r>
          </w:hyperlink>
        </w:p>
        <w:p w14:paraId="7C58BE36" w14:textId="689ED985" w:rsidR="00F50DAA" w:rsidRDefault="008F00D2">
          <w:pPr>
            <w:pStyle w:val="TDC3"/>
            <w:tabs>
              <w:tab w:val="right" w:leader="dot" w:pos="8494"/>
            </w:tabs>
            <w:rPr>
              <w:rFonts w:asciiTheme="minorHAnsi" w:eastAsiaTheme="minorEastAsia" w:hAnsiTheme="minorHAnsi" w:cstheme="minorBidi"/>
              <w:noProof/>
            </w:rPr>
          </w:pPr>
          <w:hyperlink w:anchor="_Toc237823134" w:history="1">
            <w:r w:rsidR="00F50DAA" w:rsidRPr="00862C74">
              <w:rPr>
                <w:rStyle w:val="Hipervnculo"/>
                <w:b/>
                <w:bCs/>
                <w:noProof/>
              </w:rPr>
              <w:t>7.2 Ventajas de Costo</w:t>
            </w:r>
            <w:r w:rsidR="00F50DAA">
              <w:rPr>
                <w:noProof/>
              </w:rPr>
              <w:tab/>
            </w:r>
            <w:r w:rsidR="00F50DAA">
              <w:rPr>
                <w:noProof/>
              </w:rPr>
              <w:fldChar w:fldCharType="begin"/>
            </w:r>
            <w:r w:rsidR="00F50DAA">
              <w:rPr>
                <w:noProof/>
              </w:rPr>
              <w:instrText xml:space="preserve"> PAGEREF _Toc237823134 \h </w:instrText>
            </w:r>
            <w:r w:rsidR="00F50DAA">
              <w:rPr>
                <w:noProof/>
              </w:rPr>
            </w:r>
            <w:r w:rsidR="00F50DAA">
              <w:rPr>
                <w:noProof/>
              </w:rPr>
              <w:fldChar w:fldCharType="separate"/>
            </w:r>
            <w:r w:rsidR="00F50DAA">
              <w:rPr>
                <w:noProof/>
              </w:rPr>
              <w:t>11</w:t>
            </w:r>
            <w:r w:rsidR="00F50DAA">
              <w:rPr>
                <w:noProof/>
              </w:rPr>
              <w:fldChar w:fldCharType="end"/>
            </w:r>
          </w:hyperlink>
        </w:p>
        <w:p w14:paraId="73860E75" w14:textId="0687C69C" w:rsidR="00F50DAA" w:rsidRDefault="008F00D2">
          <w:pPr>
            <w:pStyle w:val="TDC3"/>
            <w:tabs>
              <w:tab w:val="right" w:leader="dot" w:pos="8494"/>
            </w:tabs>
            <w:rPr>
              <w:rFonts w:asciiTheme="minorHAnsi" w:eastAsiaTheme="minorEastAsia" w:hAnsiTheme="minorHAnsi" w:cstheme="minorBidi"/>
              <w:noProof/>
            </w:rPr>
          </w:pPr>
          <w:hyperlink w:anchor="_Toc237823135" w:history="1">
            <w:r w:rsidR="00F50DAA" w:rsidRPr="00862C74">
              <w:rPr>
                <w:rStyle w:val="Hipervnculo"/>
                <w:b/>
                <w:bCs/>
                <w:noProof/>
              </w:rPr>
              <w:t>7.3 Ventajas de Operación</w:t>
            </w:r>
            <w:r w:rsidR="00F50DAA">
              <w:rPr>
                <w:noProof/>
              </w:rPr>
              <w:tab/>
            </w:r>
            <w:r w:rsidR="00F50DAA">
              <w:rPr>
                <w:noProof/>
              </w:rPr>
              <w:fldChar w:fldCharType="begin"/>
            </w:r>
            <w:r w:rsidR="00F50DAA">
              <w:rPr>
                <w:noProof/>
              </w:rPr>
              <w:instrText xml:space="preserve"> PAGEREF _Toc237823135 \h </w:instrText>
            </w:r>
            <w:r w:rsidR="00F50DAA">
              <w:rPr>
                <w:noProof/>
              </w:rPr>
            </w:r>
            <w:r w:rsidR="00F50DAA">
              <w:rPr>
                <w:noProof/>
              </w:rPr>
              <w:fldChar w:fldCharType="separate"/>
            </w:r>
            <w:r w:rsidR="00F50DAA">
              <w:rPr>
                <w:noProof/>
              </w:rPr>
              <w:t>11</w:t>
            </w:r>
            <w:r w:rsidR="00F50DAA">
              <w:rPr>
                <w:noProof/>
              </w:rPr>
              <w:fldChar w:fldCharType="end"/>
            </w:r>
          </w:hyperlink>
        </w:p>
        <w:p w14:paraId="78E58D9F" w14:textId="1BC9419E" w:rsidR="00F50DAA" w:rsidRDefault="008F00D2">
          <w:pPr>
            <w:pStyle w:val="TDC1"/>
            <w:tabs>
              <w:tab w:val="right" w:leader="dot" w:pos="8494"/>
            </w:tabs>
            <w:rPr>
              <w:rFonts w:asciiTheme="minorHAnsi" w:eastAsiaTheme="minorEastAsia" w:hAnsiTheme="minorHAnsi" w:cstheme="minorBidi"/>
              <w:noProof/>
            </w:rPr>
          </w:pPr>
          <w:hyperlink w:anchor="_Toc237823136" w:history="1">
            <w:r w:rsidR="00F50DAA" w:rsidRPr="00862C74">
              <w:rPr>
                <w:rStyle w:val="Hipervnculo"/>
                <w:b/>
                <w:bCs/>
                <w:noProof/>
              </w:rPr>
              <w:t>Anexo — Investigación de Mercado y Análisis Competitivo Complementario</w:t>
            </w:r>
            <w:r w:rsidR="00F50DAA">
              <w:rPr>
                <w:noProof/>
              </w:rPr>
              <w:tab/>
            </w:r>
            <w:r w:rsidR="00F50DAA">
              <w:rPr>
                <w:noProof/>
              </w:rPr>
              <w:fldChar w:fldCharType="begin"/>
            </w:r>
            <w:r w:rsidR="00F50DAA">
              <w:rPr>
                <w:noProof/>
              </w:rPr>
              <w:instrText xml:space="preserve"> PAGEREF _Toc237823136 \h </w:instrText>
            </w:r>
            <w:r w:rsidR="00F50DAA">
              <w:rPr>
                <w:noProof/>
              </w:rPr>
            </w:r>
            <w:r w:rsidR="00F50DAA">
              <w:rPr>
                <w:noProof/>
              </w:rPr>
              <w:fldChar w:fldCharType="separate"/>
            </w:r>
            <w:r w:rsidR="00F50DAA">
              <w:rPr>
                <w:noProof/>
              </w:rPr>
              <w:t>12</w:t>
            </w:r>
            <w:r w:rsidR="00F50DAA">
              <w:rPr>
                <w:noProof/>
              </w:rPr>
              <w:fldChar w:fldCharType="end"/>
            </w:r>
          </w:hyperlink>
        </w:p>
        <w:p w14:paraId="1976F4FD" w14:textId="56A6F062" w:rsidR="00F50DAA" w:rsidRDefault="008F00D2">
          <w:pPr>
            <w:pStyle w:val="TDC2"/>
            <w:tabs>
              <w:tab w:val="right" w:leader="dot" w:pos="8494"/>
            </w:tabs>
            <w:rPr>
              <w:rFonts w:asciiTheme="minorHAnsi" w:eastAsiaTheme="minorEastAsia" w:hAnsiTheme="minorHAnsi" w:cstheme="minorBidi"/>
              <w:noProof/>
            </w:rPr>
          </w:pPr>
          <w:hyperlink w:anchor="_Toc237823137" w:history="1">
            <w:r w:rsidR="00F50DAA" w:rsidRPr="00862C74">
              <w:rPr>
                <w:rStyle w:val="Hipervnculo"/>
                <w:b/>
                <w:bCs/>
                <w:noProof/>
              </w:rPr>
              <w:t>A.1 Público Objetivo</w:t>
            </w:r>
            <w:r w:rsidR="00F50DAA">
              <w:rPr>
                <w:noProof/>
              </w:rPr>
              <w:tab/>
            </w:r>
            <w:r w:rsidR="00F50DAA">
              <w:rPr>
                <w:noProof/>
              </w:rPr>
              <w:fldChar w:fldCharType="begin"/>
            </w:r>
            <w:r w:rsidR="00F50DAA">
              <w:rPr>
                <w:noProof/>
              </w:rPr>
              <w:instrText xml:space="preserve"> PAGEREF _Toc237823137 \h </w:instrText>
            </w:r>
            <w:r w:rsidR="00F50DAA">
              <w:rPr>
                <w:noProof/>
              </w:rPr>
            </w:r>
            <w:r w:rsidR="00F50DAA">
              <w:rPr>
                <w:noProof/>
              </w:rPr>
              <w:fldChar w:fldCharType="separate"/>
            </w:r>
            <w:r w:rsidR="00F50DAA">
              <w:rPr>
                <w:noProof/>
              </w:rPr>
              <w:t>12</w:t>
            </w:r>
            <w:r w:rsidR="00F50DAA">
              <w:rPr>
                <w:noProof/>
              </w:rPr>
              <w:fldChar w:fldCharType="end"/>
            </w:r>
          </w:hyperlink>
        </w:p>
        <w:p w14:paraId="03A15ADE" w14:textId="6D4D372A" w:rsidR="00F50DAA" w:rsidRDefault="008F00D2">
          <w:pPr>
            <w:pStyle w:val="TDC3"/>
            <w:tabs>
              <w:tab w:val="right" w:leader="dot" w:pos="8494"/>
            </w:tabs>
            <w:rPr>
              <w:rFonts w:asciiTheme="minorHAnsi" w:eastAsiaTheme="minorEastAsia" w:hAnsiTheme="minorHAnsi" w:cstheme="minorBidi"/>
              <w:noProof/>
            </w:rPr>
          </w:pPr>
          <w:hyperlink w:anchor="_Toc237823138" w:history="1">
            <w:r w:rsidR="00F50DAA" w:rsidRPr="00862C74">
              <w:rPr>
                <w:rStyle w:val="Hipervnculo"/>
                <w:b/>
                <w:bCs/>
                <w:noProof/>
              </w:rPr>
              <w:t>Segmentación Primaria</w:t>
            </w:r>
            <w:r w:rsidR="00F50DAA">
              <w:rPr>
                <w:noProof/>
              </w:rPr>
              <w:tab/>
            </w:r>
            <w:r w:rsidR="00F50DAA">
              <w:rPr>
                <w:noProof/>
              </w:rPr>
              <w:fldChar w:fldCharType="begin"/>
            </w:r>
            <w:r w:rsidR="00F50DAA">
              <w:rPr>
                <w:noProof/>
              </w:rPr>
              <w:instrText xml:space="preserve"> PAGEREF _Toc237823138 \h </w:instrText>
            </w:r>
            <w:r w:rsidR="00F50DAA">
              <w:rPr>
                <w:noProof/>
              </w:rPr>
            </w:r>
            <w:r w:rsidR="00F50DAA">
              <w:rPr>
                <w:noProof/>
              </w:rPr>
              <w:fldChar w:fldCharType="separate"/>
            </w:r>
            <w:r w:rsidR="00F50DAA">
              <w:rPr>
                <w:noProof/>
              </w:rPr>
              <w:t>12</w:t>
            </w:r>
            <w:r w:rsidR="00F50DAA">
              <w:rPr>
                <w:noProof/>
              </w:rPr>
              <w:fldChar w:fldCharType="end"/>
            </w:r>
          </w:hyperlink>
        </w:p>
        <w:p w14:paraId="602798AA" w14:textId="4B22EB47" w:rsidR="00F50DAA" w:rsidRDefault="008F00D2">
          <w:pPr>
            <w:pStyle w:val="TDC3"/>
            <w:tabs>
              <w:tab w:val="right" w:leader="dot" w:pos="8494"/>
            </w:tabs>
            <w:rPr>
              <w:rFonts w:asciiTheme="minorHAnsi" w:eastAsiaTheme="minorEastAsia" w:hAnsiTheme="minorHAnsi" w:cstheme="minorBidi"/>
              <w:noProof/>
            </w:rPr>
          </w:pPr>
          <w:hyperlink w:anchor="_Toc237823139" w:history="1">
            <w:r w:rsidR="00F50DAA" w:rsidRPr="00862C74">
              <w:rPr>
                <w:rStyle w:val="Hipervnculo"/>
                <w:b/>
                <w:bCs/>
                <w:noProof/>
              </w:rPr>
              <w:t>Geografía del Mercado</w:t>
            </w:r>
            <w:r w:rsidR="00F50DAA">
              <w:rPr>
                <w:noProof/>
              </w:rPr>
              <w:tab/>
            </w:r>
            <w:r w:rsidR="00F50DAA">
              <w:rPr>
                <w:noProof/>
              </w:rPr>
              <w:fldChar w:fldCharType="begin"/>
            </w:r>
            <w:r w:rsidR="00F50DAA">
              <w:rPr>
                <w:noProof/>
              </w:rPr>
              <w:instrText xml:space="preserve"> PAGEREF _Toc237823139 \h </w:instrText>
            </w:r>
            <w:r w:rsidR="00F50DAA">
              <w:rPr>
                <w:noProof/>
              </w:rPr>
            </w:r>
            <w:r w:rsidR="00F50DAA">
              <w:rPr>
                <w:noProof/>
              </w:rPr>
              <w:fldChar w:fldCharType="separate"/>
            </w:r>
            <w:r w:rsidR="00F50DAA">
              <w:rPr>
                <w:noProof/>
              </w:rPr>
              <w:t>12</w:t>
            </w:r>
            <w:r w:rsidR="00F50DAA">
              <w:rPr>
                <w:noProof/>
              </w:rPr>
              <w:fldChar w:fldCharType="end"/>
            </w:r>
          </w:hyperlink>
        </w:p>
        <w:p w14:paraId="6A189D6D" w14:textId="278D5B29" w:rsidR="00F50DAA" w:rsidRDefault="008F00D2">
          <w:pPr>
            <w:pStyle w:val="TDC3"/>
            <w:tabs>
              <w:tab w:val="right" w:leader="dot" w:pos="8494"/>
            </w:tabs>
            <w:rPr>
              <w:rFonts w:asciiTheme="minorHAnsi" w:eastAsiaTheme="minorEastAsia" w:hAnsiTheme="minorHAnsi" w:cstheme="minorBidi"/>
              <w:noProof/>
            </w:rPr>
          </w:pPr>
          <w:hyperlink w:anchor="_Toc237823140" w:history="1">
            <w:r w:rsidR="00F50DAA" w:rsidRPr="00862C74">
              <w:rPr>
                <w:rStyle w:val="Hipervnculo"/>
                <w:b/>
                <w:bCs/>
                <w:noProof/>
              </w:rPr>
              <w:t>Decisores en el Cliente</w:t>
            </w:r>
            <w:r w:rsidR="00F50DAA">
              <w:rPr>
                <w:noProof/>
              </w:rPr>
              <w:tab/>
            </w:r>
            <w:r w:rsidR="00F50DAA">
              <w:rPr>
                <w:noProof/>
              </w:rPr>
              <w:fldChar w:fldCharType="begin"/>
            </w:r>
            <w:r w:rsidR="00F50DAA">
              <w:rPr>
                <w:noProof/>
              </w:rPr>
              <w:instrText xml:space="preserve"> PAGEREF _Toc237823140 \h </w:instrText>
            </w:r>
            <w:r w:rsidR="00F50DAA">
              <w:rPr>
                <w:noProof/>
              </w:rPr>
            </w:r>
            <w:r w:rsidR="00F50DAA">
              <w:rPr>
                <w:noProof/>
              </w:rPr>
              <w:fldChar w:fldCharType="separate"/>
            </w:r>
            <w:r w:rsidR="00F50DAA">
              <w:rPr>
                <w:noProof/>
              </w:rPr>
              <w:t>12</w:t>
            </w:r>
            <w:r w:rsidR="00F50DAA">
              <w:rPr>
                <w:noProof/>
              </w:rPr>
              <w:fldChar w:fldCharType="end"/>
            </w:r>
          </w:hyperlink>
        </w:p>
        <w:p w14:paraId="4D5C5F79" w14:textId="7596EA95" w:rsidR="00F50DAA" w:rsidRDefault="008F00D2">
          <w:pPr>
            <w:pStyle w:val="TDC2"/>
            <w:tabs>
              <w:tab w:val="right" w:leader="dot" w:pos="8494"/>
            </w:tabs>
            <w:rPr>
              <w:rFonts w:asciiTheme="minorHAnsi" w:eastAsiaTheme="minorEastAsia" w:hAnsiTheme="minorHAnsi" w:cstheme="minorBidi"/>
              <w:noProof/>
            </w:rPr>
          </w:pPr>
          <w:hyperlink w:anchor="_Toc237823141" w:history="1">
            <w:r w:rsidR="00F50DAA" w:rsidRPr="00862C74">
              <w:rPr>
                <w:rStyle w:val="Hipervnculo"/>
                <w:b/>
                <w:bCs/>
                <w:noProof/>
              </w:rPr>
              <w:t>A.2 Análisis Competitivo — Plataformas Globales</w:t>
            </w:r>
            <w:r w:rsidR="00F50DAA">
              <w:rPr>
                <w:noProof/>
              </w:rPr>
              <w:tab/>
            </w:r>
            <w:r w:rsidR="00F50DAA">
              <w:rPr>
                <w:noProof/>
              </w:rPr>
              <w:fldChar w:fldCharType="begin"/>
            </w:r>
            <w:r w:rsidR="00F50DAA">
              <w:rPr>
                <w:noProof/>
              </w:rPr>
              <w:instrText xml:space="preserve"> PAGEREF _Toc237823141 \h </w:instrText>
            </w:r>
            <w:r w:rsidR="00F50DAA">
              <w:rPr>
                <w:noProof/>
              </w:rPr>
            </w:r>
            <w:r w:rsidR="00F50DAA">
              <w:rPr>
                <w:noProof/>
              </w:rPr>
              <w:fldChar w:fldCharType="separate"/>
            </w:r>
            <w:r w:rsidR="00F50DAA">
              <w:rPr>
                <w:noProof/>
              </w:rPr>
              <w:t>12</w:t>
            </w:r>
            <w:r w:rsidR="00F50DAA">
              <w:rPr>
                <w:noProof/>
              </w:rPr>
              <w:fldChar w:fldCharType="end"/>
            </w:r>
          </w:hyperlink>
        </w:p>
        <w:p w14:paraId="6BC78EFA" w14:textId="68C0C634" w:rsidR="00F50DAA" w:rsidRDefault="008F00D2">
          <w:pPr>
            <w:pStyle w:val="TDC3"/>
            <w:tabs>
              <w:tab w:val="right" w:leader="dot" w:pos="8494"/>
            </w:tabs>
            <w:rPr>
              <w:rFonts w:asciiTheme="minorHAnsi" w:eastAsiaTheme="minorEastAsia" w:hAnsiTheme="minorHAnsi" w:cstheme="minorBidi"/>
              <w:noProof/>
            </w:rPr>
          </w:pPr>
          <w:hyperlink w:anchor="_Toc237823142" w:history="1">
            <w:r w:rsidR="00F50DAA" w:rsidRPr="00862C74">
              <w:rPr>
                <w:rStyle w:val="Hipervnculo"/>
                <w:b/>
                <w:bCs/>
                <w:noProof/>
              </w:rPr>
              <w:t>Udemy</w:t>
            </w:r>
            <w:r w:rsidR="00F50DAA">
              <w:rPr>
                <w:noProof/>
              </w:rPr>
              <w:tab/>
            </w:r>
            <w:r w:rsidR="00F50DAA">
              <w:rPr>
                <w:noProof/>
              </w:rPr>
              <w:fldChar w:fldCharType="begin"/>
            </w:r>
            <w:r w:rsidR="00F50DAA">
              <w:rPr>
                <w:noProof/>
              </w:rPr>
              <w:instrText xml:space="preserve"> PAGEREF _Toc237823142 \h </w:instrText>
            </w:r>
            <w:r w:rsidR="00F50DAA">
              <w:rPr>
                <w:noProof/>
              </w:rPr>
            </w:r>
            <w:r w:rsidR="00F50DAA">
              <w:rPr>
                <w:noProof/>
              </w:rPr>
              <w:fldChar w:fldCharType="separate"/>
            </w:r>
            <w:r w:rsidR="00F50DAA">
              <w:rPr>
                <w:noProof/>
              </w:rPr>
              <w:t>12</w:t>
            </w:r>
            <w:r w:rsidR="00F50DAA">
              <w:rPr>
                <w:noProof/>
              </w:rPr>
              <w:fldChar w:fldCharType="end"/>
            </w:r>
          </w:hyperlink>
        </w:p>
        <w:p w14:paraId="61C50DD8" w14:textId="75203634" w:rsidR="00F50DAA" w:rsidRDefault="008F00D2">
          <w:pPr>
            <w:pStyle w:val="TDC3"/>
            <w:tabs>
              <w:tab w:val="right" w:leader="dot" w:pos="8494"/>
            </w:tabs>
            <w:rPr>
              <w:rFonts w:asciiTheme="minorHAnsi" w:eastAsiaTheme="minorEastAsia" w:hAnsiTheme="minorHAnsi" w:cstheme="minorBidi"/>
              <w:noProof/>
            </w:rPr>
          </w:pPr>
          <w:hyperlink w:anchor="_Toc237823143" w:history="1">
            <w:r w:rsidR="00F50DAA" w:rsidRPr="00862C74">
              <w:rPr>
                <w:rStyle w:val="Hipervnculo"/>
                <w:b/>
                <w:bCs/>
                <w:noProof/>
                <w:lang w:val="en-US"/>
              </w:rPr>
              <w:t>Coursera</w:t>
            </w:r>
            <w:r w:rsidR="00F50DAA">
              <w:rPr>
                <w:noProof/>
              </w:rPr>
              <w:tab/>
            </w:r>
            <w:r w:rsidR="00F50DAA">
              <w:rPr>
                <w:noProof/>
              </w:rPr>
              <w:fldChar w:fldCharType="begin"/>
            </w:r>
            <w:r w:rsidR="00F50DAA">
              <w:rPr>
                <w:noProof/>
              </w:rPr>
              <w:instrText xml:space="preserve"> PAGEREF _Toc237823143 \h </w:instrText>
            </w:r>
            <w:r w:rsidR="00F50DAA">
              <w:rPr>
                <w:noProof/>
              </w:rPr>
            </w:r>
            <w:r w:rsidR="00F50DAA">
              <w:rPr>
                <w:noProof/>
              </w:rPr>
              <w:fldChar w:fldCharType="separate"/>
            </w:r>
            <w:r w:rsidR="00F50DAA">
              <w:rPr>
                <w:noProof/>
              </w:rPr>
              <w:t>13</w:t>
            </w:r>
            <w:r w:rsidR="00F50DAA">
              <w:rPr>
                <w:noProof/>
              </w:rPr>
              <w:fldChar w:fldCharType="end"/>
            </w:r>
          </w:hyperlink>
        </w:p>
        <w:p w14:paraId="5FB10F94" w14:textId="4982B070" w:rsidR="00F50DAA" w:rsidRDefault="008F00D2">
          <w:pPr>
            <w:pStyle w:val="TDC3"/>
            <w:tabs>
              <w:tab w:val="right" w:leader="dot" w:pos="8494"/>
            </w:tabs>
            <w:rPr>
              <w:rFonts w:asciiTheme="minorHAnsi" w:eastAsiaTheme="minorEastAsia" w:hAnsiTheme="minorHAnsi" w:cstheme="minorBidi"/>
              <w:noProof/>
            </w:rPr>
          </w:pPr>
          <w:hyperlink w:anchor="_Toc237823144" w:history="1">
            <w:r w:rsidR="00F50DAA" w:rsidRPr="00862C74">
              <w:rPr>
                <w:rStyle w:val="Hipervnculo"/>
                <w:b/>
                <w:bCs/>
                <w:noProof/>
                <w:lang w:val="en-US"/>
              </w:rPr>
              <w:t>LinkedIn Learning</w:t>
            </w:r>
            <w:r w:rsidR="00F50DAA">
              <w:rPr>
                <w:noProof/>
              </w:rPr>
              <w:tab/>
            </w:r>
            <w:r w:rsidR="00F50DAA">
              <w:rPr>
                <w:noProof/>
              </w:rPr>
              <w:fldChar w:fldCharType="begin"/>
            </w:r>
            <w:r w:rsidR="00F50DAA">
              <w:rPr>
                <w:noProof/>
              </w:rPr>
              <w:instrText xml:space="preserve"> PAGEREF _Toc237823144 \h </w:instrText>
            </w:r>
            <w:r w:rsidR="00F50DAA">
              <w:rPr>
                <w:noProof/>
              </w:rPr>
            </w:r>
            <w:r w:rsidR="00F50DAA">
              <w:rPr>
                <w:noProof/>
              </w:rPr>
              <w:fldChar w:fldCharType="separate"/>
            </w:r>
            <w:r w:rsidR="00F50DAA">
              <w:rPr>
                <w:noProof/>
              </w:rPr>
              <w:t>13</w:t>
            </w:r>
            <w:r w:rsidR="00F50DAA">
              <w:rPr>
                <w:noProof/>
              </w:rPr>
              <w:fldChar w:fldCharType="end"/>
            </w:r>
          </w:hyperlink>
        </w:p>
        <w:p w14:paraId="26AF8120" w14:textId="0FB40E52" w:rsidR="00F50DAA" w:rsidRDefault="008F00D2">
          <w:pPr>
            <w:pStyle w:val="TDC2"/>
            <w:tabs>
              <w:tab w:val="right" w:leader="dot" w:pos="8494"/>
            </w:tabs>
            <w:rPr>
              <w:rFonts w:asciiTheme="minorHAnsi" w:eastAsiaTheme="minorEastAsia" w:hAnsiTheme="minorHAnsi" w:cstheme="minorBidi"/>
              <w:noProof/>
            </w:rPr>
          </w:pPr>
          <w:hyperlink w:anchor="_Toc237823145" w:history="1">
            <w:r w:rsidR="00F50DAA" w:rsidRPr="00862C74">
              <w:rPr>
                <w:rStyle w:val="Hipervnculo"/>
                <w:b/>
                <w:bCs/>
                <w:noProof/>
              </w:rPr>
              <w:t>A.3 Análisis Competitivo — Plataformas Regionales</w:t>
            </w:r>
            <w:r w:rsidR="00F50DAA">
              <w:rPr>
                <w:noProof/>
              </w:rPr>
              <w:tab/>
            </w:r>
            <w:r w:rsidR="00F50DAA">
              <w:rPr>
                <w:noProof/>
              </w:rPr>
              <w:fldChar w:fldCharType="begin"/>
            </w:r>
            <w:r w:rsidR="00F50DAA">
              <w:rPr>
                <w:noProof/>
              </w:rPr>
              <w:instrText xml:space="preserve"> PAGEREF _Toc237823145 \h </w:instrText>
            </w:r>
            <w:r w:rsidR="00F50DAA">
              <w:rPr>
                <w:noProof/>
              </w:rPr>
            </w:r>
            <w:r w:rsidR="00F50DAA">
              <w:rPr>
                <w:noProof/>
              </w:rPr>
              <w:fldChar w:fldCharType="separate"/>
            </w:r>
            <w:r w:rsidR="00F50DAA">
              <w:rPr>
                <w:noProof/>
              </w:rPr>
              <w:t>13</w:t>
            </w:r>
            <w:r w:rsidR="00F50DAA">
              <w:rPr>
                <w:noProof/>
              </w:rPr>
              <w:fldChar w:fldCharType="end"/>
            </w:r>
          </w:hyperlink>
        </w:p>
        <w:p w14:paraId="35F972BB" w14:textId="51ECE755" w:rsidR="00F50DAA" w:rsidRDefault="008F00D2">
          <w:pPr>
            <w:pStyle w:val="TDC3"/>
            <w:tabs>
              <w:tab w:val="right" w:leader="dot" w:pos="8494"/>
            </w:tabs>
            <w:rPr>
              <w:rFonts w:asciiTheme="minorHAnsi" w:eastAsiaTheme="minorEastAsia" w:hAnsiTheme="minorHAnsi" w:cstheme="minorBidi"/>
              <w:noProof/>
            </w:rPr>
          </w:pPr>
          <w:hyperlink w:anchor="_Toc237823146" w:history="1">
            <w:r w:rsidR="00F50DAA" w:rsidRPr="00862C74">
              <w:rPr>
                <w:rStyle w:val="Hipervnculo"/>
                <w:b/>
                <w:bCs/>
                <w:noProof/>
              </w:rPr>
              <w:t>Edutin Business</w:t>
            </w:r>
            <w:r w:rsidR="00F50DAA">
              <w:rPr>
                <w:noProof/>
              </w:rPr>
              <w:tab/>
            </w:r>
            <w:r w:rsidR="00F50DAA">
              <w:rPr>
                <w:noProof/>
              </w:rPr>
              <w:fldChar w:fldCharType="begin"/>
            </w:r>
            <w:r w:rsidR="00F50DAA">
              <w:rPr>
                <w:noProof/>
              </w:rPr>
              <w:instrText xml:space="preserve"> PAGEREF _Toc237823146 \h </w:instrText>
            </w:r>
            <w:r w:rsidR="00F50DAA">
              <w:rPr>
                <w:noProof/>
              </w:rPr>
            </w:r>
            <w:r w:rsidR="00F50DAA">
              <w:rPr>
                <w:noProof/>
              </w:rPr>
              <w:fldChar w:fldCharType="separate"/>
            </w:r>
            <w:r w:rsidR="00F50DAA">
              <w:rPr>
                <w:noProof/>
              </w:rPr>
              <w:t>13</w:t>
            </w:r>
            <w:r w:rsidR="00F50DAA">
              <w:rPr>
                <w:noProof/>
              </w:rPr>
              <w:fldChar w:fldCharType="end"/>
            </w:r>
          </w:hyperlink>
        </w:p>
        <w:p w14:paraId="3DB33C10" w14:textId="77A5AF69" w:rsidR="00F50DAA" w:rsidRDefault="008F00D2">
          <w:pPr>
            <w:pStyle w:val="TDC3"/>
            <w:tabs>
              <w:tab w:val="right" w:leader="dot" w:pos="8494"/>
            </w:tabs>
            <w:rPr>
              <w:rFonts w:asciiTheme="minorHAnsi" w:eastAsiaTheme="minorEastAsia" w:hAnsiTheme="minorHAnsi" w:cstheme="minorBidi"/>
              <w:noProof/>
            </w:rPr>
          </w:pPr>
          <w:hyperlink w:anchor="_Toc237823147" w:history="1">
            <w:r w:rsidR="00F50DAA" w:rsidRPr="00862C74">
              <w:rPr>
                <w:rStyle w:val="Hipervnculo"/>
                <w:b/>
                <w:bCs/>
                <w:noProof/>
              </w:rPr>
              <w:t>Formación Industrial</w:t>
            </w:r>
            <w:r w:rsidR="00F50DAA">
              <w:rPr>
                <w:noProof/>
              </w:rPr>
              <w:tab/>
            </w:r>
            <w:r w:rsidR="00F50DAA">
              <w:rPr>
                <w:noProof/>
              </w:rPr>
              <w:fldChar w:fldCharType="begin"/>
            </w:r>
            <w:r w:rsidR="00F50DAA">
              <w:rPr>
                <w:noProof/>
              </w:rPr>
              <w:instrText xml:space="preserve"> PAGEREF _Toc237823147 \h </w:instrText>
            </w:r>
            <w:r w:rsidR="00F50DAA">
              <w:rPr>
                <w:noProof/>
              </w:rPr>
            </w:r>
            <w:r w:rsidR="00F50DAA">
              <w:rPr>
                <w:noProof/>
              </w:rPr>
              <w:fldChar w:fldCharType="separate"/>
            </w:r>
            <w:r w:rsidR="00F50DAA">
              <w:rPr>
                <w:noProof/>
              </w:rPr>
              <w:t>14</w:t>
            </w:r>
            <w:r w:rsidR="00F50DAA">
              <w:rPr>
                <w:noProof/>
              </w:rPr>
              <w:fldChar w:fldCharType="end"/>
            </w:r>
          </w:hyperlink>
        </w:p>
        <w:p w14:paraId="2013FA45" w14:textId="41B67F2A" w:rsidR="00F50DAA" w:rsidRDefault="008F00D2">
          <w:pPr>
            <w:pStyle w:val="TDC3"/>
            <w:tabs>
              <w:tab w:val="right" w:leader="dot" w:pos="8494"/>
            </w:tabs>
            <w:rPr>
              <w:rFonts w:asciiTheme="minorHAnsi" w:eastAsiaTheme="minorEastAsia" w:hAnsiTheme="minorHAnsi" w:cstheme="minorBidi"/>
              <w:noProof/>
            </w:rPr>
          </w:pPr>
          <w:hyperlink w:anchor="_Toc237823148" w:history="1">
            <w:r w:rsidR="00F50DAA" w:rsidRPr="00862C74">
              <w:rPr>
                <w:rStyle w:val="Hipervnculo"/>
                <w:b/>
                <w:bCs/>
                <w:noProof/>
              </w:rPr>
              <w:t>Industrial Training de México</w:t>
            </w:r>
            <w:r w:rsidR="00F50DAA">
              <w:rPr>
                <w:noProof/>
              </w:rPr>
              <w:tab/>
            </w:r>
            <w:r w:rsidR="00F50DAA">
              <w:rPr>
                <w:noProof/>
              </w:rPr>
              <w:fldChar w:fldCharType="begin"/>
            </w:r>
            <w:r w:rsidR="00F50DAA">
              <w:rPr>
                <w:noProof/>
              </w:rPr>
              <w:instrText xml:space="preserve"> PAGEREF _Toc237823148 \h </w:instrText>
            </w:r>
            <w:r w:rsidR="00F50DAA">
              <w:rPr>
                <w:noProof/>
              </w:rPr>
            </w:r>
            <w:r w:rsidR="00F50DAA">
              <w:rPr>
                <w:noProof/>
              </w:rPr>
              <w:fldChar w:fldCharType="separate"/>
            </w:r>
            <w:r w:rsidR="00F50DAA">
              <w:rPr>
                <w:noProof/>
              </w:rPr>
              <w:t>14</w:t>
            </w:r>
            <w:r w:rsidR="00F50DAA">
              <w:rPr>
                <w:noProof/>
              </w:rPr>
              <w:fldChar w:fldCharType="end"/>
            </w:r>
          </w:hyperlink>
        </w:p>
        <w:p w14:paraId="3974F558" w14:textId="308B1D72" w:rsidR="00F50DAA" w:rsidRDefault="008F00D2">
          <w:pPr>
            <w:pStyle w:val="TDC2"/>
            <w:tabs>
              <w:tab w:val="right" w:leader="dot" w:pos="8494"/>
            </w:tabs>
            <w:rPr>
              <w:rFonts w:asciiTheme="minorHAnsi" w:eastAsiaTheme="minorEastAsia" w:hAnsiTheme="minorHAnsi" w:cstheme="minorBidi"/>
              <w:noProof/>
            </w:rPr>
          </w:pPr>
          <w:hyperlink w:anchor="_Toc237823149" w:history="1">
            <w:r w:rsidR="00F50DAA" w:rsidRPr="00862C74">
              <w:rPr>
                <w:rStyle w:val="Hipervnculo"/>
                <w:b/>
                <w:bCs/>
                <w:noProof/>
              </w:rPr>
              <w:t>A.4 Análisis Competitivo — Competencia Local (Venezuela)</w:t>
            </w:r>
            <w:r w:rsidR="00F50DAA">
              <w:rPr>
                <w:noProof/>
              </w:rPr>
              <w:tab/>
            </w:r>
            <w:r w:rsidR="00F50DAA">
              <w:rPr>
                <w:noProof/>
              </w:rPr>
              <w:fldChar w:fldCharType="begin"/>
            </w:r>
            <w:r w:rsidR="00F50DAA">
              <w:rPr>
                <w:noProof/>
              </w:rPr>
              <w:instrText xml:space="preserve"> PAGEREF _Toc237823149 \h </w:instrText>
            </w:r>
            <w:r w:rsidR="00F50DAA">
              <w:rPr>
                <w:noProof/>
              </w:rPr>
            </w:r>
            <w:r w:rsidR="00F50DAA">
              <w:rPr>
                <w:noProof/>
              </w:rPr>
              <w:fldChar w:fldCharType="separate"/>
            </w:r>
            <w:r w:rsidR="00F50DAA">
              <w:rPr>
                <w:noProof/>
              </w:rPr>
              <w:t>15</w:t>
            </w:r>
            <w:r w:rsidR="00F50DAA">
              <w:rPr>
                <w:noProof/>
              </w:rPr>
              <w:fldChar w:fldCharType="end"/>
            </w:r>
          </w:hyperlink>
        </w:p>
        <w:p w14:paraId="56F5075C" w14:textId="7EA3A642" w:rsidR="00F50DAA" w:rsidRDefault="008F00D2">
          <w:pPr>
            <w:pStyle w:val="TDC2"/>
            <w:tabs>
              <w:tab w:val="right" w:leader="dot" w:pos="8494"/>
            </w:tabs>
            <w:rPr>
              <w:rFonts w:asciiTheme="minorHAnsi" w:eastAsiaTheme="minorEastAsia" w:hAnsiTheme="minorHAnsi" w:cstheme="minorBidi"/>
              <w:noProof/>
            </w:rPr>
          </w:pPr>
          <w:hyperlink w:anchor="_Toc237823150" w:history="1">
            <w:r w:rsidR="00F50DAA" w:rsidRPr="00862C74">
              <w:rPr>
                <w:rStyle w:val="Hipervnculo"/>
                <w:b/>
                <w:bCs/>
                <w:noProof/>
              </w:rPr>
              <w:t>Fortalezas:</w:t>
            </w:r>
            <w:r w:rsidR="00F50DAA">
              <w:rPr>
                <w:noProof/>
              </w:rPr>
              <w:tab/>
            </w:r>
            <w:r w:rsidR="00F50DAA">
              <w:rPr>
                <w:noProof/>
              </w:rPr>
              <w:fldChar w:fldCharType="begin"/>
            </w:r>
            <w:r w:rsidR="00F50DAA">
              <w:rPr>
                <w:noProof/>
              </w:rPr>
              <w:instrText xml:space="preserve"> PAGEREF _Toc237823150 \h </w:instrText>
            </w:r>
            <w:r w:rsidR="00F50DAA">
              <w:rPr>
                <w:noProof/>
              </w:rPr>
            </w:r>
            <w:r w:rsidR="00F50DAA">
              <w:rPr>
                <w:noProof/>
              </w:rPr>
              <w:fldChar w:fldCharType="separate"/>
            </w:r>
            <w:r w:rsidR="00F50DAA">
              <w:rPr>
                <w:noProof/>
              </w:rPr>
              <w:t>15</w:t>
            </w:r>
            <w:r w:rsidR="00F50DAA">
              <w:rPr>
                <w:noProof/>
              </w:rPr>
              <w:fldChar w:fldCharType="end"/>
            </w:r>
          </w:hyperlink>
        </w:p>
        <w:p w14:paraId="11283ED3" w14:textId="44B923AF" w:rsidR="00F50DAA" w:rsidRDefault="008F00D2">
          <w:pPr>
            <w:pStyle w:val="TDC3"/>
            <w:tabs>
              <w:tab w:val="right" w:leader="dot" w:pos="8494"/>
            </w:tabs>
            <w:rPr>
              <w:rFonts w:asciiTheme="minorHAnsi" w:eastAsiaTheme="minorEastAsia" w:hAnsiTheme="minorHAnsi" w:cstheme="minorBidi"/>
              <w:noProof/>
            </w:rPr>
          </w:pPr>
          <w:hyperlink w:anchor="_Toc237823151" w:history="1">
            <w:r w:rsidR="00F50DAA" w:rsidRPr="00862C74">
              <w:rPr>
                <w:rStyle w:val="Hipervnculo"/>
                <w:b/>
                <w:bCs/>
                <w:noProof/>
              </w:rPr>
              <w:t>Comparación Directa: Competencia local vs. Cursorg</w:t>
            </w:r>
            <w:r w:rsidR="00F50DAA">
              <w:rPr>
                <w:noProof/>
              </w:rPr>
              <w:tab/>
            </w:r>
            <w:r w:rsidR="00F50DAA">
              <w:rPr>
                <w:noProof/>
              </w:rPr>
              <w:fldChar w:fldCharType="begin"/>
            </w:r>
            <w:r w:rsidR="00F50DAA">
              <w:rPr>
                <w:noProof/>
              </w:rPr>
              <w:instrText xml:space="preserve"> PAGEREF _Toc237823151 \h </w:instrText>
            </w:r>
            <w:r w:rsidR="00F50DAA">
              <w:rPr>
                <w:noProof/>
              </w:rPr>
            </w:r>
            <w:r w:rsidR="00F50DAA">
              <w:rPr>
                <w:noProof/>
              </w:rPr>
              <w:fldChar w:fldCharType="separate"/>
            </w:r>
            <w:r w:rsidR="00F50DAA">
              <w:rPr>
                <w:noProof/>
              </w:rPr>
              <w:t>15</w:t>
            </w:r>
            <w:r w:rsidR="00F50DAA">
              <w:rPr>
                <w:noProof/>
              </w:rPr>
              <w:fldChar w:fldCharType="end"/>
            </w:r>
          </w:hyperlink>
        </w:p>
        <w:p w14:paraId="4FFED56E" w14:textId="29188DFC" w:rsidR="00F50DAA" w:rsidRDefault="008F00D2">
          <w:pPr>
            <w:pStyle w:val="TDC2"/>
            <w:tabs>
              <w:tab w:val="right" w:leader="dot" w:pos="8494"/>
            </w:tabs>
            <w:rPr>
              <w:rFonts w:asciiTheme="minorHAnsi" w:eastAsiaTheme="minorEastAsia" w:hAnsiTheme="minorHAnsi" w:cstheme="minorBidi"/>
              <w:noProof/>
            </w:rPr>
          </w:pPr>
          <w:hyperlink w:anchor="_Toc237823152" w:history="1">
            <w:r w:rsidR="00F50DAA" w:rsidRPr="00862C74">
              <w:rPr>
                <w:rStyle w:val="Hipervnculo"/>
                <w:b/>
                <w:bCs/>
                <w:noProof/>
              </w:rPr>
              <w:t>A.5 Matriz Comparativa de Competidores</w:t>
            </w:r>
            <w:r w:rsidR="00F50DAA">
              <w:rPr>
                <w:noProof/>
              </w:rPr>
              <w:tab/>
            </w:r>
            <w:r w:rsidR="00F50DAA">
              <w:rPr>
                <w:noProof/>
              </w:rPr>
              <w:fldChar w:fldCharType="begin"/>
            </w:r>
            <w:r w:rsidR="00F50DAA">
              <w:rPr>
                <w:noProof/>
              </w:rPr>
              <w:instrText xml:space="preserve"> PAGEREF _Toc237823152 \h </w:instrText>
            </w:r>
            <w:r w:rsidR="00F50DAA">
              <w:rPr>
                <w:noProof/>
              </w:rPr>
            </w:r>
            <w:r w:rsidR="00F50DAA">
              <w:rPr>
                <w:noProof/>
              </w:rPr>
              <w:fldChar w:fldCharType="separate"/>
            </w:r>
            <w:r w:rsidR="00F50DAA">
              <w:rPr>
                <w:noProof/>
              </w:rPr>
              <w:t>15</w:t>
            </w:r>
            <w:r w:rsidR="00F50DAA">
              <w:rPr>
                <w:noProof/>
              </w:rPr>
              <w:fldChar w:fldCharType="end"/>
            </w:r>
          </w:hyperlink>
        </w:p>
        <w:p w14:paraId="7E4EC050" w14:textId="16698385" w:rsidR="00F50DAA" w:rsidRDefault="008F00D2">
          <w:pPr>
            <w:pStyle w:val="TDC2"/>
            <w:tabs>
              <w:tab w:val="right" w:leader="dot" w:pos="8494"/>
            </w:tabs>
            <w:rPr>
              <w:rFonts w:asciiTheme="minorHAnsi" w:eastAsiaTheme="minorEastAsia" w:hAnsiTheme="minorHAnsi" w:cstheme="minorBidi"/>
              <w:noProof/>
            </w:rPr>
          </w:pPr>
          <w:hyperlink w:anchor="_Toc237823153" w:history="1">
            <w:r w:rsidR="00F50DAA" w:rsidRPr="00862C74">
              <w:rPr>
                <w:rStyle w:val="Hipervnculo"/>
                <w:b/>
                <w:bCs/>
                <w:noProof/>
              </w:rPr>
              <w:t>A.6 Análisis FODA de Cursorg</w:t>
            </w:r>
            <w:r w:rsidR="00F50DAA">
              <w:rPr>
                <w:noProof/>
              </w:rPr>
              <w:tab/>
            </w:r>
            <w:r w:rsidR="00F50DAA">
              <w:rPr>
                <w:noProof/>
              </w:rPr>
              <w:fldChar w:fldCharType="begin"/>
            </w:r>
            <w:r w:rsidR="00F50DAA">
              <w:rPr>
                <w:noProof/>
              </w:rPr>
              <w:instrText xml:space="preserve"> PAGEREF _Toc237823153 \h </w:instrText>
            </w:r>
            <w:r w:rsidR="00F50DAA">
              <w:rPr>
                <w:noProof/>
              </w:rPr>
            </w:r>
            <w:r w:rsidR="00F50DAA">
              <w:rPr>
                <w:noProof/>
              </w:rPr>
              <w:fldChar w:fldCharType="separate"/>
            </w:r>
            <w:r w:rsidR="00F50DAA">
              <w:rPr>
                <w:noProof/>
              </w:rPr>
              <w:t>16</w:t>
            </w:r>
            <w:r w:rsidR="00F50DAA">
              <w:rPr>
                <w:noProof/>
              </w:rPr>
              <w:fldChar w:fldCharType="end"/>
            </w:r>
          </w:hyperlink>
        </w:p>
        <w:p w14:paraId="2E34B7B9" w14:textId="4F42860C" w:rsidR="00F50DAA" w:rsidRDefault="008F00D2">
          <w:pPr>
            <w:pStyle w:val="TDC3"/>
            <w:tabs>
              <w:tab w:val="right" w:leader="dot" w:pos="8494"/>
            </w:tabs>
            <w:rPr>
              <w:rFonts w:asciiTheme="minorHAnsi" w:eastAsiaTheme="minorEastAsia" w:hAnsiTheme="minorHAnsi" w:cstheme="minorBidi"/>
              <w:noProof/>
            </w:rPr>
          </w:pPr>
          <w:hyperlink w:anchor="_Toc237823154" w:history="1">
            <w:r w:rsidR="00F50DAA" w:rsidRPr="00862C74">
              <w:rPr>
                <w:rStyle w:val="Hipervnculo"/>
                <w:b/>
                <w:bCs/>
                <w:noProof/>
              </w:rPr>
              <w:t>Fortalezas</w:t>
            </w:r>
            <w:r w:rsidR="00F50DAA">
              <w:rPr>
                <w:noProof/>
              </w:rPr>
              <w:tab/>
            </w:r>
            <w:r w:rsidR="00F50DAA">
              <w:rPr>
                <w:noProof/>
              </w:rPr>
              <w:fldChar w:fldCharType="begin"/>
            </w:r>
            <w:r w:rsidR="00F50DAA">
              <w:rPr>
                <w:noProof/>
              </w:rPr>
              <w:instrText xml:space="preserve"> PAGEREF _Toc237823154 \h </w:instrText>
            </w:r>
            <w:r w:rsidR="00F50DAA">
              <w:rPr>
                <w:noProof/>
              </w:rPr>
            </w:r>
            <w:r w:rsidR="00F50DAA">
              <w:rPr>
                <w:noProof/>
              </w:rPr>
              <w:fldChar w:fldCharType="separate"/>
            </w:r>
            <w:r w:rsidR="00F50DAA">
              <w:rPr>
                <w:noProof/>
              </w:rPr>
              <w:t>16</w:t>
            </w:r>
            <w:r w:rsidR="00F50DAA">
              <w:rPr>
                <w:noProof/>
              </w:rPr>
              <w:fldChar w:fldCharType="end"/>
            </w:r>
          </w:hyperlink>
        </w:p>
        <w:p w14:paraId="3778F505" w14:textId="1F8A9E4A" w:rsidR="00F50DAA" w:rsidRDefault="008F00D2">
          <w:pPr>
            <w:pStyle w:val="TDC3"/>
            <w:tabs>
              <w:tab w:val="right" w:leader="dot" w:pos="8494"/>
            </w:tabs>
            <w:rPr>
              <w:rFonts w:asciiTheme="minorHAnsi" w:eastAsiaTheme="minorEastAsia" w:hAnsiTheme="minorHAnsi" w:cstheme="minorBidi"/>
              <w:noProof/>
            </w:rPr>
          </w:pPr>
          <w:hyperlink w:anchor="_Toc237823155" w:history="1">
            <w:r w:rsidR="00F50DAA" w:rsidRPr="00862C74">
              <w:rPr>
                <w:rStyle w:val="Hipervnculo"/>
                <w:b/>
                <w:bCs/>
                <w:noProof/>
              </w:rPr>
              <w:t>Debilidades</w:t>
            </w:r>
            <w:r w:rsidR="00F50DAA">
              <w:rPr>
                <w:noProof/>
              </w:rPr>
              <w:tab/>
            </w:r>
            <w:r w:rsidR="00F50DAA">
              <w:rPr>
                <w:noProof/>
              </w:rPr>
              <w:fldChar w:fldCharType="begin"/>
            </w:r>
            <w:r w:rsidR="00F50DAA">
              <w:rPr>
                <w:noProof/>
              </w:rPr>
              <w:instrText xml:space="preserve"> PAGEREF _Toc237823155 \h </w:instrText>
            </w:r>
            <w:r w:rsidR="00F50DAA">
              <w:rPr>
                <w:noProof/>
              </w:rPr>
            </w:r>
            <w:r w:rsidR="00F50DAA">
              <w:rPr>
                <w:noProof/>
              </w:rPr>
              <w:fldChar w:fldCharType="separate"/>
            </w:r>
            <w:r w:rsidR="00F50DAA">
              <w:rPr>
                <w:noProof/>
              </w:rPr>
              <w:t>16</w:t>
            </w:r>
            <w:r w:rsidR="00F50DAA">
              <w:rPr>
                <w:noProof/>
              </w:rPr>
              <w:fldChar w:fldCharType="end"/>
            </w:r>
          </w:hyperlink>
        </w:p>
        <w:p w14:paraId="365C9F3A" w14:textId="519108F7" w:rsidR="00F50DAA" w:rsidRDefault="008F00D2">
          <w:pPr>
            <w:pStyle w:val="TDC3"/>
            <w:tabs>
              <w:tab w:val="right" w:leader="dot" w:pos="8494"/>
            </w:tabs>
            <w:rPr>
              <w:rFonts w:asciiTheme="minorHAnsi" w:eastAsiaTheme="minorEastAsia" w:hAnsiTheme="minorHAnsi" w:cstheme="minorBidi"/>
              <w:noProof/>
            </w:rPr>
          </w:pPr>
          <w:hyperlink w:anchor="_Toc237823156" w:history="1">
            <w:r w:rsidR="00F50DAA" w:rsidRPr="00862C74">
              <w:rPr>
                <w:rStyle w:val="Hipervnculo"/>
                <w:b/>
                <w:bCs/>
                <w:noProof/>
              </w:rPr>
              <w:t>Oportunidades</w:t>
            </w:r>
            <w:r w:rsidR="00F50DAA">
              <w:rPr>
                <w:noProof/>
              </w:rPr>
              <w:tab/>
            </w:r>
            <w:r w:rsidR="00F50DAA">
              <w:rPr>
                <w:noProof/>
              </w:rPr>
              <w:fldChar w:fldCharType="begin"/>
            </w:r>
            <w:r w:rsidR="00F50DAA">
              <w:rPr>
                <w:noProof/>
              </w:rPr>
              <w:instrText xml:space="preserve"> PAGEREF _Toc237823156 \h </w:instrText>
            </w:r>
            <w:r w:rsidR="00F50DAA">
              <w:rPr>
                <w:noProof/>
              </w:rPr>
            </w:r>
            <w:r w:rsidR="00F50DAA">
              <w:rPr>
                <w:noProof/>
              </w:rPr>
              <w:fldChar w:fldCharType="separate"/>
            </w:r>
            <w:r w:rsidR="00F50DAA">
              <w:rPr>
                <w:noProof/>
              </w:rPr>
              <w:t>16</w:t>
            </w:r>
            <w:r w:rsidR="00F50DAA">
              <w:rPr>
                <w:noProof/>
              </w:rPr>
              <w:fldChar w:fldCharType="end"/>
            </w:r>
          </w:hyperlink>
        </w:p>
        <w:p w14:paraId="1A5548D1" w14:textId="118EF0FE" w:rsidR="00F50DAA" w:rsidRDefault="008F00D2">
          <w:pPr>
            <w:pStyle w:val="TDC3"/>
            <w:tabs>
              <w:tab w:val="right" w:leader="dot" w:pos="8494"/>
            </w:tabs>
            <w:rPr>
              <w:rFonts w:asciiTheme="minorHAnsi" w:eastAsiaTheme="minorEastAsia" w:hAnsiTheme="minorHAnsi" w:cstheme="minorBidi"/>
              <w:noProof/>
            </w:rPr>
          </w:pPr>
          <w:hyperlink w:anchor="_Toc237823157" w:history="1">
            <w:r w:rsidR="00F50DAA" w:rsidRPr="00862C74">
              <w:rPr>
                <w:rStyle w:val="Hipervnculo"/>
                <w:b/>
                <w:bCs/>
                <w:noProof/>
              </w:rPr>
              <w:t>Amenazas</w:t>
            </w:r>
            <w:r w:rsidR="00F50DAA">
              <w:rPr>
                <w:noProof/>
              </w:rPr>
              <w:tab/>
            </w:r>
            <w:r w:rsidR="00F50DAA">
              <w:rPr>
                <w:noProof/>
              </w:rPr>
              <w:fldChar w:fldCharType="begin"/>
            </w:r>
            <w:r w:rsidR="00F50DAA">
              <w:rPr>
                <w:noProof/>
              </w:rPr>
              <w:instrText xml:space="preserve"> PAGEREF _Toc237823157 \h </w:instrText>
            </w:r>
            <w:r w:rsidR="00F50DAA">
              <w:rPr>
                <w:noProof/>
              </w:rPr>
            </w:r>
            <w:r w:rsidR="00F50DAA">
              <w:rPr>
                <w:noProof/>
              </w:rPr>
              <w:fldChar w:fldCharType="separate"/>
            </w:r>
            <w:r w:rsidR="00F50DAA">
              <w:rPr>
                <w:noProof/>
              </w:rPr>
              <w:t>17</w:t>
            </w:r>
            <w:r w:rsidR="00F50DAA">
              <w:rPr>
                <w:noProof/>
              </w:rPr>
              <w:fldChar w:fldCharType="end"/>
            </w:r>
          </w:hyperlink>
        </w:p>
        <w:p w14:paraId="54D73E1C" w14:textId="1884C04B" w:rsidR="00F50DAA" w:rsidRDefault="008F00D2">
          <w:pPr>
            <w:pStyle w:val="TDC2"/>
            <w:tabs>
              <w:tab w:val="right" w:leader="dot" w:pos="8494"/>
            </w:tabs>
            <w:rPr>
              <w:rFonts w:asciiTheme="minorHAnsi" w:eastAsiaTheme="minorEastAsia" w:hAnsiTheme="minorHAnsi" w:cstheme="minorBidi"/>
              <w:noProof/>
            </w:rPr>
          </w:pPr>
          <w:hyperlink w:anchor="_Toc237823158" w:history="1">
            <w:r w:rsidR="00F50DAA" w:rsidRPr="00862C74">
              <w:rPr>
                <w:rStyle w:val="Hipervnculo"/>
                <w:b/>
                <w:bCs/>
                <w:noProof/>
              </w:rPr>
              <w:t>A.7 Posicionamiento Estratégico</w:t>
            </w:r>
            <w:r w:rsidR="00F50DAA">
              <w:rPr>
                <w:noProof/>
              </w:rPr>
              <w:tab/>
            </w:r>
            <w:r w:rsidR="00F50DAA">
              <w:rPr>
                <w:noProof/>
              </w:rPr>
              <w:fldChar w:fldCharType="begin"/>
            </w:r>
            <w:r w:rsidR="00F50DAA">
              <w:rPr>
                <w:noProof/>
              </w:rPr>
              <w:instrText xml:space="preserve"> PAGEREF _Toc237823158 \h </w:instrText>
            </w:r>
            <w:r w:rsidR="00F50DAA">
              <w:rPr>
                <w:noProof/>
              </w:rPr>
            </w:r>
            <w:r w:rsidR="00F50DAA">
              <w:rPr>
                <w:noProof/>
              </w:rPr>
              <w:fldChar w:fldCharType="separate"/>
            </w:r>
            <w:r w:rsidR="00F50DAA">
              <w:rPr>
                <w:noProof/>
              </w:rPr>
              <w:t>17</w:t>
            </w:r>
            <w:r w:rsidR="00F50DAA">
              <w:rPr>
                <w:noProof/>
              </w:rPr>
              <w:fldChar w:fldCharType="end"/>
            </w:r>
          </w:hyperlink>
        </w:p>
        <w:p w14:paraId="60769D40" w14:textId="1DCACCA4" w:rsidR="00F50DAA" w:rsidRDefault="008F00D2">
          <w:pPr>
            <w:pStyle w:val="TDC2"/>
            <w:tabs>
              <w:tab w:val="right" w:leader="dot" w:pos="8494"/>
            </w:tabs>
            <w:rPr>
              <w:rFonts w:asciiTheme="minorHAnsi" w:eastAsiaTheme="minorEastAsia" w:hAnsiTheme="minorHAnsi" w:cstheme="minorBidi"/>
              <w:noProof/>
            </w:rPr>
          </w:pPr>
          <w:hyperlink w:anchor="_Toc237823159" w:history="1">
            <w:r w:rsidR="00F50DAA" w:rsidRPr="00862C74">
              <w:rPr>
                <w:rStyle w:val="Hipervnculo"/>
                <w:b/>
                <w:bCs/>
                <w:noProof/>
              </w:rPr>
              <w:t>A.8 Recomendaciones Estratégicas</w:t>
            </w:r>
            <w:r w:rsidR="00F50DAA">
              <w:rPr>
                <w:noProof/>
              </w:rPr>
              <w:tab/>
            </w:r>
            <w:r w:rsidR="00F50DAA">
              <w:rPr>
                <w:noProof/>
              </w:rPr>
              <w:fldChar w:fldCharType="begin"/>
            </w:r>
            <w:r w:rsidR="00F50DAA">
              <w:rPr>
                <w:noProof/>
              </w:rPr>
              <w:instrText xml:space="preserve"> PAGEREF _Toc237823159 \h </w:instrText>
            </w:r>
            <w:r w:rsidR="00F50DAA">
              <w:rPr>
                <w:noProof/>
              </w:rPr>
            </w:r>
            <w:r w:rsidR="00F50DAA">
              <w:rPr>
                <w:noProof/>
              </w:rPr>
              <w:fldChar w:fldCharType="separate"/>
            </w:r>
            <w:r w:rsidR="00F50DAA">
              <w:rPr>
                <w:noProof/>
              </w:rPr>
              <w:t>17</w:t>
            </w:r>
            <w:r w:rsidR="00F50DAA">
              <w:rPr>
                <w:noProof/>
              </w:rPr>
              <w:fldChar w:fldCharType="end"/>
            </w:r>
          </w:hyperlink>
        </w:p>
        <w:p w14:paraId="417B7B5D" w14:textId="336D9B84" w:rsidR="00F50DAA" w:rsidRDefault="008F00D2">
          <w:pPr>
            <w:pStyle w:val="TDC3"/>
            <w:tabs>
              <w:tab w:val="right" w:leader="dot" w:pos="8494"/>
            </w:tabs>
            <w:rPr>
              <w:rFonts w:asciiTheme="minorHAnsi" w:eastAsiaTheme="minorEastAsia" w:hAnsiTheme="minorHAnsi" w:cstheme="minorBidi"/>
              <w:noProof/>
            </w:rPr>
          </w:pPr>
          <w:hyperlink w:anchor="_Toc237823160" w:history="1">
            <w:r w:rsidR="00F50DAA" w:rsidRPr="00862C74">
              <w:rPr>
                <w:rStyle w:val="Hipervnculo"/>
                <w:b/>
                <w:bCs/>
                <w:noProof/>
              </w:rPr>
              <w:t>Estrategia Defensiva</w:t>
            </w:r>
            <w:r w:rsidR="00F50DAA">
              <w:rPr>
                <w:noProof/>
              </w:rPr>
              <w:tab/>
            </w:r>
            <w:r w:rsidR="00F50DAA">
              <w:rPr>
                <w:noProof/>
              </w:rPr>
              <w:fldChar w:fldCharType="begin"/>
            </w:r>
            <w:r w:rsidR="00F50DAA">
              <w:rPr>
                <w:noProof/>
              </w:rPr>
              <w:instrText xml:space="preserve"> PAGEREF _Toc237823160 \h </w:instrText>
            </w:r>
            <w:r w:rsidR="00F50DAA">
              <w:rPr>
                <w:noProof/>
              </w:rPr>
            </w:r>
            <w:r w:rsidR="00F50DAA">
              <w:rPr>
                <w:noProof/>
              </w:rPr>
              <w:fldChar w:fldCharType="separate"/>
            </w:r>
            <w:r w:rsidR="00F50DAA">
              <w:rPr>
                <w:noProof/>
              </w:rPr>
              <w:t>17</w:t>
            </w:r>
            <w:r w:rsidR="00F50DAA">
              <w:rPr>
                <w:noProof/>
              </w:rPr>
              <w:fldChar w:fldCharType="end"/>
            </w:r>
          </w:hyperlink>
        </w:p>
        <w:p w14:paraId="393873D4" w14:textId="4B979DE3" w:rsidR="00F50DAA" w:rsidRDefault="008F00D2">
          <w:pPr>
            <w:pStyle w:val="TDC3"/>
            <w:tabs>
              <w:tab w:val="right" w:leader="dot" w:pos="8494"/>
            </w:tabs>
            <w:rPr>
              <w:rFonts w:asciiTheme="minorHAnsi" w:eastAsiaTheme="minorEastAsia" w:hAnsiTheme="minorHAnsi" w:cstheme="minorBidi"/>
              <w:noProof/>
            </w:rPr>
          </w:pPr>
          <w:hyperlink w:anchor="_Toc237823161" w:history="1">
            <w:r w:rsidR="00F50DAA" w:rsidRPr="00862C74">
              <w:rPr>
                <w:rStyle w:val="Hipervnculo"/>
                <w:b/>
                <w:bCs/>
                <w:noProof/>
              </w:rPr>
              <w:t>Estrategia Ofensiva</w:t>
            </w:r>
            <w:r w:rsidR="00F50DAA">
              <w:rPr>
                <w:noProof/>
              </w:rPr>
              <w:tab/>
            </w:r>
            <w:r w:rsidR="00F50DAA">
              <w:rPr>
                <w:noProof/>
              </w:rPr>
              <w:fldChar w:fldCharType="begin"/>
            </w:r>
            <w:r w:rsidR="00F50DAA">
              <w:rPr>
                <w:noProof/>
              </w:rPr>
              <w:instrText xml:space="preserve"> PAGEREF _Toc237823161 \h </w:instrText>
            </w:r>
            <w:r w:rsidR="00F50DAA">
              <w:rPr>
                <w:noProof/>
              </w:rPr>
            </w:r>
            <w:r w:rsidR="00F50DAA">
              <w:rPr>
                <w:noProof/>
              </w:rPr>
              <w:fldChar w:fldCharType="separate"/>
            </w:r>
            <w:r w:rsidR="00F50DAA">
              <w:rPr>
                <w:noProof/>
              </w:rPr>
              <w:t>17</w:t>
            </w:r>
            <w:r w:rsidR="00F50DAA">
              <w:rPr>
                <w:noProof/>
              </w:rPr>
              <w:fldChar w:fldCharType="end"/>
            </w:r>
          </w:hyperlink>
        </w:p>
        <w:p w14:paraId="45C06C13" w14:textId="206A8C9A" w:rsidR="00F50DAA" w:rsidRDefault="008F00D2">
          <w:pPr>
            <w:pStyle w:val="TDC3"/>
            <w:tabs>
              <w:tab w:val="right" w:leader="dot" w:pos="8494"/>
            </w:tabs>
            <w:rPr>
              <w:rFonts w:asciiTheme="minorHAnsi" w:eastAsiaTheme="minorEastAsia" w:hAnsiTheme="minorHAnsi" w:cstheme="minorBidi"/>
              <w:noProof/>
            </w:rPr>
          </w:pPr>
          <w:hyperlink w:anchor="_Toc237823162" w:history="1">
            <w:r w:rsidR="00F50DAA" w:rsidRPr="00862C74">
              <w:rPr>
                <w:rStyle w:val="Hipervnculo"/>
                <w:b/>
                <w:bCs/>
                <w:noProof/>
              </w:rPr>
              <w:t>Defensa Frente a Amenazas Específicas</w:t>
            </w:r>
            <w:r w:rsidR="00F50DAA">
              <w:rPr>
                <w:noProof/>
              </w:rPr>
              <w:tab/>
            </w:r>
            <w:r w:rsidR="00F50DAA">
              <w:rPr>
                <w:noProof/>
              </w:rPr>
              <w:fldChar w:fldCharType="begin"/>
            </w:r>
            <w:r w:rsidR="00F50DAA">
              <w:rPr>
                <w:noProof/>
              </w:rPr>
              <w:instrText xml:space="preserve"> PAGEREF _Toc237823162 \h </w:instrText>
            </w:r>
            <w:r w:rsidR="00F50DAA">
              <w:rPr>
                <w:noProof/>
              </w:rPr>
            </w:r>
            <w:r w:rsidR="00F50DAA">
              <w:rPr>
                <w:noProof/>
              </w:rPr>
              <w:fldChar w:fldCharType="separate"/>
            </w:r>
            <w:r w:rsidR="00F50DAA">
              <w:rPr>
                <w:noProof/>
              </w:rPr>
              <w:t>17</w:t>
            </w:r>
            <w:r w:rsidR="00F50DAA">
              <w:rPr>
                <w:noProof/>
              </w:rPr>
              <w:fldChar w:fldCharType="end"/>
            </w:r>
          </w:hyperlink>
        </w:p>
        <w:p w14:paraId="4D179F21" w14:textId="01FEE980" w:rsidR="00725483" w:rsidRDefault="005B3627">
          <w:r>
            <w:fldChar w:fldCharType="end"/>
          </w:r>
        </w:p>
      </w:sdtContent>
    </w:sdt>
    <w:p w14:paraId="1E40A41C" w14:textId="77777777" w:rsidR="00725483" w:rsidRDefault="00725483">
      <w:pPr>
        <w:spacing w:after="120"/>
      </w:pPr>
    </w:p>
    <w:p w14:paraId="2E6A9F54" w14:textId="153EA447" w:rsidR="00725483" w:rsidRDefault="005B3627" w:rsidP="0068412E">
      <w:pPr>
        <w:pStyle w:val="Ttulo1"/>
        <w:pageBreakBefore/>
        <w:pBdr>
          <w:bottom w:val="single" w:sz="6" w:space="8" w:color="21B6A8"/>
        </w:pBdr>
        <w:spacing w:after="240"/>
      </w:pPr>
      <w:bookmarkStart w:id="1" w:name="_Toc237823110"/>
      <w:r>
        <w:rPr>
          <w:b/>
          <w:bCs/>
          <w:color w:val="17334F"/>
          <w:sz w:val="34"/>
          <w:szCs w:val="34"/>
        </w:rPr>
        <w:lastRenderedPageBreak/>
        <w:t>1ª Parte de la Fase 1 — Investigación de Campo y Estrategia Base</w:t>
      </w:r>
      <w:bookmarkEnd w:id="1"/>
    </w:p>
    <w:p w14:paraId="4B6F2292" w14:textId="77777777" w:rsidR="00725483" w:rsidRDefault="005B3627">
      <w:pPr>
        <w:pStyle w:val="Ttulo2"/>
        <w:spacing w:before="320" w:after="160"/>
      </w:pPr>
      <w:bookmarkStart w:id="2" w:name="_Toc237823111"/>
      <w:r>
        <w:rPr>
          <w:b/>
          <w:bCs/>
          <w:color w:val="17334F"/>
          <w:sz w:val="27"/>
          <w:szCs w:val="27"/>
        </w:rPr>
        <w:t>1. Presentación del Equipo de Emprendimiento</w:t>
      </w:r>
      <w:bookmarkEnd w:id="2"/>
    </w:p>
    <w:p w14:paraId="018E18B4" w14:textId="77777777" w:rsidR="00725483" w:rsidRDefault="005B3627">
      <w:pPr>
        <w:pStyle w:val="Ttulo3"/>
        <w:spacing w:before="220" w:after="120"/>
      </w:pPr>
      <w:bookmarkStart w:id="3" w:name="_Toc237823112"/>
      <w:r>
        <w:rPr>
          <w:b/>
          <w:bCs/>
          <w:color w:val="178F84"/>
          <w:sz w:val="23"/>
          <w:szCs w:val="23"/>
        </w:rPr>
        <w:t>1.1 Roles Operativos de Ejecución</w:t>
      </w:r>
      <w:bookmarkEnd w:id="3"/>
    </w:p>
    <w:p w14:paraId="435666D1" w14:textId="77777777" w:rsidR="00725483" w:rsidRDefault="005B3627">
      <w:pPr>
        <w:spacing w:after="160" w:line="300" w:lineRule="auto"/>
        <w:jc w:val="both"/>
      </w:pPr>
      <w:r>
        <w:rPr>
          <w:color w:val="1A1A1A"/>
        </w:rPr>
        <w:t>Distribución de responsabilidades dentro del equipo para garantizar la ejecución ordenada del proyecto:</w:t>
      </w:r>
    </w:p>
    <w:tbl>
      <w:tblPr>
        <w:tblW w:w="8500" w:type="dxa"/>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CellMar>
          <w:left w:w="10" w:type="dxa"/>
          <w:right w:w="10" w:type="dxa"/>
        </w:tblCellMar>
        <w:tblLook w:val="04A0" w:firstRow="1" w:lastRow="0" w:firstColumn="1" w:lastColumn="0" w:noHBand="0" w:noVBand="1"/>
      </w:tblPr>
      <w:tblGrid>
        <w:gridCol w:w="1980"/>
        <w:gridCol w:w="1984"/>
        <w:gridCol w:w="4536"/>
      </w:tblGrid>
      <w:tr w:rsidR="00725483" w14:paraId="4B9D22CE" w14:textId="77777777" w:rsidTr="0068412E">
        <w:trPr>
          <w:tblHeader/>
        </w:trPr>
        <w:tc>
          <w:tcPr>
            <w:tcW w:w="1980" w:type="dxa"/>
            <w:shd w:val="clear" w:color="auto" w:fill="17334F"/>
            <w:tcMar>
              <w:top w:w="110" w:type="dxa"/>
              <w:left w:w="140" w:type="dxa"/>
              <w:bottom w:w="110" w:type="dxa"/>
              <w:right w:w="140" w:type="dxa"/>
            </w:tcMar>
            <w:vAlign w:val="center"/>
          </w:tcPr>
          <w:p w14:paraId="64B326F5" w14:textId="77777777" w:rsidR="00725483" w:rsidRDefault="005B3627">
            <w:r>
              <w:rPr>
                <w:b/>
                <w:bCs/>
                <w:color w:val="FFFFFF"/>
                <w:sz w:val="20"/>
                <w:szCs w:val="20"/>
              </w:rPr>
              <w:t>Rol</w:t>
            </w:r>
          </w:p>
        </w:tc>
        <w:tc>
          <w:tcPr>
            <w:tcW w:w="1984" w:type="dxa"/>
            <w:shd w:val="clear" w:color="auto" w:fill="17334F"/>
            <w:tcMar>
              <w:top w:w="110" w:type="dxa"/>
              <w:left w:w="140" w:type="dxa"/>
              <w:bottom w:w="110" w:type="dxa"/>
              <w:right w:w="140" w:type="dxa"/>
            </w:tcMar>
            <w:vAlign w:val="center"/>
          </w:tcPr>
          <w:p w14:paraId="47EA71CD" w14:textId="77777777" w:rsidR="00725483" w:rsidRDefault="005B3627">
            <w:r>
              <w:rPr>
                <w:b/>
                <w:bCs/>
                <w:color w:val="FFFFFF"/>
                <w:sz w:val="20"/>
                <w:szCs w:val="20"/>
              </w:rPr>
              <w:t>Integrante asignado</w:t>
            </w:r>
          </w:p>
        </w:tc>
        <w:tc>
          <w:tcPr>
            <w:tcW w:w="4536" w:type="dxa"/>
            <w:shd w:val="clear" w:color="auto" w:fill="17334F"/>
            <w:tcMar>
              <w:top w:w="110" w:type="dxa"/>
              <w:left w:w="140" w:type="dxa"/>
              <w:bottom w:w="110" w:type="dxa"/>
              <w:right w:w="140" w:type="dxa"/>
            </w:tcMar>
            <w:vAlign w:val="center"/>
          </w:tcPr>
          <w:p w14:paraId="081C956D" w14:textId="77777777" w:rsidR="00725483" w:rsidRDefault="005B3627">
            <w:r>
              <w:rPr>
                <w:b/>
                <w:bCs/>
                <w:color w:val="FFFFFF"/>
                <w:sz w:val="20"/>
                <w:szCs w:val="20"/>
              </w:rPr>
              <w:t>Responsabilidad principal</w:t>
            </w:r>
          </w:p>
        </w:tc>
      </w:tr>
      <w:tr w:rsidR="00725483" w14:paraId="287FB26B" w14:textId="77777777" w:rsidTr="0068412E">
        <w:tc>
          <w:tcPr>
            <w:tcW w:w="1980" w:type="dxa"/>
            <w:tcMar>
              <w:top w:w="110" w:type="dxa"/>
              <w:left w:w="140" w:type="dxa"/>
              <w:bottom w:w="110" w:type="dxa"/>
              <w:right w:w="140" w:type="dxa"/>
            </w:tcMar>
            <w:vAlign w:val="center"/>
          </w:tcPr>
          <w:p w14:paraId="664D191E" w14:textId="77777777" w:rsidR="00725483" w:rsidRDefault="005B3627">
            <w:r>
              <w:rPr>
                <w:color w:val="1A1A1A"/>
                <w:sz w:val="20"/>
                <w:szCs w:val="20"/>
              </w:rPr>
              <w:t>Gestión Operativa</w:t>
            </w:r>
          </w:p>
        </w:tc>
        <w:tc>
          <w:tcPr>
            <w:tcW w:w="1984" w:type="dxa"/>
            <w:tcMar>
              <w:top w:w="110" w:type="dxa"/>
              <w:left w:w="140" w:type="dxa"/>
              <w:bottom w:w="110" w:type="dxa"/>
              <w:right w:w="140" w:type="dxa"/>
            </w:tcMar>
            <w:vAlign w:val="center"/>
          </w:tcPr>
          <w:p w14:paraId="36C97D66" w14:textId="77777777" w:rsidR="00725483" w:rsidRDefault="005B3627">
            <w:r>
              <w:rPr>
                <w:color w:val="1A1A1A"/>
                <w:sz w:val="20"/>
                <w:szCs w:val="20"/>
              </w:rPr>
              <w:t>Alejandro López</w:t>
            </w:r>
          </w:p>
        </w:tc>
        <w:tc>
          <w:tcPr>
            <w:tcW w:w="4536" w:type="dxa"/>
            <w:tcMar>
              <w:top w:w="110" w:type="dxa"/>
              <w:left w:w="140" w:type="dxa"/>
              <w:bottom w:w="110" w:type="dxa"/>
              <w:right w:w="140" w:type="dxa"/>
            </w:tcMar>
            <w:vAlign w:val="center"/>
          </w:tcPr>
          <w:p w14:paraId="6ADC824D" w14:textId="77777777" w:rsidR="00725483" w:rsidRDefault="005B3627">
            <w:r>
              <w:rPr>
                <w:color w:val="1A1A1A"/>
                <w:sz w:val="20"/>
                <w:szCs w:val="20"/>
              </w:rPr>
              <w:t>Coordinar tiempos, entregas y cumplimiento del cronograma del proyecto.</w:t>
            </w:r>
          </w:p>
        </w:tc>
      </w:tr>
      <w:tr w:rsidR="00725483" w14:paraId="5062D064" w14:textId="77777777" w:rsidTr="0068412E">
        <w:tc>
          <w:tcPr>
            <w:tcW w:w="1980" w:type="dxa"/>
            <w:shd w:val="clear" w:color="auto" w:fill="F2F4F6"/>
            <w:tcMar>
              <w:top w:w="110" w:type="dxa"/>
              <w:left w:w="140" w:type="dxa"/>
              <w:bottom w:w="110" w:type="dxa"/>
              <w:right w:w="140" w:type="dxa"/>
            </w:tcMar>
            <w:vAlign w:val="center"/>
          </w:tcPr>
          <w:p w14:paraId="45EC82D2" w14:textId="77777777" w:rsidR="00725483" w:rsidRDefault="005B3627">
            <w:r>
              <w:rPr>
                <w:color w:val="1A1A1A"/>
                <w:sz w:val="20"/>
                <w:szCs w:val="20"/>
              </w:rPr>
              <w:t>Investigador de Campo</w:t>
            </w:r>
          </w:p>
        </w:tc>
        <w:tc>
          <w:tcPr>
            <w:tcW w:w="1984" w:type="dxa"/>
            <w:shd w:val="clear" w:color="auto" w:fill="F2F4F6"/>
            <w:tcMar>
              <w:top w:w="110" w:type="dxa"/>
              <w:left w:w="140" w:type="dxa"/>
              <w:bottom w:w="110" w:type="dxa"/>
              <w:right w:w="140" w:type="dxa"/>
            </w:tcMar>
            <w:vAlign w:val="center"/>
          </w:tcPr>
          <w:p w14:paraId="1D6384DD" w14:textId="5464391B" w:rsidR="00725483" w:rsidRDefault="00187BB7">
            <w:r>
              <w:rPr>
                <w:color w:val="1A1A1A"/>
                <w:sz w:val="20"/>
                <w:szCs w:val="20"/>
              </w:rPr>
              <w:t>Luis Yepez</w:t>
            </w:r>
          </w:p>
        </w:tc>
        <w:tc>
          <w:tcPr>
            <w:tcW w:w="4536" w:type="dxa"/>
            <w:shd w:val="clear" w:color="auto" w:fill="F2F4F6"/>
            <w:tcMar>
              <w:top w:w="110" w:type="dxa"/>
              <w:left w:w="140" w:type="dxa"/>
              <w:bottom w:w="110" w:type="dxa"/>
              <w:right w:w="140" w:type="dxa"/>
            </w:tcMar>
            <w:vAlign w:val="center"/>
          </w:tcPr>
          <w:p w14:paraId="0DECCC35" w14:textId="77777777" w:rsidR="00725483" w:rsidRDefault="005B3627">
            <w:r>
              <w:rPr>
                <w:color w:val="1A1A1A"/>
                <w:sz w:val="20"/>
                <w:szCs w:val="20"/>
              </w:rPr>
              <w:t>Liderar entrevistas y contacto directo con clientes potenciales.</w:t>
            </w:r>
          </w:p>
        </w:tc>
      </w:tr>
      <w:tr w:rsidR="00725483" w14:paraId="62B4783A" w14:textId="77777777" w:rsidTr="0068412E">
        <w:tc>
          <w:tcPr>
            <w:tcW w:w="1980" w:type="dxa"/>
            <w:tcMar>
              <w:top w:w="110" w:type="dxa"/>
              <w:left w:w="140" w:type="dxa"/>
              <w:bottom w:w="110" w:type="dxa"/>
              <w:right w:w="140" w:type="dxa"/>
            </w:tcMar>
            <w:vAlign w:val="center"/>
          </w:tcPr>
          <w:p w14:paraId="79E15C93" w14:textId="77777777" w:rsidR="00725483" w:rsidRDefault="005B3627">
            <w:r>
              <w:rPr>
                <w:color w:val="1A1A1A"/>
                <w:sz w:val="20"/>
                <w:szCs w:val="20"/>
              </w:rPr>
              <w:t>Diseñador de Experiencia</w:t>
            </w:r>
          </w:p>
        </w:tc>
        <w:tc>
          <w:tcPr>
            <w:tcW w:w="1984" w:type="dxa"/>
            <w:tcMar>
              <w:top w:w="110" w:type="dxa"/>
              <w:left w:w="140" w:type="dxa"/>
              <w:bottom w:w="110" w:type="dxa"/>
              <w:right w:w="140" w:type="dxa"/>
            </w:tcMar>
            <w:vAlign w:val="center"/>
          </w:tcPr>
          <w:p w14:paraId="55A961D8" w14:textId="2F13CC29" w:rsidR="00725483" w:rsidRDefault="00187BB7">
            <w:r>
              <w:rPr>
                <w:color w:val="1A1A1A"/>
                <w:sz w:val="20"/>
                <w:szCs w:val="20"/>
              </w:rPr>
              <w:t>Verónica Blázquez</w:t>
            </w:r>
          </w:p>
        </w:tc>
        <w:tc>
          <w:tcPr>
            <w:tcW w:w="4536" w:type="dxa"/>
            <w:tcMar>
              <w:top w:w="110" w:type="dxa"/>
              <w:left w:w="140" w:type="dxa"/>
              <w:bottom w:w="110" w:type="dxa"/>
              <w:right w:w="140" w:type="dxa"/>
            </w:tcMar>
            <w:vAlign w:val="center"/>
          </w:tcPr>
          <w:p w14:paraId="5E1B91C7" w14:textId="77777777" w:rsidR="00725483" w:rsidRDefault="005B3627">
            <w:r>
              <w:rPr>
                <w:color w:val="1A1A1A"/>
                <w:sz w:val="20"/>
                <w:szCs w:val="20"/>
              </w:rPr>
              <w:t>Responsable de la identidad visual y la experiencia de usuario.</w:t>
            </w:r>
          </w:p>
        </w:tc>
      </w:tr>
      <w:tr w:rsidR="00725483" w14:paraId="696AE396" w14:textId="77777777" w:rsidTr="0068412E">
        <w:tc>
          <w:tcPr>
            <w:tcW w:w="1980" w:type="dxa"/>
            <w:shd w:val="clear" w:color="auto" w:fill="F2F4F6"/>
            <w:tcMar>
              <w:top w:w="110" w:type="dxa"/>
              <w:left w:w="140" w:type="dxa"/>
              <w:bottom w:w="110" w:type="dxa"/>
              <w:right w:w="140" w:type="dxa"/>
            </w:tcMar>
            <w:vAlign w:val="center"/>
          </w:tcPr>
          <w:p w14:paraId="4075295A" w14:textId="77777777" w:rsidR="00725483" w:rsidRDefault="005B3627">
            <w:r>
              <w:rPr>
                <w:color w:val="1A1A1A"/>
                <w:sz w:val="20"/>
                <w:szCs w:val="20"/>
              </w:rPr>
              <w:t>Analista Financiero / Datos</w:t>
            </w:r>
          </w:p>
        </w:tc>
        <w:tc>
          <w:tcPr>
            <w:tcW w:w="1984" w:type="dxa"/>
            <w:shd w:val="clear" w:color="auto" w:fill="F2F4F6"/>
            <w:tcMar>
              <w:top w:w="110" w:type="dxa"/>
              <w:left w:w="140" w:type="dxa"/>
              <w:bottom w:w="110" w:type="dxa"/>
              <w:right w:w="140" w:type="dxa"/>
            </w:tcMar>
            <w:vAlign w:val="center"/>
          </w:tcPr>
          <w:p w14:paraId="69C04B31" w14:textId="623D86C2" w:rsidR="00725483" w:rsidRDefault="00187BB7">
            <w:r>
              <w:rPr>
                <w:color w:val="1A1A1A"/>
                <w:sz w:val="20"/>
                <w:szCs w:val="20"/>
              </w:rPr>
              <w:t>Guaicaipuro Pinzones</w:t>
            </w:r>
          </w:p>
        </w:tc>
        <w:tc>
          <w:tcPr>
            <w:tcW w:w="4536" w:type="dxa"/>
            <w:shd w:val="clear" w:color="auto" w:fill="F2F4F6"/>
            <w:tcMar>
              <w:top w:w="110" w:type="dxa"/>
              <w:left w:w="140" w:type="dxa"/>
              <w:bottom w:w="110" w:type="dxa"/>
              <w:right w:w="140" w:type="dxa"/>
            </w:tcMar>
            <w:vAlign w:val="center"/>
          </w:tcPr>
          <w:p w14:paraId="11118D6A" w14:textId="77777777" w:rsidR="00725483" w:rsidRDefault="005B3627">
            <w:r>
              <w:rPr>
                <w:color w:val="1A1A1A"/>
                <w:sz w:val="20"/>
                <w:szCs w:val="20"/>
              </w:rPr>
              <w:t>Analizar respuestas de campo, costos y viabilidad financiera.</w:t>
            </w:r>
          </w:p>
        </w:tc>
      </w:tr>
      <w:tr w:rsidR="00725483" w14:paraId="461608E8" w14:textId="77777777" w:rsidTr="0068412E">
        <w:tc>
          <w:tcPr>
            <w:tcW w:w="1980" w:type="dxa"/>
            <w:tcMar>
              <w:top w:w="110" w:type="dxa"/>
              <w:left w:w="140" w:type="dxa"/>
              <w:bottom w:w="110" w:type="dxa"/>
              <w:right w:w="140" w:type="dxa"/>
            </w:tcMar>
            <w:vAlign w:val="center"/>
          </w:tcPr>
          <w:p w14:paraId="44A9E7A7" w14:textId="77777777" w:rsidR="00725483" w:rsidRDefault="005B3627">
            <w:r>
              <w:rPr>
                <w:color w:val="1A1A1A"/>
                <w:sz w:val="20"/>
                <w:szCs w:val="20"/>
              </w:rPr>
              <w:t>Marketing y Canales</w:t>
            </w:r>
          </w:p>
        </w:tc>
        <w:tc>
          <w:tcPr>
            <w:tcW w:w="1984" w:type="dxa"/>
            <w:tcMar>
              <w:top w:w="110" w:type="dxa"/>
              <w:left w:w="140" w:type="dxa"/>
              <w:bottom w:w="110" w:type="dxa"/>
              <w:right w:w="140" w:type="dxa"/>
            </w:tcMar>
            <w:vAlign w:val="center"/>
          </w:tcPr>
          <w:p w14:paraId="4528DCAA" w14:textId="1E049A27" w:rsidR="00725483" w:rsidRDefault="00187BB7">
            <w:r>
              <w:rPr>
                <w:color w:val="1A1A1A"/>
                <w:sz w:val="20"/>
                <w:szCs w:val="20"/>
              </w:rPr>
              <w:t xml:space="preserve">José Sánchez </w:t>
            </w:r>
          </w:p>
        </w:tc>
        <w:tc>
          <w:tcPr>
            <w:tcW w:w="4536" w:type="dxa"/>
            <w:tcMar>
              <w:top w:w="110" w:type="dxa"/>
              <w:left w:w="140" w:type="dxa"/>
              <w:bottom w:w="110" w:type="dxa"/>
              <w:right w:w="140" w:type="dxa"/>
            </w:tcMar>
            <w:vAlign w:val="center"/>
          </w:tcPr>
          <w:p w14:paraId="4BA64E48" w14:textId="77777777" w:rsidR="00725483" w:rsidRDefault="005B3627">
            <w:r>
              <w:rPr>
                <w:color w:val="1A1A1A"/>
                <w:sz w:val="20"/>
                <w:szCs w:val="20"/>
              </w:rPr>
              <w:t>Diseñar la estrategia de comunicación y los canales de difusión.</w:t>
            </w:r>
          </w:p>
        </w:tc>
      </w:tr>
    </w:tbl>
    <w:p w14:paraId="4FA46954" w14:textId="77777777" w:rsidR="00725483" w:rsidRDefault="005B3627">
      <w:pPr>
        <w:pStyle w:val="Ttulo3"/>
        <w:spacing w:before="220" w:after="120"/>
      </w:pPr>
      <w:bookmarkStart w:id="4" w:name="_Toc237823113"/>
      <w:r>
        <w:rPr>
          <w:b/>
          <w:bCs/>
          <w:color w:val="178F84"/>
          <w:sz w:val="23"/>
          <w:szCs w:val="23"/>
        </w:rPr>
        <w:t>1.2 Justificación de Competencias</w:t>
      </w:r>
      <w:bookmarkEnd w:id="4"/>
    </w:p>
    <w:p w14:paraId="663F70CC" w14:textId="77777777" w:rsidR="00187BB7" w:rsidRDefault="00187BB7" w:rsidP="00187BB7">
      <w:pPr>
        <w:pStyle w:val="Prrafodelista"/>
        <w:numPr>
          <w:ilvl w:val="0"/>
          <w:numId w:val="2"/>
        </w:numPr>
        <w:spacing w:after="110" w:line="290" w:lineRule="auto"/>
      </w:pPr>
      <w:r>
        <w:rPr>
          <w:b/>
          <w:bCs/>
        </w:rPr>
        <w:t>Alejandro López (Gestión Operativa):</w:t>
      </w:r>
      <w:r>
        <w:t xml:space="preserve"> Manejo de metodologías ágiles y coordinación de entregables de ingeniería, garantizando el cumplimiento estricto del cronograma del proyecto. Habilidades previas con herramientas de gestión como Microsoft Project.</w:t>
      </w:r>
    </w:p>
    <w:p w14:paraId="37436E25" w14:textId="77777777" w:rsidR="00187BB7" w:rsidRDefault="00187BB7" w:rsidP="00187BB7">
      <w:pPr>
        <w:pStyle w:val="Prrafodelista"/>
        <w:numPr>
          <w:ilvl w:val="0"/>
          <w:numId w:val="2"/>
        </w:numPr>
        <w:spacing w:after="110" w:line="290" w:lineRule="auto"/>
      </w:pPr>
      <w:r>
        <w:rPr>
          <w:b/>
          <w:bCs/>
        </w:rPr>
        <w:t>Luis Yepez</w:t>
      </w:r>
      <w:r w:rsidRPr="00187BB7">
        <w:rPr>
          <w:b/>
          <w:bCs/>
        </w:rPr>
        <w:t xml:space="preserve"> </w:t>
      </w:r>
      <w:r>
        <w:rPr>
          <w:b/>
          <w:bCs/>
        </w:rPr>
        <w:t>(Investigador de Campo):</w:t>
      </w:r>
      <w:r>
        <w:t xml:space="preserve"> Habilidad para el análisis de sistemas y experiencia en el levantamiento de requerimientos operacionales directamente con usuarios finales.</w:t>
      </w:r>
    </w:p>
    <w:p w14:paraId="72809876" w14:textId="77777777" w:rsidR="00187BB7" w:rsidRPr="00187BB7" w:rsidRDefault="00187BB7" w:rsidP="00187BB7">
      <w:pPr>
        <w:pStyle w:val="Prrafodelista"/>
        <w:numPr>
          <w:ilvl w:val="0"/>
          <w:numId w:val="2"/>
        </w:numPr>
        <w:spacing w:after="110" w:line="290" w:lineRule="auto"/>
      </w:pPr>
      <w:r>
        <w:rPr>
          <w:b/>
          <w:bCs/>
        </w:rPr>
        <w:t>Verónica Blazquez (Diseñador de Experiencia):</w:t>
      </w:r>
      <w:r>
        <w:t xml:space="preserve"> Dominio en prototipado visual y estructuración de interfaces enfocadas en la experiencia del usuario (UI/UX).</w:t>
      </w:r>
      <w:r w:rsidRPr="00187BB7">
        <w:rPr>
          <w:i/>
          <w:iCs/>
          <w:color w:val="9A5B12"/>
        </w:rPr>
        <w:t xml:space="preserve"> </w:t>
      </w:r>
    </w:p>
    <w:p w14:paraId="4E2EF7FA" w14:textId="619BD0E6" w:rsidR="005A709E" w:rsidRPr="005A709E" w:rsidRDefault="005A709E">
      <w:pPr>
        <w:pStyle w:val="Prrafodelista"/>
        <w:numPr>
          <w:ilvl w:val="0"/>
          <w:numId w:val="2"/>
        </w:numPr>
        <w:spacing w:after="110" w:line="290" w:lineRule="auto"/>
        <w:rPr>
          <w:b/>
          <w:bCs/>
        </w:rPr>
      </w:pPr>
      <w:r w:rsidRPr="005A709E">
        <w:rPr>
          <w:b/>
          <w:bCs/>
        </w:rPr>
        <w:t xml:space="preserve">Guaicaipuro Pinzones </w:t>
      </w:r>
      <w:r>
        <w:rPr>
          <w:b/>
          <w:bCs/>
        </w:rPr>
        <w:t>(Analista Financiero / Datos):</w:t>
      </w:r>
      <w:r>
        <w:t xml:space="preserve"> Capacidad para la estructuración de modelos lógicos relacionales y análisis de viabilidad de costos operativos. Experiencia previa con Lenguaje SQL, Excel y software de ingeniería de negocio (Power BI).</w:t>
      </w:r>
    </w:p>
    <w:p w14:paraId="0CC1D3A9" w14:textId="30C17965" w:rsidR="0068412E" w:rsidRDefault="005A709E" w:rsidP="0068412E">
      <w:pPr>
        <w:pStyle w:val="Prrafodelista"/>
        <w:numPr>
          <w:ilvl w:val="0"/>
          <w:numId w:val="2"/>
        </w:numPr>
        <w:spacing w:after="110" w:line="290" w:lineRule="auto"/>
      </w:pPr>
      <w:r w:rsidRPr="00A448FE">
        <w:rPr>
          <w:b/>
          <w:bCs/>
        </w:rPr>
        <w:t>José Sánchez</w:t>
      </w:r>
      <w:r w:rsidR="005B3627" w:rsidRPr="00A448FE">
        <w:rPr>
          <w:b/>
          <w:bCs/>
        </w:rPr>
        <w:t xml:space="preserve"> (Marketing y Canales</w:t>
      </w:r>
      <w:r w:rsidRPr="00A448FE">
        <w:rPr>
          <w:b/>
          <w:bCs/>
        </w:rPr>
        <w:t xml:space="preserve">): </w:t>
      </w:r>
      <w:r w:rsidR="005B3627" w:rsidRPr="00A448FE">
        <w:rPr>
          <w:i/>
          <w:iCs/>
          <w:color w:val="9A5B12"/>
        </w:rPr>
        <w:t xml:space="preserve"> </w:t>
      </w:r>
      <w:r w:rsidR="0068412E" w:rsidRPr="0068412E">
        <w:t>E</w:t>
      </w:r>
      <w:r w:rsidR="00A448FE" w:rsidRPr="00A448FE">
        <w:t>ncargado de diseñar la estrategia de comunicación, ejecutar la pauta digital y optimizar los puntos de contacto con la audiencia.</w:t>
      </w:r>
      <w:r w:rsidR="00A448FE">
        <w:t xml:space="preserve"> </w:t>
      </w:r>
      <w:r w:rsidR="00A448FE" w:rsidRPr="00A448FE">
        <w:t>Su experiencia abarca la gestión integral de comunidades, el diseño de embudos de conversión y la automatización de la mensajería masiva.</w:t>
      </w:r>
    </w:p>
    <w:p w14:paraId="095AE971" w14:textId="6C265E0C" w:rsidR="0068412E" w:rsidRDefault="0068412E" w:rsidP="0068412E">
      <w:pPr>
        <w:spacing w:after="110" w:line="290" w:lineRule="auto"/>
      </w:pPr>
    </w:p>
    <w:p w14:paraId="16F2D93D" w14:textId="77777777" w:rsidR="0068412E" w:rsidRPr="00A448FE" w:rsidRDefault="0068412E" w:rsidP="0068412E">
      <w:pPr>
        <w:spacing w:after="110" w:line="290" w:lineRule="auto"/>
      </w:pPr>
    </w:p>
    <w:p w14:paraId="67E7BFCF" w14:textId="7D00DB29" w:rsidR="00725483" w:rsidRDefault="005B3627" w:rsidP="0068412E">
      <w:pPr>
        <w:spacing w:before="320" w:after="160" w:line="290" w:lineRule="auto"/>
      </w:pPr>
      <w:r w:rsidRPr="0068412E">
        <w:rPr>
          <w:b/>
          <w:bCs/>
          <w:color w:val="17334F"/>
          <w:sz w:val="27"/>
          <w:szCs w:val="27"/>
        </w:rPr>
        <w:lastRenderedPageBreak/>
        <w:t>2. Presentación del Emprendimiento</w:t>
      </w:r>
    </w:p>
    <w:p w14:paraId="40B64EB4" w14:textId="77777777" w:rsidR="00725483" w:rsidRDefault="005B3627">
      <w:pPr>
        <w:pStyle w:val="Ttulo3"/>
        <w:spacing w:before="220" w:after="120"/>
      </w:pPr>
      <w:bookmarkStart w:id="5" w:name="_Toc237823114"/>
      <w:r>
        <w:rPr>
          <w:b/>
          <w:bCs/>
          <w:color w:val="178F84"/>
          <w:sz w:val="23"/>
          <w:szCs w:val="23"/>
        </w:rPr>
        <w:t>2.1 Nombre y Concepto General</w:t>
      </w:r>
      <w:bookmarkEnd w:id="5"/>
    </w:p>
    <w:p w14:paraId="2CF61573" w14:textId="77777777" w:rsidR="00725483" w:rsidRDefault="005B3627" w:rsidP="0068412E">
      <w:pPr>
        <w:spacing w:after="160" w:line="300" w:lineRule="auto"/>
        <w:ind w:firstLine="709"/>
        <w:jc w:val="both"/>
      </w:pPr>
      <w:r>
        <w:rPr>
          <w:color w:val="1A1A1A"/>
        </w:rPr>
        <w:t>Cursorg es una plataforma digital especializada en la capacitación y formación continua de empleados en empresas, instituciones y organismos. Opera exclusivamente bajo un modelo B2B (empresa a empresa), ofreciendo soluciones de educación corporativa que permiten a las organizaciones desarrollar las competencias de su personal de manera eficiente, escalable y medible, con soporte personalizado en español y aceptación de pagos en moneda local.</w:t>
      </w:r>
    </w:p>
    <w:p w14:paraId="77A1B03F" w14:textId="77777777" w:rsidR="00725483" w:rsidRDefault="005B3627">
      <w:pPr>
        <w:pStyle w:val="Ttulo3"/>
        <w:spacing w:before="220" w:after="120"/>
      </w:pPr>
      <w:bookmarkStart w:id="6" w:name="_Toc237823115"/>
      <w:r>
        <w:rPr>
          <w:b/>
          <w:bCs/>
          <w:color w:val="178F84"/>
          <w:sz w:val="23"/>
          <w:szCs w:val="23"/>
        </w:rPr>
        <w:t>2.2 El Problema Real Identificado</w:t>
      </w:r>
      <w:bookmarkEnd w:id="6"/>
    </w:p>
    <w:p w14:paraId="10F34811" w14:textId="4EC1562F" w:rsidR="00725483" w:rsidRPr="0068412E" w:rsidRDefault="005B3627" w:rsidP="0068412E">
      <w:pPr>
        <w:spacing w:after="160" w:line="300" w:lineRule="auto"/>
        <w:ind w:firstLine="709"/>
        <w:jc w:val="both"/>
        <w:rPr>
          <w:color w:val="1A1A1A"/>
        </w:rPr>
      </w:pPr>
      <w:r>
        <w:rPr>
          <w:color w:val="1A1A1A"/>
        </w:rPr>
        <w:t xml:space="preserve">Las pequeñas y medianas empresas, así como los departamentos de Recursos Humanos de organizaciones más grandes en </w:t>
      </w:r>
      <w:r w:rsidR="00104F53">
        <w:rPr>
          <w:color w:val="1A1A1A"/>
        </w:rPr>
        <w:t>Venezuela</w:t>
      </w:r>
      <w:r>
        <w:rPr>
          <w:color w:val="1A1A1A"/>
        </w:rPr>
        <w:t xml:space="preserve"> y otros mercados de América Latina, enfrentan una carencia estructural: no existe una plataforma de capacitación corporativa especializada que acepte pagos en moneda local, ofrezca soporte genuinamente en español y esté diseñada para la realidad industrial y empresarial latinoamericana.</w:t>
      </w:r>
    </w:p>
    <w:p w14:paraId="60206C4C" w14:textId="77777777" w:rsidR="00725483" w:rsidRDefault="005B3627" w:rsidP="0068412E">
      <w:pPr>
        <w:spacing w:after="160" w:line="300" w:lineRule="auto"/>
        <w:ind w:firstLine="709"/>
        <w:jc w:val="both"/>
      </w:pPr>
      <w:r>
        <w:rPr>
          <w:color w:val="1A1A1A"/>
        </w:rPr>
        <w:t>Hoy, estas organizaciones deben elegir entre pagar plataformas internacionales en dólares —con precios elevados y soporte poco personalizado—, o prescindir de programas de formación estructurados, lo que limita el desarrollo de competencias de sus equipos y su competitividad.</w:t>
      </w:r>
    </w:p>
    <w:p w14:paraId="56E77B52" w14:textId="77777777" w:rsidR="00725483" w:rsidRDefault="005B3627">
      <w:pPr>
        <w:pStyle w:val="Ttulo3"/>
        <w:spacing w:before="220" w:after="120"/>
      </w:pPr>
      <w:bookmarkStart w:id="7" w:name="_Toc237823116"/>
      <w:r>
        <w:rPr>
          <w:b/>
          <w:bCs/>
          <w:color w:val="178F84"/>
          <w:sz w:val="23"/>
          <w:szCs w:val="23"/>
        </w:rPr>
        <w:t>2.3 Trabajo de Campo</w:t>
      </w:r>
      <w:bookmarkEnd w:id="7"/>
    </w:p>
    <w:p w14:paraId="0972DF38" w14:textId="00533733" w:rsidR="00725483" w:rsidRDefault="005B3627" w:rsidP="0068412E">
      <w:pPr>
        <w:spacing w:after="160" w:line="300" w:lineRule="auto"/>
        <w:ind w:firstLine="709"/>
        <w:jc w:val="both"/>
      </w:pPr>
      <w:r>
        <w:rPr>
          <w:color w:val="1A1A1A"/>
        </w:rPr>
        <w:t xml:space="preserve">Antes de definir la marca y el producto, el equipo </w:t>
      </w:r>
      <w:r w:rsidR="003F4A37">
        <w:rPr>
          <w:color w:val="1A1A1A"/>
        </w:rPr>
        <w:t>validó</w:t>
      </w:r>
      <w:r>
        <w:rPr>
          <w:color w:val="1A1A1A"/>
        </w:rPr>
        <w:t xml:space="preserve"> este problema directamente con potenciales clientes. Se </w:t>
      </w:r>
      <w:r w:rsidR="003F4A37">
        <w:rPr>
          <w:color w:val="1A1A1A"/>
        </w:rPr>
        <w:t xml:space="preserve">aplicó en 3 </w:t>
      </w:r>
      <w:r>
        <w:rPr>
          <w:color w:val="1A1A1A"/>
        </w:rPr>
        <w:t>entrevistas breves (15 a 20 minutos) a gerentes, directores de capacitación o dueños de PyMEs, complementadas con una encuesta corta para ampliar la muestra.</w:t>
      </w:r>
    </w:p>
    <w:p w14:paraId="16EA2670" w14:textId="473BB8FF" w:rsidR="00725483" w:rsidRDefault="005B3627">
      <w:pPr>
        <w:spacing w:after="100" w:line="300" w:lineRule="auto"/>
        <w:jc w:val="both"/>
      </w:pPr>
      <w:r>
        <w:rPr>
          <w:b/>
          <w:bCs/>
          <w:color w:val="1A1A1A"/>
        </w:rPr>
        <w:t>Guía de entrevista:</w:t>
      </w:r>
    </w:p>
    <w:p w14:paraId="2FD147EB" w14:textId="77777777" w:rsidR="00725483" w:rsidRDefault="005B3627">
      <w:pPr>
        <w:pStyle w:val="Prrafodelista"/>
        <w:numPr>
          <w:ilvl w:val="0"/>
          <w:numId w:val="2"/>
        </w:numPr>
        <w:spacing w:after="110" w:line="290" w:lineRule="auto"/>
        <w:jc w:val="both"/>
      </w:pPr>
      <w:r>
        <w:t>¿Cómo capacita actualmente a su personal? ¿Qué herramientas o plataformas utiliza hoy?</w:t>
      </w:r>
    </w:p>
    <w:p w14:paraId="0AC0C2D0" w14:textId="77777777" w:rsidR="00725483" w:rsidRDefault="005B3627">
      <w:pPr>
        <w:pStyle w:val="Prrafodelista"/>
        <w:numPr>
          <w:ilvl w:val="0"/>
          <w:numId w:val="2"/>
        </w:numPr>
        <w:spacing w:after="110" w:line="290" w:lineRule="auto"/>
        <w:jc w:val="both"/>
      </w:pPr>
      <w:r>
        <w:t>¿Qué dificultades ha tenido con las soluciones de capacitación actuales (costo, idioma, moneda de pago, contenido)?</w:t>
      </w:r>
    </w:p>
    <w:p w14:paraId="1FFE6122" w14:textId="77777777" w:rsidR="00725483" w:rsidRDefault="005B3627">
      <w:pPr>
        <w:pStyle w:val="Prrafodelista"/>
        <w:numPr>
          <w:ilvl w:val="0"/>
          <w:numId w:val="2"/>
        </w:numPr>
        <w:spacing w:after="110" w:line="290" w:lineRule="auto"/>
        <w:jc w:val="both"/>
      </w:pPr>
      <w:r>
        <w:t>¿Cuánto invierte aproximadamente al año en formación de su equipo?</w:t>
      </w:r>
    </w:p>
    <w:p w14:paraId="7CE11856" w14:textId="77777777" w:rsidR="00725483" w:rsidRDefault="005B3627">
      <w:pPr>
        <w:pStyle w:val="Prrafodelista"/>
        <w:numPr>
          <w:ilvl w:val="0"/>
          <w:numId w:val="2"/>
        </w:numPr>
        <w:spacing w:after="110" w:line="290" w:lineRule="auto"/>
        <w:jc w:val="both"/>
      </w:pPr>
      <w:r>
        <w:t>¿Pagaría por una plataforma que aceptara pagos en moneda local? ¿Por qué sí o por qué no?</w:t>
      </w:r>
    </w:p>
    <w:p w14:paraId="626F83EA" w14:textId="77777777" w:rsidR="00725483" w:rsidRDefault="005B3627">
      <w:pPr>
        <w:pStyle w:val="Prrafodelista"/>
        <w:numPr>
          <w:ilvl w:val="0"/>
          <w:numId w:val="2"/>
        </w:numPr>
        <w:spacing w:after="110" w:line="290" w:lineRule="auto"/>
        <w:jc w:val="both"/>
      </w:pPr>
      <w:r>
        <w:t>¿Qué haría que una plataforma de capacitación fuera indispensable para su empresa?</w:t>
      </w:r>
    </w:p>
    <w:p w14:paraId="76EBC195" w14:textId="3AEAEF56" w:rsidR="00725483" w:rsidRDefault="005B3627" w:rsidP="00A448FE">
      <w:pPr>
        <w:pStyle w:val="Prrafodelista"/>
        <w:numPr>
          <w:ilvl w:val="0"/>
          <w:numId w:val="2"/>
        </w:numPr>
        <w:spacing w:after="110" w:line="290" w:lineRule="auto"/>
        <w:jc w:val="both"/>
      </w:pPr>
      <w:r>
        <w:t>¿Quién toma la decisión de compra de este tipo de servicios en su organización?</w:t>
      </w:r>
    </w:p>
    <w:p w14:paraId="61EC98D9" w14:textId="09609A7C" w:rsidR="003F4A37" w:rsidRDefault="003F4A37" w:rsidP="00A448FE">
      <w:pPr>
        <w:pStyle w:val="Prrafodelista"/>
        <w:numPr>
          <w:ilvl w:val="0"/>
          <w:numId w:val="2"/>
        </w:numPr>
        <w:spacing w:after="110" w:line="290" w:lineRule="auto"/>
        <w:jc w:val="both"/>
      </w:pPr>
      <w:r w:rsidRPr="003F4A37">
        <w:rPr>
          <w:b/>
          <w:bCs/>
        </w:rPr>
        <w:t>¿</w:t>
      </w:r>
      <w:r w:rsidRPr="003F4A37">
        <w:t>Qué tan importante es para su empresa la emisión de certificados verificables o con respaldo institucional al finalizar una capacitación?</w:t>
      </w:r>
    </w:p>
    <w:p w14:paraId="5A133068" w14:textId="22BD3ED0" w:rsidR="003F4A37" w:rsidRPr="003F4A37" w:rsidRDefault="003F4A37" w:rsidP="00A448FE">
      <w:pPr>
        <w:pStyle w:val="Prrafodelista"/>
        <w:numPr>
          <w:ilvl w:val="0"/>
          <w:numId w:val="2"/>
        </w:numPr>
        <w:spacing w:after="110" w:line="290" w:lineRule="auto"/>
        <w:jc w:val="both"/>
      </w:pPr>
      <w:r w:rsidRPr="003F4A37">
        <w:t>¿Qué temas o competencias considera más urgentes de capacitar en su equipo durante los próximos 12 meses?</w:t>
      </w:r>
    </w:p>
    <w:p w14:paraId="4D6E5F0C" w14:textId="77777777" w:rsidR="00725483" w:rsidRDefault="005B3627">
      <w:pPr>
        <w:spacing w:after="100" w:line="300" w:lineRule="auto"/>
        <w:jc w:val="both"/>
      </w:pPr>
      <w:r>
        <w:rPr>
          <w:b/>
          <w:bCs/>
          <w:color w:val="1A1A1A"/>
        </w:rPr>
        <w:lastRenderedPageBreak/>
        <w:t>Registro de entrevistas / encuestas aplicadas:</w:t>
      </w:r>
    </w:p>
    <w:tbl>
      <w:tblPr>
        <w:tblW w:w="8500" w:type="dxa"/>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Layout w:type="fixed"/>
        <w:tblCellMar>
          <w:left w:w="10" w:type="dxa"/>
          <w:right w:w="10" w:type="dxa"/>
        </w:tblCellMar>
        <w:tblLook w:val="04A0" w:firstRow="1" w:lastRow="0" w:firstColumn="1" w:lastColumn="0" w:noHBand="0" w:noVBand="1"/>
      </w:tblPr>
      <w:tblGrid>
        <w:gridCol w:w="499"/>
        <w:gridCol w:w="1338"/>
        <w:gridCol w:w="1419"/>
        <w:gridCol w:w="708"/>
        <w:gridCol w:w="4536"/>
      </w:tblGrid>
      <w:tr w:rsidR="003F4A37" w14:paraId="0D7946C5" w14:textId="77777777" w:rsidTr="003F4A37">
        <w:trPr>
          <w:tblHeader/>
        </w:trPr>
        <w:tc>
          <w:tcPr>
            <w:tcW w:w="499" w:type="dxa"/>
            <w:shd w:val="clear" w:color="auto" w:fill="17334F"/>
            <w:tcMar>
              <w:top w:w="110" w:type="dxa"/>
              <w:left w:w="140" w:type="dxa"/>
              <w:bottom w:w="110" w:type="dxa"/>
              <w:right w:w="140" w:type="dxa"/>
            </w:tcMar>
            <w:vAlign w:val="center"/>
          </w:tcPr>
          <w:p w14:paraId="1E413B2F" w14:textId="77777777" w:rsidR="00725483" w:rsidRDefault="005B3627">
            <w:r>
              <w:rPr>
                <w:b/>
                <w:bCs/>
                <w:color w:val="FFFFFF"/>
                <w:sz w:val="20"/>
                <w:szCs w:val="20"/>
              </w:rPr>
              <w:t>N°</w:t>
            </w:r>
          </w:p>
        </w:tc>
        <w:tc>
          <w:tcPr>
            <w:tcW w:w="1338" w:type="dxa"/>
            <w:shd w:val="clear" w:color="auto" w:fill="17334F"/>
            <w:tcMar>
              <w:top w:w="110" w:type="dxa"/>
              <w:left w:w="140" w:type="dxa"/>
              <w:bottom w:w="110" w:type="dxa"/>
              <w:right w:w="140" w:type="dxa"/>
            </w:tcMar>
            <w:vAlign w:val="center"/>
          </w:tcPr>
          <w:p w14:paraId="47883C29" w14:textId="13D5B94C" w:rsidR="00725483" w:rsidRDefault="005B3627">
            <w:r>
              <w:rPr>
                <w:b/>
                <w:bCs/>
                <w:color w:val="FFFFFF"/>
                <w:sz w:val="20"/>
                <w:szCs w:val="20"/>
              </w:rPr>
              <w:t xml:space="preserve">Entrevistado </w:t>
            </w:r>
          </w:p>
        </w:tc>
        <w:tc>
          <w:tcPr>
            <w:tcW w:w="1419" w:type="dxa"/>
            <w:shd w:val="clear" w:color="auto" w:fill="17334F"/>
            <w:tcMar>
              <w:top w:w="110" w:type="dxa"/>
              <w:left w:w="140" w:type="dxa"/>
              <w:bottom w:w="110" w:type="dxa"/>
              <w:right w:w="140" w:type="dxa"/>
            </w:tcMar>
            <w:vAlign w:val="center"/>
          </w:tcPr>
          <w:p w14:paraId="5078D2AD" w14:textId="50B3B38E" w:rsidR="00725483" w:rsidRDefault="00A448FE">
            <w:r>
              <w:rPr>
                <w:b/>
                <w:bCs/>
                <w:color w:val="FFFFFF"/>
                <w:sz w:val="20"/>
                <w:szCs w:val="20"/>
              </w:rPr>
              <w:t>Cargo</w:t>
            </w:r>
          </w:p>
        </w:tc>
        <w:tc>
          <w:tcPr>
            <w:tcW w:w="708" w:type="dxa"/>
            <w:shd w:val="clear" w:color="auto" w:fill="17334F"/>
            <w:tcMar>
              <w:top w:w="110" w:type="dxa"/>
              <w:left w:w="140" w:type="dxa"/>
              <w:bottom w:w="110" w:type="dxa"/>
              <w:right w:w="140" w:type="dxa"/>
            </w:tcMar>
            <w:vAlign w:val="center"/>
          </w:tcPr>
          <w:p w14:paraId="46371243" w14:textId="77777777" w:rsidR="00725483" w:rsidRDefault="005B3627">
            <w:r>
              <w:rPr>
                <w:b/>
                <w:bCs/>
                <w:color w:val="FFFFFF"/>
                <w:sz w:val="20"/>
                <w:szCs w:val="20"/>
              </w:rPr>
              <w:t>Fecha</w:t>
            </w:r>
          </w:p>
        </w:tc>
        <w:tc>
          <w:tcPr>
            <w:tcW w:w="4536" w:type="dxa"/>
            <w:shd w:val="clear" w:color="auto" w:fill="17334F"/>
            <w:tcMar>
              <w:top w:w="110" w:type="dxa"/>
              <w:left w:w="140" w:type="dxa"/>
              <w:bottom w:w="110" w:type="dxa"/>
              <w:right w:w="140" w:type="dxa"/>
            </w:tcMar>
            <w:vAlign w:val="center"/>
          </w:tcPr>
          <w:p w14:paraId="49C45EE5" w14:textId="77777777" w:rsidR="00725483" w:rsidRDefault="005B3627">
            <w:r>
              <w:rPr>
                <w:b/>
                <w:bCs/>
                <w:color w:val="FFFFFF"/>
                <w:sz w:val="20"/>
                <w:szCs w:val="20"/>
              </w:rPr>
              <w:t>Hallazgo o cita clave</w:t>
            </w:r>
          </w:p>
        </w:tc>
      </w:tr>
      <w:tr w:rsidR="00725483" w14:paraId="48C6AB26" w14:textId="77777777" w:rsidTr="003F4A37">
        <w:tc>
          <w:tcPr>
            <w:tcW w:w="499" w:type="dxa"/>
            <w:tcMar>
              <w:top w:w="110" w:type="dxa"/>
              <w:left w:w="140" w:type="dxa"/>
              <w:bottom w:w="110" w:type="dxa"/>
              <w:right w:w="140" w:type="dxa"/>
            </w:tcMar>
            <w:vAlign w:val="center"/>
          </w:tcPr>
          <w:p w14:paraId="009CA34D" w14:textId="77777777" w:rsidR="00725483" w:rsidRDefault="005B3627">
            <w:r>
              <w:rPr>
                <w:color w:val="1A1A1A"/>
                <w:sz w:val="20"/>
                <w:szCs w:val="20"/>
              </w:rPr>
              <w:t>1</w:t>
            </w:r>
          </w:p>
        </w:tc>
        <w:tc>
          <w:tcPr>
            <w:tcW w:w="1338" w:type="dxa"/>
            <w:tcMar>
              <w:top w:w="110" w:type="dxa"/>
              <w:left w:w="140" w:type="dxa"/>
              <w:bottom w:w="110" w:type="dxa"/>
              <w:right w:w="140" w:type="dxa"/>
            </w:tcMar>
            <w:vAlign w:val="center"/>
          </w:tcPr>
          <w:p w14:paraId="14316923" w14:textId="7ED27F5E" w:rsidR="00725483" w:rsidRDefault="00A448FE">
            <w:r w:rsidRPr="00A448FE">
              <w:rPr>
                <w:color w:val="1A1A1A"/>
                <w:sz w:val="20"/>
                <w:szCs w:val="20"/>
              </w:rPr>
              <w:t>Gelson Pinzones</w:t>
            </w:r>
            <w:r>
              <w:t xml:space="preserve"> </w:t>
            </w:r>
          </w:p>
        </w:tc>
        <w:tc>
          <w:tcPr>
            <w:tcW w:w="1419" w:type="dxa"/>
            <w:tcMar>
              <w:top w:w="110" w:type="dxa"/>
              <w:left w:w="140" w:type="dxa"/>
              <w:bottom w:w="110" w:type="dxa"/>
              <w:right w:w="140" w:type="dxa"/>
            </w:tcMar>
            <w:vAlign w:val="center"/>
          </w:tcPr>
          <w:p w14:paraId="469B24FA" w14:textId="59A9D822" w:rsidR="00725483" w:rsidRPr="00A448FE" w:rsidRDefault="00A448FE">
            <w:pPr>
              <w:rPr>
                <w:color w:val="1A1A1A"/>
                <w:sz w:val="20"/>
                <w:szCs w:val="20"/>
              </w:rPr>
            </w:pPr>
            <w:r w:rsidRPr="00A448FE">
              <w:rPr>
                <w:color w:val="1A1A1A"/>
                <w:sz w:val="20"/>
                <w:szCs w:val="20"/>
              </w:rPr>
              <w:t>Gerente de ventas</w:t>
            </w:r>
          </w:p>
        </w:tc>
        <w:tc>
          <w:tcPr>
            <w:tcW w:w="708" w:type="dxa"/>
            <w:tcMar>
              <w:top w:w="110" w:type="dxa"/>
              <w:left w:w="140" w:type="dxa"/>
              <w:bottom w:w="110" w:type="dxa"/>
              <w:right w:w="140" w:type="dxa"/>
            </w:tcMar>
            <w:vAlign w:val="center"/>
          </w:tcPr>
          <w:p w14:paraId="48E6782E" w14:textId="5C2A6116" w:rsidR="00725483" w:rsidRDefault="00A448FE">
            <w:r w:rsidRPr="00A448FE">
              <w:rPr>
                <w:color w:val="1A1A1A"/>
                <w:sz w:val="20"/>
                <w:szCs w:val="20"/>
              </w:rPr>
              <w:t>Ago 2026</w:t>
            </w:r>
          </w:p>
        </w:tc>
        <w:tc>
          <w:tcPr>
            <w:tcW w:w="4536" w:type="dxa"/>
            <w:tcMar>
              <w:top w:w="110" w:type="dxa"/>
              <w:left w:w="140" w:type="dxa"/>
              <w:bottom w:w="110" w:type="dxa"/>
              <w:right w:w="140" w:type="dxa"/>
            </w:tcMar>
            <w:vAlign w:val="center"/>
          </w:tcPr>
          <w:p w14:paraId="4C9D4757" w14:textId="01259956" w:rsidR="00725483" w:rsidRDefault="00A448FE">
            <w:r w:rsidRPr="00A448FE">
              <w:rPr>
                <w:color w:val="1A1A1A"/>
                <w:sz w:val="20"/>
                <w:szCs w:val="20"/>
              </w:rPr>
              <w:t>Capacitar a los nuevos vendedores es un reto constante. Queremos darles cursos de atención al cliente y técnicas de venta, pero pagar suscripciones individuales en dólares para un equipo que puede tener rotación es un gasto que la directiva nos suele rechazar.</w:t>
            </w:r>
          </w:p>
        </w:tc>
      </w:tr>
      <w:tr w:rsidR="003F4A37" w14:paraId="069FAA96" w14:textId="77777777" w:rsidTr="003F4A37">
        <w:tc>
          <w:tcPr>
            <w:tcW w:w="499" w:type="dxa"/>
            <w:shd w:val="clear" w:color="auto" w:fill="F2F4F6"/>
            <w:tcMar>
              <w:top w:w="110" w:type="dxa"/>
              <w:left w:w="140" w:type="dxa"/>
              <w:bottom w:w="110" w:type="dxa"/>
              <w:right w:w="140" w:type="dxa"/>
            </w:tcMar>
            <w:vAlign w:val="center"/>
          </w:tcPr>
          <w:p w14:paraId="08A0A2C8" w14:textId="77777777" w:rsidR="00725483" w:rsidRDefault="005B3627">
            <w:r>
              <w:rPr>
                <w:color w:val="1A1A1A"/>
                <w:sz w:val="20"/>
                <w:szCs w:val="20"/>
              </w:rPr>
              <w:t>2</w:t>
            </w:r>
          </w:p>
        </w:tc>
        <w:tc>
          <w:tcPr>
            <w:tcW w:w="1338" w:type="dxa"/>
            <w:shd w:val="clear" w:color="auto" w:fill="F2F4F6"/>
            <w:tcMar>
              <w:top w:w="110" w:type="dxa"/>
              <w:left w:w="140" w:type="dxa"/>
              <w:bottom w:w="110" w:type="dxa"/>
              <w:right w:w="140" w:type="dxa"/>
            </w:tcMar>
            <w:vAlign w:val="center"/>
          </w:tcPr>
          <w:p w14:paraId="15917B32" w14:textId="4C5F684E" w:rsidR="00725483" w:rsidRDefault="00A448FE">
            <w:r>
              <w:rPr>
                <w:color w:val="1A1A1A"/>
                <w:sz w:val="20"/>
                <w:szCs w:val="20"/>
              </w:rPr>
              <w:t>Eduardo Tovar</w:t>
            </w:r>
          </w:p>
        </w:tc>
        <w:tc>
          <w:tcPr>
            <w:tcW w:w="1419" w:type="dxa"/>
            <w:shd w:val="clear" w:color="auto" w:fill="F2F4F6"/>
            <w:tcMar>
              <w:top w:w="110" w:type="dxa"/>
              <w:left w:w="140" w:type="dxa"/>
              <w:bottom w:w="110" w:type="dxa"/>
              <w:right w:w="140" w:type="dxa"/>
            </w:tcMar>
            <w:vAlign w:val="center"/>
          </w:tcPr>
          <w:p w14:paraId="092FEAE9" w14:textId="41B9E417" w:rsidR="00725483" w:rsidRPr="00A448FE" w:rsidRDefault="00A448FE">
            <w:pPr>
              <w:rPr>
                <w:color w:val="1A1A1A"/>
                <w:sz w:val="20"/>
                <w:szCs w:val="20"/>
              </w:rPr>
            </w:pPr>
            <w:r w:rsidRPr="00A448FE">
              <w:rPr>
                <w:color w:val="1A1A1A"/>
                <w:sz w:val="20"/>
                <w:szCs w:val="20"/>
              </w:rPr>
              <w:t xml:space="preserve">Gerente de </w:t>
            </w:r>
            <w:r>
              <w:rPr>
                <w:color w:val="1A1A1A"/>
                <w:sz w:val="20"/>
                <w:szCs w:val="20"/>
              </w:rPr>
              <w:t>Sistemas</w:t>
            </w:r>
          </w:p>
        </w:tc>
        <w:tc>
          <w:tcPr>
            <w:tcW w:w="708" w:type="dxa"/>
            <w:shd w:val="clear" w:color="auto" w:fill="F2F4F6"/>
            <w:tcMar>
              <w:top w:w="110" w:type="dxa"/>
              <w:left w:w="140" w:type="dxa"/>
              <w:bottom w:w="110" w:type="dxa"/>
              <w:right w:w="140" w:type="dxa"/>
            </w:tcMar>
            <w:vAlign w:val="center"/>
          </w:tcPr>
          <w:p w14:paraId="0E539389" w14:textId="13B85002" w:rsidR="00725483" w:rsidRDefault="00A448FE">
            <w:r w:rsidRPr="00A448FE">
              <w:rPr>
                <w:color w:val="1A1A1A"/>
                <w:sz w:val="20"/>
                <w:szCs w:val="20"/>
              </w:rPr>
              <w:t>Ago 2026</w:t>
            </w:r>
          </w:p>
        </w:tc>
        <w:tc>
          <w:tcPr>
            <w:tcW w:w="4536" w:type="dxa"/>
            <w:shd w:val="clear" w:color="auto" w:fill="F2F4F6"/>
            <w:tcMar>
              <w:top w:w="110" w:type="dxa"/>
              <w:left w:w="140" w:type="dxa"/>
              <w:bottom w:w="110" w:type="dxa"/>
              <w:right w:w="140" w:type="dxa"/>
            </w:tcMar>
            <w:vAlign w:val="center"/>
          </w:tcPr>
          <w:p w14:paraId="374FACA9" w14:textId="114EC4A2" w:rsidR="00725483" w:rsidRDefault="00A448FE">
            <w:r w:rsidRPr="00A448FE">
              <w:rPr>
                <w:color w:val="1A1A1A"/>
                <w:sz w:val="20"/>
                <w:szCs w:val="20"/>
              </w:rPr>
              <w:t>A menudo nos piden buscar plataformas de formación para el personal. El problema no es el uso de la herramienta, sino la barrera administrativa: aprobar presupuestos para pagar licencias en el exterior con tarjetas corporativas internacionales siempre es un dolor de cabeza contable y operativo.</w:t>
            </w:r>
          </w:p>
        </w:tc>
      </w:tr>
      <w:tr w:rsidR="00725483" w14:paraId="6E8CD1E2" w14:textId="77777777" w:rsidTr="003F4A37">
        <w:tc>
          <w:tcPr>
            <w:tcW w:w="499" w:type="dxa"/>
            <w:tcMar>
              <w:top w:w="110" w:type="dxa"/>
              <w:left w:w="140" w:type="dxa"/>
              <w:bottom w:w="110" w:type="dxa"/>
              <w:right w:w="140" w:type="dxa"/>
            </w:tcMar>
            <w:vAlign w:val="center"/>
          </w:tcPr>
          <w:p w14:paraId="365FF224" w14:textId="77777777" w:rsidR="00725483" w:rsidRDefault="005B3627">
            <w:r>
              <w:rPr>
                <w:color w:val="1A1A1A"/>
                <w:sz w:val="20"/>
                <w:szCs w:val="20"/>
              </w:rPr>
              <w:t>3</w:t>
            </w:r>
          </w:p>
        </w:tc>
        <w:tc>
          <w:tcPr>
            <w:tcW w:w="1338" w:type="dxa"/>
            <w:tcMar>
              <w:top w:w="110" w:type="dxa"/>
              <w:left w:w="140" w:type="dxa"/>
              <w:bottom w:w="110" w:type="dxa"/>
              <w:right w:w="140" w:type="dxa"/>
            </w:tcMar>
            <w:vAlign w:val="center"/>
          </w:tcPr>
          <w:p w14:paraId="19D92B05" w14:textId="531FDAEE" w:rsidR="00725483" w:rsidRDefault="00A448FE">
            <w:r w:rsidRPr="00A448FE">
              <w:rPr>
                <w:color w:val="1A1A1A"/>
                <w:sz w:val="20"/>
                <w:szCs w:val="20"/>
              </w:rPr>
              <w:t>Luis Maderer</w:t>
            </w:r>
          </w:p>
        </w:tc>
        <w:tc>
          <w:tcPr>
            <w:tcW w:w="1419" w:type="dxa"/>
            <w:tcMar>
              <w:top w:w="110" w:type="dxa"/>
              <w:left w:w="140" w:type="dxa"/>
              <w:bottom w:w="110" w:type="dxa"/>
              <w:right w:w="140" w:type="dxa"/>
            </w:tcMar>
            <w:vAlign w:val="center"/>
          </w:tcPr>
          <w:p w14:paraId="3B540D6C" w14:textId="7B0DC0CF" w:rsidR="00725483" w:rsidRPr="00A448FE" w:rsidRDefault="00A448FE">
            <w:pPr>
              <w:rPr>
                <w:color w:val="1A1A1A"/>
                <w:sz w:val="20"/>
                <w:szCs w:val="20"/>
              </w:rPr>
            </w:pPr>
            <w:r>
              <w:rPr>
                <w:color w:val="1A1A1A"/>
                <w:sz w:val="20"/>
                <w:szCs w:val="20"/>
              </w:rPr>
              <w:t>Director de Operaciones</w:t>
            </w:r>
          </w:p>
        </w:tc>
        <w:tc>
          <w:tcPr>
            <w:tcW w:w="708" w:type="dxa"/>
            <w:tcMar>
              <w:top w:w="110" w:type="dxa"/>
              <w:left w:w="140" w:type="dxa"/>
              <w:bottom w:w="110" w:type="dxa"/>
              <w:right w:w="140" w:type="dxa"/>
            </w:tcMar>
            <w:vAlign w:val="center"/>
          </w:tcPr>
          <w:p w14:paraId="2293C154" w14:textId="0D49FF38" w:rsidR="00725483" w:rsidRDefault="00A448FE">
            <w:r>
              <w:rPr>
                <w:color w:val="1A1A1A"/>
                <w:sz w:val="20"/>
                <w:szCs w:val="20"/>
              </w:rPr>
              <w:t>Ago 2026</w:t>
            </w:r>
          </w:p>
        </w:tc>
        <w:tc>
          <w:tcPr>
            <w:tcW w:w="4536" w:type="dxa"/>
            <w:tcMar>
              <w:top w:w="110" w:type="dxa"/>
              <w:left w:w="140" w:type="dxa"/>
              <w:bottom w:w="110" w:type="dxa"/>
              <w:right w:w="140" w:type="dxa"/>
            </w:tcMar>
            <w:vAlign w:val="center"/>
          </w:tcPr>
          <w:p w14:paraId="196C65DF" w14:textId="6F828C68" w:rsidR="00725483" w:rsidRDefault="000861B6">
            <w:r w:rsidRPr="000861B6">
              <w:rPr>
                <w:color w:val="1A1A1A"/>
                <w:sz w:val="20"/>
                <w:szCs w:val="20"/>
              </w:rPr>
              <w:t>Necesitamos estandarizar la capacitación técnica del personal sin depender de que un supervisor dé la misma charla mil veces. Si existiera una plataforma local donde podamos facturar la cuota corporativa en moneda nacional y monitorear el avance del equipo, nos ahorraría muchísimo tiempo.</w:t>
            </w:r>
          </w:p>
        </w:tc>
      </w:tr>
    </w:tbl>
    <w:p w14:paraId="2B5CBBF2" w14:textId="77777777" w:rsidR="00725483" w:rsidRDefault="00725483">
      <w:pPr>
        <w:spacing w:after="160"/>
      </w:pPr>
    </w:p>
    <w:p w14:paraId="756ED523" w14:textId="77777777" w:rsidR="00725483" w:rsidRDefault="005B3627">
      <w:pPr>
        <w:pStyle w:val="Ttulo2"/>
        <w:spacing w:before="320" w:after="160"/>
      </w:pPr>
      <w:bookmarkStart w:id="8" w:name="_Toc237823117"/>
      <w:r>
        <w:rPr>
          <w:b/>
          <w:bCs/>
          <w:color w:val="17334F"/>
          <w:sz w:val="27"/>
          <w:szCs w:val="27"/>
        </w:rPr>
        <w:t>3. Visión, Misión y Valores</w:t>
      </w:r>
      <w:bookmarkEnd w:id="8"/>
    </w:p>
    <w:p w14:paraId="37F38F22" w14:textId="77777777" w:rsidR="00725483" w:rsidRDefault="005B3627">
      <w:pPr>
        <w:pStyle w:val="Ttulo3"/>
        <w:spacing w:before="220" w:after="120"/>
      </w:pPr>
      <w:bookmarkStart w:id="9" w:name="_Toc237823118"/>
      <w:r>
        <w:rPr>
          <w:b/>
          <w:bCs/>
          <w:color w:val="178F84"/>
          <w:sz w:val="23"/>
          <w:szCs w:val="23"/>
        </w:rPr>
        <w:t>3.1 Misión</w:t>
      </w:r>
      <w:bookmarkEnd w:id="9"/>
    </w:p>
    <w:p w14:paraId="15C6E917" w14:textId="77777777" w:rsidR="00725483" w:rsidRDefault="005B3627" w:rsidP="003F4A37">
      <w:pPr>
        <w:spacing w:after="160" w:line="300" w:lineRule="auto"/>
        <w:ind w:firstLine="709"/>
        <w:jc w:val="both"/>
      </w:pPr>
      <w:r>
        <w:rPr>
          <w:color w:val="1A1A1A"/>
        </w:rPr>
        <w:t>Proporcionar a las organizaciones latinoamericanas una plataforma tecnológica accesible, segura y especializada para la capacitación continua de sus empleados, con soporte personalizado en español, aceptación de pagos en monedas locales, y certificaciones profesionales con valor real en el mercado laboral.</w:t>
      </w:r>
    </w:p>
    <w:p w14:paraId="0AE8D3C0" w14:textId="77777777" w:rsidR="00725483" w:rsidRDefault="005B3627">
      <w:pPr>
        <w:pStyle w:val="Ttulo3"/>
        <w:spacing w:before="220" w:after="120"/>
      </w:pPr>
      <w:bookmarkStart w:id="10" w:name="_Toc237823119"/>
      <w:r>
        <w:rPr>
          <w:b/>
          <w:bCs/>
          <w:color w:val="178F84"/>
          <w:sz w:val="23"/>
          <w:szCs w:val="23"/>
        </w:rPr>
        <w:t>3.2 Visión</w:t>
      </w:r>
      <w:bookmarkEnd w:id="10"/>
    </w:p>
    <w:p w14:paraId="3634085A" w14:textId="1323139D" w:rsidR="003F4A37" w:rsidRDefault="000861B6" w:rsidP="00C73276">
      <w:pPr>
        <w:spacing w:after="160" w:line="300" w:lineRule="auto"/>
        <w:ind w:firstLine="709"/>
        <w:jc w:val="both"/>
      </w:pPr>
      <w:r w:rsidRPr="003F4A37">
        <w:rPr>
          <w:color w:val="1A1A1A"/>
        </w:rPr>
        <w:t>Para</w:t>
      </w:r>
      <w:r>
        <w:t xml:space="preserve"> el año 2029, alcanzar 100 empresas B2B activas en la plataforma a nivel </w:t>
      </w:r>
      <w:r w:rsidR="00155FA9">
        <w:t>nacional</w:t>
      </w:r>
      <w:r w:rsidR="005B3627">
        <w:rPr>
          <w:color w:val="1A1A1A"/>
        </w:rPr>
        <w:t>,</w:t>
      </w:r>
      <w:r w:rsidRPr="000861B6">
        <w:t xml:space="preserve"> </w:t>
      </w:r>
      <w:r>
        <w:t>capacitando recurrentemente a más de 5,000 empleados, consolidándonos como la principal alternativa de formación corporativa con transacciones 100% en moneda local</w:t>
      </w:r>
    </w:p>
    <w:p w14:paraId="0501481B" w14:textId="77777777" w:rsidR="00725483" w:rsidRDefault="005B3627">
      <w:pPr>
        <w:pStyle w:val="Ttulo3"/>
        <w:spacing w:before="220" w:after="120"/>
      </w:pPr>
      <w:bookmarkStart w:id="11" w:name="_Toc237823120"/>
      <w:r>
        <w:rPr>
          <w:b/>
          <w:bCs/>
          <w:color w:val="178F84"/>
          <w:sz w:val="23"/>
          <w:szCs w:val="23"/>
        </w:rPr>
        <w:t>3.3 Valores</w:t>
      </w:r>
      <w:bookmarkEnd w:id="11"/>
    </w:p>
    <w:tbl>
      <w:tblPr>
        <w:tblW w:w="8500" w:type="dxa"/>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CellMar>
          <w:left w:w="10" w:type="dxa"/>
          <w:right w:w="10" w:type="dxa"/>
        </w:tblCellMar>
        <w:tblLook w:val="04A0" w:firstRow="1" w:lastRow="0" w:firstColumn="1" w:lastColumn="0" w:noHBand="0" w:noVBand="1"/>
      </w:tblPr>
      <w:tblGrid>
        <w:gridCol w:w="2400"/>
        <w:gridCol w:w="6100"/>
      </w:tblGrid>
      <w:tr w:rsidR="00725483" w14:paraId="05234211" w14:textId="77777777" w:rsidTr="0068412E">
        <w:trPr>
          <w:tblHeader/>
        </w:trPr>
        <w:tc>
          <w:tcPr>
            <w:tcW w:w="2400" w:type="dxa"/>
            <w:shd w:val="clear" w:color="auto" w:fill="17334F"/>
            <w:tcMar>
              <w:top w:w="110" w:type="dxa"/>
              <w:left w:w="140" w:type="dxa"/>
              <w:bottom w:w="110" w:type="dxa"/>
              <w:right w:w="140" w:type="dxa"/>
            </w:tcMar>
            <w:vAlign w:val="center"/>
          </w:tcPr>
          <w:p w14:paraId="1D37E1E4" w14:textId="77777777" w:rsidR="00725483" w:rsidRDefault="005B3627">
            <w:r>
              <w:rPr>
                <w:b/>
                <w:bCs/>
                <w:color w:val="FFFFFF"/>
                <w:sz w:val="20"/>
                <w:szCs w:val="20"/>
              </w:rPr>
              <w:t>Valor</w:t>
            </w:r>
          </w:p>
        </w:tc>
        <w:tc>
          <w:tcPr>
            <w:tcW w:w="6100" w:type="dxa"/>
            <w:shd w:val="clear" w:color="auto" w:fill="17334F"/>
            <w:tcMar>
              <w:top w:w="110" w:type="dxa"/>
              <w:left w:w="140" w:type="dxa"/>
              <w:bottom w:w="110" w:type="dxa"/>
              <w:right w:w="140" w:type="dxa"/>
            </w:tcMar>
            <w:vAlign w:val="center"/>
          </w:tcPr>
          <w:p w14:paraId="03E1B682" w14:textId="77777777" w:rsidR="00725483" w:rsidRDefault="005B3627">
            <w:r>
              <w:rPr>
                <w:b/>
                <w:bCs/>
                <w:color w:val="FFFFFF"/>
                <w:sz w:val="20"/>
                <w:szCs w:val="20"/>
              </w:rPr>
              <w:t>Descripción</w:t>
            </w:r>
          </w:p>
        </w:tc>
      </w:tr>
      <w:tr w:rsidR="00725483" w14:paraId="57D1DE52" w14:textId="77777777" w:rsidTr="0068412E">
        <w:tc>
          <w:tcPr>
            <w:tcW w:w="2400" w:type="dxa"/>
            <w:tcMar>
              <w:top w:w="110" w:type="dxa"/>
              <w:left w:w="140" w:type="dxa"/>
              <w:bottom w:w="110" w:type="dxa"/>
              <w:right w:w="140" w:type="dxa"/>
            </w:tcMar>
            <w:vAlign w:val="center"/>
          </w:tcPr>
          <w:p w14:paraId="34AA396E" w14:textId="77777777" w:rsidR="00725483" w:rsidRDefault="005B3627">
            <w:r>
              <w:rPr>
                <w:color w:val="1A1A1A"/>
                <w:sz w:val="20"/>
                <w:szCs w:val="20"/>
              </w:rPr>
              <w:t>Accesibilidad</w:t>
            </w:r>
          </w:p>
        </w:tc>
        <w:tc>
          <w:tcPr>
            <w:tcW w:w="6100" w:type="dxa"/>
            <w:tcMar>
              <w:top w:w="110" w:type="dxa"/>
              <w:left w:w="140" w:type="dxa"/>
              <w:bottom w:w="110" w:type="dxa"/>
              <w:right w:w="140" w:type="dxa"/>
            </w:tcMar>
            <w:vAlign w:val="center"/>
          </w:tcPr>
          <w:p w14:paraId="0169EDBB" w14:textId="77777777" w:rsidR="00725483" w:rsidRDefault="005B3627">
            <w:r>
              <w:rPr>
                <w:color w:val="1A1A1A"/>
                <w:sz w:val="20"/>
                <w:szCs w:val="20"/>
              </w:rPr>
              <w:t>Eliminamos barreras económicas y tecnológicas mediante precios justos, pagos en moneda local y una plataforma intuitiva.</w:t>
            </w:r>
          </w:p>
        </w:tc>
      </w:tr>
      <w:tr w:rsidR="00725483" w14:paraId="6050FC1A" w14:textId="77777777" w:rsidTr="0068412E">
        <w:tc>
          <w:tcPr>
            <w:tcW w:w="2400" w:type="dxa"/>
            <w:shd w:val="clear" w:color="auto" w:fill="F2F4F6"/>
            <w:tcMar>
              <w:top w:w="110" w:type="dxa"/>
              <w:left w:w="140" w:type="dxa"/>
              <w:bottom w:w="110" w:type="dxa"/>
              <w:right w:w="140" w:type="dxa"/>
            </w:tcMar>
            <w:vAlign w:val="center"/>
          </w:tcPr>
          <w:p w14:paraId="294AE342" w14:textId="77777777" w:rsidR="00725483" w:rsidRDefault="005B3627">
            <w:r>
              <w:rPr>
                <w:color w:val="1A1A1A"/>
                <w:sz w:val="20"/>
                <w:szCs w:val="20"/>
              </w:rPr>
              <w:t>Especialización</w:t>
            </w:r>
          </w:p>
        </w:tc>
        <w:tc>
          <w:tcPr>
            <w:tcW w:w="6100" w:type="dxa"/>
            <w:shd w:val="clear" w:color="auto" w:fill="F2F4F6"/>
            <w:tcMar>
              <w:top w:w="110" w:type="dxa"/>
              <w:left w:w="140" w:type="dxa"/>
              <w:bottom w:w="110" w:type="dxa"/>
              <w:right w:w="140" w:type="dxa"/>
            </w:tcMar>
            <w:vAlign w:val="center"/>
          </w:tcPr>
          <w:p w14:paraId="38FD1665" w14:textId="77777777" w:rsidR="00725483" w:rsidRDefault="005B3627">
            <w:r>
              <w:rPr>
                <w:color w:val="1A1A1A"/>
                <w:sz w:val="20"/>
                <w:szCs w:val="20"/>
              </w:rPr>
              <w:t>Nos enfocamos profundamente en capacitación corporativa e industrial, no en generalismo.</w:t>
            </w:r>
          </w:p>
        </w:tc>
      </w:tr>
      <w:tr w:rsidR="00725483" w14:paraId="1ED6F484" w14:textId="77777777" w:rsidTr="0068412E">
        <w:tc>
          <w:tcPr>
            <w:tcW w:w="2400" w:type="dxa"/>
            <w:tcMar>
              <w:top w:w="110" w:type="dxa"/>
              <w:left w:w="140" w:type="dxa"/>
              <w:bottom w:w="110" w:type="dxa"/>
              <w:right w:w="140" w:type="dxa"/>
            </w:tcMar>
            <w:vAlign w:val="center"/>
          </w:tcPr>
          <w:p w14:paraId="1DE4625D" w14:textId="77777777" w:rsidR="00725483" w:rsidRDefault="005B3627">
            <w:r>
              <w:rPr>
                <w:color w:val="1A1A1A"/>
                <w:sz w:val="20"/>
                <w:szCs w:val="20"/>
              </w:rPr>
              <w:lastRenderedPageBreak/>
              <w:t>Confiabilidad</w:t>
            </w:r>
          </w:p>
        </w:tc>
        <w:tc>
          <w:tcPr>
            <w:tcW w:w="6100" w:type="dxa"/>
            <w:tcMar>
              <w:top w:w="110" w:type="dxa"/>
              <w:left w:w="140" w:type="dxa"/>
              <w:bottom w:w="110" w:type="dxa"/>
              <w:right w:w="140" w:type="dxa"/>
            </w:tcMar>
            <w:vAlign w:val="center"/>
          </w:tcPr>
          <w:p w14:paraId="5D9E595C" w14:textId="77777777" w:rsidR="00725483" w:rsidRDefault="005B3627">
            <w:r>
              <w:rPr>
                <w:color w:val="1A1A1A"/>
                <w:sz w:val="20"/>
                <w:szCs w:val="20"/>
              </w:rPr>
              <w:t>Garantizamos certificaciones verificadas, soporte responsivo y cumplimiento de compromisos.</w:t>
            </w:r>
          </w:p>
        </w:tc>
      </w:tr>
      <w:tr w:rsidR="00725483" w14:paraId="00A5C2C6" w14:textId="77777777" w:rsidTr="0068412E">
        <w:tc>
          <w:tcPr>
            <w:tcW w:w="2400" w:type="dxa"/>
            <w:shd w:val="clear" w:color="auto" w:fill="F2F4F6"/>
            <w:tcMar>
              <w:top w:w="110" w:type="dxa"/>
              <w:left w:w="140" w:type="dxa"/>
              <w:bottom w:w="110" w:type="dxa"/>
              <w:right w:w="140" w:type="dxa"/>
            </w:tcMar>
            <w:vAlign w:val="center"/>
          </w:tcPr>
          <w:p w14:paraId="376F3A7B" w14:textId="77777777" w:rsidR="00725483" w:rsidRDefault="005B3627">
            <w:r>
              <w:rPr>
                <w:color w:val="1A1A1A"/>
                <w:sz w:val="20"/>
                <w:szCs w:val="20"/>
              </w:rPr>
              <w:t>Contextualización</w:t>
            </w:r>
          </w:p>
        </w:tc>
        <w:tc>
          <w:tcPr>
            <w:tcW w:w="6100" w:type="dxa"/>
            <w:shd w:val="clear" w:color="auto" w:fill="F2F4F6"/>
            <w:tcMar>
              <w:top w:w="110" w:type="dxa"/>
              <w:left w:w="140" w:type="dxa"/>
              <w:bottom w:w="110" w:type="dxa"/>
              <w:right w:w="140" w:type="dxa"/>
            </w:tcMar>
            <w:vAlign w:val="center"/>
          </w:tcPr>
          <w:p w14:paraId="412341F2" w14:textId="77777777" w:rsidR="00725483" w:rsidRDefault="005B3627">
            <w:r>
              <w:rPr>
                <w:color w:val="1A1A1A"/>
                <w:sz w:val="20"/>
                <w:szCs w:val="20"/>
              </w:rPr>
              <w:t>Entendemos y operamos desde la perspectiva latinoamericana, no como traducción de soluciones anglosajonas.</w:t>
            </w:r>
          </w:p>
        </w:tc>
      </w:tr>
      <w:tr w:rsidR="00725483" w14:paraId="2D493A9B" w14:textId="77777777" w:rsidTr="0068412E">
        <w:tc>
          <w:tcPr>
            <w:tcW w:w="2400" w:type="dxa"/>
            <w:tcMar>
              <w:top w:w="110" w:type="dxa"/>
              <w:left w:w="140" w:type="dxa"/>
              <w:bottom w:w="110" w:type="dxa"/>
              <w:right w:w="140" w:type="dxa"/>
            </w:tcMar>
            <w:vAlign w:val="center"/>
          </w:tcPr>
          <w:p w14:paraId="722DE1F2" w14:textId="77777777" w:rsidR="00725483" w:rsidRDefault="005B3627">
            <w:r>
              <w:rPr>
                <w:color w:val="1A1A1A"/>
                <w:sz w:val="20"/>
                <w:szCs w:val="20"/>
              </w:rPr>
              <w:t>Impacto Medible</w:t>
            </w:r>
          </w:p>
        </w:tc>
        <w:tc>
          <w:tcPr>
            <w:tcW w:w="6100" w:type="dxa"/>
            <w:tcMar>
              <w:top w:w="110" w:type="dxa"/>
              <w:left w:w="140" w:type="dxa"/>
              <w:bottom w:w="110" w:type="dxa"/>
              <w:right w:w="140" w:type="dxa"/>
            </w:tcMar>
            <w:vAlign w:val="center"/>
          </w:tcPr>
          <w:p w14:paraId="6541EDB6" w14:textId="77777777" w:rsidR="00725483" w:rsidRDefault="005B3627">
            <w:r>
              <w:rPr>
                <w:color w:val="1A1A1A"/>
                <w:sz w:val="20"/>
                <w:szCs w:val="20"/>
              </w:rPr>
              <w:t>Proporcionamos reportes claros sobre progreso, competencias adquiridas y retorno de la inversión en capacitación.</w:t>
            </w:r>
          </w:p>
        </w:tc>
      </w:tr>
    </w:tbl>
    <w:p w14:paraId="6D5A1DD4" w14:textId="6CBC46B0" w:rsidR="00725483" w:rsidRPr="00EE6439" w:rsidRDefault="005B3627">
      <w:pPr>
        <w:pStyle w:val="Ttulo1"/>
        <w:pageBreakBefore/>
        <w:pBdr>
          <w:bottom w:val="single" w:sz="6" w:space="8" w:color="21B6A8"/>
        </w:pBdr>
        <w:spacing w:after="240"/>
      </w:pPr>
      <w:bookmarkStart w:id="12" w:name="_Toc237823121"/>
      <w:r>
        <w:rPr>
          <w:b/>
          <w:bCs/>
          <w:color w:val="17334F"/>
          <w:sz w:val="34"/>
          <w:szCs w:val="34"/>
        </w:rPr>
        <w:lastRenderedPageBreak/>
        <w:t>2ª Parte de la Fase 1 — Diseño de Marca, Producto y Propuesta de Va</w:t>
      </w:r>
      <w:bookmarkEnd w:id="12"/>
      <w:r w:rsidR="0049595D">
        <w:rPr>
          <w:b/>
          <w:bCs/>
          <w:color w:val="17334F"/>
          <w:sz w:val="34"/>
          <w:szCs w:val="34"/>
        </w:rPr>
        <w:t xml:space="preserve">lor </w:t>
      </w:r>
    </w:p>
    <w:p w14:paraId="2398A4EC" w14:textId="77777777" w:rsidR="00725483" w:rsidRDefault="005B3627">
      <w:pPr>
        <w:pStyle w:val="Ttulo2"/>
        <w:spacing w:before="320" w:after="160"/>
      </w:pPr>
      <w:bookmarkStart w:id="13" w:name="_Toc237823122"/>
      <w:r>
        <w:rPr>
          <w:b/>
          <w:bCs/>
          <w:color w:val="17334F"/>
          <w:sz w:val="27"/>
          <w:szCs w:val="27"/>
        </w:rPr>
        <w:t>4. Identidad de Marca</w:t>
      </w:r>
      <w:bookmarkEnd w:id="13"/>
    </w:p>
    <w:p w14:paraId="0E7FE134" w14:textId="1051ADF5" w:rsidR="003F4A37" w:rsidRDefault="005B3627" w:rsidP="00EE6439">
      <w:pPr>
        <w:pStyle w:val="Ttulo3"/>
        <w:spacing w:before="220" w:after="120"/>
      </w:pPr>
      <w:bookmarkStart w:id="14" w:name="_Toc237823123"/>
      <w:r>
        <w:rPr>
          <w:b/>
          <w:bCs/>
          <w:color w:val="178F84"/>
          <w:sz w:val="23"/>
          <w:szCs w:val="23"/>
        </w:rPr>
        <w:t>4.1 Logo del Emprendimiento</w:t>
      </w:r>
      <w:bookmarkEnd w:id="14"/>
    </w:p>
    <w:p w14:paraId="674D9A79" w14:textId="2012E7C2" w:rsidR="003F4A37" w:rsidRDefault="00EE6439" w:rsidP="00EE6439">
      <w:pPr>
        <w:pStyle w:val="NormalWeb"/>
        <w:jc w:val="center"/>
      </w:pPr>
      <w:r>
        <w:rPr>
          <w:noProof/>
        </w:rPr>
        <w:drawing>
          <wp:inline distT="0" distB="0" distL="0" distR="0" wp14:anchorId="2DBD4410" wp14:editId="47106E0F">
            <wp:extent cx="3520440" cy="117361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31186" cy="1177199"/>
                    </a:xfrm>
                    <a:prstGeom prst="rect">
                      <a:avLst/>
                    </a:prstGeom>
                    <a:noFill/>
                    <a:ln>
                      <a:noFill/>
                    </a:ln>
                  </pic:spPr>
                </pic:pic>
              </a:graphicData>
            </a:graphic>
          </wp:inline>
        </w:drawing>
      </w:r>
    </w:p>
    <w:p w14:paraId="009E7BC7" w14:textId="38E7BFE4" w:rsidR="00725483" w:rsidRDefault="005B3627">
      <w:pPr>
        <w:spacing w:after="200" w:line="300" w:lineRule="auto"/>
        <w:jc w:val="both"/>
      </w:pPr>
      <w:r w:rsidRPr="003F4A37">
        <w:rPr>
          <w:b/>
          <w:bCs/>
          <w:color w:val="1A1A1A"/>
        </w:rPr>
        <w:t>Concepto</w:t>
      </w:r>
      <w:r>
        <w:rPr>
          <w:color w:val="1A1A1A"/>
        </w:rPr>
        <w:t xml:space="preserve">: </w:t>
      </w:r>
      <w:r w:rsidR="000861B6">
        <w:t xml:space="preserve">El logotipo adopta un enfoque geométrico y minimalista. La marca combina un ícono abstracto de trazos continuos —reproducible en cualquier tamaño, desde un </w:t>
      </w:r>
      <w:r w:rsidR="000861B6">
        <w:rPr>
          <w:i/>
          <w:iCs/>
        </w:rPr>
        <w:t>favicon</w:t>
      </w:r>
      <w:r w:rsidR="000861B6">
        <w:t xml:space="preserve"> hasta una valla publicitaria— con un logotipo tipográfico sólido (wordmark) donde el nombre "CURSORG" se presenta en mayúsculas para transmitir peso corporativo. Se utiliza el color celeste (Sky) en el isotipo como elemento de contraste para aportar dinamismo frente a la sobriedad de las letras oscuras.</w:t>
      </w:r>
    </w:p>
    <w:p w14:paraId="5AFF282E" w14:textId="77777777" w:rsidR="00725483" w:rsidRDefault="005B3627">
      <w:pPr>
        <w:pStyle w:val="Ttulo3"/>
        <w:spacing w:before="220" w:after="120"/>
      </w:pPr>
      <w:bookmarkStart w:id="15" w:name="_Toc237823124"/>
      <w:r>
        <w:rPr>
          <w:b/>
          <w:bCs/>
          <w:color w:val="178F84"/>
          <w:sz w:val="23"/>
          <w:szCs w:val="23"/>
        </w:rPr>
        <w:t>4.2 Colores Corporativos</w:t>
      </w:r>
      <w:bookmarkEnd w:id="15"/>
    </w:p>
    <w:p w14:paraId="09B550F8" w14:textId="4E67DECB" w:rsidR="00725483" w:rsidRDefault="00AA41A8">
      <w:pPr>
        <w:spacing w:after="160" w:line="300" w:lineRule="auto"/>
        <w:jc w:val="both"/>
      </w:pPr>
      <w:r w:rsidRPr="00AA41A8">
        <w:rPr>
          <w:color w:val="1A1A1A"/>
        </w:rPr>
        <w:t>La paleta de colores está compuesta por una escala de azules que transmiten confianza, profesionalismo y tecnología, acompañados de grises neutros para generar equilibrio y asegurar una excelente legibilidad en pantalla:</w:t>
      </w:r>
    </w:p>
    <w:tbl>
      <w:tblPr>
        <w:tblW w:w="8500" w:type="dxa"/>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CellMar>
          <w:left w:w="10" w:type="dxa"/>
          <w:right w:w="10" w:type="dxa"/>
        </w:tblCellMar>
        <w:tblLook w:val="04A0" w:firstRow="1" w:lastRow="0" w:firstColumn="1" w:lastColumn="0" w:noHBand="0" w:noVBand="1"/>
      </w:tblPr>
      <w:tblGrid>
        <w:gridCol w:w="2600"/>
        <w:gridCol w:w="1600"/>
        <w:gridCol w:w="4300"/>
      </w:tblGrid>
      <w:tr w:rsidR="00725483" w14:paraId="5EC68220" w14:textId="77777777" w:rsidTr="003F4A37">
        <w:trPr>
          <w:tblHeader/>
        </w:trPr>
        <w:tc>
          <w:tcPr>
            <w:tcW w:w="2600" w:type="dxa"/>
            <w:shd w:val="clear" w:color="auto" w:fill="17334F"/>
            <w:tcMar>
              <w:top w:w="110" w:type="dxa"/>
              <w:left w:w="140" w:type="dxa"/>
              <w:bottom w:w="110" w:type="dxa"/>
              <w:right w:w="140" w:type="dxa"/>
            </w:tcMar>
            <w:vAlign w:val="center"/>
          </w:tcPr>
          <w:p w14:paraId="0BEFFA63" w14:textId="77777777" w:rsidR="00725483" w:rsidRDefault="005B3627">
            <w:r>
              <w:rPr>
                <w:b/>
                <w:bCs/>
                <w:color w:val="FFFFFF"/>
                <w:sz w:val="20"/>
                <w:szCs w:val="20"/>
              </w:rPr>
              <w:t>Color</w:t>
            </w:r>
          </w:p>
        </w:tc>
        <w:tc>
          <w:tcPr>
            <w:tcW w:w="1600" w:type="dxa"/>
            <w:shd w:val="clear" w:color="auto" w:fill="17334F"/>
            <w:tcMar>
              <w:top w:w="110" w:type="dxa"/>
              <w:left w:w="140" w:type="dxa"/>
              <w:bottom w:w="110" w:type="dxa"/>
              <w:right w:w="140" w:type="dxa"/>
            </w:tcMar>
            <w:vAlign w:val="center"/>
          </w:tcPr>
          <w:p w14:paraId="10655599" w14:textId="77777777" w:rsidR="00725483" w:rsidRDefault="005B3627">
            <w:r>
              <w:rPr>
                <w:b/>
                <w:bCs/>
                <w:color w:val="FFFFFF"/>
                <w:sz w:val="20"/>
                <w:szCs w:val="20"/>
              </w:rPr>
              <w:t>Código</w:t>
            </w:r>
          </w:p>
        </w:tc>
        <w:tc>
          <w:tcPr>
            <w:tcW w:w="4300" w:type="dxa"/>
            <w:shd w:val="clear" w:color="auto" w:fill="17334F"/>
            <w:tcMar>
              <w:top w:w="110" w:type="dxa"/>
              <w:left w:w="140" w:type="dxa"/>
              <w:bottom w:w="110" w:type="dxa"/>
              <w:right w:w="140" w:type="dxa"/>
            </w:tcMar>
            <w:vAlign w:val="center"/>
          </w:tcPr>
          <w:p w14:paraId="1A9199D0" w14:textId="77777777" w:rsidR="00725483" w:rsidRDefault="005B3627">
            <w:r>
              <w:rPr>
                <w:b/>
                <w:bCs/>
                <w:color w:val="FFFFFF"/>
                <w:sz w:val="20"/>
                <w:szCs w:val="20"/>
              </w:rPr>
              <w:t>Significado y uso</w:t>
            </w:r>
          </w:p>
        </w:tc>
      </w:tr>
      <w:tr w:rsidR="00725483" w14:paraId="2D6745BB" w14:textId="77777777" w:rsidTr="003F4A37">
        <w:tc>
          <w:tcPr>
            <w:tcW w:w="2600" w:type="dxa"/>
            <w:tcMar>
              <w:top w:w="110" w:type="dxa"/>
              <w:left w:w="140" w:type="dxa"/>
              <w:bottom w:w="110" w:type="dxa"/>
              <w:right w:w="140" w:type="dxa"/>
            </w:tcMar>
            <w:vAlign w:val="center"/>
          </w:tcPr>
          <w:p w14:paraId="007ADCFF" w14:textId="40D3E04B" w:rsidR="00725483" w:rsidRDefault="00AA41A8">
            <w:r w:rsidRPr="00AA41A8">
              <w:rPr>
                <w:color w:val="1A1A1A"/>
                <w:sz w:val="20"/>
                <w:szCs w:val="20"/>
              </w:rPr>
              <w:t xml:space="preserve">Azul Marino Profundo </w:t>
            </w:r>
            <w:r w:rsidR="005B3627">
              <w:rPr>
                <w:color w:val="1A1A1A"/>
                <w:sz w:val="20"/>
                <w:szCs w:val="20"/>
              </w:rPr>
              <w:t>(primario)</w:t>
            </w:r>
          </w:p>
        </w:tc>
        <w:tc>
          <w:tcPr>
            <w:tcW w:w="1600" w:type="dxa"/>
            <w:tcMar>
              <w:top w:w="110" w:type="dxa"/>
              <w:left w:w="140" w:type="dxa"/>
              <w:bottom w:w="110" w:type="dxa"/>
              <w:right w:w="140" w:type="dxa"/>
            </w:tcMar>
            <w:vAlign w:val="center"/>
          </w:tcPr>
          <w:p w14:paraId="047CCE2D" w14:textId="5CA70CF1" w:rsidR="00725483" w:rsidRDefault="00AA41A8">
            <w:r w:rsidRPr="00AA41A8">
              <w:t>#0D2B4D</w:t>
            </w:r>
          </w:p>
        </w:tc>
        <w:tc>
          <w:tcPr>
            <w:tcW w:w="4300" w:type="dxa"/>
            <w:tcMar>
              <w:top w:w="110" w:type="dxa"/>
              <w:left w:w="140" w:type="dxa"/>
              <w:bottom w:w="110" w:type="dxa"/>
              <w:right w:w="140" w:type="dxa"/>
            </w:tcMar>
            <w:vAlign w:val="center"/>
          </w:tcPr>
          <w:p w14:paraId="42FE35EB" w14:textId="32682823" w:rsidR="00725483" w:rsidRDefault="00AA41A8">
            <w:r>
              <w:t>Color base de alto contraste para logotipos, menús laterales (sidebar) y encabezados principales. Aporta solidez.</w:t>
            </w:r>
          </w:p>
        </w:tc>
      </w:tr>
      <w:tr w:rsidR="00725483" w14:paraId="3E86BF52" w14:textId="77777777" w:rsidTr="003F4A37">
        <w:tc>
          <w:tcPr>
            <w:tcW w:w="2600" w:type="dxa"/>
            <w:shd w:val="clear" w:color="auto" w:fill="F2F4F6"/>
            <w:tcMar>
              <w:top w:w="110" w:type="dxa"/>
              <w:left w:w="140" w:type="dxa"/>
              <w:bottom w:w="110" w:type="dxa"/>
              <w:right w:w="140" w:type="dxa"/>
            </w:tcMar>
            <w:vAlign w:val="center"/>
          </w:tcPr>
          <w:p w14:paraId="6DEAEADA" w14:textId="2373CD92" w:rsidR="00725483" w:rsidRDefault="00AA41A8">
            <w:r w:rsidRPr="00AA41A8">
              <w:rPr>
                <w:color w:val="1A1A1A"/>
                <w:sz w:val="20"/>
                <w:szCs w:val="20"/>
              </w:rPr>
              <w:t xml:space="preserve">Azul Corporativo </w:t>
            </w:r>
            <w:r w:rsidR="005B3627">
              <w:rPr>
                <w:color w:val="1A1A1A"/>
                <w:sz w:val="20"/>
                <w:szCs w:val="20"/>
              </w:rPr>
              <w:t>(secundario)</w:t>
            </w:r>
          </w:p>
        </w:tc>
        <w:tc>
          <w:tcPr>
            <w:tcW w:w="1600" w:type="dxa"/>
            <w:shd w:val="clear" w:color="auto" w:fill="F2F4F6"/>
            <w:tcMar>
              <w:top w:w="110" w:type="dxa"/>
              <w:left w:w="140" w:type="dxa"/>
              <w:bottom w:w="110" w:type="dxa"/>
              <w:right w:w="140" w:type="dxa"/>
            </w:tcMar>
            <w:vAlign w:val="center"/>
          </w:tcPr>
          <w:p w14:paraId="684097D1" w14:textId="1EEF246B" w:rsidR="00725483" w:rsidRDefault="00AA41A8">
            <w:r w:rsidRPr="00AA41A8">
              <w:rPr>
                <w:color w:val="1A1A1A"/>
                <w:sz w:val="20"/>
                <w:szCs w:val="20"/>
              </w:rPr>
              <w:t>#1E5AA8</w:t>
            </w:r>
          </w:p>
        </w:tc>
        <w:tc>
          <w:tcPr>
            <w:tcW w:w="4300" w:type="dxa"/>
            <w:shd w:val="clear" w:color="auto" w:fill="F2F4F6"/>
            <w:tcMar>
              <w:top w:w="110" w:type="dxa"/>
              <w:left w:w="140" w:type="dxa"/>
              <w:bottom w:w="110" w:type="dxa"/>
              <w:right w:w="140" w:type="dxa"/>
            </w:tcMar>
            <w:vAlign w:val="center"/>
          </w:tcPr>
          <w:p w14:paraId="110D190D" w14:textId="507F3BA8" w:rsidR="00725483" w:rsidRDefault="00AA41A8">
            <w:r w:rsidRPr="00AA41A8">
              <w:rPr>
                <w:color w:val="1A1A1A"/>
                <w:sz w:val="20"/>
                <w:szCs w:val="20"/>
              </w:rPr>
              <w:t>Color de acción principal para botones, enlaces y elementos interactivos clave. Transmite confianza.</w:t>
            </w:r>
          </w:p>
        </w:tc>
      </w:tr>
      <w:tr w:rsidR="00725483" w14:paraId="1612EDA2" w14:textId="77777777" w:rsidTr="003F4A37">
        <w:tc>
          <w:tcPr>
            <w:tcW w:w="2600" w:type="dxa"/>
            <w:tcMar>
              <w:top w:w="110" w:type="dxa"/>
              <w:left w:w="140" w:type="dxa"/>
              <w:bottom w:w="110" w:type="dxa"/>
              <w:right w:w="140" w:type="dxa"/>
            </w:tcMar>
            <w:vAlign w:val="center"/>
          </w:tcPr>
          <w:p w14:paraId="52667E16" w14:textId="77777777" w:rsidR="00725483" w:rsidRDefault="005B3627">
            <w:r>
              <w:rPr>
                <w:color w:val="1A1A1A"/>
                <w:sz w:val="20"/>
                <w:szCs w:val="20"/>
              </w:rPr>
              <w:t>Gris Neutro (apoyo)</w:t>
            </w:r>
          </w:p>
        </w:tc>
        <w:tc>
          <w:tcPr>
            <w:tcW w:w="1600" w:type="dxa"/>
            <w:tcMar>
              <w:top w:w="110" w:type="dxa"/>
              <w:left w:w="140" w:type="dxa"/>
              <w:bottom w:w="110" w:type="dxa"/>
              <w:right w:w="140" w:type="dxa"/>
            </w:tcMar>
            <w:vAlign w:val="center"/>
          </w:tcPr>
          <w:p w14:paraId="40FFEEE7" w14:textId="77777777" w:rsidR="00725483" w:rsidRDefault="005B3627">
            <w:r>
              <w:rPr>
                <w:color w:val="1A1A1A"/>
                <w:sz w:val="20"/>
                <w:szCs w:val="20"/>
              </w:rPr>
              <w:t>#6E7882</w:t>
            </w:r>
          </w:p>
        </w:tc>
        <w:tc>
          <w:tcPr>
            <w:tcW w:w="4300" w:type="dxa"/>
            <w:tcMar>
              <w:top w:w="110" w:type="dxa"/>
              <w:left w:w="140" w:type="dxa"/>
              <w:bottom w:w="110" w:type="dxa"/>
              <w:right w:w="140" w:type="dxa"/>
            </w:tcMar>
            <w:vAlign w:val="center"/>
          </w:tcPr>
          <w:p w14:paraId="357CF6C0" w14:textId="77777777" w:rsidR="00725483" w:rsidRDefault="005B3627">
            <w:r>
              <w:rPr>
                <w:color w:val="1A1A1A"/>
                <w:sz w:val="20"/>
                <w:szCs w:val="20"/>
              </w:rPr>
              <w:t>Aporta equilibrio y legibilidad en textos secundarios, líneas y fondos, sin competir con los colores de marca.</w:t>
            </w:r>
          </w:p>
        </w:tc>
      </w:tr>
    </w:tbl>
    <w:p w14:paraId="6F331712" w14:textId="77777777" w:rsidR="00725483" w:rsidRDefault="005B3627">
      <w:pPr>
        <w:pStyle w:val="Ttulo3"/>
        <w:spacing w:before="220" w:after="120"/>
      </w:pPr>
      <w:bookmarkStart w:id="16" w:name="_Toc237823125"/>
      <w:r>
        <w:rPr>
          <w:b/>
          <w:bCs/>
          <w:color w:val="178F84"/>
          <w:sz w:val="23"/>
          <w:szCs w:val="23"/>
        </w:rPr>
        <w:t>4.3 Elementos Visuales</w:t>
      </w:r>
      <w:bookmarkEnd w:id="16"/>
    </w:p>
    <w:p w14:paraId="160908B9" w14:textId="0B012A28" w:rsidR="00725483" w:rsidRDefault="005B3627">
      <w:pPr>
        <w:pStyle w:val="Prrafodelista"/>
        <w:numPr>
          <w:ilvl w:val="0"/>
          <w:numId w:val="2"/>
        </w:numPr>
        <w:spacing w:after="110" w:line="290" w:lineRule="auto"/>
        <w:jc w:val="both"/>
      </w:pPr>
      <w:r>
        <w:rPr>
          <w:b/>
          <w:bCs/>
          <w:color w:val="17334F"/>
        </w:rPr>
        <w:t xml:space="preserve">Tipografía: </w:t>
      </w:r>
      <w:r w:rsidR="00AA41A8" w:rsidRPr="00AA41A8">
        <w:t>Se utiliza la familia tipográfica Montserrat como fuente principal y unificadora. Es una tipografía geométrica, moderna, legible y profesional, ideal para jerarquizar títulos y mantener claridad en cuerpos de texto dentro de entornos digitales.</w:t>
      </w:r>
    </w:p>
    <w:p w14:paraId="73A06C5B" w14:textId="7E9919F2" w:rsidR="00725483" w:rsidRDefault="005B3627">
      <w:pPr>
        <w:pStyle w:val="Prrafodelista"/>
        <w:numPr>
          <w:ilvl w:val="0"/>
          <w:numId w:val="2"/>
        </w:numPr>
        <w:spacing w:after="110" w:line="290" w:lineRule="auto"/>
        <w:jc w:val="both"/>
      </w:pPr>
      <w:r>
        <w:rPr>
          <w:b/>
          <w:bCs/>
          <w:color w:val="17334F"/>
        </w:rPr>
        <w:lastRenderedPageBreak/>
        <w:t xml:space="preserve">Estilo de imágenes: </w:t>
      </w:r>
      <w:r w:rsidR="001D12D8" w:rsidRPr="001D12D8">
        <w:t>Fotografía real de profesionales en contextos de trabajo genuinos (oficinas, plantas industriales, capacitaciones en equipo), evitando bancos de imágenes genéricos o estereotipados. Se busca un tono cálido y natural que acompañe la interfaz.</w:t>
      </w:r>
    </w:p>
    <w:p w14:paraId="6C69E660" w14:textId="28846331" w:rsidR="00725483" w:rsidRDefault="005B3627">
      <w:pPr>
        <w:pStyle w:val="Prrafodelista"/>
        <w:numPr>
          <w:ilvl w:val="0"/>
          <w:numId w:val="2"/>
        </w:numPr>
        <w:spacing w:after="110" w:line="290" w:lineRule="auto"/>
        <w:jc w:val="both"/>
      </w:pPr>
      <w:r>
        <w:rPr>
          <w:b/>
          <w:bCs/>
          <w:color w:val="17334F"/>
        </w:rPr>
        <w:t xml:space="preserve">Identidad gráfica: </w:t>
      </w:r>
      <w:r w:rsidR="001D12D8" w:rsidRPr="001D12D8">
        <w:t>Se emplea iconografía lineal (line icons), manteniendo un estilo simple, minimalista y coherente. El trazo uniforme facilita una navegación clara e intuitiva en la plataforma (ej. íconos de menú, reportes, notificaciones y configuración). Las tarjetas (cards) y contenedores utilizan esquinas redondeadas para suavizar la interfaz.</w:t>
      </w:r>
    </w:p>
    <w:p w14:paraId="35B7F2E0" w14:textId="77777777" w:rsidR="00725483" w:rsidRDefault="005B3627">
      <w:pPr>
        <w:pStyle w:val="Ttulo2"/>
        <w:spacing w:before="320" w:after="160"/>
      </w:pPr>
      <w:bookmarkStart w:id="17" w:name="_Toc237823126"/>
      <w:r>
        <w:rPr>
          <w:b/>
          <w:bCs/>
          <w:color w:val="17334F"/>
          <w:sz w:val="27"/>
          <w:szCs w:val="27"/>
        </w:rPr>
        <w:t>5. Slogan y Propuesta de Valor</w:t>
      </w:r>
      <w:bookmarkEnd w:id="17"/>
    </w:p>
    <w:p w14:paraId="6CED5AE8" w14:textId="77777777" w:rsidR="00725483" w:rsidRDefault="005B3627">
      <w:pPr>
        <w:pStyle w:val="Ttulo3"/>
        <w:spacing w:before="220" w:after="120"/>
      </w:pPr>
      <w:bookmarkStart w:id="18" w:name="_Toc237823127"/>
      <w:r>
        <w:rPr>
          <w:b/>
          <w:bCs/>
          <w:color w:val="178F84"/>
          <w:sz w:val="23"/>
          <w:szCs w:val="23"/>
        </w:rPr>
        <w:t>5.1 Slogan</w:t>
      </w:r>
      <w:bookmarkEnd w:id="18"/>
    </w:p>
    <w:p w14:paraId="68C566D2" w14:textId="77777777" w:rsidR="00725483" w:rsidRDefault="005B3627">
      <w:pPr>
        <w:spacing w:after="160"/>
        <w:jc w:val="center"/>
      </w:pPr>
      <w:r>
        <w:rPr>
          <w:b/>
          <w:bCs/>
          <w:i/>
          <w:iCs/>
          <w:color w:val="17334F"/>
          <w:sz w:val="26"/>
          <w:szCs w:val="26"/>
        </w:rPr>
        <w:t>“Capacitación corporativa sin barreras.”</w:t>
      </w:r>
    </w:p>
    <w:p w14:paraId="78067FE5" w14:textId="77777777" w:rsidR="00725483" w:rsidRDefault="005B3627">
      <w:pPr>
        <w:spacing w:after="160" w:line="300" w:lineRule="auto"/>
        <w:jc w:val="both"/>
      </w:pPr>
      <w:r>
        <w:rPr>
          <w:i/>
          <w:iCs/>
          <w:color w:val="6E7882"/>
          <w:sz w:val="20"/>
          <w:szCs w:val="20"/>
        </w:rPr>
        <w:t>Alternativas consideradas: "Tu equipo crece, sin fronteras" y "Formación que habla tu idioma, en tu moneda". Se recomienda la primera opción por su brevedad y porque sintetiza en una sola idea los tres diferenciadores del proyecto: idioma, moneda y alcance regional.</w:t>
      </w:r>
    </w:p>
    <w:p w14:paraId="2C656CD4" w14:textId="77777777" w:rsidR="00725483" w:rsidRDefault="005B3627">
      <w:pPr>
        <w:pStyle w:val="Ttulo3"/>
        <w:spacing w:before="220" w:after="120"/>
      </w:pPr>
      <w:bookmarkStart w:id="19" w:name="_Toc237823128"/>
      <w:r>
        <w:rPr>
          <w:b/>
          <w:bCs/>
          <w:color w:val="178F84"/>
          <w:sz w:val="23"/>
          <w:szCs w:val="23"/>
        </w:rPr>
        <w:t>5.2 Propuesta de Valor</w:t>
      </w:r>
      <w:bookmarkEnd w:id="19"/>
    </w:p>
    <w:p w14:paraId="4A0CC593" w14:textId="77777777" w:rsidR="00725483" w:rsidRDefault="005B3627" w:rsidP="003F4A37">
      <w:pPr>
        <w:spacing w:after="160" w:line="300" w:lineRule="auto"/>
        <w:ind w:firstLine="709"/>
        <w:jc w:val="both"/>
      </w:pPr>
      <w:r>
        <w:rPr>
          <w:color w:val="1A1A1A"/>
        </w:rPr>
        <w:t>Cursorg es la plataforma de capacitación corporativa que combina: (1) aceptación de pagos completamente en moneda local, (2) especialización industrial y empresarial verificable, (3) soporte personalizado en español, y (4) certificaciones profesionales con valor real en procesos de selección. Frente a competidores directos o indirectos, ofrece a las PyMEs y medianas empresas acceso a capacitación de calidad a un costo significativamente menor que el de las plataformas globales, con implementación rápida y resultados medibles en competencias desarrolladas.</w:t>
      </w:r>
    </w:p>
    <w:p w14:paraId="670479F5" w14:textId="77777777" w:rsidR="00725483" w:rsidRDefault="005B3627">
      <w:pPr>
        <w:pStyle w:val="Ttulo2"/>
        <w:spacing w:before="320" w:after="160"/>
      </w:pPr>
      <w:bookmarkStart w:id="20" w:name="_Toc237823129"/>
      <w:r>
        <w:rPr>
          <w:b/>
          <w:bCs/>
          <w:color w:val="17334F"/>
          <w:sz w:val="27"/>
          <w:szCs w:val="27"/>
        </w:rPr>
        <w:t>6. Producto o Servicio (Estrategia MVP)</w:t>
      </w:r>
      <w:bookmarkEnd w:id="20"/>
    </w:p>
    <w:p w14:paraId="31C798E0" w14:textId="77777777" w:rsidR="00725483" w:rsidRDefault="005B3627">
      <w:pPr>
        <w:pStyle w:val="Ttulo3"/>
        <w:spacing w:before="220" w:after="120"/>
      </w:pPr>
      <w:bookmarkStart w:id="21" w:name="_Toc237823130"/>
      <w:r>
        <w:rPr>
          <w:b/>
          <w:bCs/>
          <w:color w:val="178F84"/>
          <w:sz w:val="23"/>
          <w:szCs w:val="23"/>
        </w:rPr>
        <w:t>6.1 Descripción de la Oferta</w:t>
      </w:r>
      <w:bookmarkEnd w:id="21"/>
    </w:p>
    <w:p w14:paraId="5140A04B" w14:textId="3A583EC0" w:rsidR="00725483" w:rsidRDefault="005B3627" w:rsidP="00F50DAA">
      <w:pPr>
        <w:pStyle w:val="Prrafodelista"/>
        <w:numPr>
          <w:ilvl w:val="0"/>
          <w:numId w:val="2"/>
        </w:numPr>
        <w:spacing w:after="110" w:line="290" w:lineRule="auto"/>
        <w:jc w:val="both"/>
      </w:pPr>
      <w:r>
        <w:rPr>
          <w:color w:val="1A1A1A"/>
        </w:rPr>
        <w:t>Cursorg ofrece a empresas suscritas: acceso a un catálogo de cursos especializados en industria, tecnología, finanzas y desarrollo empresarial; asignación de contenido a grupos de empleados según necesidades de desarrollo; seguimiento y evaluación de competencias por empleado; emisión de certificaciones profesionales reconocidas en el mercado; soporte personalizado en español; y cobro completamente en moneda local a través de métodos de pago seguros.</w:t>
      </w:r>
      <w:r w:rsidR="00F50DAA">
        <w:rPr>
          <w:color w:val="1A1A1A"/>
        </w:rPr>
        <w:t xml:space="preserve"> </w:t>
      </w:r>
      <w:r w:rsidR="00F50DAA" w:rsidRPr="00F50DAA">
        <w:rPr>
          <w:color w:val="1A1A1A"/>
        </w:rPr>
        <w:t>Nadie combina pago en Bs + B2B puro + especialización industrial: ese es nuestro espacio.</w:t>
      </w:r>
    </w:p>
    <w:p w14:paraId="37522BB2" w14:textId="77777777" w:rsidR="00725483" w:rsidRDefault="005B3627">
      <w:pPr>
        <w:pStyle w:val="Ttulo3"/>
        <w:spacing w:before="220" w:after="120"/>
      </w:pPr>
      <w:bookmarkStart w:id="22" w:name="_Toc237823131"/>
      <w:r>
        <w:rPr>
          <w:b/>
          <w:bCs/>
          <w:color w:val="178F84"/>
          <w:sz w:val="23"/>
          <w:szCs w:val="23"/>
        </w:rPr>
        <w:t>6.2 Definición del MVP (Producto Mínimo Viable)</w:t>
      </w:r>
      <w:bookmarkEnd w:id="22"/>
    </w:p>
    <w:p w14:paraId="66632C52" w14:textId="77777777" w:rsidR="00725483" w:rsidRDefault="005B3627" w:rsidP="003F4A37">
      <w:pPr>
        <w:spacing w:after="160" w:line="300" w:lineRule="auto"/>
        <w:ind w:firstLine="709"/>
        <w:jc w:val="both"/>
      </w:pPr>
      <w:r>
        <w:rPr>
          <w:color w:val="1A1A1A"/>
        </w:rPr>
        <w:t xml:space="preserve">El MVP de Cursorg es una plataforma SaaS funcional que permite a empresas de 20 a 300 empleados acceder a un catálogo inicial de cursos especializados, asignar contenido a grupos de empleados, realizar seguimiento de progreso, emitir certificados y procesar pagos completamente en moneda local. Esta versión inicial —la que se construirá en la siguiente etapa </w:t>
      </w:r>
      <w:r>
        <w:rPr>
          <w:color w:val="1A1A1A"/>
        </w:rPr>
        <w:lastRenderedPageBreak/>
        <w:t>para iniciar pruebas de venta reales— incluye soporte básico en español y reportes de evaluación por usuario.</w:t>
      </w:r>
    </w:p>
    <w:p w14:paraId="05A82BC5" w14:textId="772A28E5" w:rsidR="00725483" w:rsidRDefault="005B3627">
      <w:pPr>
        <w:spacing w:after="100" w:line="300" w:lineRule="auto"/>
        <w:jc w:val="both"/>
        <w:rPr>
          <w:b/>
          <w:bCs/>
          <w:color w:val="1A1A1A"/>
        </w:rPr>
      </w:pPr>
      <w:r>
        <w:rPr>
          <w:b/>
          <w:bCs/>
          <w:color w:val="1A1A1A"/>
        </w:rPr>
        <w:t>Funcionalidades incluidas en el MVP:</w:t>
      </w:r>
    </w:p>
    <w:p w14:paraId="1FA3E036" w14:textId="77777777" w:rsidR="00725483" w:rsidRDefault="005B3627">
      <w:pPr>
        <w:pStyle w:val="Prrafodelista"/>
        <w:numPr>
          <w:ilvl w:val="0"/>
          <w:numId w:val="2"/>
        </w:numPr>
        <w:spacing w:after="110" w:line="290" w:lineRule="auto"/>
        <w:jc w:val="both"/>
      </w:pPr>
      <w:r>
        <w:rPr>
          <w:b/>
          <w:bCs/>
          <w:color w:val="17334F"/>
        </w:rPr>
        <w:t xml:space="preserve">Gestión de empresas y usuarios: </w:t>
      </w:r>
      <w:r>
        <w:t>panel administrativo para que RRHH agregue empleados, asigne cursos y gestione grupos.</w:t>
      </w:r>
    </w:p>
    <w:p w14:paraId="6CDD4192" w14:textId="069BD87B" w:rsidR="00725483" w:rsidRDefault="005B3627">
      <w:pPr>
        <w:pStyle w:val="Prrafodelista"/>
        <w:numPr>
          <w:ilvl w:val="0"/>
          <w:numId w:val="2"/>
        </w:numPr>
        <w:spacing w:after="110" w:line="290" w:lineRule="auto"/>
        <w:jc w:val="both"/>
      </w:pPr>
      <w:r>
        <w:rPr>
          <w:b/>
          <w:bCs/>
          <w:color w:val="17334F"/>
        </w:rPr>
        <w:t xml:space="preserve">Catálogo inicial: </w:t>
      </w:r>
      <w:r w:rsidR="000861B6">
        <w:t xml:space="preserve">Un catálogo piloto de 3 a 5 cursos fundamentales, </w:t>
      </w:r>
      <w:r>
        <w:t>especializados en industria, seguridad, finanzas, liderazgo y habilidades digitales, de 1 a 8 horas cada uno.</w:t>
      </w:r>
    </w:p>
    <w:p w14:paraId="7F296297" w14:textId="77777777" w:rsidR="00725483" w:rsidRDefault="005B3627">
      <w:pPr>
        <w:pStyle w:val="Prrafodelista"/>
        <w:numPr>
          <w:ilvl w:val="0"/>
          <w:numId w:val="2"/>
        </w:numPr>
        <w:spacing w:after="110" w:line="290" w:lineRule="auto"/>
        <w:jc w:val="both"/>
      </w:pPr>
      <w:r>
        <w:rPr>
          <w:b/>
          <w:bCs/>
          <w:color w:val="17334F"/>
        </w:rPr>
        <w:t xml:space="preserve">Aula virtual: </w:t>
      </w:r>
      <w:r>
        <w:t>acceso a videos, materiales y evaluaciones, con interfaz compatible con móvil y escritorio.</w:t>
      </w:r>
    </w:p>
    <w:p w14:paraId="71B83210" w14:textId="77777777" w:rsidR="00725483" w:rsidRDefault="005B3627">
      <w:pPr>
        <w:pStyle w:val="Prrafodelista"/>
        <w:numPr>
          <w:ilvl w:val="0"/>
          <w:numId w:val="2"/>
        </w:numPr>
        <w:spacing w:after="110" w:line="290" w:lineRule="auto"/>
        <w:jc w:val="both"/>
      </w:pPr>
      <w:r>
        <w:rPr>
          <w:b/>
          <w:bCs/>
          <w:color w:val="17334F"/>
        </w:rPr>
        <w:t xml:space="preserve">Evaluación y certificación: </w:t>
      </w:r>
      <w:r>
        <w:t>calificaciones automáticas y manuales, con emisión de certificados digitales descargables.</w:t>
      </w:r>
    </w:p>
    <w:p w14:paraId="42658FB7" w14:textId="77777777" w:rsidR="00725483" w:rsidRDefault="005B3627">
      <w:pPr>
        <w:pStyle w:val="Prrafodelista"/>
        <w:numPr>
          <w:ilvl w:val="0"/>
          <w:numId w:val="2"/>
        </w:numPr>
        <w:spacing w:after="110" w:line="290" w:lineRule="auto"/>
        <w:jc w:val="both"/>
      </w:pPr>
      <w:r>
        <w:rPr>
          <w:b/>
          <w:bCs/>
          <w:color w:val="17334F"/>
        </w:rPr>
        <w:t xml:space="preserve">Reportes y analítica: </w:t>
      </w:r>
      <w:r>
        <w:t>dashboard con inscripciones, finalización, calificaciones y competencias desarrolladas.</w:t>
      </w:r>
    </w:p>
    <w:p w14:paraId="4D473BB7" w14:textId="77777777" w:rsidR="00725483" w:rsidRDefault="005B3627">
      <w:pPr>
        <w:pStyle w:val="Prrafodelista"/>
        <w:numPr>
          <w:ilvl w:val="0"/>
          <w:numId w:val="2"/>
        </w:numPr>
        <w:spacing w:after="110" w:line="290" w:lineRule="auto"/>
        <w:jc w:val="both"/>
      </w:pPr>
      <w:r>
        <w:rPr>
          <w:b/>
          <w:bCs/>
          <w:color w:val="17334F"/>
        </w:rPr>
        <w:t xml:space="preserve">Pagos en moneda local: </w:t>
      </w:r>
      <w:r>
        <w:t>pasarela integrada con transferencias, QR y billeteras digitales locales.</w:t>
      </w:r>
    </w:p>
    <w:p w14:paraId="40CACC53" w14:textId="77777777" w:rsidR="00725483" w:rsidRDefault="005B3627">
      <w:pPr>
        <w:pStyle w:val="Prrafodelista"/>
        <w:numPr>
          <w:ilvl w:val="0"/>
          <w:numId w:val="2"/>
        </w:numPr>
        <w:spacing w:after="110" w:line="290" w:lineRule="auto"/>
        <w:jc w:val="both"/>
      </w:pPr>
      <w:r>
        <w:rPr>
          <w:b/>
          <w:bCs/>
          <w:color w:val="17334F"/>
        </w:rPr>
        <w:t xml:space="preserve">Soporte al cliente: </w:t>
      </w:r>
      <w:r>
        <w:t>atención por correo y chat en horario laboral, con respuesta máxima en 24 horas.</w:t>
      </w:r>
    </w:p>
    <w:p w14:paraId="3F0D54C2" w14:textId="77777777" w:rsidR="00725483" w:rsidRDefault="005B3627">
      <w:pPr>
        <w:spacing w:after="100" w:line="300" w:lineRule="auto"/>
        <w:jc w:val="both"/>
      </w:pPr>
      <w:r>
        <w:rPr>
          <w:b/>
          <w:bCs/>
          <w:color w:val="1A1A1A"/>
        </w:rPr>
        <w:t>Fuera de alcance en esta etapa (fase 2 en adelante):</w:t>
      </w:r>
    </w:p>
    <w:p w14:paraId="7D7970B0" w14:textId="77777777" w:rsidR="00725483" w:rsidRDefault="005B3627">
      <w:pPr>
        <w:pStyle w:val="Prrafodelista"/>
        <w:numPr>
          <w:ilvl w:val="0"/>
          <w:numId w:val="2"/>
        </w:numPr>
        <w:spacing w:after="110" w:line="290" w:lineRule="auto"/>
        <w:jc w:val="both"/>
      </w:pPr>
      <w:r>
        <w:t>Creación de cursos a medida por empresa.</w:t>
      </w:r>
    </w:p>
    <w:p w14:paraId="36E50474" w14:textId="77777777" w:rsidR="00725483" w:rsidRDefault="005B3627">
      <w:pPr>
        <w:pStyle w:val="Prrafodelista"/>
        <w:numPr>
          <w:ilvl w:val="0"/>
          <w:numId w:val="2"/>
        </w:numPr>
        <w:spacing w:after="110" w:line="290" w:lineRule="auto"/>
        <w:jc w:val="both"/>
      </w:pPr>
      <w:r>
        <w:t>Integración con sistemas HRIS / nómina externos.</w:t>
      </w:r>
    </w:p>
    <w:p w14:paraId="0AE89B01" w14:textId="77777777" w:rsidR="00725483" w:rsidRDefault="005B3627">
      <w:pPr>
        <w:pStyle w:val="Prrafodelista"/>
        <w:numPr>
          <w:ilvl w:val="0"/>
          <w:numId w:val="2"/>
        </w:numPr>
        <w:spacing w:after="110" w:line="290" w:lineRule="auto"/>
        <w:jc w:val="both"/>
      </w:pPr>
      <w:r>
        <w:t>Videoconferencias o sesiones en vivo.</w:t>
      </w:r>
    </w:p>
    <w:p w14:paraId="188F2612" w14:textId="77777777" w:rsidR="00725483" w:rsidRDefault="005B3627">
      <w:pPr>
        <w:pStyle w:val="Prrafodelista"/>
        <w:numPr>
          <w:ilvl w:val="0"/>
          <w:numId w:val="2"/>
        </w:numPr>
        <w:spacing w:after="110" w:line="290" w:lineRule="auto"/>
        <w:jc w:val="both"/>
      </w:pPr>
      <w:r>
        <w:t>Bolsa de empleo integrada y gamificación avanzada.</w:t>
      </w:r>
    </w:p>
    <w:p w14:paraId="46B43690" w14:textId="77777777" w:rsidR="00725483" w:rsidRDefault="005B3627" w:rsidP="006225C5">
      <w:pPr>
        <w:spacing w:after="160" w:line="300" w:lineRule="auto"/>
        <w:ind w:firstLine="709"/>
        <w:jc w:val="both"/>
      </w:pPr>
      <w:r>
        <w:rPr>
          <w:color w:val="1A1A1A"/>
        </w:rPr>
        <w:t>Empresas objetivo para el MVP: empresas medianas (50 a 300 empleados) de los sectores industrial, comercio, finanzas y servicios, con presupuesto anual de capacitación entre 5.000 y 50.000 USD, que hoy no usan e-learning corporativo o están descontentas con soluciones globales.</w:t>
      </w:r>
    </w:p>
    <w:p w14:paraId="0A9E0ABB" w14:textId="77777777" w:rsidR="00725483" w:rsidRDefault="005B3627" w:rsidP="006225C5">
      <w:pPr>
        <w:spacing w:after="160" w:line="300" w:lineRule="auto"/>
        <w:ind w:firstLine="709"/>
        <w:jc w:val="both"/>
      </w:pPr>
      <w:r>
        <w:rPr>
          <w:color w:val="1A1A1A"/>
        </w:rPr>
        <w:t>Métricas de éxito del MVP: onboarding de empresas piloto en menos de 48 horas; 80% de finalización de cursos asignados en los primeros 30 días; NPS superior a 50; al menos 5 transacciones de pago en moneda local sin errores; retención de 90% de clientes tras el periodo de prueba.</w:t>
      </w:r>
    </w:p>
    <w:p w14:paraId="6C0E684B" w14:textId="77777777" w:rsidR="00725483" w:rsidRDefault="005B3627">
      <w:pPr>
        <w:pStyle w:val="Ttulo2"/>
        <w:spacing w:before="320" w:after="160"/>
      </w:pPr>
      <w:bookmarkStart w:id="23" w:name="_Toc237823132"/>
      <w:r>
        <w:rPr>
          <w:b/>
          <w:bCs/>
          <w:color w:val="17334F"/>
          <w:sz w:val="27"/>
          <w:szCs w:val="27"/>
        </w:rPr>
        <w:t>7. Características y Bondades del Producto o Servicio</w:t>
      </w:r>
      <w:bookmarkEnd w:id="23"/>
    </w:p>
    <w:p w14:paraId="7FC40692" w14:textId="77777777" w:rsidR="00725483" w:rsidRDefault="005B3627">
      <w:pPr>
        <w:pStyle w:val="Ttulo3"/>
        <w:spacing w:before="220" w:after="120"/>
      </w:pPr>
      <w:bookmarkStart w:id="24" w:name="_Toc237823133"/>
      <w:r>
        <w:rPr>
          <w:b/>
          <w:bCs/>
          <w:color w:val="178F84"/>
          <w:sz w:val="23"/>
          <w:szCs w:val="23"/>
        </w:rPr>
        <w:t>7.1 Atributos y Características</w:t>
      </w:r>
      <w:bookmarkEnd w:id="24"/>
    </w:p>
    <w:p w14:paraId="1E3CFCA9" w14:textId="77777777" w:rsidR="00725483" w:rsidRDefault="005B3627">
      <w:pPr>
        <w:pStyle w:val="Prrafodelista"/>
        <w:numPr>
          <w:ilvl w:val="0"/>
          <w:numId w:val="2"/>
        </w:numPr>
        <w:spacing w:after="110" w:line="290" w:lineRule="auto"/>
        <w:jc w:val="both"/>
      </w:pPr>
      <w:r>
        <w:rPr>
          <w:b/>
          <w:bCs/>
          <w:color w:val="17334F"/>
        </w:rPr>
        <w:t xml:space="preserve">Pago nativo en moneda local: </w:t>
      </w:r>
      <w:r>
        <w:t>sin conversiones ni intermediarios, lo que reduce costos de transacción y elimina la volatilidad para el cliente.</w:t>
      </w:r>
    </w:p>
    <w:p w14:paraId="24B5AF58" w14:textId="77777777" w:rsidR="00725483" w:rsidRDefault="005B3627">
      <w:pPr>
        <w:pStyle w:val="Prrafodelista"/>
        <w:numPr>
          <w:ilvl w:val="0"/>
          <w:numId w:val="2"/>
        </w:numPr>
        <w:spacing w:after="110" w:line="290" w:lineRule="auto"/>
        <w:jc w:val="both"/>
      </w:pPr>
      <w:r>
        <w:rPr>
          <w:b/>
          <w:bCs/>
          <w:color w:val="17334F"/>
        </w:rPr>
        <w:lastRenderedPageBreak/>
        <w:t xml:space="preserve">Especialización B2B pura: </w:t>
      </w:r>
      <w:r>
        <w:t>foco exclusivo en capacitación corporativa, permitiendo soluciones diseñadas específicamente para empresas.</w:t>
      </w:r>
    </w:p>
    <w:p w14:paraId="6914958A" w14:textId="77777777" w:rsidR="00725483" w:rsidRDefault="005B3627">
      <w:pPr>
        <w:pStyle w:val="Prrafodelista"/>
        <w:numPr>
          <w:ilvl w:val="0"/>
          <w:numId w:val="2"/>
        </w:numPr>
        <w:spacing w:after="110" w:line="290" w:lineRule="auto"/>
        <w:jc w:val="both"/>
      </w:pPr>
      <w:r>
        <w:rPr>
          <w:b/>
          <w:bCs/>
          <w:color w:val="17334F"/>
        </w:rPr>
        <w:t xml:space="preserve">Soporte personalizado en español: </w:t>
      </w:r>
      <w:r>
        <w:t>equipo de atención disponible en horario laboral latinoamericano, sin call centers externalizados.</w:t>
      </w:r>
    </w:p>
    <w:p w14:paraId="55B9AF6A" w14:textId="77777777" w:rsidR="00725483" w:rsidRDefault="005B3627">
      <w:pPr>
        <w:pStyle w:val="Prrafodelista"/>
        <w:numPr>
          <w:ilvl w:val="0"/>
          <w:numId w:val="2"/>
        </w:numPr>
        <w:spacing w:after="110" w:line="290" w:lineRule="auto"/>
        <w:jc w:val="both"/>
      </w:pPr>
      <w:r>
        <w:rPr>
          <w:b/>
          <w:bCs/>
          <w:color w:val="17334F"/>
        </w:rPr>
        <w:t xml:space="preserve">Contextualización regional: </w:t>
      </w:r>
      <w:r>
        <w:t>contenido, ejemplos y casuística diseñados para la realidad latinoamericana.</w:t>
      </w:r>
    </w:p>
    <w:p w14:paraId="4F8B5F02" w14:textId="77777777" w:rsidR="00725483" w:rsidRDefault="005B3627">
      <w:pPr>
        <w:pStyle w:val="Prrafodelista"/>
        <w:numPr>
          <w:ilvl w:val="0"/>
          <w:numId w:val="2"/>
        </w:numPr>
        <w:spacing w:after="110" w:line="290" w:lineRule="auto"/>
        <w:jc w:val="both"/>
      </w:pPr>
      <w:r>
        <w:rPr>
          <w:b/>
          <w:bCs/>
          <w:color w:val="17334F"/>
        </w:rPr>
        <w:t xml:space="preserve">Certificaciones profesionales verificables: </w:t>
      </w:r>
      <w:r>
        <w:t>credenciales con valor real en procesos de selección, no solo insignias digitales.</w:t>
      </w:r>
    </w:p>
    <w:p w14:paraId="30C89FFA" w14:textId="77777777" w:rsidR="00725483" w:rsidRDefault="005B3627">
      <w:pPr>
        <w:pStyle w:val="Prrafodelista"/>
        <w:numPr>
          <w:ilvl w:val="0"/>
          <w:numId w:val="2"/>
        </w:numPr>
        <w:spacing w:after="110" w:line="290" w:lineRule="auto"/>
        <w:jc w:val="both"/>
      </w:pPr>
      <w:r>
        <w:rPr>
          <w:b/>
          <w:bCs/>
          <w:color w:val="17334F"/>
        </w:rPr>
        <w:t xml:space="preserve">Escalabilidad flexible: </w:t>
      </w:r>
      <w:r>
        <w:t>funciona desde 10 hasta 5.000 empleados sobre la misma plataforma, sin licencias adicionales por usuario.</w:t>
      </w:r>
    </w:p>
    <w:p w14:paraId="1BAE01E7" w14:textId="77777777" w:rsidR="00725483" w:rsidRDefault="005B3627">
      <w:pPr>
        <w:pStyle w:val="Prrafodelista"/>
        <w:numPr>
          <w:ilvl w:val="0"/>
          <w:numId w:val="2"/>
        </w:numPr>
        <w:spacing w:after="110" w:line="290" w:lineRule="auto"/>
        <w:jc w:val="both"/>
      </w:pPr>
      <w:r>
        <w:rPr>
          <w:b/>
          <w:bCs/>
          <w:color w:val="17334F"/>
        </w:rPr>
        <w:t xml:space="preserve">Reportes detallados: </w:t>
      </w:r>
      <w:r>
        <w:t>dashboard de seguimiento por empleado con análisis de competencias, cumplimiento y retorno de la inversión.</w:t>
      </w:r>
    </w:p>
    <w:p w14:paraId="7D8BCAB7" w14:textId="77777777" w:rsidR="00725483" w:rsidRDefault="005B3627">
      <w:pPr>
        <w:pStyle w:val="Ttulo3"/>
        <w:spacing w:before="220" w:after="120"/>
      </w:pPr>
      <w:bookmarkStart w:id="25" w:name="_Toc237823134"/>
      <w:r>
        <w:rPr>
          <w:b/>
          <w:bCs/>
          <w:color w:val="178F84"/>
          <w:sz w:val="23"/>
          <w:szCs w:val="23"/>
        </w:rPr>
        <w:t>7.2 Ventajas de Costo</w:t>
      </w:r>
      <w:bookmarkEnd w:id="25"/>
    </w:p>
    <w:p w14:paraId="76ECB97A" w14:textId="77777777" w:rsidR="00725483" w:rsidRDefault="005B3627">
      <w:pPr>
        <w:pStyle w:val="Prrafodelista"/>
        <w:numPr>
          <w:ilvl w:val="0"/>
          <w:numId w:val="2"/>
        </w:numPr>
        <w:spacing w:after="110" w:line="290" w:lineRule="auto"/>
        <w:jc w:val="both"/>
      </w:pPr>
      <w:r>
        <w:t>Precios entre 40% y 60% menores a plataformas internacionales comparables.</w:t>
      </w:r>
    </w:p>
    <w:p w14:paraId="729465D8" w14:textId="77777777" w:rsidR="00725483" w:rsidRDefault="005B3627">
      <w:pPr>
        <w:pStyle w:val="Prrafodelista"/>
        <w:numPr>
          <w:ilvl w:val="0"/>
          <w:numId w:val="2"/>
        </w:numPr>
        <w:spacing w:after="110" w:line="290" w:lineRule="auto"/>
        <w:jc w:val="both"/>
      </w:pPr>
      <w:r>
        <w:t>Sin cuotas adicionales por usuario en planes corporativos.</w:t>
      </w:r>
    </w:p>
    <w:p w14:paraId="4213F84B" w14:textId="77777777" w:rsidR="00725483" w:rsidRDefault="005B3627">
      <w:pPr>
        <w:pStyle w:val="Prrafodelista"/>
        <w:numPr>
          <w:ilvl w:val="0"/>
          <w:numId w:val="2"/>
        </w:numPr>
        <w:spacing w:after="110" w:line="290" w:lineRule="auto"/>
        <w:jc w:val="both"/>
      </w:pPr>
      <w:r>
        <w:t>La operación en moneda local reduce sobrecostos de conversión y volatilidad.</w:t>
      </w:r>
    </w:p>
    <w:p w14:paraId="13293395" w14:textId="77777777" w:rsidR="00725483" w:rsidRDefault="005B3627">
      <w:pPr>
        <w:pStyle w:val="Ttulo3"/>
        <w:spacing w:before="220" w:after="120"/>
      </w:pPr>
      <w:bookmarkStart w:id="26" w:name="_Toc237823135"/>
      <w:r>
        <w:rPr>
          <w:b/>
          <w:bCs/>
          <w:color w:val="178F84"/>
          <w:sz w:val="23"/>
          <w:szCs w:val="23"/>
        </w:rPr>
        <w:t>7.3 Ventajas de Operación</w:t>
      </w:r>
      <w:bookmarkEnd w:id="26"/>
    </w:p>
    <w:p w14:paraId="2EACA8E8" w14:textId="77777777" w:rsidR="00725483" w:rsidRDefault="005B3627">
      <w:pPr>
        <w:pStyle w:val="Prrafodelista"/>
        <w:numPr>
          <w:ilvl w:val="0"/>
          <w:numId w:val="2"/>
        </w:numPr>
        <w:spacing w:after="110" w:line="290" w:lineRule="auto"/>
        <w:jc w:val="both"/>
      </w:pPr>
      <w:r>
        <w:t>Plataforma disponible 24/7 desde cualquier dispositivo con conexión a internet.</w:t>
      </w:r>
    </w:p>
    <w:p w14:paraId="30D89497" w14:textId="77777777" w:rsidR="00725483" w:rsidRDefault="005B3627">
      <w:pPr>
        <w:pStyle w:val="Prrafodelista"/>
        <w:numPr>
          <w:ilvl w:val="0"/>
          <w:numId w:val="2"/>
        </w:numPr>
        <w:spacing w:after="110" w:line="290" w:lineRule="auto"/>
        <w:jc w:val="both"/>
      </w:pPr>
      <w:r>
        <w:t>Aprendizaje a ritmo propio, sin interrumpir la operación de la empresa.</w:t>
      </w:r>
    </w:p>
    <w:p w14:paraId="42D2794A" w14:textId="77777777" w:rsidR="00725483" w:rsidRDefault="005B3627">
      <w:pPr>
        <w:pStyle w:val="Ttulo1"/>
        <w:pageBreakBefore/>
        <w:pBdr>
          <w:bottom w:val="single" w:sz="6" w:space="8" w:color="21B6A8"/>
        </w:pBdr>
        <w:spacing w:after="240"/>
      </w:pPr>
      <w:bookmarkStart w:id="27" w:name="_Toc237823136"/>
      <w:r>
        <w:rPr>
          <w:b/>
          <w:bCs/>
          <w:color w:val="17334F"/>
          <w:sz w:val="34"/>
          <w:szCs w:val="34"/>
        </w:rPr>
        <w:lastRenderedPageBreak/>
        <w:t>Anexo — Investigación de Mercado y Análisis Competitivo Complementario</w:t>
      </w:r>
      <w:bookmarkEnd w:id="27"/>
    </w:p>
    <w:p w14:paraId="1A95E235" w14:textId="77777777" w:rsidR="00725483" w:rsidRDefault="005B3627">
      <w:pPr>
        <w:pStyle w:val="Ttulo2"/>
        <w:spacing w:before="320" w:after="160"/>
      </w:pPr>
      <w:bookmarkStart w:id="28" w:name="_Toc237823137"/>
      <w:r>
        <w:rPr>
          <w:b/>
          <w:bCs/>
          <w:color w:val="17334F"/>
          <w:sz w:val="27"/>
          <w:szCs w:val="27"/>
        </w:rPr>
        <w:t>A.1 Público Objetivo</w:t>
      </w:r>
      <w:bookmarkEnd w:id="28"/>
    </w:p>
    <w:p w14:paraId="0313C720" w14:textId="77777777" w:rsidR="00725483" w:rsidRDefault="005B3627">
      <w:pPr>
        <w:pStyle w:val="Ttulo3"/>
        <w:spacing w:before="220" w:after="120"/>
      </w:pPr>
      <w:bookmarkStart w:id="29" w:name="_Toc237823138"/>
      <w:r>
        <w:rPr>
          <w:b/>
          <w:bCs/>
          <w:color w:val="178F84"/>
          <w:sz w:val="23"/>
          <w:szCs w:val="23"/>
        </w:rPr>
        <w:t>Segmentación Primaria</w:t>
      </w:r>
      <w:bookmarkEnd w:id="29"/>
    </w:p>
    <w:p w14:paraId="0778B075" w14:textId="3B93EB99" w:rsidR="00725483" w:rsidRDefault="005B3627">
      <w:pPr>
        <w:pStyle w:val="Prrafodelista"/>
        <w:numPr>
          <w:ilvl w:val="0"/>
          <w:numId w:val="2"/>
        </w:numPr>
        <w:spacing w:after="110" w:line="290" w:lineRule="auto"/>
        <w:jc w:val="both"/>
      </w:pPr>
      <w:r>
        <w:rPr>
          <w:b/>
          <w:bCs/>
          <w:color w:val="17334F"/>
        </w:rPr>
        <w:t xml:space="preserve">Grandes empresas con departamentos de capacitación: </w:t>
      </w:r>
      <w:r w:rsidR="001B3557">
        <w:rPr>
          <w:color w:val="000000"/>
          <w:shd w:val="clear" w:color="auto" w:fill="FFFFFF"/>
        </w:rPr>
        <w:t>organizaciones que cuentan con áreas internas de Recursos Humanos, formación o desarrollo del talento y que deben capacitar de manera continua a grupos numerosos de colaboradores. Este segmento requiere soluciones escalables y personalizables que permitan centralizar la asignación de cursos, organizar contenidos por áreas, cargos o sedes, monitorear el avance de los empleados y generar reportes consolidados sobre cumplimiento y desarrollo de competencias. Además, valoran contar con soporte local en español y procesos de pago y facturación en moneda local, evitando la dependencia de tarjetas corporativas internacionales, conversiones de divisas y trámites administrativos asociados a proveedores extranjeros. Para estas empresas, Cursorg puede funcionar como una herramienta complementaria a sus departamentos de capacitación, reduciendo la carga operativa y facilitando una gestión más ordenada, medible y continua del desarrollo del talento.</w:t>
      </w:r>
    </w:p>
    <w:p w14:paraId="3C163AF7" w14:textId="77777777" w:rsidR="00725483" w:rsidRDefault="005B3627">
      <w:pPr>
        <w:pStyle w:val="Prrafodelista"/>
        <w:numPr>
          <w:ilvl w:val="0"/>
          <w:numId w:val="2"/>
        </w:numPr>
        <w:spacing w:after="110" w:line="290" w:lineRule="auto"/>
        <w:jc w:val="both"/>
      </w:pPr>
      <w:r>
        <w:rPr>
          <w:b/>
          <w:bCs/>
          <w:color w:val="17334F"/>
        </w:rPr>
        <w:t xml:space="preserve">Sector industrial y manufacturero: </w:t>
      </w:r>
      <w:r>
        <w:t>empresas con operaciones en planta que requieren capacitación en seguridad, operación de equipos, mantenimiento y cumplimiento normativo.</w:t>
      </w:r>
    </w:p>
    <w:p w14:paraId="3BE0F3FE" w14:textId="77777777" w:rsidR="00725483" w:rsidRDefault="005B3627">
      <w:pPr>
        <w:pStyle w:val="Prrafodelista"/>
        <w:numPr>
          <w:ilvl w:val="0"/>
          <w:numId w:val="2"/>
        </w:numPr>
        <w:spacing w:after="110" w:line="290" w:lineRule="auto"/>
        <w:jc w:val="both"/>
      </w:pPr>
      <w:r>
        <w:rPr>
          <w:b/>
          <w:bCs/>
          <w:color w:val="17334F"/>
        </w:rPr>
        <w:t xml:space="preserve">Empresas de servicios financieros y comerciales: </w:t>
      </w:r>
      <w:r>
        <w:t>instituciones que necesitan capacitar en compliance, atención al cliente y transformación digital.</w:t>
      </w:r>
    </w:p>
    <w:p w14:paraId="3FFD1E15" w14:textId="77777777" w:rsidR="00725483" w:rsidRDefault="005B3627">
      <w:pPr>
        <w:pStyle w:val="Ttulo3"/>
        <w:spacing w:before="220" w:after="120"/>
      </w:pPr>
      <w:bookmarkStart w:id="30" w:name="_Toc237823139"/>
      <w:r>
        <w:rPr>
          <w:b/>
          <w:bCs/>
          <w:color w:val="178F84"/>
          <w:sz w:val="23"/>
          <w:szCs w:val="23"/>
        </w:rPr>
        <w:t>Geografía del Mercado</w:t>
      </w:r>
      <w:bookmarkEnd w:id="30"/>
    </w:p>
    <w:p w14:paraId="4CA8756A" w14:textId="3A99C58A" w:rsidR="00725483" w:rsidRDefault="005B3627">
      <w:pPr>
        <w:pStyle w:val="Prrafodelista"/>
        <w:numPr>
          <w:ilvl w:val="0"/>
          <w:numId w:val="2"/>
        </w:numPr>
        <w:spacing w:after="110" w:line="290" w:lineRule="auto"/>
        <w:jc w:val="both"/>
      </w:pPr>
      <w:r>
        <w:t xml:space="preserve">Venezuela — </w:t>
      </w:r>
      <w:r w:rsidR="00155FA9">
        <w:t>D</w:t>
      </w:r>
      <w:r>
        <w:t>emanda insatisfecha de plataformas con pago en moneda local.</w:t>
      </w:r>
    </w:p>
    <w:p w14:paraId="2840CCCB" w14:textId="77777777" w:rsidR="00725483" w:rsidRDefault="005B3627">
      <w:pPr>
        <w:pStyle w:val="Ttulo3"/>
        <w:spacing w:before="220" w:after="120"/>
      </w:pPr>
      <w:bookmarkStart w:id="31" w:name="_Toc237823140"/>
      <w:r>
        <w:rPr>
          <w:b/>
          <w:bCs/>
          <w:color w:val="178F84"/>
          <w:sz w:val="23"/>
          <w:szCs w:val="23"/>
        </w:rPr>
        <w:t>Decisores en el Cliente</w:t>
      </w:r>
      <w:bookmarkEnd w:id="31"/>
    </w:p>
    <w:p w14:paraId="58FD4077" w14:textId="77777777" w:rsidR="00725483" w:rsidRDefault="005B3627">
      <w:pPr>
        <w:pStyle w:val="Prrafodelista"/>
        <w:numPr>
          <w:ilvl w:val="0"/>
          <w:numId w:val="2"/>
        </w:numPr>
        <w:spacing w:after="110" w:line="290" w:lineRule="auto"/>
        <w:jc w:val="both"/>
      </w:pPr>
      <w:r>
        <w:t>Gerentes de Recursos Humanos y Gestión de Talento.</w:t>
      </w:r>
    </w:p>
    <w:p w14:paraId="069F0254" w14:textId="77777777" w:rsidR="00725483" w:rsidRDefault="005B3627">
      <w:pPr>
        <w:pStyle w:val="Prrafodelista"/>
        <w:numPr>
          <w:ilvl w:val="0"/>
          <w:numId w:val="2"/>
        </w:numPr>
        <w:spacing w:after="110" w:line="290" w:lineRule="auto"/>
        <w:jc w:val="both"/>
      </w:pPr>
      <w:r>
        <w:t>Directores de Capacitación y Desarrollo Organizacional.</w:t>
      </w:r>
    </w:p>
    <w:p w14:paraId="1D2915FA" w14:textId="77777777" w:rsidR="00725483" w:rsidRDefault="005B3627">
      <w:pPr>
        <w:pStyle w:val="Prrafodelista"/>
        <w:numPr>
          <w:ilvl w:val="0"/>
          <w:numId w:val="2"/>
        </w:numPr>
        <w:spacing w:after="110" w:line="290" w:lineRule="auto"/>
        <w:jc w:val="both"/>
      </w:pPr>
      <w:r>
        <w:t>CFO y directivos con presupuesto de formación.</w:t>
      </w:r>
    </w:p>
    <w:p w14:paraId="4C3CD9E8" w14:textId="77777777" w:rsidR="00725483" w:rsidRDefault="005B3627">
      <w:pPr>
        <w:pStyle w:val="Prrafodelista"/>
        <w:numPr>
          <w:ilvl w:val="0"/>
          <w:numId w:val="2"/>
        </w:numPr>
        <w:spacing w:after="110" w:line="290" w:lineRule="auto"/>
        <w:jc w:val="both"/>
      </w:pPr>
      <w:r>
        <w:t>Gerentes de Operaciones en empresas industriales.</w:t>
      </w:r>
    </w:p>
    <w:p w14:paraId="55807B10" w14:textId="77777777" w:rsidR="00725483" w:rsidRDefault="005B3627">
      <w:pPr>
        <w:pStyle w:val="Ttulo2"/>
        <w:spacing w:before="320" w:after="160"/>
      </w:pPr>
      <w:bookmarkStart w:id="32" w:name="_Toc237823141"/>
      <w:r>
        <w:rPr>
          <w:b/>
          <w:bCs/>
          <w:color w:val="17334F"/>
          <w:sz w:val="27"/>
          <w:szCs w:val="27"/>
        </w:rPr>
        <w:t>A.2 Análisis Competitivo — Plataformas Globales</w:t>
      </w:r>
      <w:bookmarkEnd w:id="32"/>
    </w:p>
    <w:p w14:paraId="3CFDF03A" w14:textId="77777777" w:rsidR="00725483" w:rsidRDefault="005B3627">
      <w:pPr>
        <w:pStyle w:val="Ttulo3"/>
        <w:spacing w:before="220" w:after="120"/>
      </w:pPr>
      <w:bookmarkStart w:id="33" w:name="_Toc237823142"/>
      <w:r>
        <w:rPr>
          <w:b/>
          <w:bCs/>
          <w:color w:val="178F84"/>
          <w:sz w:val="23"/>
          <w:szCs w:val="23"/>
        </w:rPr>
        <w:t>Udemy</w:t>
      </w:r>
      <w:bookmarkEnd w:id="33"/>
    </w:p>
    <w:p w14:paraId="74F5AB9F" w14:textId="77777777" w:rsidR="00725483" w:rsidRDefault="005B3627">
      <w:pPr>
        <w:spacing w:after="120" w:line="300" w:lineRule="auto"/>
        <w:jc w:val="both"/>
      </w:pPr>
      <w:r w:rsidRPr="00187BB7">
        <w:rPr>
          <w:i/>
          <w:iCs/>
          <w:color w:val="6E7882"/>
          <w:lang w:val="en-US"/>
        </w:rPr>
        <w:t xml:space="preserve">Modelo: B2C Marketplace + B2B (Udemy for Business). </w:t>
      </w:r>
      <w:r>
        <w:rPr>
          <w:i/>
          <w:iCs/>
          <w:color w:val="6E7882"/>
        </w:rPr>
        <w:t>Plataforma de cursos masiva con instrucción independiente.</w:t>
      </w:r>
    </w:p>
    <w:p w14:paraId="0FC5E8B4" w14:textId="77777777" w:rsidR="00725483" w:rsidRDefault="005B3627">
      <w:pPr>
        <w:spacing w:after="80" w:line="300" w:lineRule="auto"/>
        <w:jc w:val="both"/>
      </w:pPr>
      <w:r>
        <w:rPr>
          <w:b/>
          <w:bCs/>
          <w:color w:val="1A1A1A"/>
        </w:rPr>
        <w:t>Fortalezas:</w:t>
      </w:r>
    </w:p>
    <w:p w14:paraId="367CF145" w14:textId="77777777" w:rsidR="00725483" w:rsidRDefault="005B3627">
      <w:pPr>
        <w:pStyle w:val="Prrafodelista"/>
        <w:numPr>
          <w:ilvl w:val="0"/>
          <w:numId w:val="2"/>
        </w:numPr>
        <w:spacing w:after="110" w:line="290" w:lineRule="auto"/>
        <w:jc w:val="both"/>
      </w:pPr>
      <w:r>
        <w:lastRenderedPageBreak/>
        <w:t>Alcance global con millones de usuarios.</w:t>
      </w:r>
    </w:p>
    <w:p w14:paraId="7240C086" w14:textId="77777777" w:rsidR="00725483" w:rsidRDefault="005B3627">
      <w:pPr>
        <w:pStyle w:val="Prrafodelista"/>
        <w:numPr>
          <w:ilvl w:val="0"/>
          <w:numId w:val="2"/>
        </w:numPr>
        <w:spacing w:after="110" w:line="290" w:lineRule="auto"/>
        <w:jc w:val="both"/>
      </w:pPr>
      <w:r>
        <w:t>Catálogo con más de 200.000 cursos.</w:t>
      </w:r>
    </w:p>
    <w:p w14:paraId="3926DA6D" w14:textId="77777777" w:rsidR="00725483" w:rsidRDefault="005B3627">
      <w:pPr>
        <w:pStyle w:val="Prrafodelista"/>
        <w:numPr>
          <w:ilvl w:val="0"/>
          <w:numId w:val="2"/>
        </w:numPr>
        <w:spacing w:after="110" w:line="290" w:lineRule="auto"/>
        <w:jc w:val="both"/>
      </w:pPr>
      <w:r>
        <w:t>Interfaz amigable y experiencia pulida.</w:t>
      </w:r>
    </w:p>
    <w:p w14:paraId="22966A48" w14:textId="77777777" w:rsidR="00725483" w:rsidRDefault="005B3627">
      <w:pPr>
        <w:pStyle w:val="Prrafodelista"/>
        <w:numPr>
          <w:ilvl w:val="0"/>
          <w:numId w:val="2"/>
        </w:numPr>
        <w:spacing w:after="110" w:line="290" w:lineRule="auto"/>
        <w:jc w:val="both"/>
      </w:pPr>
      <w:r>
        <w:t>Modelo de ingresos dual (consumidor + empresa).</w:t>
      </w:r>
    </w:p>
    <w:p w14:paraId="7F780818" w14:textId="77777777" w:rsidR="00725483" w:rsidRDefault="005B3627">
      <w:pPr>
        <w:spacing w:after="80" w:line="300" w:lineRule="auto"/>
        <w:jc w:val="both"/>
      </w:pPr>
      <w:r>
        <w:rPr>
          <w:b/>
          <w:bCs/>
          <w:color w:val="1A1A1A"/>
        </w:rPr>
        <w:t>Debilidades:</w:t>
      </w:r>
    </w:p>
    <w:p w14:paraId="3ADB8CE9" w14:textId="77777777" w:rsidR="00725483" w:rsidRDefault="005B3627">
      <w:pPr>
        <w:pStyle w:val="Prrafodelista"/>
        <w:numPr>
          <w:ilvl w:val="0"/>
          <w:numId w:val="2"/>
        </w:numPr>
        <w:spacing w:after="110" w:line="290" w:lineRule="auto"/>
        <w:jc w:val="both"/>
      </w:pPr>
      <w:r>
        <w:t>Comisión muy alta para instructores (hasta 75%).</w:t>
      </w:r>
    </w:p>
    <w:p w14:paraId="13B99ACB" w14:textId="77777777" w:rsidR="00725483" w:rsidRDefault="005B3627">
      <w:pPr>
        <w:pStyle w:val="Prrafodelista"/>
        <w:numPr>
          <w:ilvl w:val="0"/>
          <w:numId w:val="2"/>
        </w:numPr>
        <w:spacing w:after="110" w:line="290" w:lineRule="auto"/>
        <w:jc w:val="both"/>
      </w:pPr>
      <w:r>
        <w:t>Calidad de contenido inconsistente.</w:t>
      </w:r>
    </w:p>
    <w:p w14:paraId="5274108C" w14:textId="77777777" w:rsidR="00725483" w:rsidRDefault="005B3627">
      <w:pPr>
        <w:pStyle w:val="Prrafodelista"/>
        <w:numPr>
          <w:ilvl w:val="0"/>
          <w:numId w:val="2"/>
        </w:numPr>
        <w:spacing w:after="110" w:line="290" w:lineRule="auto"/>
        <w:jc w:val="both"/>
      </w:pPr>
      <w:r>
        <w:t>No acepta pagos en monedas locales.</w:t>
      </w:r>
    </w:p>
    <w:p w14:paraId="49ABAA8B" w14:textId="77777777" w:rsidR="00725483" w:rsidRDefault="005B3627">
      <w:pPr>
        <w:pStyle w:val="Prrafodelista"/>
        <w:numPr>
          <w:ilvl w:val="0"/>
          <w:numId w:val="2"/>
        </w:numPr>
        <w:spacing w:after="110" w:line="290" w:lineRule="auto"/>
        <w:jc w:val="both"/>
      </w:pPr>
      <w:r>
        <w:t>Poco especializado en capacitación industrial o corporativa.</w:t>
      </w:r>
    </w:p>
    <w:p w14:paraId="59BA6E9C" w14:textId="77777777" w:rsidR="00725483" w:rsidRPr="00187BB7" w:rsidRDefault="005B3627">
      <w:pPr>
        <w:pStyle w:val="Ttulo3"/>
        <w:spacing w:before="220" w:after="120"/>
        <w:rPr>
          <w:lang w:val="en-US"/>
        </w:rPr>
      </w:pPr>
      <w:bookmarkStart w:id="34" w:name="_Toc237823143"/>
      <w:r w:rsidRPr="00187BB7">
        <w:rPr>
          <w:b/>
          <w:bCs/>
          <w:color w:val="178F84"/>
          <w:sz w:val="23"/>
          <w:szCs w:val="23"/>
          <w:lang w:val="en-US"/>
        </w:rPr>
        <w:t>Coursera</w:t>
      </w:r>
      <w:bookmarkEnd w:id="34"/>
    </w:p>
    <w:p w14:paraId="603247E3" w14:textId="77777777" w:rsidR="00725483" w:rsidRDefault="005B3627">
      <w:pPr>
        <w:spacing w:after="120" w:line="300" w:lineRule="auto"/>
        <w:jc w:val="both"/>
      </w:pPr>
      <w:r w:rsidRPr="00187BB7">
        <w:rPr>
          <w:i/>
          <w:iCs/>
          <w:color w:val="6E7882"/>
          <w:lang w:val="en-US"/>
        </w:rPr>
        <w:t xml:space="preserve">Modelo: B2C académico + B2B (Coursera for Business). </w:t>
      </w:r>
      <w:r>
        <w:rPr>
          <w:i/>
          <w:iCs/>
          <w:color w:val="6E7882"/>
        </w:rPr>
        <w:t>Educación online con asociaciones universitarias.</w:t>
      </w:r>
    </w:p>
    <w:p w14:paraId="03FCBAEA" w14:textId="77777777" w:rsidR="00725483" w:rsidRDefault="005B3627">
      <w:pPr>
        <w:spacing w:after="80" w:line="300" w:lineRule="auto"/>
        <w:jc w:val="both"/>
      </w:pPr>
      <w:r>
        <w:rPr>
          <w:b/>
          <w:bCs/>
          <w:color w:val="1A1A1A"/>
        </w:rPr>
        <w:t>Fortalezas:</w:t>
      </w:r>
    </w:p>
    <w:p w14:paraId="119B689F" w14:textId="77777777" w:rsidR="00725483" w:rsidRDefault="005B3627">
      <w:pPr>
        <w:pStyle w:val="Prrafodelista"/>
        <w:numPr>
          <w:ilvl w:val="0"/>
          <w:numId w:val="2"/>
        </w:numPr>
        <w:spacing w:after="110" w:line="290" w:lineRule="auto"/>
        <w:jc w:val="both"/>
      </w:pPr>
      <w:r>
        <w:t>Credibilidad académica extrema.</w:t>
      </w:r>
    </w:p>
    <w:p w14:paraId="1209456D" w14:textId="77777777" w:rsidR="00725483" w:rsidRDefault="005B3627">
      <w:pPr>
        <w:pStyle w:val="Prrafodelista"/>
        <w:numPr>
          <w:ilvl w:val="0"/>
          <w:numId w:val="2"/>
        </w:numPr>
        <w:spacing w:after="110" w:line="290" w:lineRule="auto"/>
        <w:jc w:val="both"/>
      </w:pPr>
      <w:r>
        <w:t>Certificaciones reconocidas globalmente.</w:t>
      </w:r>
    </w:p>
    <w:p w14:paraId="08B919C7" w14:textId="77777777" w:rsidR="00725483" w:rsidRDefault="005B3627">
      <w:pPr>
        <w:pStyle w:val="Prrafodelista"/>
        <w:numPr>
          <w:ilvl w:val="0"/>
          <w:numId w:val="2"/>
        </w:numPr>
        <w:spacing w:after="110" w:line="290" w:lineRule="auto"/>
        <w:jc w:val="both"/>
      </w:pPr>
      <w:r>
        <w:t>Soporte fuerte para grandes empresas (Fortune 500).</w:t>
      </w:r>
    </w:p>
    <w:p w14:paraId="401E9D18" w14:textId="77777777" w:rsidR="00725483" w:rsidRDefault="005B3627">
      <w:pPr>
        <w:spacing w:after="80" w:line="300" w:lineRule="auto"/>
        <w:jc w:val="both"/>
      </w:pPr>
      <w:r>
        <w:rPr>
          <w:b/>
          <w:bCs/>
          <w:color w:val="1A1A1A"/>
        </w:rPr>
        <w:t>Debilidades:</w:t>
      </w:r>
    </w:p>
    <w:p w14:paraId="717D653A" w14:textId="77777777" w:rsidR="00725483" w:rsidRDefault="005B3627">
      <w:pPr>
        <w:pStyle w:val="Prrafodelista"/>
        <w:numPr>
          <w:ilvl w:val="0"/>
          <w:numId w:val="2"/>
        </w:numPr>
        <w:spacing w:after="110" w:line="290" w:lineRule="auto"/>
        <w:jc w:val="both"/>
      </w:pPr>
      <w:r>
        <w:t>Precios muy elevados para usuarios individuales.</w:t>
      </w:r>
    </w:p>
    <w:p w14:paraId="72A15528" w14:textId="77777777" w:rsidR="00725483" w:rsidRDefault="005B3627">
      <w:pPr>
        <w:pStyle w:val="Prrafodelista"/>
        <w:numPr>
          <w:ilvl w:val="0"/>
          <w:numId w:val="2"/>
        </w:numPr>
        <w:spacing w:after="110" w:line="290" w:lineRule="auto"/>
        <w:jc w:val="both"/>
      </w:pPr>
      <w:r>
        <w:t>Cursos de enfoque académico, no práctico.</w:t>
      </w:r>
    </w:p>
    <w:p w14:paraId="324CDFBC" w14:textId="77777777" w:rsidR="00725483" w:rsidRDefault="005B3627">
      <w:pPr>
        <w:pStyle w:val="Prrafodelista"/>
        <w:numPr>
          <w:ilvl w:val="0"/>
          <w:numId w:val="2"/>
        </w:numPr>
        <w:spacing w:after="110" w:line="290" w:lineRule="auto"/>
        <w:jc w:val="both"/>
      </w:pPr>
      <w:r>
        <w:t>No acepta pagos en monedas locales.</w:t>
      </w:r>
    </w:p>
    <w:p w14:paraId="4A30010B" w14:textId="77777777" w:rsidR="00725483" w:rsidRDefault="005B3627">
      <w:pPr>
        <w:pStyle w:val="Prrafodelista"/>
        <w:numPr>
          <w:ilvl w:val="0"/>
          <w:numId w:val="2"/>
        </w:numPr>
        <w:spacing w:after="110" w:line="290" w:lineRule="auto"/>
        <w:jc w:val="both"/>
      </w:pPr>
      <w:r>
        <w:t>Menos cursos técnicos industriales específicos.</w:t>
      </w:r>
    </w:p>
    <w:p w14:paraId="2EA4E35B" w14:textId="77777777" w:rsidR="00725483" w:rsidRPr="00187BB7" w:rsidRDefault="005B3627">
      <w:pPr>
        <w:pStyle w:val="Ttulo3"/>
        <w:spacing w:before="220" w:after="120"/>
        <w:rPr>
          <w:lang w:val="en-US"/>
        </w:rPr>
      </w:pPr>
      <w:bookmarkStart w:id="35" w:name="_Toc237823144"/>
      <w:r w:rsidRPr="00187BB7">
        <w:rPr>
          <w:b/>
          <w:bCs/>
          <w:color w:val="178F84"/>
          <w:sz w:val="23"/>
          <w:szCs w:val="23"/>
          <w:lang w:val="en-US"/>
        </w:rPr>
        <w:t>LinkedIn Learning</w:t>
      </w:r>
      <w:bookmarkEnd w:id="35"/>
    </w:p>
    <w:p w14:paraId="06B2E42B" w14:textId="77777777" w:rsidR="00725483" w:rsidRPr="00187BB7" w:rsidRDefault="005B3627">
      <w:pPr>
        <w:spacing w:after="120" w:line="300" w:lineRule="auto"/>
        <w:jc w:val="both"/>
        <w:rPr>
          <w:lang w:val="en-US"/>
        </w:rPr>
      </w:pPr>
      <w:r w:rsidRPr="00187BB7">
        <w:rPr>
          <w:i/>
          <w:iCs/>
          <w:color w:val="6E7882"/>
          <w:lang w:val="en-US"/>
        </w:rPr>
        <w:t>Modelo: B2B corporativo + B2C integrado a LinkedIn.</w:t>
      </w:r>
    </w:p>
    <w:p w14:paraId="17E7EB63" w14:textId="77777777" w:rsidR="00725483" w:rsidRDefault="005B3627">
      <w:pPr>
        <w:spacing w:after="80" w:line="300" w:lineRule="auto"/>
        <w:jc w:val="both"/>
      </w:pPr>
      <w:r>
        <w:rPr>
          <w:b/>
          <w:bCs/>
          <w:color w:val="1A1A1A"/>
        </w:rPr>
        <w:t>Fortalezas:</w:t>
      </w:r>
    </w:p>
    <w:p w14:paraId="373DFD6C" w14:textId="77777777" w:rsidR="00725483" w:rsidRDefault="005B3627">
      <w:pPr>
        <w:pStyle w:val="Prrafodelista"/>
        <w:numPr>
          <w:ilvl w:val="0"/>
          <w:numId w:val="2"/>
        </w:numPr>
        <w:spacing w:after="110" w:line="290" w:lineRule="auto"/>
        <w:jc w:val="both"/>
      </w:pPr>
      <w:r>
        <w:t>Conexión directa con oportunidades laborales.</w:t>
      </w:r>
    </w:p>
    <w:p w14:paraId="602FE482" w14:textId="77777777" w:rsidR="00725483" w:rsidRDefault="005B3627">
      <w:pPr>
        <w:pStyle w:val="Prrafodelista"/>
        <w:numPr>
          <w:ilvl w:val="0"/>
          <w:numId w:val="2"/>
        </w:numPr>
        <w:spacing w:after="110" w:line="290" w:lineRule="auto"/>
        <w:jc w:val="both"/>
      </w:pPr>
      <w:r>
        <w:t>Cursos cortos, prácticos y relevantes.</w:t>
      </w:r>
    </w:p>
    <w:p w14:paraId="285E4BFC" w14:textId="77777777" w:rsidR="00725483" w:rsidRDefault="005B3627">
      <w:pPr>
        <w:pStyle w:val="Prrafodelista"/>
        <w:numPr>
          <w:ilvl w:val="0"/>
          <w:numId w:val="2"/>
        </w:numPr>
        <w:spacing w:after="110" w:line="290" w:lineRule="auto"/>
        <w:jc w:val="both"/>
      </w:pPr>
      <w:r>
        <w:t>Certificados valorados por RRHH en procesos de selección.</w:t>
      </w:r>
    </w:p>
    <w:p w14:paraId="4495C695" w14:textId="77777777" w:rsidR="00725483" w:rsidRDefault="005B3627">
      <w:pPr>
        <w:spacing w:after="80" w:line="300" w:lineRule="auto"/>
        <w:jc w:val="both"/>
      </w:pPr>
      <w:r>
        <w:rPr>
          <w:b/>
          <w:bCs/>
          <w:color w:val="1A1A1A"/>
        </w:rPr>
        <w:t>Debilidades:</w:t>
      </w:r>
    </w:p>
    <w:p w14:paraId="40F01945" w14:textId="77777777" w:rsidR="00725483" w:rsidRDefault="005B3627">
      <w:pPr>
        <w:pStyle w:val="Prrafodelista"/>
        <w:numPr>
          <w:ilvl w:val="0"/>
          <w:numId w:val="2"/>
        </w:numPr>
        <w:spacing w:after="110" w:line="290" w:lineRule="auto"/>
        <w:jc w:val="both"/>
      </w:pPr>
      <w:r>
        <w:t>Suscripción costosa, sin pago por curso.</w:t>
      </w:r>
    </w:p>
    <w:p w14:paraId="56064F6C" w14:textId="77777777" w:rsidR="00725483" w:rsidRDefault="005B3627">
      <w:pPr>
        <w:pStyle w:val="Prrafodelista"/>
        <w:numPr>
          <w:ilvl w:val="0"/>
          <w:numId w:val="2"/>
        </w:numPr>
        <w:spacing w:after="110" w:line="290" w:lineRule="auto"/>
        <w:jc w:val="both"/>
      </w:pPr>
      <w:r>
        <w:t>Enfoque muy anglocéntrico.</w:t>
      </w:r>
    </w:p>
    <w:p w14:paraId="4B21B687" w14:textId="77777777" w:rsidR="00725483" w:rsidRDefault="005B3627">
      <w:pPr>
        <w:pStyle w:val="Prrafodelista"/>
        <w:numPr>
          <w:ilvl w:val="0"/>
          <w:numId w:val="2"/>
        </w:numPr>
        <w:spacing w:after="110" w:line="290" w:lineRule="auto"/>
        <w:jc w:val="both"/>
      </w:pPr>
      <w:r>
        <w:t>No acepta pagos en monedas locales.</w:t>
      </w:r>
    </w:p>
    <w:p w14:paraId="67644024" w14:textId="77777777" w:rsidR="00725483" w:rsidRDefault="005B3627">
      <w:pPr>
        <w:pStyle w:val="Ttulo2"/>
        <w:spacing w:before="320" w:after="160"/>
      </w:pPr>
      <w:bookmarkStart w:id="36" w:name="_Toc237823145"/>
      <w:r>
        <w:rPr>
          <w:b/>
          <w:bCs/>
          <w:color w:val="17334F"/>
          <w:sz w:val="27"/>
          <w:szCs w:val="27"/>
        </w:rPr>
        <w:lastRenderedPageBreak/>
        <w:t>A.3 Análisis Competitivo — Plataformas Regionales</w:t>
      </w:r>
      <w:bookmarkEnd w:id="36"/>
    </w:p>
    <w:p w14:paraId="0BFDA2E3" w14:textId="77777777" w:rsidR="00725483" w:rsidRDefault="005B3627">
      <w:pPr>
        <w:pStyle w:val="Ttulo3"/>
        <w:spacing w:before="220" w:after="120"/>
      </w:pPr>
      <w:bookmarkStart w:id="37" w:name="_Toc237823146"/>
      <w:r>
        <w:rPr>
          <w:b/>
          <w:bCs/>
          <w:color w:val="178F84"/>
          <w:sz w:val="23"/>
          <w:szCs w:val="23"/>
        </w:rPr>
        <w:t>Edutin Business</w:t>
      </w:r>
      <w:bookmarkEnd w:id="37"/>
    </w:p>
    <w:p w14:paraId="1C5E90F8" w14:textId="77777777" w:rsidR="00725483" w:rsidRDefault="005B3627">
      <w:pPr>
        <w:spacing w:after="120" w:line="300" w:lineRule="auto"/>
        <w:jc w:val="both"/>
      </w:pPr>
      <w:r>
        <w:rPr>
          <w:i/>
          <w:iCs/>
          <w:color w:val="6E7882"/>
        </w:rPr>
        <w:t>Ubicación: Latinoamérica. Modelo B2B/B2C mixto con enfoque corporativo.</w:t>
      </w:r>
    </w:p>
    <w:p w14:paraId="72EC3DE7" w14:textId="77777777" w:rsidR="00725483" w:rsidRDefault="005B3627">
      <w:pPr>
        <w:spacing w:after="80" w:line="300" w:lineRule="auto"/>
        <w:jc w:val="both"/>
      </w:pPr>
      <w:r>
        <w:rPr>
          <w:b/>
          <w:bCs/>
          <w:color w:val="1A1A1A"/>
        </w:rPr>
        <w:t>Fortalezas:</w:t>
      </w:r>
    </w:p>
    <w:p w14:paraId="6C0FAF84" w14:textId="77777777" w:rsidR="00725483" w:rsidRDefault="005B3627">
      <w:pPr>
        <w:pStyle w:val="Prrafodelista"/>
        <w:numPr>
          <w:ilvl w:val="0"/>
          <w:numId w:val="2"/>
        </w:numPr>
        <w:spacing w:after="110" w:line="290" w:lineRule="auto"/>
        <w:jc w:val="both"/>
      </w:pPr>
      <w:r>
        <w:t>Comprensión profunda del contexto latinoamericano.</w:t>
      </w:r>
    </w:p>
    <w:p w14:paraId="30CD4AAC" w14:textId="77777777" w:rsidR="00725483" w:rsidRDefault="005B3627">
      <w:pPr>
        <w:pStyle w:val="Prrafodelista"/>
        <w:numPr>
          <w:ilvl w:val="0"/>
          <w:numId w:val="2"/>
        </w:numPr>
        <w:spacing w:after="110" w:line="290" w:lineRule="auto"/>
        <w:jc w:val="both"/>
      </w:pPr>
      <w:r>
        <w:t>Cursos en español de calidad verificada.</w:t>
      </w:r>
    </w:p>
    <w:p w14:paraId="4EB67BBB" w14:textId="77777777" w:rsidR="00725483" w:rsidRDefault="005B3627">
      <w:pPr>
        <w:pStyle w:val="Prrafodelista"/>
        <w:numPr>
          <w:ilvl w:val="0"/>
          <w:numId w:val="2"/>
        </w:numPr>
        <w:spacing w:after="110" w:line="290" w:lineRule="auto"/>
        <w:jc w:val="both"/>
      </w:pPr>
      <w:r>
        <w:t>Precios más accesibles que plataformas globales.</w:t>
      </w:r>
    </w:p>
    <w:p w14:paraId="49B58734" w14:textId="77777777" w:rsidR="00725483" w:rsidRDefault="005B3627">
      <w:pPr>
        <w:spacing w:after="80" w:line="300" w:lineRule="auto"/>
        <w:jc w:val="both"/>
      </w:pPr>
      <w:r>
        <w:rPr>
          <w:b/>
          <w:bCs/>
          <w:color w:val="1A1A1A"/>
        </w:rPr>
        <w:t>Debilidades:</w:t>
      </w:r>
    </w:p>
    <w:p w14:paraId="5410C0AA" w14:textId="77777777" w:rsidR="00725483" w:rsidRDefault="005B3627">
      <w:pPr>
        <w:pStyle w:val="Prrafodelista"/>
        <w:numPr>
          <w:ilvl w:val="0"/>
          <w:numId w:val="2"/>
        </w:numPr>
        <w:spacing w:after="110" w:line="290" w:lineRule="auto"/>
        <w:jc w:val="both"/>
      </w:pPr>
      <w:r>
        <w:t>Alcance geográfico menos global.</w:t>
      </w:r>
    </w:p>
    <w:p w14:paraId="21BC0D61" w14:textId="77777777" w:rsidR="00725483" w:rsidRDefault="005B3627">
      <w:pPr>
        <w:pStyle w:val="Prrafodelista"/>
        <w:numPr>
          <w:ilvl w:val="0"/>
          <w:numId w:val="2"/>
        </w:numPr>
        <w:spacing w:after="110" w:line="290" w:lineRule="auto"/>
        <w:jc w:val="both"/>
      </w:pPr>
      <w:r>
        <w:t>Catálogo más limitado.</w:t>
      </w:r>
    </w:p>
    <w:p w14:paraId="465A10FD" w14:textId="77777777" w:rsidR="00725483" w:rsidRDefault="005B3627">
      <w:pPr>
        <w:pStyle w:val="Prrafodelista"/>
        <w:numPr>
          <w:ilvl w:val="0"/>
          <w:numId w:val="2"/>
        </w:numPr>
        <w:spacing w:after="110" w:line="290" w:lineRule="auto"/>
        <w:jc w:val="both"/>
      </w:pPr>
      <w:r>
        <w:t>No establece claramente si acepta pagos en monedas locales.</w:t>
      </w:r>
    </w:p>
    <w:p w14:paraId="084A9015" w14:textId="77777777" w:rsidR="00725483" w:rsidRDefault="005B3627">
      <w:pPr>
        <w:pStyle w:val="Ttulo3"/>
        <w:spacing w:before="220" w:after="120"/>
      </w:pPr>
      <w:bookmarkStart w:id="38" w:name="_Toc237823147"/>
      <w:r>
        <w:rPr>
          <w:b/>
          <w:bCs/>
          <w:color w:val="178F84"/>
          <w:sz w:val="23"/>
          <w:szCs w:val="23"/>
        </w:rPr>
        <w:t>Formación Industrial</w:t>
      </w:r>
      <w:bookmarkEnd w:id="38"/>
    </w:p>
    <w:p w14:paraId="2F8624C3" w14:textId="77777777" w:rsidR="00725483" w:rsidRDefault="005B3627">
      <w:pPr>
        <w:spacing w:after="120" w:line="300" w:lineRule="auto"/>
        <w:jc w:val="both"/>
      </w:pPr>
      <w:r>
        <w:rPr>
          <w:i/>
          <w:iCs/>
          <w:color w:val="6E7882"/>
        </w:rPr>
        <w:t>Ubicación: Europa/España con expansión LATAM. Plataforma dedicada a formación industrial.</w:t>
      </w:r>
    </w:p>
    <w:p w14:paraId="483D09FB" w14:textId="77777777" w:rsidR="00725483" w:rsidRDefault="005B3627">
      <w:pPr>
        <w:spacing w:after="80" w:line="300" w:lineRule="auto"/>
        <w:jc w:val="both"/>
      </w:pPr>
      <w:r>
        <w:rPr>
          <w:b/>
          <w:bCs/>
          <w:color w:val="1A1A1A"/>
        </w:rPr>
        <w:t>Fortalezas:</w:t>
      </w:r>
    </w:p>
    <w:p w14:paraId="68B4C46A" w14:textId="77777777" w:rsidR="00725483" w:rsidRDefault="005B3627">
      <w:pPr>
        <w:pStyle w:val="Prrafodelista"/>
        <w:numPr>
          <w:ilvl w:val="0"/>
          <w:numId w:val="2"/>
        </w:numPr>
        <w:spacing w:after="110" w:line="290" w:lineRule="auto"/>
        <w:jc w:val="both"/>
      </w:pPr>
      <w:r>
        <w:t>Especialización enfocada únicamente en industria.</w:t>
      </w:r>
    </w:p>
    <w:p w14:paraId="79DFF55D" w14:textId="77777777" w:rsidR="00725483" w:rsidRDefault="005B3627">
      <w:pPr>
        <w:pStyle w:val="Prrafodelista"/>
        <w:numPr>
          <w:ilvl w:val="0"/>
          <w:numId w:val="2"/>
        </w:numPr>
        <w:spacing w:after="110" w:line="290" w:lineRule="auto"/>
        <w:jc w:val="both"/>
      </w:pPr>
      <w:r>
        <w:t>Instructores ingenieros en activo.</w:t>
      </w:r>
    </w:p>
    <w:p w14:paraId="1FD4EF57" w14:textId="77777777" w:rsidR="00725483" w:rsidRDefault="005B3627">
      <w:pPr>
        <w:pStyle w:val="Prrafodelista"/>
        <w:numPr>
          <w:ilvl w:val="0"/>
          <w:numId w:val="2"/>
        </w:numPr>
        <w:spacing w:after="110" w:line="290" w:lineRule="auto"/>
        <w:jc w:val="both"/>
      </w:pPr>
      <w:r>
        <w:t>Certificados técnicos con valor real en el sector.</w:t>
      </w:r>
    </w:p>
    <w:p w14:paraId="46EEAE81" w14:textId="77777777" w:rsidR="00725483" w:rsidRDefault="005B3627">
      <w:pPr>
        <w:spacing w:after="80" w:line="300" w:lineRule="auto"/>
        <w:jc w:val="both"/>
      </w:pPr>
      <w:r>
        <w:rPr>
          <w:b/>
          <w:bCs/>
          <w:color w:val="1A1A1A"/>
        </w:rPr>
        <w:t>Debilidades:</w:t>
      </w:r>
    </w:p>
    <w:p w14:paraId="4DA952CB" w14:textId="77777777" w:rsidR="00725483" w:rsidRDefault="005B3627">
      <w:pPr>
        <w:pStyle w:val="Prrafodelista"/>
        <w:numPr>
          <w:ilvl w:val="0"/>
          <w:numId w:val="2"/>
        </w:numPr>
        <w:spacing w:after="110" w:line="290" w:lineRule="auto"/>
        <w:jc w:val="both"/>
      </w:pPr>
      <w:r>
        <w:t>Catálogo limitado a temas industriales.</w:t>
      </w:r>
    </w:p>
    <w:p w14:paraId="73DA1DF8" w14:textId="77777777" w:rsidR="00725483" w:rsidRDefault="005B3627">
      <w:pPr>
        <w:pStyle w:val="Prrafodelista"/>
        <w:numPr>
          <w:ilvl w:val="0"/>
          <w:numId w:val="2"/>
        </w:numPr>
        <w:spacing w:after="110" w:line="290" w:lineRule="auto"/>
        <w:jc w:val="both"/>
      </w:pPr>
      <w:r>
        <w:t>No acepta pagos en monedas locales.</w:t>
      </w:r>
    </w:p>
    <w:p w14:paraId="11BCA656" w14:textId="77777777" w:rsidR="00725483" w:rsidRDefault="005B3627">
      <w:pPr>
        <w:pStyle w:val="Prrafodelista"/>
        <w:numPr>
          <w:ilvl w:val="0"/>
          <w:numId w:val="2"/>
        </w:numPr>
        <w:spacing w:after="110" w:line="290" w:lineRule="auto"/>
        <w:jc w:val="both"/>
      </w:pPr>
      <w:r>
        <w:t>Presencia principalmente en Europa.</w:t>
      </w:r>
    </w:p>
    <w:p w14:paraId="0D45F2CF" w14:textId="77777777" w:rsidR="00725483" w:rsidRDefault="005B3627">
      <w:pPr>
        <w:pStyle w:val="Ttulo3"/>
        <w:spacing w:before="220" w:after="120"/>
      </w:pPr>
      <w:bookmarkStart w:id="39" w:name="_Toc237823148"/>
      <w:r>
        <w:rPr>
          <w:b/>
          <w:bCs/>
          <w:color w:val="178F84"/>
          <w:sz w:val="23"/>
          <w:szCs w:val="23"/>
        </w:rPr>
        <w:t>Industrial Training de México</w:t>
      </w:r>
      <w:bookmarkEnd w:id="39"/>
    </w:p>
    <w:p w14:paraId="4F80A034" w14:textId="77777777" w:rsidR="00725483" w:rsidRDefault="005B3627">
      <w:pPr>
        <w:spacing w:after="120" w:line="300" w:lineRule="auto"/>
        <w:jc w:val="both"/>
      </w:pPr>
      <w:r>
        <w:rPr>
          <w:i/>
          <w:iCs/>
          <w:color w:val="6E7882"/>
        </w:rPr>
        <w:t>Ubicación: México/Latinoamérica. Empresa líder en capacitación industrial hispanohablante.</w:t>
      </w:r>
    </w:p>
    <w:p w14:paraId="148EBCCA" w14:textId="77777777" w:rsidR="00725483" w:rsidRDefault="005B3627">
      <w:pPr>
        <w:spacing w:after="80" w:line="300" w:lineRule="auto"/>
        <w:jc w:val="both"/>
      </w:pPr>
      <w:r>
        <w:rPr>
          <w:b/>
          <w:bCs/>
          <w:color w:val="1A1A1A"/>
        </w:rPr>
        <w:t>Fortalezas:</w:t>
      </w:r>
    </w:p>
    <w:p w14:paraId="42ED5950" w14:textId="77777777" w:rsidR="00725483" w:rsidRDefault="005B3627">
      <w:pPr>
        <w:pStyle w:val="Prrafodelista"/>
        <w:numPr>
          <w:ilvl w:val="0"/>
          <w:numId w:val="2"/>
        </w:numPr>
        <w:spacing w:after="110" w:line="290" w:lineRule="auto"/>
        <w:jc w:val="both"/>
      </w:pPr>
      <w:r>
        <w:t>Posicionamiento como líder en el mercado hispanohablante.</w:t>
      </w:r>
    </w:p>
    <w:p w14:paraId="26883A4A" w14:textId="77777777" w:rsidR="00725483" w:rsidRDefault="005B3627">
      <w:pPr>
        <w:pStyle w:val="Prrafodelista"/>
        <w:numPr>
          <w:ilvl w:val="0"/>
          <w:numId w:val="2"/>
        </w:numPr>
        <w:spacing w:after="110" w:line="290" w:lineRule="auto"/>
        <w:jc w:val="both"/>
      </w:pPr>
      <w:r>
        <w:t>Certificaciones reconocidas por la industria local.</w:t>
      </w:r>
    </w:p>
    <w:p w14:paraId="5330F5C2" w14:textId="77777777" w:rsidR="00725483" w:rsidRDefault="005B3627">
      <w:pPr>
        <w:pStyle w:val="Prrafodelista"/>
        <w:numPr>
          <w:ilvl w:val="0"/>
          <w:numId w:val="2"/>
        </w:numPr>
        <w:spacing w:after="110" w:line="290" w:lineRule="auto"/>
        <w:jc w:val="both"/>
      </w:pPr>
      <w:r>
        <w:t>Soporte B2B muy fuerte.</w:t>
      </w:r>
    </w:p>
    <w:p w14:paraId="1850FB41" w14:textId="77777777" w:rsidR="00725483" w:rsidRDefault="005B3627">
      <w:pPr>
        <w:spacing w:after="80" w:line="300" w:lineRule="auto"/>
        <w:jc w:val="both"/>
      </w:pPr>
      <w:r>
        <w:rPr>
          <w:b/>
          <w:bCs/>
          <w:color w:val="1A1A1A"/>
        </w:rPr>
        <w:t>Debilidades:</w:t>
      </w:r>
    </w:p>
    <w:p w14:paraId="75C3B60A" w14:textId="77777777" w:rsidR="00725483" w:rsidRDefault="005B3627">
      <w:pPr>
        <w:pStyle w:val="Prrafodelista"/>
        <w:numPr>
          <w:ilvl w:val="0"/>
          <w:numId w:val="2"/>
        </w:numPr>
        <w:spacing w:after="110" w:line="290" w:lineRule="auto"/>
        <w:jc w:val="both"/>
      </w:pPr>
      <w:r>
        <w:t>Presencia concentrada en México.</w:t>
      </w:r>
    </w:p>
    <w:p w14:paraId="702B9E22" w14:textId="77777777" w:rsidR="00725483" w:rsidRDefault="005B3627">
      <w:pPr>
        <w:pStyle w:val="Prrafodelista"/>
        <w:numPr>
          <w:ilvl w:val="0"/>
          <w:numId w:val="2"/>
        </w:numPr>
        <w:spacing w:after="110" w:line="290" w:lineRule="auto"/>
        <w:jc w:val="both"/>
      </w:pPr>
      <w:r>
        <w:t>No establece claramente pagos en monedas locales.</w:t>
      </w:r>
    </w:p>
    <w:p w14:paraId="0051FB8A" w14:textId="3F2FA85D" w:rsidR="00F50DAA" w:rsidRDefault="005B3627" w:rsidP="00EE6439">
      <w:pPr>
        <w:pStyle w:val="Prrafodelista"/>
        <w:numPr>
          <w:ilvl w:val="0"/>
          <w:numId w:val="2"/>
        </w:numPr>
        <w:spacing w:after="110" w:line="290" w:lineRule="auto"/>
        <w:jc w:val="both"/>
      </w:pPr>
      <w:r>
        <w:t>Menor presencia digital.</w:t>
      </w:r>
    </w:p>
    <w:p w14:paraId="6ACED4DE" w14:textId="16081774" w:rsidR="00104F53" w:rsidRDefault="005B3627" w:rsidP="00104F53">
      <w:pPr>
        <w:pStyle w:val="Ttulo2"/>
        <w:spacing w:before="320" w:after="160"/>
        <w:rPr>
          <w:b/>
          <w:bCs/>
          <w:color w:val="17334F"/>
          <w:sz w:val="27"/>
          <w:szCs w:val="27"/>
        </w:rPr>
      </w:pPr>
      <w:bookmarkStart w:id="40" w:name="_Toc237823149"/>
      <w:r>
        <w:rPr>
          <w:b/>
          <w:bCs/>
          <w:color w:val="17334F"/>
          <w:sz w:val="27"/>
          <w:szCs w:val="27"/>
        </w:rPr>
        <w:lastRenderedPageBreak/>
        <w:t>A.4 Análisis Competitivo — Competencia Local (</w:t>
      </w:r>
      <w:r w:rsidR="00104F53">
        <w:rPr>
          <w:b/>
          <w:bCs/>
          <w:color w:val="17334F"/>
          <w:sz w:val="27"/>
          <w:szCs w:val="27"/>
        </w:rPr>
        <w:t>Venezuela</w:t>
      </w:r>
      <w:r>
        <w:rPr>
          <w:b/>
          <w:bCs/>
          <w:color w:val="17334F"/>
          <w:sz w:val="27"/>
          <w:szCs w:val="27"/>
        </w:rPr>
        <w:t>)</w:t>
      </w:r>
      <w:bookmarkEnd w:id="40"/>
    </w:p>
    <w:p w14:paraId="7277353F" w14:textId="77777777" w:rsidR="00104F53" w:rsidRPr="00104F53" w:rsidRDefault="00104F53" w:rsidP="00104F53">
      <w:pPr>
        <w:spacing w:after="80" w:line="300" w:lineRule="auto"/>
        <w:jc w:val="both"/>
        <w:rPr>
          <w:b/>
          <w:bCs/>
          <w:color w:val="1A1A1A"/>
        </w:rPr>
      </w:pPr>
      <w:r w:rsidRPr="00104F53">
        <w:rPr>
          <w:b/>
          <w:bCs/>
          <w:color w:val="1A1A1A"/>
        </w:rPr>
        <w:t>Contexto del mercado venezolano:</w:t>
      </w:r>
    </w:p>
    <w:p w14:paraId="4F7887B2" w14:textId="1EAF0BEC" w:rsidR="00104F53" w:rsidRPr="00104F53" w:rsidRDefault="00104F53" w:rsidP="00F50DAA">
      <w:pPr>
        <w:spacing w:after="110" w:line="290" w:lineRule="auto"/>
        <w:ind w:firstLine="709"/>
        <w:jc w:val="both"/>
      </w:pPr>
      <w:r w:rsidRPr="00104F53">
        <w:t>En Venezuela, la oferta de capacitación corporativa digital está fragmentada. Existen academias técnicas, institutos presenciales y consultoras de formación, pero carecen de una plataforma LMS unificada con pagos 100 % en bolívares y enfoque B2B masivo.</w:t>
      </w:r>
      <w:r w:rsidR="00F50DAA">
        <w:t xml:space="preserve"> Por ejemplo podemos encontrar el caso de </w:t>
      </w:r>
      <w:r w:rsidR="00F50DAA" w:rsidRPr="00F50DAA">
        <w:rPr>
          <w:b/>
          <w:bCs/>
        </w:rPr>
        <w:t>IESA (Instituto de Estudios Superiores de Administración)</w:t>
      </w:r>
      <w:r w:rsidR="00F50DAA">
        <w:t>, el cual es una e</w:t>
      </w:r>
      <w:r w:rsidR="00F50DAA" w:rsidRPr="00F50DAA">
        <w:t>scuela de negocios venezolana de gran prestigio, con programas de educación ejecutiva y capacitación corporativa para empresas</w:t>
      </w:r>
      <w:r w:rsidR="00F50DAA">
        <w:t>, además o</w:t>
      </w:r>
      <w:r w:rsidR="00F50DAA" w:rsidRPr="00F50DAA">
        <w:t>frece formación gerencial, diplomados y cursos in company, dirigidos a empresas venezolanas, con aceptación de pagos en bolívares y facturación local</w:t>
      </w:r>
      <w:r w:rsidR="00F50DAA">
        <w:t>; n</w:t>
      </w:r>
      <w:r w:rsidR="00F50DAA" w:rsidRPr="00F50DAA">
        <w:t>o es una plataforma SaaS 100 % digital; su modelo es mayormente presencial o semipresencial, con costos altos y baja escalabilidad para capacitar grupos grandes de forma autónoma.</w:t>
      </w:r>
    </w:p>
    <w:p w14:paraId="06A06F53" w14:textId="78D3FF79" w:rsidR="00725483" w:rsidRDefault="005B3627" w:rsidP="00104F53">
      <w:pPr>
        <w:pStyle w:val="Ttulo2"/>
        <w:spacing w:before="320" w:after="160"/>
        <w:rPr>
          <w:b/>
          <w:bCs/>
          <w:color w:val="1A1A1A"/>
          <w:sz w:val="22"/>
          <w:szCs w:val="22"/>
        </w:rPr>
      </w:pPr>
      <w:bookmarkStart w:id="41" w:name="_Toc237823150"/>
      <w:r>
        <w:rPr>
          <w:b/>
          <w:bCs/>
          <w:color w:val="1A1A1A"/>
          <w:sz w:val="22"/>
          <w:szCs w:val="22"/>
        </w:rPr>
        <w:t>Fortalezas:</w:t>
      </w:r>
      <w:bookmarkEnd w:id="41"/>
    </w:p>
    <w:p w14:paraId="6485399C" w14:textId="77777777" w:rsidR="0068412E" w:rsidRDefault="0068412E" w:rsidP="0068412E">
      <w:pPr>
        <w:pStyle w:val="Prrafodelista"/>
        <w:numPr>
          <w:ilvl w:val="0"/>
          <w:numId w:val="2"/>
        </w:numPr>
        <w:spacing w:after="110" w:line="290" w:lineRule="auto"/>
        <w:jc w:val="both"/>
      </w:pPr>
      <w:r w:rsidRPr="0068412E">
        <w:t>Pagos en Bs mediante Pago Móvil, Zelle o transferencias.</w:t>
      </w:r>
    </w:p>
    <w:p w14:paraId="77FCB14D" w14:textId="66000E3B" w:rsidR="0068412E" w:rsidRDefault="0068412E" w:rsidP="0068412E">
      <w:pPr>
        <w:pStyle w:val="Prrafodelista"/>
        <w:numPr>
          <w:ilvl w:val="0"/>
          <w:numId w:val="2"/>
        </w:numPr>
        <w:spacing w:after="110" w:line="290" w:lineRule="auto"/>
        <w:jc w:val="both"/>
      </w:pPr>
      <w:r w:rsidRPr="0068412E">
        <w:t>Foco en contenidos prácticos.</w:t>
      </w:r>
    </w:p>
    <w:p w14:paraId="2B2ED13D" w14:textId="2C7A1A51" w:rsidR="0068412E" w:rsidRDefault="0068412E" w:rsidP="0068412E">
      <w:pPr>
        <w:pStyle w:val="Prrafodelista"/>
        <w:numPr>
          <w:ilvl w:val="0"/>
          <w:numId w:val="2"/>
        </w:numPr>
        <w:spacing w:after="110" w:line="290" w:lineRule="auto"/>
        <w:jc w:val="both"/>
      </w:pPr>
      <w:r w:rsidRPr="0068412E">
        <w:t>Respaldo académico y prestigio institucional.</w:t>
      </w:r>
    </w:p>
    <w:p w14:paraId="6350538A" w14:textId="77777777" w:rsidR="0068412E" w:rsidRDefault="0068412E" w:rsidP="0068412E">
      <w:pPr>
        <w:pStyle w:val="Prrafodelista"/>
        <w:spacing w:after="110" w:line="290" w:lineRule="auto"/>
        <w:ind w:left="420"/>
        <w:jc w:val="both"/>
      </w:pPr>
    </w:p>
    <w:p w14:paraId="22DA0B63" w14:textId="77777777" w:rsidR="0068412E" w:rsidRDefault="005B3627" w:rsidP="0068412E">
      <w:pPr>
        <w:spacing w:after="80" w:line="300" w:lineRule="auto"/>
        <w:jc w:val="both"/>
        <w:rPr>
          <w:b/>
          <w:bCs/>
          <w:color w:val="1A1A1A"/>
        </w:rPr>
      </w:pPr>
      <w:r>
        <w:rPr>
          <w:b/>
          <w:bCs/>
          <w:color w:val="1A1A1A"/>
        </w:rPr>
        <w:t>Debilidades:</w:t>
      </w:r>
    </w:p>
    <w:p w14:paraId="0353E03E" w14:textId="77777777" w:rsidR="0068412E" w:rsidRDefault="0068412E" w:rsidP="0068412E">
      <w:pPr>
        <w:pStyle w:val="Prrafodelista"/>
        <w:numPr>
          <w:ilvl w:val="0"/>
          <w:numId w:val="2"/>
        </w:numPr>
        <w:spacing w:after="110" w:line="290" w:lineRule="auto"/>
        <w:jc w:val="both"/>
      </w:pPr>
      <w:r w:rsidRPr="0068412E">
        <w:t xml:space="preserve"> Catálogo digital limitado o nulo.</w:t>
      </w:r>
    </w:p>
    <w:p w14:paraId="5DAF631C" w14:textId="77777777" w:rsidR="0068412E" w:rsidRDefault="0068412E" w:rsidP="0068412E">
      <w:pPr>
        <w:pStyle w:val="Prrafodelista"/>
        <w:numPr>
          <w:ilvl w:val="0"/>
          <w:numId w:val="2"/>
        </w:numPr>
        <w:spacing w:after="110" w:line="290" w:lineRule="auto"/>
        <w:jc w:val="both"/>
      </w:pPr>
      <w:r w:rsidRPr="0068412E">
        <w:t>Baja escalabilidad para capacitar multisedes.</w:t>
      </w:r>
    </w:p>
    <w:p w14:paraId="2DA1DA2C" w14:textId="4B82381C" w:rsidR="0068412E" w:rsidRDefault="0068412E" w:rsidP="0068412E">
      <w:pPr>
        <w:pStyle w:val="Prrafodelista"/>
        <w:numPr>
          <w:ilvl w:val="0"/>
          <w:numId w:val="2"/>
        </w:numPr>
        <w:spacing w:after="110" w:line="290" w:lineRule="auto"/>
        <w:jc w:val="both"/>
      </w:pPr>
      <w:r w:rsidRPr="0068412E">
        <w:t>Enfoque presencial, sin reportes automáticos de progreso.</w:t>
      </w:r>
    </w:p>
    <w:p w14:paraId="558F9FC4" w14:textId="22EC06A7" w:rsidR="00725483" w:rsidRPr="0068412E" w:rsidRDefault="005B3627">
      <w:pPr>
        <w:pStyle w:val="Ttulo3"/>
        <w:spacing w:before="220" w:after="120"/>
        <w:rPr>
          <w:b/>
          <w:bCs/>
          <w:color w:val="178F84"/>
          <w:sz w:val="23"/>
          <w:szCs w:val="23"/>
        </w:rPr>
      </w:pPr>
      <w:bookmarkStart w:id="42" w:name="_Toc237823151"/>
      <w:r>
        <w:rPr>
          <w:b/>
          <w:bCs/>
          <w:color w:val="178F84"/>
          <w:sz w:val="23"/>
          <w:szCs w:val="23"/>
        </w:rPr>
        <w:t xml:space="preserve">Comparación Directa: </w:t>
      </w:r>
      <w:r w:rsidR="0068412E" w:rsidRPr="0068412E">
        <w:rPr>
          <w:b/>
          <w:bCs/>
          <w:color w:val="178F84"/>
          <w:sz w:val="23"/>
          <w:szCs w:val="23"/>
        </w:rPr>
        <w:t>Competencia local</w:t>
      </w:r>
      <w:r>
        <w:rPr>
          <w:b/>
          <w:bCs/>
          <w:color w:val="178F84"/>
          <w:sz w:val="23"/>
          <w:szCs w:val="23"/>
        </w:rPr>
        <w:t xml:space="preserve"> vs. Cursorg</w:t>
      </w:r>
      <w:bookmarkEnd w:id="42"/>
    </w:p>
    <w:p w14:paraId="1866395E" w14:textId="77777777" w:rsidR="0068412E" w:rsidRPr="0068412E" w:rsidRDefault="0068412E" w:rsidP="0068412E">
      <w:pPr>
        <w:spacing w:after="110" w:line="290" w:lineRule="auto"/>
        <w:jc w:val="both"/>
      </w:pPr>
      <w:r w:rsidRPr="0068412E">
        <w:t xml:space="preserve">Los competidores locales resuelven parcialmente el problema del pago en bolívares, pero ninguno ofrece una plataforma 100 % B2B con especialización industrial, gestión de grupos, reportes de competencias y certificación verificable. CURSORG llena ese vacío al combinar pago en </w:t>
      </w:r>
      <w:r w:rsidRPr="0068412E">
        <w:rPr>
          <w:b/>
          <w:bCs/>
        </w:rPr>
        <w:t>Bs + B2B puro + especialización industrial</w:t>
      </w:r>
      <w:r w:rsidRPr="0068412E">
        <w:t>, posicionándose como la única opción integral para empresas venezolanas.</w:t>
      </w:r>
    </w:p>
    <w:p w14:paraId="13B1B2CD" w14:textId="20E1FAFB" w:rsidR="00725483" w:rsidRDefault="005B3627">
      <w:pPr>
        <w:pStyle w:val="Ttulo2"/>
        <w:spacing w:before="320" w:after="160"/>
      </w:pPr>
      <w:bookmarkStart w:id="43" w:name="_Toc237823152"/>
      <w:r>
        <w:rPr>
          <w:b/>
          <w:bCs/>
          <w:color w:val="17334F"/>
          <w:sz w:val="27"/>
          <w:szCs w:val="27"/>
        </w:rPr>
        <w:t>A.5 Matriz Comparativa de Competidores</w:t>
      </w:r>
      <w:bookmarkEnd w:id="43"/>
    </w:p>
    <w:tbl>
      <w:tblPr>
        <w:tblW w:w="8627" w:type="dxa"/>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CellMar>
          <w:left w:w="10" w:type="dxa"/>
          <w:right w:w="10" w:type="dxa"/>
        </w:tblCellMar>
        <w:tblLook w:val="04A0" w:firstRow="1" w:lastRow="0" w:firstColumn="1" w:lastColumn="0" w:noHBand="0" w:noVBand="1"/>
      </w:tblPr>
      <w:tblGrid>
        <w:gridCol w:w="1511"/>
        <w:gridCol w:w="1002"/>
        <w:gridCol w:w="893"/>
        <w:gridCol w:w="1034"/>
        <w:gridCol w:w="999"/>
        <w:gridCol w:w="837"/>
        <w:gridCol w:w="827"/>
        <w:gridCol w:w="1524"/>
      </w:tblGrid>
      <w:tr w:rsidR="0068412E" w14:paraId="0495CE07" w14:textId="77777777" w:rsidTr="006225C5">
        <w:trPr>
          <w:tblHeader/>
        </w:trPr>
        <w:tc>
          <w:tcPr>
            <w:tcW w:w="1695" w:type="dxa"/>
            <w:shd w:val="clear" w:color="auto" w:fill="17334F"/>
            <w:tcMar>
              <w:top w:w="110" w:type="dxa"/>
              <w:left w:w="140" w:type="dxa"/>
              <w:bottom w:w="110" w:type="dxa"/>
              <w:right w:w="140" w:type="dxa"/>
            </w:tcMar>
            <w:vAlign w:val="center"/>
          </w:tcPr>
          <w:p w14:paraId="23252B4F" w14:textId="77777777" w:rsidR="00725483" w:rsidRDefault="005B3627">
            <w:r>
              <w:rPr>
                <w:b/>
                <w:bCs/>
                <w:color w:val="FFFFFF"/>
                <w:sz w:val="20"/>
                <w:szCs w:val="20"/>
              </w:rPr>
              <w:t>Criterio</w:t>
            </w:r>
          </w:p>
        </w:tc>
        <w:tc>
          <w:tcPr>
            <w:tcW w:w="1142" w:type="dxa"/>
            <w:shd w:val="clear" w:color="auto" w:fill="17334F"/>
            <w:tcMar>
              <w:top w:w="110" w:type="dxa"/>
              <w:left w:w="140" w:type="dxa"/>
              <w:bottom w:w="110" w:type="dxa"/>
              <w:right w:w="140" w:type="dxa"/>
            </w:tcMar>
            <w:vAlign w:val="center"/>
          </w:tcPr>
          <w:p w14:paraId="63FB2F18" w14:textId="77777777" w:rsidR="00725483" w:rsidRDefault="005B3627">
            <w:r>
              <w:rPr>
                <w:b/>
                <w:bCs/>
                <w:color w:val="FFFFFF"/>
                <w:sz w:val="20"/>
                <w:szCs w:val="20"/>
              </w:rPr>
              <w:t>Cursorg</w:t>
            </w:r>
          </w:p>
        </w:tc>
        <w:tc>
          <w:tcPr>
            <w:tcW w:w="1085" w:type="dxa"/>
            <w:shd w:val="clear" w:color="auto" w:fill="17334F"/>
            <w:tcMar>
              <w:top w:w="110" w:type="dxa"/>
              <w:left w:w="140" w:type="dxa"/>
              <w:bottom w:w="110" w:type="dxa"/>
              <w:right w:w="140" w:type="dxa"/>
            </w:tcMar>
            <w:vAlign w:val="center"/>
          </w:tcPr>
          <w:p w14:paraId="364A8ACE" w14:textId="77777777" w:rsidR="00725483" w:rsidRDefault="005B3627">
            <w:r>
              <w:rPr>
                <w:b/>
                <w:bCs/>
                <w:color w:val="FFFFFF"/>
                <w:sz w:val="20"/>
                <w:szCs w:val="20"/>
              </w:rPr>
              <w:t>Udemy</w:t>
            </w:r>
          </w:p>
        </w:tc>
        <w:tc>
          <w:tcPr>
            <w:tcW w:w="1159" w:type="dxa"/>
            <w:shd w:val="clear" w:color="auto" w:fill="17334F"/>
            <w:tcMar>
              <w:top w:w="110" w:type="dxa"/>
              <w:left w:w="140" w:type="dxa"/>
              <w:bottom w:w="110" w:type="dxa"/>
              <w:right w:w="140" w:type="dxa"/>
            </w:tcMar>
            <w:vAlign w:val="center"/>
          </w:tcPr>
          <w:p w14:paraId="64BBC791" w14:textId="77777777" w:rsidR="00725483" w:rsidRDefault="005B3627">
            <w:r>
              <w:rPr>
                <w:b/>
                <w:bCs/>
                <w:color w:val="FFFFFF"/>
                <w:sz w:val="20"/>
                <w:szCs w:val="20"/>
              </w:rPr>
              <w:t>Coursera</w:t>
            </w:r>
          </w:p>
        </w:tc>
        <w:tc>
          <w:tcPr>
            <w:tcW w:w="1141" w:type="dxa"/>
            <w:shd w:val="clear" w:color="auto" w:fill="17334F"/>
            <w:tcMar>
              <w:top w:w="110" w:type="dxa"/>
              <w:left w:w="140" w:type="dxa"/>
              <w:bottom w:w="110" w:type="dxa"/>
              <w:right w:w="140" w:type="dxa"/>
            </w:tcMar>
            <w:vAlign w:val="center"/>
          </w:tcPr>
          <w:p w14:paraId="12E3F180" w14:textId="77777777" w:rsidR="00725483" w:rsidRDefault="005B3627">
            <w:r>
              <w:rPr>
                <w:b/>
                <w:bCs/>
                <w:color w:val="FFFFFF"/>
                <w:sz w:val="20"/>
                <w:szCs w:val="20"/>
              </w:rPr>
              <w:t>LinkedIn</w:t>
            </w:r>
          </w:p>
        </w:tc>
        <w:tc>
          <w:tcPr>
            <w:tcW w:w="1055" w:type="dxa"/>
            <w:shd w:val="clear" w:color="auto" w:fill="17334F"/>
            <w:tcMar>
              <w:top w:w="110" w:type="dxa"/>
              <w:left w:w="140" w:type="dxa"/>
              <w:bottom w:w="110" w:type="dxa"/>
              <w:right w:w="140" w:type="dxa"/>
            </w:tcMar>
            <w:vAlign w:val="center"/>
          </w:tcPr>
          <w:p w14:paraId="4DB47D96" w14:textId="77777777" w:rsidR="00725483" w:rsidRDefault="005B3627">
            <w:r>
              <w:rPr>
                <w:b/>
                <w:bCs/>
                <w:color w:val="FFFFFF"/>
                <w:sz w:val="20"/>
                <w:szCs w:val="20"/>
              </w:rPr>
              <w:t>Edutin</w:t>
            </w:r>
          </w:p>
        </w:tc>
        <w:tc>
          <w:tcPr>
            <w:tcW w:w="1050" w:type="dxa"/>
            <w:shd w:val="clear" w:color="auto" w:fill="17334F"/>
            <w:tcMar>
              <w:top w:w="110" w:type="dxa"/>
              <w:left w:w="140" w:type="dxa"/>
              <w:bottom w:w="110" w:type="dxa"/>
              <w:right w:w="140" w:type="dxa"/>
            </w:tcMar>
            <w:vAlign w:val="center"/>
          </w:tcPr>
          <w:p w14:paraId="2042C547" w14:textId="77777777" w:rsidR="00725483" w:rsidRDefault="005B3627">
            <w:r>
              <w:rPr>
                <w:b/>
                <w:bCs/>
                <w:color w:val="FFFFFF"/>
                <w:sz w:val="20"/>
                <w:szCs w:val="20"/>
              </w:rPr>
              <w:t>Form. Ind.</w:t>
            </w:r>
          </w:p>
        </w:tc>
        <w:tc>
          <w:tcPr>
            <w:tcW w:w="300" w:type="dxa"/>
            <w:shd w:val="clear" w:color="auto" w:fill="17334F"/>
            <w:tcMar>
              <w:top w:w="110" w:type="dxa"/>
              <w:left w:w="140" w:type="dxa"/>
              <w:bottom w:w="110" w:type="dxa"/>
              <w:right w:w="140" w:type="dxa"/>
            </w:tcMar>
            <w:vAlign w:val="center"/>
          </w:tcPr>
          <w:p w14:paraId="51ED16FF" w14:textId="77777777" w:rsidR="00725483" w:rsidRDefault="0068412E">
            <w:pPr>
              <w:rPr>
                <w:b/>
                <w:bCs/>
                <w:color w:val="FFFFFF"/>
                <w:sz w:val="20"/>
                <w:szCs w:val="20"/>
              </w:rPr>
            </w:pPr>
            <w:r>
              <w:rPr>
                <w:b/>
                <w:bCs/>
                <w:color w:val="FFFFFF"/>
                <w:sz w:val="20"/>
                <w:szCs w:val="20"/>
              </w:rPr>
              <w:t>Competencia</w:t>
            </w:r>
          </w:p>
          <w:p w14:paraId="3C96E9D8" w14:textId="35B44791" w:rsidR="0068412E" w:rsidRDefault="0068412E">
            <w:r>
              <w:t>Local</w:t>
            </w:r>
          </w:p>
        </w:tc>
      </w:tr>
      <w:tr w:rsidR="006225C5" w14:paraId="24A3F9F0" w14:textId="77777777" w:rsidTr="006225C5">
        <w:tc>
          <w:tcPr>
            <w:tcW w:w="1695" w:type="dxa"/>
            <w:tcMar>
              <w:top w:w="110" w:type="dxa"/>
              <w:left w:w="140" w:type="dxa"/>
              <w:bottom w:w="110" w:type="dxa"/>
              <w:right w:w="140" w:type="dxa"/>
            </w:tcMar>
            <w:vAlign w:val="center"/>
          </w:tcPr>
          <w:p w14:paraId="020D8BC2" w14:textId="77777777" w:rsidR="00725483" w:rsidRDefault="005B3627">
            <w:r>
              <w:rPr>
                <w:color w:val="1A1A1A"/>
                <w:sz w:val="20"/>
                <w:szCs w:val="20"/>
              </w:rPr>
              <w:t>Modelo B2B/B2C</w:t>
            </w:r>
          </w:p>
        </w:tc>
        <w:tc>
          <w:tcPr>
            <w:tcW w:w="1142" w:type="dxa"/>
            <w:tcMar>
              <w:top w:w="110" w:type="dxa"/>
              <w:left w:w="140" w:type="dxa"/>
              <w:bottom w:w="110" w:type="dxa"/>
              <w:right w:w="140" w:type="dxa"/>
            </w:tcMar>
            <w:vAlign w:val="center"/>
          </w:tcPr>
          <w:p w14:paraId="5CB74134" w14:textId="77777777" w:rsidR="00725483" w:rsidRDefault="005B3627">
            <w:r>
              <w:rPr>
                <w:color w:val="1A1A1A"/>
                <w:sz w:val="20"/>
                <w:szCs w:val="20"/>
              </w:rPr>
              <w:t>B2B Puro</w:t>
            </w:r>
          </w:p>
        </w:tc>
        <w:tc>
          <w:tcPr>
            <w:tcW w:w="1085" w:type="dxa"/>
            <w:tcMar>
              <w:top w:w="110" w:type="dxa"/>
              <w:left w:w="140" w:type="dxa"/>
              <w:bottom w:w="110" w:type="dxa"/>
              <w:right w:w="140" w:type="dxa"/>
            </w:tcMar>
            <w:vAlign w:val="center"/>
          </w:tcPr>
          <w:p w14:paraId="7D4D5CC7" w14:textId="77777777" w:rsidR="00725483" w:rsidRDefault="005B3627">
            <w:r>
              <w:rPr>
                <w:color w:val="1A1A1A"/>
                <w:sz w:val="20"/>
                <w:szCs w:val="20"/>
              </w:rPr>
              <w:t>Mixto</w:t>
            </w:r>
          </w:p>
        </w:tc>
        <w:tc>
          <w:tcPr>
            <w:tcW w:w="1159" w:type="dxa"/>
            <w:tcMar>
              <w:top w:w="110" w:type="dxa"/>
              <w:left w:w="140" w:type="dxa"/>
              <w:bottom w:w="110" w:type="dxa"/>
              <w:right w:w="140" w:type="dxa"/>
            </w:tcMar>
            <w:vAlign w:val="center"/>
          </w:tcPr>
          <w:p w14:paraId="1BED3CED" w14:textId="77777777" w:rsidR="00725483" w:rsidRDefault="005B3627">
            <w:r>
              <w:rPr>
                <w:color w:val="1A1A1A"/>
                <w:sz w:val="20"/>
                <w:szCs w:val="20"/>
              </w:rPr>
              <w:t>Mixto</w:t>
            </w:r>
          </w:p>
        </w:tc>
        <w:tc>
          <w:tcPr>
            <w:tcW w:w="1141" w:type="dxa"/>
            <w:tcMar>
              <w:top w:w="110" w:type="dxa"/>
              <w:left w:w="140" w:type="dxa"/>
              <w:bottom w:w="110" w:type="dxa"/>
              <w:right w:w="140" w:type="dxa"/>
            </w:tcMar>
            <w:vAlign w:val="center"/>
          </w:tcPr>
          <w:p w14:paraId="774702AC" w14:textId="77777777" w:rsidR="00725483" w:rsidRDefault="005B3627">
            <w:r>
              <w:rPr>
                <w:color w:val="1A1A1A"/>
                <w:sz w:val="20"/>
                <w:szCs w:val="20"/>
              </w:rPr>
              <w:t>B2B+C</w:t>
            </w:r>
          </w:p>
        </w:tc>
        <w:tc>
          <w:tcPr>
            <w:tcW w:w="1055" w:type="dxa"/>
            <w:tcMar>
              <w:top w:w="110" w:type="dxa"/>
              <w:left w:w="140" w:type="dxa"/>
              <w:bottom w:w="110" w:type="dxa"/>
              <w:right w:w="140" w:type="dxa"/>
            </w:tcMar>
            <w:vAlign w:val="center"/>
          </w:tcPr>
          <w:p w14:paraId="7A3E719F" w14:textId="77777777" w:rsidR="00725483" w:rsidRDefault="005B3627">
            <w:r>
              <w:rPr>
                <w:color w:val="1A1A1A"/>
                <w:sz w:val="20"/>
                <w:szCs w:val="20"/>
              </w:rPr>
              <w:t>Mixto</w:t>
            </w:r>
          </w:p>
        </w:tc>
        <w:tc>
          <w:tcPr>
            <w:tcW w:w="1050" w:type="dxa"/>
            <w:tcMar>
              <w:top w:w="110" w:type="dxa"/>
              <w:left w:w="140" w:type="dxa"/>
              <w:bottom w:w="110" w:type="dxa"/>
              <w:right w:w="140" w:type="dxa"/>
            </w:tcMar>
            <w:vAlign w:val="center"/>
          </w:tcPr>
          <w:p w14:paraId="4899EBC1" w14:textId="77777777" w:rsidR="00725483" w:rsidRDefault="005B3627">
            <w:r>
              <w:rPr>
                <w:color w:val="1A1A1A"/>
                <w:sz w:val="20"/>
                <w:szCs w:val="20"/>
              </w:rPr>
              <w:t>Mixto</w:t>
            </w:r>
          </w:p>
        </w:tc>
        <w:tc>
          <w:tcPr>
            <w:tcW w:w="300" w:type="dxa"/>
            <w:tcMar>
              <w:top w:w="110" w:type="dxa"/>
              <w:left w:w="140" w:type="dxa"/>
              <w:bottom w:w="110" w:type="dxa"/>
              <w:right w:w="140" w:type="dxa"/>
            </w:tcMar>
            <w:vAlign w:val="center"/>
          </w:tcPr>
          <w:p w14:paraId="53F622DA" w14:textId="3CF63A18" w:rsidR="00725483" w:rsidRDefault="005B3627">
            <w:r>
              <w:rPr>
                <w:color w:val="1A1A1A"/>
                <w:sz w:val="20"/>
                <w:szCs w:val="20"/>
              </w:rPr>
              <w:t>B2C+</w:t>
            </w:r>
            <w:r w:rsidR="0068412E">
              <w:rPr>
                <w:color w:val="1A1A1A"/>
                <w:sz w:val="20"/>
                <w:szCs w:val="20"/>
              </w:rPr>
              <w:t>Presen</w:t>
            </w:r>
            <w:r w:rsidR="00C73276">
              <w:rPr>
                <w:color w:val="1A1A1A"/>
                <w:sz w:val="20"/>
                <w:szCs w:val="20"/>
              </w:rPr>
              <w:t>cial</w:t>
            </w:r>
          </w:p>
        </w:tc>
      </w:tr>
      <w:tr w:rsidR="0068412E" w14:paraId="42D830AE" w14:textId="77777777" w:rsidTr="006225C5">
        <w:tc>
          <w:tcPr>
            <w:tcW w:w="1695" w:type="dxa"/>
            <w:shd w:val="clear" w:color="auto" w:fill="F2F4F6"/>
            <w:tcMar>
              <w:top w:w="110" w:type="dxa"/>
              <w:left w:w="140" w:type="dxa"/>
              <w:bottom w:w="110" w:type="dxa"/>
              <w:right w:w="140" w:type="dxa"/>
            </w:tcMar>
            <w:vAlign w:val="center"/>
          </w:tcPr>
          <w:p w14:paraId="41B81F83" w14:textId="77777777" w:rsidR="00725483" w:rsidRDefault="005B3627">
            <w:r>
              <w:rPr>
                <w:color w:val="1A1A1A"/>
                <w:sz w:val="20"/>
                <w:szCs w:val="20"/>
              </w:rPr>
              <w:t>Pago en moneda local</w:t>
            </w:r>
          </w:p>
        </w:tc>
        <w:tc>
          <w:tcPr>
            <w:tcW w:w="1142" w:type="dxa"/>
            <w:shd w:val="clear" w:color="auto" w:fill="F2F4F6"/>
            <w:tcMar>
              <w:top w:w="110" w:type="dxa"/>
              <w:left w:w="140" w:type="dxa"/>
              <w:bottom w:w="110" w:type="dxa"/>
              <w:right w:w="140" w:type="dxa"/>
            </w:tcMar>
            <w:vAlign w:val="center"/>
          </w:tcPr>
          <w:p w14:paraId="4F9DCEB0" w14:textId="77777777" w:rsidR="00725483" w:rsidRDefault="005B3627">
            <w:r>
              <w:rPr>
                <w:color w:val="1A1A1A"/>
                <w:sz w:val="20"/>
                <w:szCs w:val="20"/>
              </w:rPr>
              <w:t>Sí</w:t>
            </w:r>
          </w:p>
        </w:tc>
        <w:tc>
          <w:tcPr>
            <w:tcW w:w="1085" w:type="dxa"/>
            <w:shd w:val="clear" w:color="auto" w:fill="F2F4F6"/>
            <w:tcMar>
              <w:top w:w="110" w:type="dxa"/>
              <w:left w:w="140" w:type="dxa"/>
              <w:bottom w:w="110" w:type="dxa"/>
              <w:right w:w="140" w:type="dxa"/>
            </w:tcMar>
            <w:vAlign w:val="center"/>
          </w:tcPr>
          <w:p w14:paraId="740F1791" w14:textId="77777777" w:rsidR="00725483" w:rsidRDefault="005B3627">
            <w:r>
              <w:rPr>
                <w:color w:val="1A1A1A"/>
                <w:sz w:val="20"/>
                <w:szCs w:val="20"/>
              </w:rPr>
              <w:t>No</w:t>
            </w:r>
          </w:p>
        </w:tc>
        <w:tc>
          <w:tcPr>
            <w:tcW w:w="1159" w:type="dxa"/>
            <w:shd w:val="clear" w:color="auto" w:fill="F2F4F6"/>
            <w:tcMar>
              <w:top w:w="110" w:type="dxa"/>
              <w:left w:w="140" w:type="dxa"/>
              <w:bottom w:w="110" w:type="dxa"/>
              <w:right w:w="140" w:type="dxa"/>
            </w:tcMar>
            <w:vAlign w:val="center"/>
          </w:tcPr>
          <w:p w14:paraId="02080985" w14:textId="77777777" w:rsidR="00725483" w:rsidRDefault="005B3627">
            <w:r>
              <w:rPr>
                <w:color w:val="1A1A1A"/>
                <w:sz w:val="20"/>
                <w:szCs w:val="20"/>
              </w:rPr>
              <w:t>No</w:t>
            </w:r>
          </w:p>
        </w:tc>
        <w:tc>
          <w:tcPr>
            <w:tcW w:w="1141" w:type="dxa"/>
            <w:shd w:val="clear" w:color="auto" w:fill="F2F4F6"/>
            <w:tcMar>
              <w:top w:w="110" w:type="dxa"/>
              <w:left w:w="140" w:type="dxa"/>
              <w:bottom w:w="110" w:type="dxa"/>
              <w:right w:w="140" w:type="dxa"/>
            </w:tcMar>
            <w:vAlign w:val="center"/>
          </w:tcPr>
          <w:p w14:paraId="0961DFE7" w14:textId="77777777" w:rsidR="00725483" w:rsidRDefault="005B3627">
            <w:r>
              <w:rPr>
                <w:color w:val="1A1A1A"/>
                <w:sz w:val="20"/>
                <w:szCs w:val="20"/>
              </w:rPr>
              <w:t>No</w:t>
            </w:r>
          </w:p>
        </w:tc>
        <w:tc>
          <w:tcPr>
            <w:tcW w:w="1055" w:type="dxa"/>
            <w:shd w:val="clear" w:color="auto" w:fill="F2F4F6"/>
            <w:tcMar>
              <w:top w:w="110" w:type="dxa"/>
              <w:left w:w="140" w:type="dxa"/>
              <w:bottom w:w="110" w:type="dxa"/>
              <w:right w:w="140" w:type="dxa"/>
            </w:tcMar>
            <w:vAlign w:val="center"/>
          </w:tcPr>
          <w:p w14:paraId="0AD75752" w14:textId="77777777" w:rsidR="00725483" w:rsidRDefault="005B3627">
            <w:r>
              <w:rPr>
                <w:color w:val="1A1A1A"/>
                <w:sz w:val="20"/>
                <w:szCs w:val="20"/>
              </w:rPr>
              <w:t>No</w:t>
            </w:r>
          </w:p>
        </w:tc>
        <w:tc>
          <w:tcPr>
            <w:tcW w:w="1050" w:type="dxa"/>
            <w:shd w:val="clear" w:color="auto" w:fill="F2F4F6"/>
            <w:tcMar>
              <w:top w:w="110" w:type="dxa"/>
              <w:left w:w="140" w:type="dxa"/>
              <w:bottom w:w="110" w:type="dxa"/>
              <w:right w:w="140" w:type="dxa"/>
            </w:tcMar>
            <w:vAlign w:val="center"/>
          </w:tcPr>
          <w:p w14:paraId="023DAA51" w14:textId="77777777" w:rsidR="00725483" w:rsidRDefault="005B3627">
            <w:r>
              <w:rPr>
                <w:color w:val="1A1A1A"/>
                <w:sz w:val="20"/>
                <w:szCs w:val="20"/>
              </w:rPr>
              <w:t>No</w:t>
            </w:r>
          </w:p>
        </w:tc>
        <w:tc>
          <w:tcPr>
            <w:tcW w:w="300" w:type="dxa"/>
            <w:shd w:val="clear" w:color="auto" w:fill="F2F4F6"/>
            <w:tcMar>
              <w:top w:w="110" w:type="dxa"/>
              <w:left w:w="140" w:type="dxa"/>
              <w:bottom w:w="110" w:type="dxa"/>
              <w:right w:w="140" w:type="dxa"/>
            </w:tcMar>
            <w:vAlign w:val="center"/>
          </w:tcPr>
          <w:p w14:paraId="12BB9F3A" w14:textId="35409D8C" w:rsidR="00725483" w:rsidRDefault="00C73276">
            <w:r>
              <w:rPr>
                <w:color w:val="1A1A1A"/>
                <w:sz w:val="20"/>
                <w:szCs w:val="20"/>
              </w:rPr>
              <w:t>Si (</w:t>
            </w:r>
            <w:r w:rsidR="0068412E">
              <w:rPr>
                <w:color w:val="1A1A1A"/>
                <w:sz w:val="20"/>
                <w:szCs w:val="20"/>
              </w:rPr>
              <w:t>Parcial</w:t>
            </w:r>
            <w:r>
              <w:rPr>
                <w:color w:val="1A1A1A"/>
                <w:sz w:val="20"/>
                <w:szCs w:val="20"/>
              </w:rPr>
              <w:t>)</w:t>
            </w:r>
          </w:p>
        </w:tc>
      </w:tr>
      <w:tr w:rsidR="006225C5" w14:paraId="7019889B" w14:textId="77777777" w:rsidTr="006225C5">
        <w:tc>
          <w:tcPr>
            <w:tcW w:w="1695" w:type="dxa"/>
            <w:tcMar>
              <w:top w:w="110" w:type="dxa"/>
              <w:left w:w="140" w:type="dxa"/>
              <w:bottom w:w="110" w:type="dxa"/>
              <w:right w:w="140" w:type="dxa"/>
            </w:tcMar>
            <w:vAlign w:val="center"/>
          </w:tcPr>
          <w:p w14:paraId="7AD062C3" w14:textId="77777777" w:rsidR="00725483" w:rsidRDefault="005B3627">
            <w:r>
              <w:rPr>
                <w:color w:val="1A1A1A"/>
                <w:sz w:val="20"/>
                <w:szCs w:val="20"/>
              </w:rPr>
              <w:lastRenderedPageBreak/>
              <w:t>Especialización industrial</w:t>
            </w:r>
          </w:p>
        </w:tc>
        <w:tc>
          <w:tcPr>
            <w:tcW w:w="1142" w:type="dxa"/>
            <w:tcMar>
              <w:top w:w="110" w:type="dxa"/>
              <w:left w:w="140" w:type="dxa"/>
              <w:bottom w:w="110" w:type="dxa"/>
              <w:right w:w="140" w:type="dxa"/>
            </w:tcMar>
            <w:vAlign w:val="center"/>
          </w:tcPr>
          <w:p w14:paraId="2769BB84" w14:textId="77777777" w:rsidR="00725483" w:rsidRDefault="005B3627">
            <w:r>
              <w:rPr>
                <w:color w:val="1A1A1A"/>
                <w:sz w:val="20"/>
                <w:szCs w:val="20"/>
              </w:rPr>
              <w:t>Alto</w:t>
            </w:r>
          </w:p>
        </w:tc>
        <w:tc>
          <w:tcPr>
            <w:tcW w:w="1085" w:type="dxa"/>
            <w:tcMar>
              <w:top w:w="110" w:type="dxa"/>
              <w:left w:w="140" w:type="dxa"/>
              <w:bottom w:w="110" w:type="dxa"/>
              <w:right w:w="140" w:type="dxa"/>
            </w:tcMar>
            <w:vAlign w:val="center"/>
          </w:tcPr>
          <w:p w14:paraId="1E4B875B" w14:textId="77777777" w:rsidR="00725483" w:rsidRDefault="005B3627">
            <w:r>
              <w:rPr>
                <w:color w:val="1A1A1A"/>
                <w:sz w:val="20"/>
                <w:szCs w:val="20"/>
              </w:rPr>
              <w:t>Bajo</w:t>
            </w:r>
          </w:p>
        </w:tc>
        <w:tc>
          <w:tcPr>
            <w:tcW w:w="1159" w:type="dxa"/>
            <w:tcMar>
              <w:top w:w="110" w:type="dxa"/>
              <w:left w:w="140" w:type="dxa"/>
              <w:bottom w:w="110" w:type="dxa"/>
              <w:right w:w="140" w:type="dxa"/>
            </w:tcMar>
            <w:vAlign w:val="center"/>
          </w:tcPr>
          <w:p w14:paraId="52945DB6" w14:textId="77777777" w:rsidR="00725483" w:rsidRDefault="005B3627">
            <w:r>
              <w:rPr>
                <w:color w:val="1A1A1A"/>
                <w:sz w:val="20"/>
                <w:szCs w:val="20"/>
              </w:rPr>
              <w:t>Bajo</w:t>
            </w:r>
          </w:p>
        </w:tc>
        <w:tc>
          <w:tcPr>
            <w:tcW w:w="1141" w:type="dxa"/>
            <w:tcMar>
              <w:top w:w="110" w:type="dxa"/>
              <w:left w:w="140" w:type="dxa"/>
              <w:bottom w:w="110" w:type="dxa"/>
              <w:right w:w="140" w:type="dxa"/>
            </w:tcMar>
            <w:vAlign w:val="center"/>
          </w:tcPr>
          <w:p w14:paraId="20DBFD0A" w14:textId="77777777" w:rsidR="00725483" w:rsidRDefault="005B3627">
            <w:r>
              <w:rPr>
                <w:color w:val="1A1A1A"/>
                <w:sz w:val="20"/>
                <w:szCs w:val="20"/>
              </w:rPr>
              <w:t>Bajo</w:t>
            </w:r>
          </w:p>
        </w:tc>
        <w:tc>
          <w:tcPr>
            <w:tcW w:w="1055" w:type="dxa"/>
            <w:tcMar>
              <w:top w:w="110" w:type="dxa"/>
              <w:left w:w="140" w:type="dxa"/>
              <w:bottom w:w="110" w:type="dxa"/>
              <w:right w:w="140" w:type="dxa"/>
            </w:tcMar>
            <w:vAlign w:val="center"/>
          </w:tcPr>
          <w:p w14:paraId="32872E04" w14:textId="77777777" w:rsidR="00725483" w:rsidRDefault="005B3627">
            <w:r>
              <w:rPr>
                <w:color w:val="1A1A1A"/>
                <w:sz w:val="20"/>
                <w:szCs w:val="20"/>
              </w:rPr>
              <w:t>Alto</w:t>
            </w:r>
          </w:p>
        </w:tc>
        <w:tc>
          <w:tcPr>
            <w:tcW w:w="1050" w:type="dxa"/>
            <w:tcMar>
              <w:top w:w="110" w:type="dxa"/>
              <w:left w:w="140" w:type="dxa"/>
              <w:bottom w:w="110" w:type="dxa"/>
              <w:right w:w="140" w:type="dxa"/>
            </w:tcMar>
            <w:vAlign w:val="center"/>
          </w:tcPr>
          <w:p w14:paraId="06FD30F0" w14:textId="77777777" w:rsidR="00725483" w:rsidRDefault="005B3627">
            <w:r>
              <w:rPr>
                <w:color w:val="1A1A1A"/>
                <w:sz w:val="20"/>
                <w:szCs w:val="20"/>
              </w:rPr>
              <w:t>Muy alto</w:t>
            </w:r>
          </w:p>
        </w:tc>
        <w:tc>
          <w:tcPr>
            <w:tcW w:w="300" w:type="dxa"/>
            <w:tcMar>
              <w:top w:w="110" w:type="dxa"/>
              <w:left w:w="140" w:type="dxa"/>
              <w:bottom w:w="110" w:type="dxa"/>
              <w:right w:w="140" w:type="dxa"/>
            </w:tcMar>
            <w:vAlign w:val="center"/>
          </w:tcPr>
          <w:p w14:paraId="3A4B26BA" w14:textId="77777777" w:rsidR="00725483" w:rsidRDefault="005B3627">
            <w:r>
              <w:rPr>
                <w:color w:val="1A1A1A"/>
                <w:sz w:val="20"/>
                <w:szCs w:val="20"/>
              </w:rPr>
              <w:t>Medio</w:t>
            </w:r>
          </w:p>
        </w:tc>
      </w:tr>
      <w:tr w:rsidR="0068412E" w14:paraId="281AEC66" w14:textId="77777777" w:rsidTr="006225C5">
        <w:tc>
          <w:tcPr>
            <w:tcW w:w="1695" w:type="dxa"/>
            <w:shd w:val="clear" w:color="auto" w:fill="F2F4F6"/>
            <w:tcMar>
              <w:top w:w="110" w:type="dxa"/>
              <w:left w:w="140" w:type="dxa"/>
              <w:bottom w:w="110" w:type="dxa"/>
              <w:right w:w="140" w:type="dxa"/>
            </w:tcMar>
            <w:vAlign w:val="center"/>
          </w:tcPr>
          <w:p w14:paraId="1E9A96C0" w14:textId="77777777" w:rsidR="00725483" w:rsidRDefault="005B3627">
            <w:r>
              <w:rPr>
                <w:color w:val="1A1A1A"/>
                <w:sz w:val="20"/>
                <w:szCs w:val="20"/>
              </w:rPr>
              <w:t>Alcance global</w:t>
            </w:r>
          </w:p>
        </w:tc>
        <w:tc>
          <w:tcPr>
            <w:tcW w:w="1142" w:type="dxa"/>
            <w:shd w:val="clear" w:color="auto" w:fill="F2F4F6"/>
            <w:tcMar>
              <w:top w:w="110" w:type="dxa"/>
              <w:left w:w="140" w:type="dxa"/>
              <w:bottom w:w="110" w:type="dxa"/>
              <w:right w:w="140" w:type="dxa"/>
            </w:tcMar>
            <w:vAlign w:val="center"/>
          </w:tcPr>
          <w:p w14:paraId="2B9601B8" w14:textId="77777777" w:rsidR="00725483" w:rsidRDefault="005B3627">
            <w:r>
              <w:rPr>
                <w:color w:val="1A1A1A"/>
                <w:sz w:val="20"/>
                <w:szCs w:val="20"/>
              </w:rPr>
              <w:t>Limitado</w:t>
            </w:r>
          </w:p>
        </w:tc>
        <w:tc>
          <w:tcPr>
            <w:tcW w:w="1085" w:type="dxa"/>
            <w:shd w:val="clear" w:color="auto" w:fill="F2F4F6"/>
            <w:tcMar>
              <w:top w:w="110" w:type="dxa"/>
              <w:left w:w="140" w:type="dxa"/>
              <w:bottom w:w="110" w:type="dxa"/>
              <w:right w:w="140" w:type="dxa"/>
            </w:tcMar>
            <w:vAlign w:val="center"/>
          </w:tcPr>
          <w:p w14:paraId="34CCABA3" w14:textId="77777777" w:rsidR="00725483" w:rsidRDefault="005B3627">
            <w:r>
              <w:rPr>
                <w:color w:val="1A1A1A"/>
                <w:sz w:val="20"/>
                <w:szCs w:val="20"/>
              </w:rPr>
              <w:t>Muy alto</w:t>
            </w:r>
          </w:p>
        </w:tc>
        <w:tc>
          <w:tcPr>
            <w:tcW w:w="1159" w:type="dxa"/>
            <w:shd w:val="clear" w:color="auto" w:fill="F2F4F6"/>
            <w:tcMar>
              <w:top w:w="110" w:type="dxa"/>
              <w:left w:w="140" w:type="dxa"/>
              <w:bottom w:w="110" w:type="dxa"/>
              <w:right w:w="140" w:type="dxa"/>
            </w:tcMar>
            <w:vAlign w:val="center"/>
          </w:tcPr>
          <w:p w14:paraId="2AE1641B" w14:textId="77777777" w:rsidR="00725483" w:rsidRDefault="005B3627">
            <w:r>
              <w:rPr>
                <w:color w:val="1A1A1A"/>
                <w:sz w:val="20"/>
                <w:szCs w:val="20"/>
              </w:rPr>
              <w:t>Muy alto</w:t>
            </w:r>
          </w:p>
        </w:tc>
        <w:tc>
          <w:tcPr>
            <w:tcW w:w="1141" w:type="dxa"/>
            <w:shd w:val="clear" w:color="auto" w:fill="F2F4F6"/>
            <w:tcMar>
              <w:top w:w="110" w:type="dxa"/>
              <w:left w:w="140" w:type="dxa"/>
              <w:bottom w:w="110" w:type="dxa"/>
              <w:right w:w="140" w:type="dxa"/>
            </w:tcMar>
            <w:vAlign w:val="center"/>
          </w:tcPr>
          <w:p w14:paraId="23CA3C1F" w14:textId="77777777" w:rsidR="00725483" w:rsidRDefault="005B3627">
            <w:r>
              <w:rPr>
                <w:color w:val="1A1A1A"/>
                <w:sz w:val="20"/>
                <w:szCs w:val="20"/>
              </w:rPr>
              <w:t>Muy alto</w:t>
            </w:r>
          </w:p>
        </w:tc>
        <w:tc>
          <w:tcPr>
            <w:tcW w:w="1055" w:type="dxa"/>
            <w:shd w:val="clear" w:color="auto" w:fill="F2F4F6"/>
            <w:tcMar>
              <w:top w:w="110" w:type="dxa"/>
              <w:left w:w="140" w:type="dxa"/>
              <w:bottom w:w="110" w:type="dxa"/>
              <w:right w:w="140" w:type="dxa"/>
            </w:tcMar>
            <w:vAlign w:val="center"/>
          </w:tcPr>
          <w:p w14:paraId="207142B6" w14:textId="77777777" w:rsidR="00725483" w:rsidRDefault="005B3627">
            <w:r>
              <w:rPr>
                <w:color w:val="1A1A1A"/>
                <w:sz w:val="20"/>
                <w:szCs w:val="20"/>
              </w:rPr>
              <w:t>Medio</w:t>
            </w:r>
          </w:p>
        </w:tc>
        <w:tc>
          <w:tcPr>
            <w:tcW w:w="1050" w:type="dxa"/>
            <w:shd w:val="clear" w:color="auto" w:fill="F2F4F6"/>
            <w:tcMar>
              <w:top w:w="110" w:type="dxa"/>
              <w:left w:w="140" w:type="dxa"/>
              <w:bottom w:w="110" w:type="dxa"/>
              <w:right w:w="140" w:type="dxa"/>
            </w:tcMar>
            <w:vAlign w:val="center"/>
          </w:tcPr>
          <w:p w14:paraId="3419049A" w14:textId="77777777" w:rsidR="00725483" w:rsidRDefault="005B3627">
            <w:r>
              <w:rPr>
                <w:color w:val="1A1A1A"/>
                <w:sz w:val="20"/>
                <w:szCs w:val="20"/>
              </w:rPr>
              <w:t>Medio</w:t>
            </w:r>
          </w:p>
        </w:tc>
        <w:tc>
          <w:tcPr>
            <w:tcW w:w="300" w:type="dxa"/>
            <w:shd w:val="clear" w:color="auto" w:fill="F2F4F6"/>
            <w:tcMar>
              <w:top w:w="110" w:type="dxa"/>
              <w:left w:w="140" w:type="dxa"/>
              <w:bottom w:w="110" w:type="dxa"/>
              <w:right w:w="140" w:type="dxa"/>
            </w:tcMar>
            <w:vAlign w:val="center"/>
          </w:tcPr>
          <w:p w14:paraId="3ED26289" w14:textId="77777777" w:rsidR="00725483" w:rsidRDefault="005B3627">
            <w:r>
              <w:rPr>
                <w:color w:val="1A1A1A"/>
                <w:sz w:val="20"/>
                <w:szCs w:val="20"/>
              </w:rPr>
              <w:t>Bajo</w:t>
            </w:r>
          </w:p>
        </w:tc>
      </w:tr>
      <w:tr w:rsidR="006225C5" w14:paraId="1A1B8B36" w14:textId="77777777" w:rsidTr="006225C5">
        <w:tc>
          <w:tcPr>
            <w:tcW w:w="1695" w:type="dxa"/>
            <w:tcMar>
              <w:top w:w="110" w:type="dxa"/>
              <w:left w:w="140" w:type="dxa"/>
              <w:bottom w:w="110" w:type="dxa"/>
              <w:right w:w="140" w:type="dxa"/>
            </w:tcMar>
            <w:vAlign w:val="center"/>
          </w:tcPr>
          <w:p w14:paraId="2BEBDB99" w14:textId="77777777" w:rsidR="00725483" w:rsidRDefault="005B3627">
            <w:r>
              <w:rPr>
                <w:color w:val="1A1A1A"/>
                <w:sz w:val="20"/>
                <w:szCs w:val="20"/>
              </w:rPr>
              <w:t>Variedad de cursos</w:t>
            </w:r>
          </w:p>
        </w:tc>
        <w:tc>
          <w:tcPr>
            <w:tcW w:w="1142" w:type="dxa"/>
            <w:tcMar>
              <w:top w:w="110" w:type="dxa"/>
              <w:left w:w="140" w:type="dxa"/>
              <w:bottom w:w="110" w:type="dxa"/>
              <w:right w:w="140" w:type="dxa"/>
            </w:tcMar>
            <w:vAlign w:val="center"/>
          </w:tcPr>
          <w:p w14:paraId="12544E8F" w14:textId="77777777" w:rsidR="00725483" w:rsidRDefault="005B3627">
            <w:r>
              <w:rPr>
                <w:color w:val="1A1A1A"/>
                <w:sz w:val="20"/>
                <w:szCs w:val="20"/>
              </w:rPr>
              <w:t>Medio</w:t>
            </w:r>
          </w:p>
        </w:tc>
        <w:tc>
          <w:tcPr>
            <w:tcW w:w="1085" w:type="dxa"/>
            <w:tcMar>
              <w:top w:w="110" w:type="dxa"/>
              <w:left w:w="140" w:type="dxa"/>
              <w:bottom w:w="110" w:type="dxa"/>
              <w:right w:w="140" w:type="dxa"/>
            </w:tcMar>
            <w:vAlign w:val="center"/>
          </w:tcPr>
          <w:p w14:paraId="47566C7C" w14:textId="77777777" w:rsidR="00725483" w:rsidRDefault="005B3627">
            <w:r>
              <w:rPr>
                <w:color w:val="1A1A1A"/>
                <w:sz w:val="20"/>
                <w:szCs w:val="20"/>
              </w:rPr>
              <w:t>Muy alto</w:t>
            </w:r>
          </w:p>
        </w:tc>
        <w:tc>
          <w:tcPr>
            <w:tcW w:w="1159" w:type="dxa"/>
            <w:tcMar>
              <w:top w:w="110" w:type="dxa"/>
              <w:left w:w="140" w:type="dxa"/>
              <w:bottom w:w="110" w:type="dxa"/>
              <w:right w:w="140" w:type="dxa"/>
            </w:tcMar>
            <w:vAlign w:val="center"/>
          </w:tcPr>
          <w:p w14:paraId="598CB526" w14:textId="77777777" w:rsidR="00725483" w:rsidRDefault="005B3627">
            <w:r>
              <w:rPr>
                <w:color w:val="1A1A1A"/>
                <w:sz w:val="20"/>
                <w:szCs w:val="20"/>
              </w:rPr>
              <w:t>Alto</w:t>
            </w:r>
          </w:p>
        </w:tc>
        <w:tc>
          <w:tcPr>
            <w:tcW w:w="1141" w:type="dxa"/>
            <w:tcMar>
              <w:top w:w="110" w:type="dxa"/>
              <w:left w:w="140" w:type="dxa"/>
              <w:bottom w:w="110" w:type="dxa"/>
              <w:right w:w="140" w:type="dxa"/>
            </w:tcMar>
            <w:vAlign w:val="center"/>
          </w:tcPr>
          <w:p w14:paraId="060E666C" w14:textId="77777777" w:rsidR="00725483" w:rsidRDefault="005B3627">
            <w:r>
              <w:rPr>
                <w:color w:val="1A1A1A"/>
                <w:sz w:val="20"/>
                <w:szCs w:val="20"/>
              </w:rPr>
              <w:t>Alto</w:t>
            </w:r>
          </w:p>
        </w:tc>
        <w:tc>
          <w:tcPr>
            <w:tcW w:w="1055" w:type="dxa"/>
            <w:tcMar>
              <w:top w:w="110" w:type="dxa"/>
              <w:left w:w="140" w:type="dxa"/>
              <w:bottom w:w="110" w:type="dxa"/>
              <w:right w:w="140" w:type="dxa"/>
            </w:tcMar>
            <w:vAlign w:val="center"/>
          </w:tcPr>
          <w:p w14:paraId="717BFB1F" w14:textId="77777777" w:rsidR="00725483" w:rsidRDefault="005B3627">
            <w:r>
              <w:rPr>
                <w:color w:val="1A1A1A"/>
                <w:sz w:val="20"/>
                <w:szCs w:val="20"/>
              </w:rPr>
              <w:t>Medio</w:t>
            </w:r>
          </w:p>
        </w:tc>
        <w:tc>
          <w:tcPr>
            <w:tcW w:w="1050" w:type="dxa"/>
            <w:tcMar>
              <w:top w:w="110" w:type="dxa"/>
              <w:left w:w="140" w:type="dxa"/>
              <w:bottom w:w="110" w:type="dxa"/>
              <w:right w:w="140" w:type="dxa"/>
            </w:tcMar>
            <w:vAlign w:val="center"/>
          </w:tcPr>
          <w:p w14:paraId="3C5DD5D0" w14:textId="77777777" w:rsidR="00725483" w:rsidRDefault="005B3627">
            <w:r>
              <w:rPr>
                <w:color w:val="1A1A1A"/>
                <w:sz w:val="20"/>
                <w:szCs w:val="20"/>
              </w:rPr>
              <w:t>Bajo</w:t>
            </w:r>
          </w:p>
        </w:tc>
        <w:tc>
          <w:tcPr>
            <w:tcW w:w="300" w:type="dxa"/>
            <w:tcMar>
              <w:top w:w="110" w:type="dxa"/>
              <w:left w:w="140" w:type="dxa"/>
              <w:bottom w:w="110" w:type="dxa"/>
              <w:right w:w="140" w:type="dxa"/>
            </w:tcMar>
            <w:vAlign w:val="center"/>
          </w:tcPr>
          <w:p w14:paraId="76E068A5" w14:textId="77777777" w:rsidR="00725483" w:rsidRDefault="005B3627">
            <w:r>
              <w:rPr>
                <w:color w:val="1A1A1A"/>
                <w:sz w:val="20"/>
                <w:szCs w:val="20"/>
              </w:rPr>
              <w:t>Bajo</w:t>
            </w:r>
          </w:p>
        </w:tc>
      </w:tr>
      <w:tr w:rsidR="0068412E" w14:paraId="2959CE8C" w14:textId="77777777" w:rsidTr="006225C5">
        <w:tc>
          <w:tcPr>
            <w:tcW w:w="1695" w:type="dxa"/>
            <w:shd w:val="clear" w:color="auto" w:fill="F2F4F6"/>
            <w:tcMar>
              <w:top w:w="110" w:type="dxa"/>
              <w:left w:w="140" w:type="dxa"/>
              <w:bottom w:w="110" w:type="dxa"/>
              <w:right w:w="140" w:type="dxa"/>
            </w:tcMar>
            <w:vAlign w:val="center"/>
          </w:tcPr>
          <w:p w14:paraId="2DB86777" w14:textId="77777777" w:rsidR="00725483" w:rsidRDefault="005B3627">
            <w:r>
              <w:rPr>
                <w:color w:val="1A1A1A"/>
                <w:sz w:val="20"/>
                <w:szCs w:val="20"/>
              </w:rPr>
              <w:t>Presencia LATAM</w:t>
            </w:r>
          </w:p>
        </w:tc>
        <w:tc>
          <w:tcPr>
            <w:tcW w:w="1142" w:type="dxa"/>
            <w:shd w:val="clear" w:color="auto" w:fill="F2F4F6"/>
            <w:tcMar>
              <w:top w:w="110" w:type="dxa"/>
              <w:left w:w="140" w:type="dxa"/>
              <w:bottom w:w="110" w:type="dxa"/>
              <w:right w:w="140" w:type="dxa"/>
            </w:tcMar>
            <w:vAlign w:val="center"/>
          </w:tcPr>
          <w:p w14:paraId="166619B3" w14:textId="77777777" w:rsidR="00725483" w:rsidRDefault="005B3627">
            <w:r>
              <w:rPr>
                <w:color w:val="1A1A1A"/>
                <w:sz w:val="20"/>
                <w:szCs w:val="20"/>
              </w:rPr>
              <w:t>Alta</w:t>
            </w:r>
          </w:p>
        </w:tc>
        <w:tc>
          <w:tcPr>
            <w:tcW w:w="1085" w:type="dxa"/>
            <w:shd w:val="clear" w:color="auto" w:fill="F2F4F6"/>
            <w:tcMar>
              <w:top w:w="110" w:type="dxa"/>
              <w:left w:w="140" w:type="dxa"/>
              <w:bottom w:w="110" w:type="dxa"/>
              <w:right w:w="140" w:type="dxa"/>
            </w:tcMar>
            <w:vAlign w:val="center"/>
          </w:tcPr>
          <w:p w14:paraId="65F496DB" w14:textId="77777777" w:rsidR="00725483" w:rsidRDefault="005B3627">
            <w:r>
              <w:rPr>
                <w:color w:val="1A1A1A"/>
                <w:sz w:val="20"/>
                <w:szCs w:val="20"/>
              </w:rPr>
              <w:t>Media</w:t>
            </w:r>
          </w:p>
        </w:tc>
        <w:tc>
          <w:tcPr>
            <w:tcW w:w="1159" w:type="dxa"/>
            <w:shd w:val="clear" w:color="auto" w:fill="F2F4F6"/>
            <w:tcMar>
              <w:top w:w="110" w:type="dxa"/>
              <w:left w:w="140" w:type="dxa"/>
              <w:bottom w:w="110" w:type="dxa"/>
              <w:right w:w="140" w:type="dxa"/>
            </w:tcMar>
            <w:vAlign w:val="center"/>
          </w:tcPr>
          <w:p w14:paraId="734C3D8D" w14:textId="77777777" w:rsidR="00725483" w:rsidRDefault="005B3627">
            <w:r>
              <w:rPr>
                <w:color w:val="1A1A1A"/>
                <w:sz w:val="20"/>
                <w:szCs w:val="20"/>
              </w:rPr>
              <w:t>Media</w:t>
            </w:r>
          </w:p>
        </w:tc>
        <w:tc>
          <w:tcPr>
            <w:tcW w:w="1141" w:type="dxa"/>
            <w:shd w:val="clear" w:color="auto" w:fill="F2F4F6"/>
            <w:tcMar>
              <w:top w:w="110" w:type="dxa"/>
              <w:left w:w="140" w:type="dxa"/>
              <w:bottom w:w="110" w:type="dxa"/>
              <w:right w:w="140" w:type="dxa"/>
            </w:tcMar>
            <w:vAlign w:val="center"/>
          </w:tcPr>
          <w:p w14:paraId="4EE23CF0" w14:textId="77777777" w:rsidR="00725483" w:rsidRDefault="005B3627">
            <w:r>
              <w:rPr>
                <w:color w:val="1A1A1A"/>
                <w:sz w:val="20"/>
                <w:szCs w:val="20"/>
              </w:rPr>
              <w:t>Media</w:t>
            </w:r>
          </w:p>
        </w:tc>
        <w:tc>
          <w:tcPr>
            <w:tcW w:w="1055" w:type="dxa"/>
            <w:shd w:val="clear" w:color="auto" w:fill="F2F4F6"/>
            <w:tcMar>
              <w:top w:w="110" w:type="dxa"/>
              <w:left w:w="140" w:type="dxa"/>
              <w:bottom w:w="110" w:type="dxa"/>
              <w:right w:w="140" w:type="dxa"/>
            </w:tcMar>
            <w:vAlign w:val="center"/>
          </w:tcPr>
          <w:p w14:paraId="5848A09F" w14:textId="77777777" w:rsidR="00725483" w:rsidRDefault="005B3627">
            <w:r>
              <w:rPr>
                <w:color w:val="1A1A1A"/>
                <w:sz w:val="20"/>
                <w:szCs w:val="20"/>
              </w:rPr>
              <w:t>Muy alta</w:t>
            </w:r>
          </w:p>
        </w:tc>
        <w:tc>
          <w:tcPr>
            <w:tcW w:w="1050" w:type="dxa"/>
            <w:shd w:val="clear" w:color="auto" w:fill="F2F4F6"/>
            <w:tcMar>
              <w:top w:w="110" w:type="dxa"/>
              <w:left w:w="140" w:type="dxa"/>
              <w:bottom w:w="110" w:type="dxa"/>
              <w:right w:w="140" w:type="dxa"/>
            </w:tcMar>
            <w:vAlign w:val="center"/>
          </w:tcPr>
          <w:p w14:paraId="7546E101" w14:textId="77777777" w:rsidR="00725483" w:rsidRDefault="005B3627">
            <w:r>
              <w:rPr>
                <w:color w:val="1A1A1A"/>
                <w:sz w:val="20"/>
                <w:szCs w:val="20"/>
              </w:rPr>
              <w:t>Media</w:t>
            </w:r>
          </w:p>
        </w:tc>
        <w:tc>
          <w:tcPr>
            <w:tcW w:w="300" w:type="dxa"/>
            <w:shd w:val="clear" w:color="auto" w:fill="F2F4F6"/>
            <w:tcMar>
              <w:top w:w="110" w:type="dxa"/>
              <w:left w:w="140" w:type="dxa"/>
              <w:bottom w:w="110" w:type="dxa"/>
              <w:right w:w="140" w:type="dxa"/>
            </w:tcMar>
            <w:vAlign w:val="center"/>
          </w:tcPr>
          <w:p w14:paraId="3B32DD1F" w14:textId="24A3200A" w:rsidR="00725483" w:rsidRDefault="0068412E">
            <w:r>
              <w:rPr>
                <w:color w:val="1A1A1A"/>
                <w:sz w:val="20"/>
                <w:szCs w:val="20"/>
              </w:rPr>
              <w:t>Bajo</w:t>
            </w:r>
          </w:p>
        </w:tc>
      </w:tr>
      <w:tr w:rsidR="006225C5" w14:paraId="61FA9735" w14:textId="77777777" w:rsidTr="006225C5">
        <w:tc>
          <w:tcPr>
            <w:tcW w:w="1695" w:type="dxa"/>
            <w:tcMar>
              <w:top w:w="110" w:type="dxa"/>
              <w:left w:w="140" w:type="dxa"/>
              <w:bottom w:w="110" w:type="dxa"/>
              <w:right w:w="140" w:type="dxa"/>
            </w:tcMar>
            <w:vAlign w:val="center"/>
          </w:tcPr>
          <w:p w14:paraId="755593FE" w14:textId="77777777" w:rsidR="00725483" w:rsidRDefault="005B3627">
            <w:r>
              <w:rPr>
                <w:color w:val="1A1A1A"/>
                <w:sz w:val="20"/>
                <w:szCs w:val="20"/>
              </w:rPr>
              <w:t>Soporte personalizado</w:t>
            </w:r>
          </w:p>
        </w:tc>
        <w:tc>
          <w:tcPr>
            <w:tcW w:w="1142" w:type="dxa"/>
            <w:tcMar>
              <w:top w:w="110" w:type="dxa"/>
              <w:left w:w="140" w:type="dxa"/>
              <w:bottom w:w="110" w:type="dxa"/>
              <w:right w:w="140" w:type="dxa"/>
            </w:tcMar>
            <w:vAlign w:val="center"/>
          </w:tcPr>
          <w:p w14:paraId="6F1B6DE2" w14:textId="77777777" w:rsidR="00725483" w:rsidRDefault="005B3627">
            <w:r>
              <w:rPr>
                <w:color w:val="1A1A1A"/>
                <w:sz w:val="20"/>
                <w:szCs w:val="20"/>
              </w:rPr>
              <w:t>Sí</w:t>
            </w:r>
          </w:p>
        </w:tc>
        <w:tc>
          <w:tcPr>
            <w:tcW w:w="1085" w:type="dxa"/>
            <w:tcMar>
              <w:top w:w="110" w:type="dxa"/>
              <w:left w:w="140" w:type="dxa"/>
              <w:bottom w:w="110" w:type="dxa"/>
              <w:right w:w="140" w:type="dxa"/>
            </w:tcMar>
            <w:vAlign w:val="center"/>
          </w:tcPr>
          <w:p w14:paraId="0A5365A0" w14:textId="77777777" w:rsidR="00725483" w:rsidRDefault="005B3627">
            <w:r>
              <w:rPr>
                <w:color w:val="1A1A1A"/>
                <w:sz w:val="20"/>
                <w:szCs w:val="20"/>
              </w:rPr>
              <w:t>No</w:t>
            </w:r>
          </w:p>
        </w:tc>
        <w:tc>
          <w:tcPr>
            <w:tcW w:w="1159" w:type="dxa"/>
            <w:tcMar>
              <w:top w:w="110" w:type="dxa"/>
              <w:left w:w="140" w:type="dxa"/>
              <w:bottom w:w="110" w:type="dxa"/>
              <w:right w:w="140" w:type="dxa"/>
            </w:tcMar>
            <w:vAlign w:val="center"/>
          </w:tcPr>
          <w:p w14:paraId="3C6E5B9B" w14:textId="77777777" w:rsidR="00725483" w:rsidRDefault="005B3627">
            <w:r>
              <w:rPr>
                <w:color w:val="1A1A1A"/>
                <w:sz w:val="20"/>
                <w:szCs w:val="20"/>
              </w:rPr>
              <w:t>Parcial</w:t>
            </w:r>
          </w:p>
        </w:tc>
        <w:tc>
          <w:tcPr>
            <w:tcW w:w="1141" w:type="dxa"/>
            <w:tcMar>
              <w:top w:w="110" w:type="dxa"/>
              <w:left w:w="140" w:type="dxa"/>
              <w:bottom w:w="110" w:type="dxa"/>
              <w:right w:w="140" w:type="dxa"/>
            </w:tcMar>
            <w:vAlign w:val="center"/>
          </w:tcPr>
          <w:p w14:paraId="70BD10CA" w14:textId="77777777" w:rsidR="00725483" w:rsidRDefault="005B3627">
            <w:r>
              <w:rPr>
                <w:color w:val="1A1A1A"/>
                <w:sz w:val="20"/>
                <w:szCs w:val="20"/>
              </w:rPr>
              <w:t>No</w:t>
            </w:r>
          </w:p>
        </w:tc>
        <w:tc>
          <w:tcPr>
            <w:tcW w:w="1055" w:type="dxa"/>
            <w:tcMar>
              <w:top w:w="110" w:type="dxa"/>
              <w:left w:w="140" w:type="dxa"/>
              <w:bottom w:w="110" w:type="dxa"/>
              <w:right w:w="140" w:type="dxa"/>
            </w:tcMar>
            <w:vAlign w:val="center"/>
          </w:tcPr>
          <w:p w14:paraId="2039FA2A" w14:textId="77777777" w:rsidR="00725483" w:rsidRDefault="005B3627">
            <w:r>
              <w:rPr>
                <w:color w:val="1A1A1A"/>
                <w:sz w:val="20"/>
                <w:szCs w:val="20"/>
              </w:rPr>
              <w:t>Sí</w:t>
            </w:r>
          </w:p>
        </w:tc>
        <w:tc>
          <w:tcPr>
            <w:tcW w:w="1050" w:type="dxa"/>
            <w:tcMar>
              <w:top w:w="110" w:type="dxa"/>
              <w:left w:w="140" w:type="dxa"/>
              <w:bottom w:w="110" w:type="dxa"/>
              <w:right w:w="140" w:type="dxa"/>
            </w:tcMar>
            <w:vAlign w:val="center"/>
          </w:tcPr>
          <w:p w14:paraId="6B3EDC92" w14:textId="77777777" w:rsidR="00725483" w:rsidRDefault="005B3627">
            <w:r>
              <w:rPr>
                <w:color w:val="1A1A1A"/>
                <w:sz w:val="20"/>
                <w:szCs w:val="20"/>
              </w:rPr>
              <w:t>Sí</w:t>
            </w:r>
          </w:p>
        </w:tc>
        <w:tc>
          <w:tcPr>
            <w:tcW w:w="300" w:type="dxa"/>
            <w:tcMar>
              <w:top w:w="110" w:type="dxa"/>
              <w:left w:w="140" w:type="dxa"/>
              <w:bottom w:w="110" w:type="dxa"/>
              <w:right w:w="140" w:type="dxa"/>
            </w:tcMar>
            <w:vAlign w:val="center"/>
          </w:tcPr>
          <w:p w14:paraId="65A0B989" w14:textId="77777777" w:rsidR="00725483" w:rsidRDefault="005B3627">
            <w:r>
              <w:rPr>
                <w:color w:val="1A1A1A"/>
                <w:sz w:val="20"/>
                <w:szCs w:val="20"/>
              </w:rPr>
              <w:t>Sí</w:t>
            </w:r>
          </w:p>
        </w:tc>
      </w:tr>
      <w:tr w:rsidR="0068412E" w14:paraId="1778E2A7" w14:textId="77777777" w:rsidTr="006225C5">
        <w:tc>
          <w:tcPr>
            <w:tcW w:w="1695" w:type="dxa"/>
            <w:shd w:val="clear" w:color="auto" w:fill="F2F4F6"/>
            <w:tcMar>
              <w:top w:w="110" w:type="dxa"/>
              <w:left w:w="140" w:type="dxa"/>
              <w:bottom w:w="110" w:type="dxa"/>
              <w:right w:w="140" w:type="dxa"/>
            </w:tcMar>
            <w:vAlign w:val="center"/>
          </w:tcPr>
          <w:p w14:paraId="6587AF4F" w14:textId="77777777" w:rsidR="00725483" w:rsidRDefault="005B3627">
            <w:r>
              <w:rPr>
                <w:color w:val="1A1A1A"/>
                <w:sz w:val="20"/>
                <w:szCs w:val="20"/>
              </w:rPr>
              <w:t>Costo para PyMEs</w:t>
            </w:r>
          </w:p>
        </w:tc>
        <w:tc>
          <w:tcPr>
            <w:tcW w:w="1142" w:type="dxa"/>
            <w:shd w:val="clear" w:color="auto" w:fill="F2F4F6"/>
            <w:tcMar>
              <w:top w:w="110" w:type="dxa"/>
              <w:left w:w="140" w:type="dxa"/>
              <w:bottom w:w="110" w:type="dxa"/>
              <w:right w:w="140" w:type="dxa"/>
            </w:tcMar>
            <w:vAlign w:val="center"/>
          </w:tcPr>
          <w:p w14:paraId="215D487C" w14:textId="77777777" w:rsidR="00725483" w:rsidRDefault="005B3627">
            <w:r>
              <w:rPr>
                <w:color w:val="1A1A1A"/>
                <w:sz w:val="20"/>
                <w:szCs w:val="20"/>
              </w:rPr>
              <w:t>Bajo</w:t>
            </w:r>
          </w:p>
        </w:tc>
        <w:tc>
          <w:tcPr>
            <w:tcW w:w="1085" w:type="dxa"/>
            <w:shd w:val="clear" w:color="auto" w:fill="F2F4F6"/>
            <w:tcMar>
              <w:top w:w="110" w:type="dxa"/>
              <w:left w:w="140" w:type="dxa"/>
              <w:bottom w:w="110" w:type="dxa"/>
              <w:right w:w="140" w:type="dxa"/>
            </w:tcMar>
            <w:vAlign w:val="center"/>
          </w:tcPr>
          <w:p w14:paraId="12B28E46" w14:textId="77777777" w:rsidR="00725483" w:rsidRDefault="005B3627">
            <w:r>
              <w:rPr>
                <w:color w:val="1A1A1A"/>
                <w:sz w:val="20"/>
                <w:szCs w:val="20"/>
              </w:rPr>
              <w:t>Bajo</w:t>
            </w:r>
          </w:p>
        </w:tc>
        <w:tc>
          <w:tcPr>
            <w:tcW w:w="1159" w:type="dxa"/>
            <w:shd w:val="clear" w:color="auto" w:fill="F2F4F6"/>
            <w:tcMar>
              <w:top w:w="110" w:type="dxa"/>
              <w:left w:w="140" w:type="dxa"/>
              <w:bottom w:w="110" w:type="dxa"/>
              <w:right w:w="140" w:type="dxa"/>
            </w:tcMar>
            <w:vAlign w:val="center"/>
          </w:tcPr>
          <w:p w14:paraId="6708C302" w14:textId="77777777" w:rsidR="00725483" w:rsidRDefault="005B3627">
            <w:r>
              <w:rPr>
                <w:color w:val="1A1A1A"/>
                <w:sz w:val="20"/>
                <w:szCs w:val="20"/>
              </w:rPr>
              <w:t>Muy alto</w:t>
            </w:r>
          </w:p>
        </w:tc>
        <w:tc>
          <w:tcPr>
            <w:tcW w:w="1141" w:type="dxa"/>
            <w:shd w:val="clear" w:color="auto" w:fill="F2F4F6"/>
            <w:tcMar>
              <w:top w:w="110" w:type="dxa"/>
              <w:left w:w="140" w:type="dxa"/>
              <w:bottom w:w="110" w:type="dxa"/>
              <w:right w:w="140" w:type="dxa"/>
            </w:tcMar>
            <w:vAlign w:val="center"/>
          </w:tcPr>
          <w:p w14:paraId="562E0AAD" w14:textId="77777777" w:rsidR="00725483" w:rsidRDefault="005B3627">
            <w:r>
              <w:rPr>
                <w:color w:val="1A1A1A"/>
                <w:sz w:val="20"/>
                <w:szCs w:val="20"/>
              </w:rPr>
              <w:t>Alto</w:t>
            </w:r>
          </w:p>
        </w:tc>
        <w:tc>
          <w:tcPr>
            <w:tcW w:w="1055" w:type="dxa"/>
            <w:shd w:val="clear" w:color="auto" w:fill="F2F4F6"/>
            <w:tcMar>
              <w:top w:w="110" w:type="dxa"/>
              <w:left w:w="140" w:type="dxa"/>
              <w:bottom w:w="110" w:type="dxa"/>
              <w:right w:w="140" w:type="dxa"/>
            </w:tcMar>
            <w:vAlign w:val="center"/>
          </w:tcPr>
          <w:p w14:paraId="3F5C7EB7" w14:textId="77777777" w:rsidR="00725483" w:rsidRDefault="005B3627">
            <w:r>
              <w:rPr>
                <w:color w:val="1A1A1A"/>
                <w:sz w:val="20"/>
                <w:szCs w:val="20"/>
              </w:rPr>
              <w:t>Medio</w:t>
            </w:r>
          </w:p>
        </w:tc>
        <w:tc>
          <w:tcPr>
            <w:tcW w:w="1050" w:type="dxa"/>
            <w:shd w:val="clear" w:color="auto" w:fill="F2F4F6"/>
            <w:tcMar>
              <w:top w:w="110" w:type="dxa"/>
              <w:left w:w="140" w:type="dxa"/>
              <w:bottom w:w="110" w:type="dxa"/>
              <w:right w:w="140" w:type="dxa"/>
            </w:tcMar>
            <w:vAlign w:val="center"/>
          </w:tcPr>
          <w:p w14:paraId="5A761396" w14:textId="77777777" w:rsidR="00725483" w:rsidRDefault="005B3627">
            <w:r>
              <w:rPr>
                <w:color w:val="1A1A1A"/>
                <w:sz w:val="20"/>
                <w:szCs w:val="20"/>
              </w:rPr>
              <w:t>Medio</w:t>
            </w:r>
          </w:p>
        </w:tc>
        <w:tc>
          <w:tcPr>
            <w:tcW w:w="300" w:type="dxa"/>
            <w:shd w:val="clear" w:color="auto" w:fill="F2F4F6"/>
            <w:tcMar>
              <w:top w:w="110" w:type="dxa"/>
              <w:left w:w="140" w:type="dxa"/>
              <w:bottom w:w="110" w:type="dxa"/>
              <w:right w:w="140" w:type="dxa"/>
            </w:tcMar>
            <w:vAlign w:val="center"/>
          </w:tcPr>
          <w:p w14:paraId="7EDA4AEA" w14:textId="77777777" w:rsidR="00725483" w:rsidRDefault="005B3627">
            <w:r>
              <w:rPr>
                <w:color w:val="1A1A1A"/>
                <w:sz w:val="20"/>
                <w:szCs w:val="20"/>
              </w:rPr>
              <w:t>Bajo</w:t>
            </w:r>
          </w:p>
        </w:tc>
      </w:tr>
    </w:tbl>
    <w:p w14:paraId="139BED06" w14:textId="77777777" w:rsidR="00725483" w:rsidRDefault="005B3627">
      <w:pPr>
        <w:pStyle w:val="Ttulo2"/>
        <w:spacing w:before="320" w:after="160"/>
      </w:pPr>
      <w:bookmarkStart w:id="44" w:name="_Toc237823153"/>
      <w:r>
        <w:rPr>
          <w:b/>
          <w:bCs/>
          <w:color w:val="17334F"/>
          <w:sz w:val="27"/>
          <w:szCs w:val="27"/>
        </w:rPr>
        <w:t>A.6 Análisis FODA de Cursorg</w:t>
      </w:r>
      <w:bookmarkEnd w:id="44"/>
    </w:p>
    <w:p w14:paraId="5FE0B62D" w14:textId="77777777" w:rsidR="00725483" w:rsidRDefault="005B3627">
      <w:pPr>
        <w:pStyle w:val="Ttulo3"/>
        <w:spacing w:before="220" w:after="120"/>
      </w:pPr>
      <w:bookmarkStart w:id="45" w:name="_Toc237823154"/>
      <w:r>
        <w:rPr>
          <w:b/>
          <w:bCs/>
          <w:color w:val="178F84"/>
          <w:sz w:val="23"/>
          <w:szCs w:val="23"/>
        </w:rPr>
        <w:t>Fortalezas</w:t>
      </w:r>
      <w:bookmarkEnd w:id="45"/>
    </w:p>
    <w:p w14:paraId="4AB9C2A0" w14:textId="77777777" w:rsidR="00725483" w:rsidRDefault="005B3627">
      <w:pPr>
        <w:pStyle w:val="Prrafodelista"/>
        <w:numPr>
          <w:ilvl w:val="0"/>
          <w:numId w:val="2"/>
        </w:numPr>
        <w:spacing w:after="110" w:line="290" w:lineRule="auto"/>
        <w:jc w:val="both"/>
      </w:pPr>
      <w:r>
        <w:rPr>
          <w:b/>
          <w:bCs/>
          <w:color w:val="17334F"/>
        </w:rPr>
        <w:t xml:space="preserve">Pago nativo en moneda local: </w:t>
      </w:r>
      <w:r>
        <w:t>diferenciador defensible; ningún competidor global lo ofrece por completo.</w:t>
      </w:r>
    </w:p>
    <w:p w14:paraId="536C4BA4" w14:textId="77777777" w:rsidR="00725483" w:rsidRDefault="005B3627">
      <w:pPr>
        <w:pStyle w:val="Prrafodelista"/>
        <w:numPr>
          <w:ilvl w:val="0"/>
          <w:numId w:val="2"/>
        </w:numPr>
        <w:spacing w:after="110" w:line="290" w:lineRule="auto"/>
        <w:jc w:val="both"/>
      </w:pPr>
      <w:r>
        <w:rPr>
          <w:b/>
          <w:bCs/>
          <w:color w:val="17334F"/>
        </w:rPr>
        <w:t xml:space="preserve">Modelo B2B puro especializado: </w:t>
      </w:r>
      <w:r>
        <w:t>diseño específico para necesidades empresariales, sin distracciones de marketplace.</w:t>
      </w:r>
    </w:p>
    <w:p w14:paraId="7C9EB268" w14:textId="77777777" w:rsidR="00725483" w:rsidRDefault="005B3627">
      <w:pPr>
        <w:pStyle w:val="Prrafodelista"/>
        <w:numPr>
          <w:ilvl w:val="0"/>
          <w:numId w:val="2"/>
        </w:numPr>
        <w:spacing w:after="110" w:line="290" w:lineRule="auto"/>
        <w:jc w:val="both"/>
      </w:pPr>
      <w:r>
        <w:rPr>
          <w:b/>
          <w:bCs/>
          <w:color w:val="17334F"/>
        </w:rPr>
        <w:t xml:space="preserve">Especialización industrial-empresarial: </w:t>
      </w:r>
      <w:r>
        <w:t>nicho menos saturado, con demanda clara y urgente.</w:t>
      </w:r>
    </w:p>
    <w:p w14:paraId="6F2F4C32" w14:textId="77777777" w:rsidR="00725483" w:rsidRDefault="005B3627">
      <w:pPr>
        <w:pStyle w:val="Prrafodelista"/>
        <w:numPr>
          <w:ilvl w:val="0"/>
          <w:numId w:val="2"/>
        </w:numPr>
        <w:spacing w:after="110" w:line="290" w:lineRule="auto"/>
        <w:jc w:val="both"/>
      </w:pPr>
      <w:r>
        <w:rPr>
          <w:b/>
          <w:bCs/>
          <w:color w:val="17334F"/>
        </w:rPr>
        <w:t xml:space="preserve">Certificaciones verificables: </w:t>
      </w:r>
      <w:r>
        <w:t>credenciales con valor real en procesos de selección.</w:t>
      </w:r>
    </w:p>
    <w:p w14:paraId="048B034B" w14:textId="77777777" w:rsidR="00725483" w:rsidRDefault="005B3627">
      <w:pPr>
        <w:pStyle w:val="Ttulo3"/>
        <w:spacing w:before="220" w:after="120"/>
      </w:pPr>
      <w:bookmarkStart w:id="46" w:name="_Toc237823155"/>
      <w:r>
        <w:rPr>
          <w:b/>
          <w:bCs/>
          <w:color w:val="178F84"/>
          <w:sz w:val="23"/>
          <w:szCs w:val="23"/>
        </w:rPr>
        <w:t>Debilidades</w:t>
      </w:r>
      <w:bookmarkEnd w:id="46"/>
    </w:p>
    <w:p w14:paraId="640A01BA" w14:textId="77777777" w:rsidR="00725483" w:rsidRDefault="005B3627">
      <w:pPr>
        <w:pStyle w:val="Prrafodelista"/>
        <w:numPr>
          <w:ilvl w:val="0"/>
          <w:numId w:val="2"/>
        </w:numPr>
        <w:spacing w:after="110" w:line="290" w:lineRule="auto"/>
        <w:jc w:val="both"/>
      </w:pPr>
      <w:r>
        <w:t>Infraestructura tecnológica inicialmente menos escalable.</w:t>
      </w:r>
    </w:p>
    <w:p w14:paraId="6EF12039" w14:textId="1AAB9CB0" w:rsidR="00725483" w:rsidRDefault="005B3627">
      <w:pPr>
        <w:pStyle w:val="Prrafodelista"/>
        <w:numPr>
          <w:ilvl w:val="0"/>
          <w:numId w:val="2"/>
        </w:numPr>
        <w:spacing w:after="110" w:line="290" w:lineRule="auto"/>
        <w:jc w:val="both"/>
      </w:pPr>
      <w:r>
        <w:t>Alcance geográfico limitado al inicio (</w:t>
      </w:r>
      <w:r w:rsidR="00104F53">
        <w:t>Venezuela</w:t>
      </w:r>
      <w:r>
        <w:t>).</w:t>
      </w:r>
    </w:p>
    <w:p w14:paraId="336E1AE0" w14:textId="77777777" w:rsidR="00725483" w:rsidRDefault="005B3627">
      <w:pPr>
        <w:pStyle w:val="Prrafodelista"/>
        <w:numPr>
          <w:ilvl w:val="0"/>
          <w:numId w:val="2"/>
        </w:numPr>
        <w:spacing w:after="110" w:line="290" w:lineRule="auto"/>
        <w:jc w:val="both"/>
      </w:pPr>
      <w:r>
        <w:t>Base de usuarios y reconocimiento de marca muy bajos frente a competidores globales.</w:t>
      </w:r>
    </w:p>
    <w:p w14:paraId="2209DA12" w14:textId="64E804CD" w:rsidR="00725483" w:rsidRDefault="005B3627" w:rsidP="00C73276">
      <w:pPr>
        <w:pStyle w:val="Prrafodelista"/>
        <w:numPr>
          <w:ilvl w:val="0"/>
          <w:numId w:val="2"/>
        </w:numPr>
        <w:spacing w:after="110" w:line="290" w:lineRule="auto"/>
        <w:jc w:val="both"/>
      </w:pPr>
      <w:r>
        <w:t>Catálogo de cursos inicial limitado (</w:t>
      </w:r>
      <w:r w:rsidR="00C73276">
        <w:t xml:space="preserve"> 3 – 5 </w:t>
      </w:r>
      <w:r>
        <w:t>cursos).</w:t>
      </w:r>
    </w:p>
    <w:p w14:paraId="6EFF9E15" w14:textId="77777777" w:rsidR="00725483" w:rsidRDefault="005B3627">
      <w:pPr>
        <w:pStyle w:val="Ttulo3"/>
        <w:spacing w:before="220" w:after="120"/>
      </w:pPr>
      <w:bookmarkStart w:id="47" w:name="_Toc237823156"/>
      <w:r>
        <w:rPr>
          <w:b/>
          <w:bCs/>
          <w:color w:val="178F84"/>
          <w:sz w:val="23"/>
          <w:szCs w:val="23"/>
        </w:rPr>
        <w:t>Oportunidades</w:t>
      </w:r>
      <w:bookmarkEnd w:id="47"/>
    </w:p>
    <w:p w14:paraId="5F6078A6" w14:textId="77777777" w:rsidR="00725483" w:rsidRDefault="005B3627">
      <w:pPr>
        <w:pStyle w:val="Prrafodelista"/>
        <w:numPr>
          <w:ilvl w:val="0"/>
          <w:numId w:val="2"/>
        </w:numPr>
        <w:spacing w:after="110" w:line="290" w:lineRule="auto"/>
        <w:jc w:val="both"/>
      </w:pPr>
      <w:r>
        <w:t>Demanda insatisfecha de plataformas que acepten pago en moneda local.</w:t>
      </w:r>
    </w:p>
    <w:p w14:paraId="366293F9" w14:textId="77777777" w:rsidR="00725483" w:rsidRDefault="005B3627">
      <w:pPr>
        <w:pStyle w:val="Prrafodelista"/>
        <w:numPr>
          <w:ilvl w:val="0"/>
          <w:numId w:val="2"/>
        </w:numPr>
        <w:spacing w:after="110" w:line="290" w:lineRule="auto"/>
        <w:jc w:val="both"/>
      </w:pPr>
      <w:r>
        <w:t>Alianzas universitarias que aporten credibilidad inmediata.</w:t>
      </w:r>
    </w:p>
    <w:p w14:paraId="7ED394BD" w14:textId="77777777" w:rsidR="00725483" w:rsidRDefault="005B3627">
      <w:pPr>
        <w:pStyle w:val="Prrafodelista"/>
        <w:numPr>
          <w:ilvl w:val="0"/>
          <w:numId w:val="2"/>
        </w:numPr>
        <w:spacing w:after="110" w:line="290" w:lineRule="auto"/>
        <w:jc w:val="both"/>
      </w:pPr>
      <w:r>
        <w:t>Incorporación de IA generativa como herramienta supervisada dentro de la plataforma.</w:t>
      </w:r>
    </w:p>
    <w:p w14:paraId="15FE1C56" w14:textId="77777777" w:rsidR="00725483" w:rsidRDefault="005B3627">
      <w:pPr>
        <w:pStyle w:val="Ttulo3"/>
        <w:spacing w:before="220" w:after="120"/>
      </w:pPr>
      <w:bookmarkStart w:id="48" w:name="_Toc237823157"/>
      <w:r>
        <w:rPr>
          <w:b/>
          <w:bCs/>
          <w:color w:val="178F84"/>
          <w:sz w:val="23"/>
          <w:szCs w:val="23"/>
        </w:rPr>
        <w:t>Amenazas</w:t>
      </w:r>
      <w:bookmarkEnd w:id="48"/>
    </w:p>
    <w:p w14:paraId="032CDB6A" w14:textId="03F4CD9C" w:rsidR="00725483" w:rsidRDefault="005B3627" w:rsidP="0068412E">
      <w:pPr>
        <w:pStyle w:val="Prrafodelista"/>
        <w:numPr>
          <w:ilvl w:val="0"/>
          <w:numId w:val="2"/>
        </w:numPr>
        <w:spacing w:after="110" w:line="290" w:lineRule="auto"/>
        <w:jc w:val="both"/>
      </w:pPr>
      <w:r>
        <w:t>Entrada de Udemy o Coursera aceptando pagos en moneda local.</w:t>
      </w:r>
    </w:p>
    <w:p w14:paraId="6AEA34B7" w14:textId="77777777" w:rsidR="00725483" w:rsidRDefault="005B3627">
      <w:pPr>
        <w:pStyle w:val="Prrafodelista"/>
        <w:numPr>
          <w:ilvl w:val="0"/>
          <w:numId w:val="2"/>
        </w:numPr>
        <w:spacing w:after="110" w:line="290" w:lineRule="auto"/>
        <w:jc w:val="both"/>
      </w:pPr>
      <w:r>
        <w:lastRenderedPageBreak/>
        <w:t>Volatilidad cambiaria que afecte márgenes y precios.</w:t>
      </w:r>
    </w:p>
    <w:p w14:paraId="35F54E10" w14:textId="77777777" w:rsidR="00725483" w:rsidRDefault="005B3627">
      <w:pPr>
        <w:pStyle w:val="Prrafodelista"/>
        <w:numPr>
          <w:ilvl w:val="0"/>
          <w:numId w:val="2"/>
        </w:numPr>
        <w:spacing w:after="110" w:line="290" w:lineRule="auto"/>
        <w:jc w:val="both"/>
      </w:pPr>
      <w:r>
        <w:t>Herramientas de IA generativa gratuitas percibidas como sustituto de la capacitación.</w:t>
      </w:r>
    </w:p>
    <w:p w14:paraId="1EC096DA" w14:textId="77777777" w:rsidR="00725483" w:rsidRDefault="005B3627">
      <w:pPr>
        <w:pStyle w:val="Ttulo2"/>
        <w:spacing w:before="320" w:after="160"/>
      </w:pPr>
      <w:bookmarkStart w:id="49" w:name="_Toc237823158"/>
      <w:r>
        <w:rPr>
          <w:b/>
          <w:bCs/>
          <w:color w:val="17334F"/>
          <w:sz w:val="27"/>
          <w:szCs w:val="27"/>
        </w:rPr>
        <w:t>A.7 Posicionamiento Estratégico</w:t>
      </w:r>
      <w:bookmarkEnd w:id="49"/>
    </w:p>
    <w:p w14:paraId="5D67F745" w14:textId="77777777" w:rsidR="00725483" w:rsidRDefault="005B3627">
      <w:pPr>
        <w:spacing w:after="160" w:line="300" w:lineRule="auto"/>
        <w:jc w:val="both"/>
      </w:pPr>
      <w:r>
        <w:rPr>
          <w:color w:val="1A1A1A"/>
        </w:rPr>
        <w:t>Cursorg se posiciona en el nicho de capacitación corporativa especializada B2B para América Latina, dirigida a PyMEs, medianas empresas y departamentos de RRHH que requieren pago en moneda local, especialización industrial verificable, soporte en español y certificaciones con valor de mercado — un nicho desatendido por las plataformas globales B2C o de presupuesto elevado.</w:t>
      </w:r>
    </w:p>
    <w:p w14:paraId="7885F63E" w14:textId="45D8F5C4" w:rsidR="00725483" w:rsidRDefault="005B3627">
      <w:pPr>
        <w:spacing w:after="160" w:line="300" w:lineRule="auto"/>
        <w:jc w:val="both"/>
      </w:pPr>
      <w:r>
        <w:rPr>
          <w:color w:val="1A1A1A"/>
        </w:rPr>
        <w:t>No compite directamente con Udemy, Coursera o LinkedIn Learning (alcance global, modelos distintos). Compite directamente con Edutin Business y las soluciones internas de capacitación de las propias empresas.</w:t>
      </w:r>
    </w:p>
    <w:p w14:paraId="4644A31B" w14:textId="77777777" w:rsidR="00725483" w:rsidRDefault="005B3627">
      <w:pPr>
        <w:pStyle w:val="Ttulo2"/>
        <w:spacing w:before="320" w:after="160"/>
      </w:pPr>
      <w:bookmarkStart w:id="50" w:name="_Toc237823159"/>
      <w:r>
        <w:rPr>
          <w:b/>
          <w:bCs/>
          <w:color w:val="17334F"/>
          <w:sz w:val="27"/>
          <w:szCs w:val="27"/>
        </w:rPr>
        <w:t>A.8 Recomendaciones Estratégicas</w:t>
      </w:r>
      <w:bookmarkEnd w:id="50"/>
    </w:p>
    <w:p w14:paraId="523222F1" w14:textId="77777777" w:rsidR="00725483" w:rsidRDefault="005B3627">
      <w:pPr>
        <w:pStyle w:val="Ttulo3"/>
        <w:spacing w:before="220" w:after="120"/>
      </w:pPr>
      <w:bookmarkStart w:id="51" w:name="_Toc237823160"/>
      <w:r>
        <w:rPr>
          <w:b/>
          <w:bCs/>
          <w:color w:val="178F84"/>
          <w:sz w:val="23"/>
          <w:szCs w:val="23"/>
        </w:rPr>
        <w:t>Estrategia Defensiva</w:t>
      </w:r>
      <w:bookmarkEnd w:id="51"/>
    </w:p>
    <w:p w14:paraId="6873531C" w14:textId="77777777" w:rsidR="00725483" w:rsidRDefault="005B3627">
      <w:pPr>
        <w:pStyle w:val="Prrafodelista"/>
        <w:numPr>
          <w:ilvl w:val="0"/>
          <w:numId w:val="2"/>
        </w:numPr>
        <w:spacing w:after="110" w:line="290" w:lineRule="auto"/>
        <w:jc w:val="both"/>
      </w:pPr>
      <w:r>
        <w:t>Fortalecer el ecosistema de pago en moneda local (múltiples métodos, cuotas flexibles, cobertura de volatilidad no trasladada al cliente).</w:t>
      </w:r>
    </w:p>
    <w:p w14:paraId="2B485807" w14:textId="77777777" w:rsidR="00725483" w:rsidRDefault="005B3627">
      <w:pPr>
        <w:pStyle w:val="Prrafodelista"/>
        <w:numPr>
          <w:ilvl w:val="0"/>
          <w:numId w:val="2"/>
        </w:numPr>
        <w:spacing w:after="110" w:line="290" w:lineRule="auto"/>
        <w:jc w:val="both"/>
      </w:pPr>
      <w:r>
        <w:t>Profundizar la especialización industrial con certificaciones alineadas a normas internacionales.</w:t>
      </w:r>
    </w:p>
    <w:p w14:paraId="1165CBE1" w14:textId="77777777" w:rsidR="00725483" w:rsidRDefault="005B3627">
      <w:pPr>
        <w:pStyle w:val="Prrafodelista"/>
        <w:numPr>
          <w:ilvl w:val="0"/>
          <w:numId w:val="2"/>
        </w:numPr>
        <w:spacing w:after="110" w:line="290" w:lineRule="auto"/>
        <w:jc w:val="both"/>
      </w:pPr>
      <w:r>
        <w:t>Diferenciarse en servicio: asesoría personalizada en español y soporte técnico de respuesta rápida.</w:t>
      </w:r>
    </w:p>
    <w:p w14:paraId="094B2738" w14:textId="77777777" w:rsidR="00725483" w:rsidRDefault="005B3627">
      <w:pPr>
        <w:pStyle w:val="Ttulo3"/>
        <w:spacing w:before="220" w:after="120"/>
      </w:pPr>
      <w:bookmarkStart w:id="52" w:name="_Toc237823161"/>
      <w:r>
        <w:rPr>
          <w:b/>
          <w:bCs/>
          <w:color w:val="178F84"/>
          <w:sz w:val="23"/>
          <w:szCs w:val="23"/>
        </w:rPr>
        <w:t>Estrategia Ofensiva</w:t>
      </w:r>
      <w:bookmarkEnd w:id="52"/>
    </w:p>
    <w:p w14:paraId="770BC16E" w14:textId="77777777" w:rsidR="00725483" w:rsidRDefault="005B3627">
      <w:pPr>
        <w:pStyle w:val="Prrafodelista"/>
        <w:numPr>
          <w:ilvl w:val="0"/>
          <w:numId w:val="2"/>
        </w:numPr>
        <w:spacing w:after="110" w:line="290" w:lineRule="auto"/>
        <w:jc w:val="both"/>
      </w:pPr>
      <w:r>
        <w:t>Alianzas con universidades locales, cámaras empresariales y organismos de capacitación (SENA, SENATI, etc.).</w:t>
      </w:r>
    </w:p>
    <w:p w14:paraId="19087E91" w14:textId="77777777" w:rsidR="00725483" w:rsidRDefault="005B3627">
      <w:pPr>
        <w:pStyle w:val="Prrafodelista"/>
        <w:numPr>
          <w:ilvl w:val="0"/>
          <w:numId w:val="2"/>
        </w:numPr>
        <w:spacing w:after="110" w:line="290" w:lineRule="auto"/>
        <w:jc w:val="both"/>
      </w:pPr>
      <w:r>
        <w:t>Nuevas líneas de producto en fase 2: bootcamps intensivos, mentoría 1:1, bolsa de empleo.</w:t>
      </w:r>
    </w:p>
    <w:p w14:paraId="75EC3FD6" w14:textId="77777777" w:rsidR="00725483" w:rsidRDefault="005B3627">
      <w:pPr>
        <w:pStyle w:val="Ttulo3"/>
        <w:spacing w:before="220" w:after="120"/>
      </w:pPr>
      <w:bookmarkStart w:id="53" w:name="_Toc237823162"/>
      <w:r>
        <w:rPr>
          <w:b/>
          <w:bCs/>
          <w:color w:val="178F84"/>
          <w:sz w:val="23"/>
          <w:szCs w:val="23"/>
        </w:rPr>
        <w:t>Defensa Frente a Amenazas Específicas</w:t>
      </w:r>
      <w:bookmarkEnd w:id="53"/>
    </w:p>
    <w:p w14:paraId="0359F9AB" w14:textId="77777777" w:rsidR="00725483" w:rsidRDefault="005B3627">
      <w:pPr>
        <w:pStyle w:val="Prrafodelista"/>
        <w:numPr>
          <w:ilvl w:val="0"/>
          <w:numId w:val="2"/>
        </w:numPr>
        <w:spacing w:after="110" w:line="290" w:lineRule="auto"/>
        <w:jc w:val="both"/>
      </w:pPr>
      <w:r>
        <w:t>Frente a la entrada de competidores globales: acuerdos de exclusividad local e integración profunda con sistemas bancarios locales.</w:t>
      </w:r>
    </w:p>
    <w:p w14:paraId="2DCBD197" w14:textId="77777777" w:rsidR="00725483" w:rsidRDefault="005B3627">
      <w:pPr>
        <w:pStyle w:val="Prrafodelista"/>
        <w:numPr>
          <w:ilvl w:val="0"/>
          <w:numId w:val="2"/>
        </w:numPr>
        <w:spacing w:after="110" w:line="290" w:lineRule="auto"/>
        <w:jc w:val="both"/>
      </w:pPr>
      <w:r>
        <w:t>Frente a la IA generativa: integrarla como herramienta supervisada dentro de Cursorg, compitiendo en certificación verificada y empleabilidad, no en contenido genérico.</w:t>
      </w:r>
    </w:p>
    <w:p w14:paraId="7F3457BB" w14:textId="77777777" w:rsidR="00725483" w:rsidRDefault="005B3627">
      <w:pPr>
        <w:pStyle w:val="Prrafodelista"/>
        <w:numPr>
          <w:ilvl w:val="0"/>
          <w:numId w:val="2"/>
        </w:numPr>
        <w:spacing w:after="110" w:line="290" w:lineRule="auto"/>
        <w:jc w:val="both"/>
      </w:pPr>
      <w:r>
        <w:t>Frente a la volatilidad cambiaria: precios fijos por periodo en moneda local, con cobertura interna en dólares o stablecoins.</w:t>
      </w:r>
    </w:p>
    <w:p w14:paraId="758C46CD" w14:textId="6AE0267A" w:rsidR="005B3627" w:rsidRDefault="005B3627"/>
    <w:sectPr w:rsidR="005B3627" w:rsidSect="0068412E">
      <w:headerReference w:type="default" r:id="rId10"/>
      <w:footerReference w:type="default" r:id="rId11"/>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94D48" w14:textId="77777777" w:rsidR="008F00D2" w:rsidRDefault="008F00D2">
      <w:r>
        <w:separator/>
      </w:r>
    </w:p>
  </w:endnote>
  <w:endnote w:type="continuationSeparator" w:id="0">
    <w:p w14:paraId="56BD8068" w14:textId="77777777" w:rsidR="008F00D2" w:rsidRDefault="008F0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41DC0" w14:textId="77777777" w:rsidR="00725483" w:rsidRDefault="005B3627">
    <w:pPr>
      <w:pBdr>
        <w:top w:val="single" w:sz="4" w:space="4" w:color="D9DEE3"/>
      </w:pBdr>
      <w:jc w:val="center"/>
    </w:pPr>
    <w:r>
      <w:rPr>
        <w:color w:val="6E7882"/>
        <w:sz w:val="16"/>
        <w:szCs w:val="16"/>
      </w:rPr>
      <w:t xml:space="preserve">Cursorg — Plan Estratégico, Fase 1   |   Página </w:t>
    </w:r>
    <w:r>
      <w:rPr>
        <w:color w:val="6E7882"/>
        <w:sz w:val="16"/>
        <w:szCs w:val="16"/>
      </w:rPr>
      <w:fldChar w:fldCharType="begin"/>
    </w:r>
    <w:r>
      <w:rPr>
        <w:color w:val="6E7882"/>
        <w:sz w:val="16"/>
        <w:szCs w:val="16"/>
      </w:rPr>
      <w:instrText>PAGE</w:instrText>
    </w:r>
    <w:r>
      <w:rPr>
        <w:color w:val="6E7882"/>
        <w:sz w:val="16"/>
        <w:szCs w:val="16"/>
      </w:rPr>
      <w:fldChar w:fldCharType="separate"/>
    </w:r>
    <w:r w:rsidR="00187BB7">
      <w:rPr>
        <w:noProof/>
        <w:color w:val="6E7882"/>
        <w:sz w:val="16"/>
        <w:szCs w:val="16"/>
      </w:rPr>
      <w:t>1</w:t>
    </w:r>
    <w:r>
      <w:rPr>
        <w:color w:val="6E7882"/>
        <w:sz w:val="16"/>
        <w:szCs w:val="16"/>
      </w:rPr>
      <w:fldChar w:fldCharType="end"/>
    </w:r>
    <w:r>
      <w:rPr>
        <w:color w:val="6E7882"/>
        <w:sz w:val="16"/>
        <w:szCs w:val="16"/>
      </w:rPr>
      <w:t xml:space="preserve"> de </w:t>
    </w:r>
    <w:r>
      <w:rPr>
        <w:color w:val="6E7882"/>
        <w:sz w:val="16"/>
        <w:szCs w:val="16"/>
      </w:rPr>
      <w:fldChar w:fldCharType="begin"/>
    </w:r>
    <w:r>
      <w:rPr>
        <w:color w:val="6E7882"/>
        <w:sz w:val="16"/>
        <w:szCs w:val="16"/>
      </w:rPr>
      <w:instrText>NUMPAGES</w:instrText>
    </w:r>
    <w:r>
      <w:rPr>
        <w:color w:val="6E7882"/>
        <w:sz w:val="16"/>
        <w:szCs w:val="16"/>
      </w:rPr>
      <w:fldChar w:fldCharType="separate"/>
    </w:r>
    <w:r w:rsidR="00187BB7">
      <w:rPr>
        <w:noProof/>
        <w:color w:val="6E7882"/>
        <w:sz w:val="16"/>
        <w:szCs w:val="16"/>
      </w:rPr>
      <w:t>2</w:t>
    </w:r>
    <w:r>
      <w:rPr>
        <w:color w:val="6E78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DAC38" w14:textId="77777777" w:rsidR="008F00D2" w:rsidRDefault="008F00D2">
      <w:r>
        <w:separator/>
      </w:r>
    </w:p>
  </w:footnote>
  <w:footnote w:type="continuationSeparator" w:id="0">
    <w:p w14:paraId="40FA0940" w14:textId="77777777" w:rsidR="008F00D2" w:rsidRDefault="008F0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70976" w14:textId="77777777" w:rsidR="00725483" w:rsidRDefault="005B3627">
    <w:pPr>
      <w:pBdr>
        <w:bottom w:val="single" w:sz="4" w:space="4" w:color="D9DEE3"/>
      </w:pBdr>
      <w:tabs>
        <w:tab w:val="right" w:pos="9026"/>
      </w:tabs>
    </w:pPr>
    <w:r>
      <w:rPr>
        <w:b/>
        <w:bCs/>
        <w:color w:val="17334F"/>
        <w:sz w:val="18"/>
        <w:szCs w:val="18"/>
      </w:rPr>
      <w:t>CURSORG</w:t>
    </w:r>
    <w:r>
      <w:tab/>
    </w:r>
    <w:r>
      <w:rPr>
        <w:i/>
        <w:iCs/>
        <w:color w:val="6E7882"/>
        <w:sz w:val="16"/>
        <w:szCs w:val="16"/>
      </w:rPr>
      <w:t>Fase 1 · Informe Escrito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66551"/>
    <w:multiLevelType w:val="multilevel"/>
    <w:tmpl w:val="2F00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A3A24"/>
    <w:multiLevelType w:val="hybridMultilevel"/>
    <w:tmpl w:val="60D074D8"/>
    <w:lvl w:ilvl="0" w:tplc="06F6530A">
      <w:start w:val="1"/>
      <w:numFmt w:val="bullet"/>
      <w:lvlText w:val="●"/>
      <w:lvlJc w:val="left"/>
      <w:pPr>
        <w:ind w:left="720" w:hanging="360"/>
      </w:pPr>
    </w:lvl>
    <w:lvl w:ilvl="1" w:tplc="2FA0985A">
      <w:start w:val="1"/>
      <w:numFmt w:val="bullet"/>
      <w:lvlText w:val="○"/>
      <w:lvlJc w:val="left"/>
      <w:pPr>
        <w:ind w:left="1440" w:hanging="360"/>
      </w:pPr>
    </w:lvl>
    <w:lvl w:ilvl="2" w:tplc="4210E8BE">
      <w:start w:val="1"/>
      <w:numFmt w:val="bullet"/>
      <w:lvlText w:val="■"/>
      <w:lvlJc w:val="left"/>
      <w:pPr>
        <w:ind w:left="2160" w:hanging="360"/>
      </w:pPr>
    </w:lvl>
    <w:lvl w:ilvl="3" w:tplc="6122CCB8">
      <w:start w:val="1"/>
      <w:numFmt w:val="bullet"/>
      <w:lvlText w:val="●"/>
      <w:lvlJc w:val="left"/>
      <w:pPr>
        <w:ind w:left="2880" w:hanging="360"/>
      </w:pPr>
    </w:lvl>
    <w:lvl w:ilvl="4" w:tplc="2744B0F4">
      <w:start w:val="1"/>
      <w:numFmt w:val="bullet"/>
      <w:lvlText w:val="○"/>
      <w:lvlJc w:val="left"/>
      <w:pPr>
        <w:ind w:left="3600" w:hanging="360"/>
      </w:pPr>
    </w:lvl>
    <w:lvl w:ilvl="5" w:tplc="F5184FB0">
      <w:start w:val="1"/>
      <w:numFmt w:val="bullet"/>
      <w:lvlText w:val="■"/>
      <w:lvlJc w:val="left"/>
      <w:pPr>
        <w:ind w:left="4320" w:hanging="360"/>
      </w:pPr>
    </w:lvl>
    <w:lvl w:ilvl="6" w:tplc="A48AC04C">
      <w:start w:val="1"/>
      <w:numFmt w:val="bullet"/>
      <w:lvlText w:val="●"/>
      <w:lvlJc w:val="left"/>
      <w:pPr>
        <w:ind w:left="5040" w:hanging="360"/>
      </w:pPr>
    </w:lvl>
    <w:lvl w:ilvl="7" w:tplc="C3ECDF44">
      <w:start w:val="1"/>
      <w:numFmt w:val="bullet"/>
      <w:lvlText w:val="●"/>
      <w:lvlJc w:val="left"/>
      <w:pPr>
        <w:ind w:left="5760" w:hanging="360"/>
      </w:pPr>
    </w:lvl>
    <w:lvl w:ilvl="8" w:tplc="BD3884E4">
      <w:start w:val="1"/>
      <w:numFmt w:val="bullet"/>
      <w:lvlText w:val="●"/>
      <w:lvlJc w:val="left"/>
      <w:pPr>
        <w:ind w:left="6480" w:hanging="360"/>
      </w:pPr>
    </w:lvl>
  </w:abstractNum>
  <w:abstractNum w:abstractNumId="2" w15:restartNumberingAfterBreak="0">
    <w:nsid w:val="61A72095"/>
    <w:multiLevelType w:val="hybridMultilevel"/>
    <w:tmpl w:val="51349170"/>
    <w:lvl w:ilvl="0" w:tplc="DEA4D966">
      <w:start w:val="1"/>
      <w:numFmt w:val="bullet"/>
      <w:lvlText w:val="•"/>
      <w:lvlJc w:val="left"/>
      <w:pPr>
        <w:ind w:left="420" w:hanging="260"/>
      </w:pPr>
    </w:lvl>
    <w:lvl w:ilvl="1" w:tplc="A9023748">
      <w:numFmt w:val="decimal"/>
      <w:lvlText w:val=""/>
      <w:lvlJc w:val="left"/>
    </w:lvl>
    <w:lvl w:ilvl="2" w:tplc="37EA5EF4">
      <w:numFmt w:val="decimal"/>
      <w:lvlText w:val=""/>
      <w:lvlJc w:val="left"/>
    </w:lvl>
    <w:lvl w:ilvl="3" w:tplc="1022538A">
      <w:numFmt w:val="decimal"/>
      <w:lvlText w:val=""/>
      <w:lvlJc w:val="left"/>
    </w:lvl>
    <w:lvl w:ilvl="4" w:tplc="3444751E">
      <w:numFmt w:val="decimal"/>
      <w:lvlText w:val=""/>
      <w:lvlJc w:val="left"/>
    </w:lvl>
    <w:lvl w:ilvl="5" w:tplc="9E384F4A">
      <w:numFmt w:val="decimal"/>
      <w:lvlText w:val=""/>
      <w:lvlJc w:val="left"/>
    </w:lvl>
    <w:lvl w:ilvl="6" w:tplc="217CF748">
      <w:numFmt w:val="decimal"/>
      <w:lvlText w:val=""/>
      <w:lvlJc w:val="left"/>
    </w:lvl>
    <w:lvl w:ilvl="7" w:tplc="36BC5908">
      <w:numFmt w:val="decimal"/>
      <w:lvlText w:val=""/>
      <w:lvlJc w:val="left"/>
    </w:lvl>
    <w:lvl w:ilvl="8" w:tplc="1550E5F4">
      <w:numFmt w:val="decimal"/>
      <w:lvlText w:val=""/>
      <w:lvlJc w:val="left"/>
    </w:lvl>
  </w:abstractNum>
  <w:abstractNum w:abstractNumId="3" w15:restartNumberingAfterBreak="0">
    <w:nsid w:val="6ED23992"/>
    <w:multiLevelType w:val="multilevel"/>
    <w:tmpl w:val="C072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2"/>
    <w:lvlOverride w:ilvl="0">
      <w:startOverride w:val="1"/>
    </w:lvlOverride>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483"/>
    <w:rsid w:val="000861B6"/>
    <w:rsid w:val="000C7470"/>
    <w:rsid w:val="00104F53"/>
    <w:rsid w:val="00155FA9"/>
    <w:rsid w:val="00187BB7"/>
    <w:rsid w:val="001B3557"/>
    <w:rsid w:val="001D12D8"/>
    <w:rsid w:val="003F4A37"/>
    <w:rsid w:val="0049595D"/>
    <w:rsid w:val="005A709E"/>
    <w:rsid w:val="005B3627"/>
    <w:rsid w:val="006225C5"/>
    <w:rsid w:val="00664895"/>
    <w:rsid w:val="0068412E"/>
    <w:rsid w:val="00725483"/>
    <w:rsid w:val="007A5E60"/>
    <w:rsid w:val="008F00D2"/>
    <w:rsid w:val="00A448FE"/>
    <w:rsid w:val="00AA41A8"/>
    <w:rsid w:val="00C73276"/>
    <w:rsid w:val="00D462F3"/>
    <w:rsid w:val="00E019D3"/>
    <w:rsid w:val="00EE6439"/>
    <w:rsid w:val="00F50DA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0FCCA"/>
  <w15:docId w15:val="{4F84F49E-5971-41D6-8F8A-EECDF3EEE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87BB7"/>
    <w:pPr>
      <w:spacing w:after="100"/>
    </w:pPr>
  </w:style>
  <w:style w:type="paragraph" w:styleId="TDC2">
    <w:name w:val="toc 2"/>
    <w:basedOn w:val="Normal"/>
    <w:next w:val="Normal"/>
    <w:autoRedefine/>
    <w:uiPriority w:val="39"/>
    <w:unhideWhenUsed/>
    <w:rsid w:val="00187BB7"/>
    <w:pPr>
      <w:spacing w:after="100"/>
      <w:ind w:left="220"/>
    </w:pPr>
  </w:style>
  <w:style w:type="paragraph" w:styleId="TDC3">
    <w:name w:val="toc 3"/>
    <w:basedOn w:val="Normal"/>
    <w:next w:val="Normal"/>
    <w:autoRedefine/>
    <w:uiPriority w:val="39"/>
    <w:unhideWhenUsed/>
    <w:rsid w:val="00187BB7"/>
    <w:pPr>
      <w:spacing w:after="100"/>
      <w:ind w:left="440"/>
    </w:pPr>
  </w:style>
  <w:style w:type="character" w:styleId="Textoennegrita">
    <w:name w:val="Strong"/>
    <w:basedOn w:val="Fuentedeprrafopredeter"/>
    <w:uiPriority w:val="22"/>
    <w:qFormat/>
    <w:rsid w:val="00A448FE"/>
    <w:rPr>
      <w:b/>
      <w:bCs/>
    </w:rPr>
  </w:style>
  <w:style w:type="paragraph" w:styleId="Encabezado">
    <w:name w:val="header"/>
    <w:basedOn w:val="Normal"/>
    <w:link w:val="EncabezadoCar"/>
    <w:uiPriority w:val="99"/>
    <w:unhideWhenUsed/>
    <w:rsid w:val="000861B6"/>
    <w:pPr>
      <w:tabs>
        <w:tab w:val="center" w:pos="4419"/>
        <w:tab w:val="right" w:pos="8838"/>
      </w:tabs>
    </w:pPr>
  </w:style>
  <w:style w:type="character" w:customStyle="1" w:styleId="EncabezadoCar">
    <w:name w:val="Encabezado Car"/>
    <w:basedOn w:val="Fuentedeprrafopredeter"/>
    <w:link w:val="Encabezado"/>
    <w:uiPriority w:val="99"/>
    <w:rsid w:val="000861B6"/>
  </w:style>
  <w:style w:type="paragraph" w:styleId="Piedepgina">
    <w:name w:val="footer"/>
    <w:basedOn w:val="Normal"/>
    <w:link w:val="PiedepginaCar"/>
    <w:uiPriority w:val="99"/>
    <w:unhideWhenUsed/>
    <w:rsid w:val="000861B6"/>
    <w:pPr>
      <w:tabs>
        <w:tab w:val="center" w:pos="4419"/>
        <w:tab w:val="right" w:pos="8838"/>
      </w:tabs>
    </w:pPr>
  </w:style>
  <w:style w:type="character" w:customStyle="1" w:styleId="PiedepginaCar">
    <w:name w:val="Pie de página Car"/>
    <w:basedOn w:val="Fuentedeprrafopredeter"/>
    <w:link w:val="Piedepgina"/>
    <w:uiPriority w:val="99"/>
    <w:rsid w:val="000861B6"/>
  </w:style>
  <w:style w:type="paragraph" w:customStyle="1" w:styleId="ds-markdown-paragraph">
    <w:name w:val="ds-markdown-paragraph"/>
    <w:basedOn w:val="Normal"/>
    <w:rsid w:val="00F50DAA"/>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EE6439"/>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131661">
      <w:bodyDiv w:val="1"/>
      <w:marLeft w:val="0"/>
      <w:marRight w:val="0"/>
      <w:marTop w:val="0"/>
      <w:marBottom w:val="0"/>
      <w:divBdr>
        <w:top w:val="none" w:sz="0" w:space="0" w:color="auto"/>
        <w:left w:val="none" w:sz="0" w:space="0" w:color="auto"/>
        <w:bottom w:val="none" w:sz="0" w:space="0" w:color="auto"/>
        <w:right w:val="none" w:sz="0" w:space="0" w:color="auto"/>
      </w:divBdr>
    </w:div>
    <w:div w:id="324821055">
      <w:bodyDiv w:val="1"/>
      <w:marLeft w:val="0"/>
      <w:marRight w:val="0"/>
      <w:marTop w:val="0"/>
      <w:marBottom w:val="0"/>
      <w:divBdr>
        <w:top w:val="none" w:sz="0" w:space="0" w:color="auto"/>
        <w:left w:val="none" w:sz="0" w:space="0" w:color="auto"/>
        <w:bottom w:val="none" w:sz="0" w:space="0" w:color="auto"/>
        <w:right w:val="none" w:sz="0" w:space="0" w:color="auto"/>
      </w:divBdr>
    </w:div>
    <w:div w:id="330068427">
      <w:bodyDiv w:val="1"/>
      <w:marLeft w:val="0"/>
      <w:marRight w:val="0"/>
      <w:marTop w:val="0"/>
      <w:marBottom w:val="0"/>
      <w:divBdr>
        <w:top w:val="none" w:sz="0" w:space="0" w:color="auto"/>
        <w:left w:val="none" w:sz="0" w:space="0" w:color="auto"/>
        <w:bottom w:val="none" w:sz="0" w:space="0" w:color="auto"/>
        <w:right w:val="none" w:sz="0" w:space="0" w:color="auto"/>
      </w:divBdr>
    </w:div>
    <w:div w:id="476916874">
      <w:bodyDiv w:val="1"/>
      <w:marLeft w:val="0"/>
      <w:marRight w:val="0"/>
      <w:marTop w:val="0"/>
      <w:marBottom w:val="0"/>
      <w:divBdr>
        <w:top w:val="none" w:sz="0" w:space="0" w:color="auto"/>
        <w:left w:val="none" w:sz="0" w:space="0" w:color="auto"/>
        <w:bottom w:val="none" w:sz="0" w:space="0" w:color="auto"/>
        <w:right w:val="none" w:sz="0" w:space="0" w:color="auto"/>
      </w:divBdr>
    </w:div>
    <w:div w:id="550700074">
      <w:bodyDiv w:val="1"/>
      <w:marLeft w:val="0"/>
      <w:marRight w:val="0"/>
      <w:marTop w:val="0"/>
      <w:marBottom w:val="0"/>
      <w:divBdr>
        <w:top w:val="none" w:sz="0" w:space="0" w:color="auto"/>
        <w:left w:val="none" w:sz="0" w:space="0" w:color="auto"/>
        <w:bottom w:val="none" w:sz="0" w:space="0" w:color="auto"/>
        <w:right w:val="none" w:sz="0" w:space="0" w:color="auto"/>
      </w:divBdr>
    </w:div>
    <w:div w:id="731926166">
      <w:bodyDiv w:val="1"/>
      <w:marLeft w:val="0"/>
      <w:marRight w:val="0"/>
      <w:marTop w:val="0"/>
      <w:marBottom w:val="0"/>
      <w:divBdr>
        <w:top w:val="none" w:sz="0" w:space="0" w:color="auto"/>
        <w:left w:val="none" w:sz="0" w:space="0" w:color="auto"/>
        <w:bottom w:val="none" w:sz="0" w:space="0" w:color="auto"/>
        <w:right w:val="none" w:sz="0" w:space="0" w:color="auto"/>
      </w:divBdr>
      <w:divsChild>
        <w:div w:id="2007902610">
          <w:marLeft w:val="0"/>
          <w:marRight w:val="0"/>
          <w:marTop w:val="180"/>
          <w:marBottom w:val="240"/>
          <w:divBdr>
            <w:top w:val="none" w:sz="0" w:space="0" w:color="auto"/>
            <w:left w:val="none" w:sz="0" w:space="0" w:color="auto"/>
            <w:bottom w:val="none" w:sz="0" w:space="0" w:color="auto"/>
            <w:right w:val="none" w:sz="0" w:space="0" w:color="auto"/>
          </w:divBdr>
        </w:div>
        <w:div w:id="1714191717">
          <w:marLeft w:val="0"/>
          <w:marRight w:val="0"/>
          <w:marTop w:val="180"/>
          <w:marBottom w:val="240"/>
          <w:divBdr>
            <w:top w:val="none" w:sz="0" w:space="0" w:color="auto"/>
            <w:left w:val="none" w:sz="0" w:space="0" w:color="auto"/>
            <w:bottom w:val="none" w:sz="0" w:space="0" w:color="auto"/>
            <w:right w:val="none" w:sz="0" w:space="0" w:color="auto"/>
          </w:divBdr>
        </w:div>
      </w:divsChild>
    </w:div>
    <w:div w:id="1047291852">
      <w:bodyDiv w:val="1"/>
      <w:marLeft w:val="0"/>
      <w:marRight w:val="0"/>
      <w:marTop w:val="0"/>
      <w:marBottom w:val="0"/>
      <w:divBdr>
        <w:top w:val="none" w:sz="0" w:space="0" w:color="auto"/>
        <w:left w:val="none" w:sz="0" w:space="0" w:color="auto"/>
        <w:bottom w:val="none" w:sz="0" w:space="0" w:color="auto"/>
        <w:right w:val="none" w:sz="0" w:space="0" w:color="auto"/>
      </w:divBdr>
    </w:div>
    <w:div w:id="1096169782">
      <w:bodyDiv w:val="1"/>
      <w:marLeft w:val="0"/>
      <w:marRight w:val="0"/>
      <w:marTop w:val="0"/>
      <w:marBottom w:val="0"/>
      <w:divBdr>
        <w:top w:val="none" w:sz="0" w:space="0" w:color="auto"/>
        <w:left w:val="none" w:sz="0" w:space="0" w:color="auto"/>
        <w:bottom w:val="none" w:sz="0" w:space="0" w:color="auto"/>
        <w:right w:val="none" w:sz="0" w:space="0" w:color="auto"/>
      </w:divBdr>
    </w:div>
    <w:div w:id="1123186001">
      <w:bodyDiv w:val="1"/>
      <w:marLeft w:val="0"/>
      <w:marRight w:val="0"/>
      <w:marTop w:val="0"/>
      <w:marBottom w:val="0"/>
      <w:divBdr>
        <w:top w:val="none" w:sz="0" w:space="0" w:color="auto"/>
        <w:left w:val="none" w:sz="0" w:space="0" w:color="auto"/>
        <w:bottom w:val="none" w:sz="0" w:space="0" w:color="auto"/>
        <w:right w:val="none" w:sz="0" w:space="0" w:color="auto"/>
      </w:divBdr>
    </w:div>
    <w:div w:id="1147436429">
      <w:bodyDiv w:val="1"/>
      <w:marLeft w:val="0"/>
      <w:marRight w:val="0"/>
      <w:marTop w:val="0"/>
      <w:marBottom w:val="0"/>
      <w:divBdr>
        <w:top w:val="none" w:sz="0" w:space="0" w:color="auto"/>
        <w:left w:val="none" w:sz="0" w:space="0" w:color="auto"/>
        <w:bottom w:val="none" w:sz="0" w:space="0" w:color="auto"/>
        <w:right w:val="none" w:sz="0" w:space="0" w:color="auto"/>
      </w:divBdr>
    </w:div>
    <w:div w:id="1586841425">
      <w:bodyDiv w:val="1"/>
      <w:marLeft w:val="0"/>
      <w:marRight w:val="0"/>
      <w:marTop w:val="0"/>
      <w:marBottom w:val="0"/>
      <w:divBdr>
        <w:top w:val="none" w:sz="0" w:space="0" w:color="auto"/>
        <w:left w:val="none" w:sz="0" w:space="0" w:color="auto"/>
        <w:bottom w:val="none" w:sz="0" w:space="0" w:color="auto"/>
        <w:right w:val="none" w:sz="0" w:space="0" w:color="auto"/>
      </w:divBdr>
    </w:div>
    <w:div w:id="1683358840">
      <w:bodyDiv w:val="1"/>
      <w:marLeft w:val="0"/>
      <w:marRight w:val="0"/>
      <w:marTop w:val="0"/>
      <w:marBottom w:val="0"/>
      <w:divBdr>
        <w:top w:val="none" w:sz="0" w:space="0" w:color="auto"/>
        <w:left w:val="none" w:sz="0" w:space="0" w:color="auto"/>
        <w:bottom w:val="none" w:sz="0" w:space="0" w:color="auto"/>
        <w:right w:val="none" w:sz="0" w:space="0" w:color="auto"/>
      </w:divBdr>
    </w:div>
    <w:div w:id="2128155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191A5-508D-4747-A233-3D8C2EA2C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4298</Words>
  <Characters>24503</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Veronica Blazquez</cp:lastModifiedBy>
  <cp:revision>3</cp:revision>
  <dcterms:created xsi:type="dcterms:W3CDTF">2026-08-18T01:41:00Z</dcterms:created>
  <dcterms:modified xsi:type="dcterms:W3CDTF">2026-08-18T01:56:00Z</dcterms:modified>
</cp:coreProperties>
</file>