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7BAC" w14:textId="3946FABF" w:rsidR="004C64D5" w:rsidRDefault="00831342" w:rsidP="00831342">
      <w:pPr>
        <w:pStyle w:val="1"/>
        <w:numPr>
          <w:ilvl w:val="0"/>
          <w:numId w:val="1"/>
        </w:numPr>
      </w:pPr>
      <w:r>
        <w:rPr>
          <w:rFonts w:hint="eastAsia"/>
        </w:rPr>
        <w:t>硬件</w:t>
      </w:r>
    </w:p>
    <w:p w14:paraId="490754A4" w14:textId="43E04611" w:rsidR="00831342" w:rsidRDefault="00831342" w:rsidP="00831342">
      <w:r>
        <w:rPr>
          <w:rFonts w:hint="eastAsia"/>
        </w:rPr>
        <w:t>加密芯片使用苏州国芯加密芯片，可以进行S</w:t>
      </w:r>
      <w:r>
        <w:t>M2</w:t>
      </w:r>
      <w:r>
        <w:rPr>
          <w:rFonts w:hint="eastAsia"/>
        </w:rPr>
        <w:t>签名、验签、加密、解密和其他加密算法。</w:t>
      </w:r>
    </w:p>
    <w:p w14:paraId="0DECCCAD" w14:textId="5074BBCC" w:rsidR="00831342" w:rsidRDefault="00831342" w:rsidP="00831342"/>
    <w:p w14:paraId="29556EBB" w14:textId="4D85CBCF" w:rsidR="00831342" w:rsidRDefault="00831342" w:rsidP="00831342"/>
    <w:p w14:paraId="7B569D82" w14:textId="116C024D" w:rsidR="00831342" w:rsidRDefault="00831342" w:rsidP="00831342">
      <w:pPr>
        <w:pStyle w:val="1"/>
      </w:pPr>
      <w:r>
        <w:rPr>
          <w:rFonts w:hint="eastAsia"/>
        </w:rPr>
        <w:t>二、代码说明</w:t>
      </w:r>
    </w:p>
    <w:p w14:paraId="33D2B2E2" w14:textId="6362B85C" w:rsidR="00831342" w:rsidRPr="00831342" w:rsidRDefault="00831342" w:rsidP="00831342">
      <w:pPr>
        <w:rPr>
          <w:rFonts w:hint="eastAsia"/>
        </w:rPr>
      </w:pPr>
      <w:r>
        <w:rPr>
          <w:rFonts w:hint="eastAsia"/>
        </w:rPr>
        <w:t>代码采用c语言，通过S</w:t>
      </w:r>
      <w:r>
        <w:t>PI</w:t>
      </w:r>
      <w:r>
        <w:rPr>
          <w:rFonts w:hint="eastAsia"/>
        </w:rPr>
        <w:t>接口驱动加密芯片进行各种接口函数驱动，方便移植到各到平台，M</w:t>
      </w:r>
      <w:r>
        <w:t>CU</w:t>
      </w:r>
      <w:r>
        <w:rPr>
          <w:rFonts w:hint="eastAsia"/>
        </w:rPr>
        <w:t>平台或S</w:t>
      </w:r>
      <w:r>
        <w:t>OC</w:t>
      </w:r>
      <w:r>
        <w:rPr>
          <w:rFonts w:hint="eastAsia"/>
        </w:rPr>
        <w:t>平台。</w:t>
      </w:r>
      <w:bookmarkStart w:id="0" w:name="_GoBack"/>
      <w:bookmarkEnd w:id="0"/>
    </w:p>
    <w:sectPr w:rsidR="00831342" w:rsidRPr="0083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0D6"/>
    <w:multiLevelType w:val="hybridMultilevel"/>
    <w:tmpl w:val="4E7A200E"/>
    <w:lvl w:ilvl="0" w:tplc="A7EEDD3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9F"/>
    <w:rsid w:val="004C64D5"/>
    <w:rsid w:val="00670A9F"/>
    <w:rsid w:val="008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8729"/>
  <w15:chartTrackingRefBased/>
  <w15:docId w15:val="{8ED67BC2-3021-4484-A938-05318EF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13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1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JIVIC</dc:creator>
  <cp:keywords/>
  <dc:description/>
  <cp:lastModifiedBy>JIVIC</cp:lastModifiedBy>
  <cp:revision>2</cp:revision>
  <dcterms:created xsi:type="dcterms:W3CDTF">2024-02-07T01:09:00Z</dcterms:created>
  <dcterms:modified xsi:type="dcterms:W3CDTF">2024-02-07T01:12:00Z</dcterms:modified>
</cp:coreProperties>
</file>