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46"/>
        <w:gridCol w:w="2400"/>
      </w:tblGrid>
      <w:tr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AGORED CYMRU  ·  LEVEL 2 STUDENT WORKBOOK</w:t>
            </w:r>
          </w:p>
          <w:p>
            <w:pPr>
              <w:spacing w:before="8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Personal Safety when Learning in the Outdoors</w:t>
            </w:r>
          </w:p>
          <w:p>
            <w:pPr>
              <w:spacing w:before="60"/>
            </w:pPr>
            <w:r>
              <w:rPr>
                <w:color w:val="FFFFFF"/>
                <w:sz w:val="20"/>
                <w:szCs w:val="20"/>
              </w:rPr>
              <w:t xml:space="preserve">Unit HB92CY002 — CDN082 — 2 Credits — 12 hours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dashed" w:color="D4D4CC" w:sz="6"/>
              <w:left w:val="dashed" w:color="D4D4CC" w:sz="6"/>
              <w:bottom w:val="dashed" w:color="D4D4CC" w:sz="6"/>
              <w:right w:val="dashed" w:color="D4D4CC" w:sz="6"/>
            </w:tcBorders>
            <w:shd w:fill="F7F7F5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6B7B8C"/>
                <w:sz w:val="22"/>
                <w:szCs w:val="22"/>
              </w:rPr>
              <w:t xml:space="preserve">[ Photograph — insert here ]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73"/>
        <w:gridCol w:w="1800"/>
        <w:gridCol w:w="3073"/>
      </w:tblGrid>
      <w:tr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/ Group: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 Name: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Centre Name: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 Date: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/>
      </w:pPr>
    </w:p>
    <w:p>
      <w:pPr>
        <w:jc w:val="center"/>
      </w:pPr>
      <w:r>
        <w:drawing>
          <wp:inline distT="0" distB="0" distL="0" distR="0">
            <wp:extent cx="8572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color w:val="6B7B8C"/>
          <w:sz w:val="16"/>
          <w:szCs w:val="16"/>
        </w:rPr>
        <w:t xml:space="preserve">Author: Jonathan Jones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6B3C"/>
          <w:sz w:val="32"/>
          <w:szCs w:val="32"/>
        </w:rPr>
        <w:t xml:space="preserve">Introduction</w:t>
      </w:r>
    </w:p>
    <w:p>
      <w:pPr>
        <w:spacing w:after="120"/>
      </w:pPr>
      <w:r>
        <w:rPr>
          <w:sz w:val="21"/>
          <w:szCs w:val="21"/>
        </w:rPr>
        <w:t xml:space="preserve">This workbook covers Unit HB92CY002 — Personal Safety when Learning in the Outdoors. It is part of the Agored Cymru Level 2 Learning in the Outdoors qualification. Work through each Learning Outcome section, then complete the formal Assessment Tasks.</w:t>
      </w:r>
    </w:p>
    <w:p>
      <w:pPr>
        <w:spacing w:after="120" w:before="40"/>
      </w:pPr>
      <w:r>
        <w:drawing>
          <wp:inline xmlns:a="http://schemas.openxmlformats.org/drawingml/2006/main" xmlns:pic="http://schemas.openxmlformats.org/drawingml/2006/picture">
            <wp:extent cx="156220" cy="18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InteractingCollabor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2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3730A3"/>
          <w:sz w:val="18"/>
        </w:rPr>
        <w:t xml:space="preserve">  Interacting and Collaborating   </w:t>
      </w:r>
      <w:r>
        <w:drawing>
          <wp:inline xmlns:a="http://schemas.openxmlformats.org/drawingml/2006/main" xmlns:pic="http://schemas.openxmlformats.org/drawingml/2006/picture">
            <wp:extent cx="167770" cy="182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Produc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77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3730A3"/>
          <w:sz w:val="18"/>
        </w:rPr>
        <w:t xml:space="preserve">  Producing   </w:t>
      </w:r>
      <w:r>
        <w:drawing>
          <wp:inline xmlns:a="http://schemas.openxmlformats.org/drawingml/2006/main" xmlns:pic="http://schemas.openxmlformats.org/drawingml/2006/picture">
            <wp:extent cx="166803" cy="182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DataComputationalThi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803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3730A3"/>
          <w:sz w:val="18"/>
        </w:rPr>
        <w:t xml:space="preserve">  Data and Computational Thinking   </w:t>
      </w:r>
      <w:r>
        <w:rPr>
          <w:i/>
          <w:color w:val="6B7B8C"/>
          <w:sz w:val="18"/>
        </w:rPr>
        <w:t>This workbook also lets you practise some Digital Competence Framework (DCF) skills.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LEARNING OUTCOMES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LO1 — Know about managing risks and hazards when learning in the outdoors.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LO2 — Understand health and safety arrangements for learning in the outdoors.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LO3 — Understand processes relating to accidents and emergencies when learning in the outdoors.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LO4 — Be able to use safety clothing and equipment for a specific outdoor learning activity.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HOW TO USE THIS WORKBOOK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Read the Knowledge Hub in each section before answering questions.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Complete the LO Activities first, then complete the formal Assessment Tasks section.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 plural statement requires a minimum of TWO examples.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AC 1.2 specifically requires a minimum of THREE hazards and THREE risks.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Use the Checklist page to review your progress before submitting.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1</w:t>
            </w:r>
          </w:p>
          <w:p>
            <w:pPr>
              <w:spacing w:before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Know about managing risks and hazards when learning in the outdoors</w:t>
            </w:r>
          </w:p>
        </w:tc>
      </w:tr>
    </w:tbl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KEY DEFINITIONS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HAZARD: Anything with the potential to cause harm. E.g., a slippery path, deep water, UV exposure.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RISK: The likelihood that a hazard will actually cause harm, and how serious that harm could be.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CONTROL MEASURE: An action taken to reduce or remove a risk. E.g., wearing a life jacket near water.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TYPES OF HAZARD IN OUTDOOR LEARNING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Environmental — weather, terrain, water features, wildlife.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Equipment — faulty kit, incorrect use of tools or PPE.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Human — poor decision-making, lack of experience, group behaviour.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Activity-specific — heights, water, fire, navigation in remote areas.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RISK ASSESSMENT — THE 5-STEP PROCESS (HSE)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1. Identify the hazards.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2. Decide who might be harmed and how.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3. Evaluate the risks and decide on control measures.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4. Record your findings.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5. Review and update your assessment.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DYNAMIC RISK ASSESSMENT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In outdoor education, risks change quickly due to weather, group energy, or the environment.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 dynamic risk assessment is a continuous, on-the-spot re-evaluation of risk during an activity.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You observe → assess → act — repeatedly throughout the session.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1.1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In your own words, write a definition for each term.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Define 'Hazard':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Define 'Risk':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1.2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Choose an outdoor activity and identify at least THREE hazards and THREE risks.</w:t>
      </w:r>
    </w:p>
    <w:p>
      <w:pPr>
        <w:spacing w:after="120" w:before="40"/>
      </w:pPr>
      <w:r>
        <w:drawing>
          <wp:inline xmlns:a="http://schemas.openxmlformats.org/drawingml/2006/main" xmlns:pic="http://schemas.openxmlformats.org/drawingml/2006/picture">
            <wp:extent cx="166803" cy="182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DataComputationalThi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803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3730A3"/>
          <w:sz w:val="18"/>
        </w:rPr>
        <w:t xml:space="preserve">  Data and Computational Thinking   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F59E0B" w:sz="18"/>
              <w:bottom w:val="single" w:color="D4D4CC" w:sz="6"/>
              <w:right w:val="single" w:color="D4D4CC" w:sz="6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5D4037"/>
                <w:sz w:val="20"/>
                <w:szCs w:val="20"/>
              </w:rPr>
              <w:t xml:space="preserve">Minimum requirement: 3 hazards and 3 risks (per unit assessment information)</w:t>
            </w:r>
          </w:p>
        </w:tc>
      </w:tr>
    </w:tbl>
    <w:p>
      <w:pPr>
        <w:spacing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500"/>
        <w:gridCol w:w="3000"/>
      </w:tblGrid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(What could go wrong?)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is at risk?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1.3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For each hazard/risk above, describe what can be done to manage or reduce 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500"/>
        <w:gridCol w:w="3000"/>
      </w:tblGrid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Hazard / Risk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 Measure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effective is this?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1.4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Provide your own personal judgements about managing risks in the outdoors.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Describe an outdoor situation and a risk you personally noticed: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What did you decide to do about that risk, and why?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Looking back, would you do anything differently?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2</w:t>
            </w:r>
          </w:p>
          <w:p>
            <w:pPr>
              <w:spacing w:before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Understand health and safety arrangements for learning in the outdoors</w:t>
            </w:r>
          </w:p>
        </w:tc>
      </w:tr>
    </w:tbl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WHY HEALTH AND SAFETY RULES EXIST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Health and safety instructions protect everyone — participants, instructors, and the public.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Key legislation: Health and Safety at Work Act 1974 and Management of H&amp;S at Work Regulations 1999.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Outdoor providers also follow Adventure Activities Licensing Authority (AALA) guidelines.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COMMON SAFETY SIGNS IN OUTDOOR ENVIRONMENTS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Prohibition signs (red circle) — e.g., No Swimming, No Open Fires.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Warning signs (yellow triangle) — e.g., Steep Drop, Unstable Ground.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Mandatory signs (blue circle) — e.g., Wear a Life Jacket, Helmets Must Be Worn.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Safe condition signs (green square) — e.g., First Aid Point, Emergency Exit.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Fire equipment signs (red square) — e.g., Fire Extinguisher Location.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WHAT H&amp;S INSTRUCTIONS COVER FOR OUTDOOR ACTIVITIES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Pre-activity briefings — route plan, weather check, equipment check.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Clothing and PPE requirements — layering system, appropriate footwear.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Communication protocols — what to do if separated, how to signal for help.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Boundaries and exclusion zones — where you are and are not allowed to go.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Emergency procedures — who to contact, assembly points, first aid location.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2.1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Describe why it is important to follow health and safety instructions outdoors. Give at least TWO reasons.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Reason 1: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Reason 2: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What could happen if someone does NOT follow H&amp;S instructions?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2.2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Identify at least FOUR safety signs or symbols seen in outdoor environments.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2500"/>
        <w:gridCol w:w="4000"/>
      </w:tblGrid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 / Symbol (describe it)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 / What to do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2.3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Choose ONE outdoor learning activity. Describe its health and safety instructions.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Name of the outdoor activity: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H&amp;S instructions BEFORE the activity: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H&amp;S instructions DURING the activity: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H&amp;S instructions AFTER the activity: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3</w:t>
            </w:r>
          </w:p>
          <w:p>
            <w:pPr>
              <w:spacing w:before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Understand processes relating to accidents and emergencies</w:t>
            </w:r>
          </w:p>
        </w:tc>
      </w:tr>
    </w:tbl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THE STOP PRINCIPLE — FIRST STEPS IN AN EMERGENCY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S — Stop. Don't rush in. Ensure the scene is safe for you first.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T — Think. Assess what has happened and what you need.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O — Observe. Look at the casualty and the environment carefully.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P — Plan. Decide on your course of action before acting.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EMERGENCY PROCEDURES IN OUTDOOR LEARNING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Raise the alarm — shout for help, use a whistle (6 blasts = distress signal), phone or radio.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Protect the casualty — keep them warm, calm, and still unless there is immediate danger.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Call for help — dial 999 (or 112). In remote areas, give your grid reference.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Provide basic first aid — only if trained; follow instructor guidance.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Stay with the group — do not leave others unsupervised.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Do not move the casualty — unless there is a risk of further injury.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ACCIDENT REPORTING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All accidents — however minor — must be recorded in an accident/incident log.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RIDDOR requires serious injuries to be reported to the HSE.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Near misses should also be recorded to prevent future incidents.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3.1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Describe the processes that should be followed when an accident or emergency occurs during outdoor learning.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What should you do IMMEDIATELY? (First steps):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How do you get help? (Who to contact, what to say, what information to give):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What happens AFTER the emergency? (Reporting, debrief, support):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F59E0B" w:sz="18"/>
              <w:bottom w:val="single" w:color="D4D4CC" w:sz="6"/>
              <w:right w:val="single" w:color="D4D4CC" w:sz="6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5D4037"/>
                <w:sz w:val="20"/>
                <w:szCs w:val="20"/>
              </w:rPr>
              <w:t xml:space="preserve">Extension Question — Imagine you are on a walk and a group member slips on a wet rock but is not injured. What would you do, and why is it still important to report this near miss?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4</w:t>
            </w:r>
          </w:p>
          <w:p>
            <w:pPr>
              <w:spacing w:before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Be able to use safety clothing and equipment for a specific outdoor learning activity</w:t>
            </w:r>
          </w:p>
        </w:tc>
      </w:tr>
    </w:tbl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THE LAYERING SYSTEM FOR OUTDOOR CLOTHING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Base layer — wicks moisture away from skin. Avoid cotton. Use merino wool or synthetic.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Mid layer — insulation. Fleece or down jacket. Traps warm air close to the body.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Outer layer (shell) — waterproof and windproof. Protects from rain, wind, and cold.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COMMON PPE FOR OUTDOOR ACTIVITIES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Helmet — required for climbing, abseiling, caving, cycling, white water kayaking.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Buoyancy Aid / Life Jacket — required for water-based activities.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Harness — required for roped activities (climbing, abseiling, zip wire).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Gloves — insulation and protection when handling ropes or in cold conditions.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Appropriate footwear — hiking boots, water shoes, or specialist climbing shoes.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High-visibility vest — road walks or low-light environments.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USING EQUIPMENT CORRECTLY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Always attend a pre-activity kit briefing before using specialist equipment.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Check equipment before use — look for damage, wear, and correct sizing.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Fit PPE correctly — a helmet that doesn't fit provides little protection.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Follow instructor guidance at all times.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Report damaged equipment immediately — do not use it.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Store equipment correctly after use — clean, dry, and secure.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4.1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Choose ONE outdoor activity. Identify the safety clothing and equipment required. Include at least TWO clothing items and TWO equipment items.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Name of outdoor activity: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3500"/>
        <w:gridCol w:w="4000"/>
      </w:tblGrid>
      <w:tr>
        <w:tc>
          <w:tcPr>
            <w:tcW w:type="dxa" w:w="2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is it needed?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is it used correctly?</w:t>
            </w:r>
          </w:p>
        </w:tc>
      </w:tr>
      <w:tr>
        <w:tc>
          <w:tcPr>
            <w:tcW w:type="dxa" w:w="2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4.2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Describe how you used ONE piece of safety equipment according to the instructions you were given.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Name of the equipment: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Describe the instructions you were given for using it: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Explain why following these instructions correctly is important: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6B3C"/>
          <w:sz w:val="32"/>
          <w:szCs w:val="32"/>
        </w:rPr>
        <w:t xml:space="preserve">Formal Assessment Tasks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F59E0B" w:sz="18"/>
              <w:bottom w:val="single" w:color="D4D4CC" w:sz="6"/>
              <w:right w:val="single" w:color="D4D4CC" w:sz="6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5D4037"/>
                <w:sz w:val="20"/>
                <w:szCs w:val="20"/>
              </w:rPr>
              <w:t xml:space="preserve">These tasks produce your formal assessment evidence. A plural statement means a minimum of TWO. AC 1.2 requires a minimum of THREE hazards and THREE risks.</w:t>
            </w:r>
          </w:p>
        </w:tc>
      </w:tr>
    </w:tbl>
    <w:p>
      <w:pPr>
        <w:spacing w:before="120"/>
      </w:pPr>
    </w:p>
    <w:p>
      <w:pPr>
        <w:shd w:fill="1A6B3C" w:val="clear"/>
        <w:spacing w:after="120" w:before="100"/>
      </w:pPr>
      <w:r>
        <w:rPr>
          <w:b/>
          <w:bCs/>
          <w:color w:val="FFFFFF"/>
          <w:sz w:val="22"/>
          <w:szCs w:val="22"/>
        </w:rPr>
        <w:t xml:space="preserve">Task 1 — Hazard and Risk Management · AC 1.1, 1.2, 1.3, 1.4</w:t>
      </w:r>
    </w:p>
    <w:p>
      <w:pPr>
        <w:spacing w:after="60"/>
      </w:pPr>
      <w:r>
        <w:rPr>
          <w:b/>
          <w:bCs/>
          <w:sz w:val="22"/>
          <w:szCs w:val="22"/>
        </w:rPr>
        <w:t xml:space="preserve">1.1 — Define 'hazard' and 'risk' in your own words.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Hazard: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8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Risk: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1.2 &amp; 1.3 — Complete a full risk assessment with control measures. Minimum THREE hazards and THREE risks.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6"/>
        <w:gridCol w:w="2438"/>
      </w:tblGrid>
      <w:tr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 Measure</w:t>
            </w:r>
          </w:p>
        </w:tc>
        <w:tc>
          <w:tcPr>
            <w:tcW w:type="dxa" w:w="2438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responsible?</w:t>
            </w:r>
          </w:p>
        </w:tc>
      </w:tr>
      <w:tr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8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8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8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8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1.4 — Provide your own personal judgements on managing risks in the outdoors.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hd w:fill="1A6B3C" w:val="clear"/>
        <w:spacing w:after="120" w:before="100"/>
      </w:pPr>
      <w:r>
        <w:rPr>
          <w:b/>
          <w:bCs/>
          <w:color w:val="FFFFFF"/>
          <w:sz w:val="22"/>
          <w:szCs w:val="22"/>
        </w:rPr>
        <w:t xml:space="preserve">Task 2 — Health and Safety · AC 2.1, 2.2, 2.3</w:t>
      </w:r>
    </w:p>
    <w:p>
      <w:pPr>
        <w:spacing w:after="60"/>
      </w:pPr>
      <w:r>
        <w:rPr>
          <w:b/>
          <w:bCs/>
          <w:sz w:val="22"/>
          <w:szCs w:val="22"/>
        </w:rPr>
        <w:t xml:space="preserve">2.1 — Describe why it is important to follow health and safety instructions outdoors. Include at least TWO reasons.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2.2 — Identify at least FOUR safety signs or symbols seen when learning in the outdoors.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2500"/>
        <w:gridCol w:w="4000"/>
      </w:tblGrid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 / Symbol (describe it)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 / What to do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2.3 — Describe the H&amp;S instructions for ONE outdoor learning activity (before, during, and after).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Activity name: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shd w:fill="1A6B3C" w:val="clear"/>
        <w:spacing w:after="120" w:before="100"/>
      </w:pPr>
      <w:r>
        <w:rPr>
          <w:b/>
          <w:bCs/>
          <w:color w:val="FFFFFF"/>
          <w:sz w:val="22"/>
          <w:szCs w:val="22"/>
        </w:rPr>
        <w:t xml:space="preserve">Task 3 — Accidents and Emergencies · AC 3.1</w:t>
      </w:r>
    </w:p>
    <w:p>
      <w:pPr>
        <w:spacing w:after="60"/>
      </w:pPr>
      <w:r>
        <w:rPr>
          <w:b/>
          <w:bCs/>
          <w:sz w:val="22"/>
          <w:szCs w:val="22"/>
        </w:rPr>
        <w:t xml:space="preserve">3.1 — Describe the full processes relating to accidents and emergencies in outdoor learning.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hd w:fill="1A6B3C" w:val="clear"/>
        <w:spacing w:before="240"/>
      </w:pPr>
      <w:r>
        <w:rPr>
          <w:b/>
          <w:bCs/>
          <w:color w:val="FFFFFF"/>
          <w:sz w:val="22"/>
          <w:szCs w:val="22"/>
        </w:rPr>
        <w:t xml:space="preserve">Task 4 — Safety Clothing and Equipment · AC 4.1, 4.2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4.1 — Identify the safety clothing and equipment for ONE outdoor activity. Include at least TWO clothing items and TWO equipment items.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Outdoor activity: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4.2 — Describe how you used equipment and clothing according to the instructions given.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6B3C"/>
          <w:sz w:val="32"/>
          <w:szCs w:val="32"/>
        </w:rPr>
        <w:t xml:space="preserve">Criteria Evidence Checklist</w:t>
      </w:r>
    </w:p>
    <w:p>
      <w:pPr>
        <w:spacing w:after="120"/>
      </w:pPr>
      <w:r>
        <w:rPr>
          <w:sz w:val="21"/>
          <w:szCs w:val="21"/>
        </w:rPr>
        <w:t xml:space="preserve">Tick each box when you believe you have evidence for that criterion. Your assessor will verify.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 / Not Yet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1.1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Defined the terms 'hazard' and 'risk' clearly.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1.2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Assessed a minimum of THREE hazards and THREE risks.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1.3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control measures for each hazard and risk.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1.4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Provided own personal judgements on managing risks.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2.1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why it is important to follow H&amp;S instructions outdoors (min TWO reasons).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2.2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Identified at least FOUR safety signs/symbols seen outdoors.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2.3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H&amp;S instructions for a specific outdoor activity.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3.1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the full process for accidents and emergencies outdoors.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4.1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Identified safety clothing and equipment for a specific outdoor activity.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4.2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use of equipment and clothing according to instructions.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sz w:val="21"/>
          <w:szCs w:val="21"/>
        </w:rPr>
        <w:t xml:space="preserve">I confirm that the work submitted in this workbook is my own. I have not copied from other students or used unauthorised sources.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73"/>
        <w:gridCol w:w="1800"/>
        <w:gridCol w:w="3073"/>
      </w:tblGrid>
      <w:tr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Signature: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6B3C"/>
          <w:sz w:val="32"/>
          <w:szCs w:val="32"/>
        </w:rPr>
        <w:t xml:space="preserve">Glossary</w:t>
      </w:r>
    </w:p>
    <w:p>
      <w:pPr>
        <w:spacing w:after="120"/>
      </w:pPr>
      <w:r>
        <w:rPr>
          <w:sz w:val="21"/>
          <w:szCs w:val="21"/>
        </w:rPr>
        <w:t xml:space="preserve">Use these terms in your written answers. Understanding correct vocabulary will strengthen your responses.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Hazard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Anything with the potential to cause harm to a person.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Risk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likelihood and severity of harm occurring from a hazard.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Control measure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 action or precaution taken to reduce or eliminate a risk.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Dynamic risk assessment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continuous, on-the-spot reassessment of risk throughout an activity.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PPE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Personal Protective Equipment — clothing or equipment worn to protect from harm.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RIDDOR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Reporting of Injuries, Diseases and Dangerous Occurrences Regulations 2013.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Buoyancy aid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flotation device worn during water activities to help keep a person afloat.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Layering system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Wearing base, mid, and outer layers to regulate body temperature outdoors.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Prohibition sign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red-circle sign telling you something you must NOT do.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Warning sign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yellow triangle alerting you to a potential danger.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Mandatory sign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blue circle sign telling you something you MUST do.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Near miss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 event that did not cause harm but had the potential to do so — must be reported.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Emergency procedure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set of planned steps followed when an accident or critical incident occurs.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Incident log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written record of any accident, injury, or near miss.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AALA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Adventure Activities Licensing Authority — licenses outdoor activity providers in the UK.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Environmental hazard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danger arising from natural conditions such as weather, terrain, or water.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H&amp;S at Work Act 1974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 UK legislation requiring employers to ensure the health and safety of employees and the public.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Safe condition sign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green square sign indicating safety equipment, exits, or first aid points.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12"/>
      </w:pBdr>
      <w:tabs>
        <w:tab w:val="right" w:pos="9746"/>
      </w:tabs>
      <w:spacing w:before="60"/>
    </w:pPr>
    <w:r>
      <w:rPr>
        <w:color w:val="6B7B8C"/>
        <w:sz w:val="16"/>
        <w:szCs w:val="16"/>
      </w:rPr>
      <w:t xml:space="preserve">HB92CY002  ·  Agored Cymru Level 2</w:t>
    </w:r>
    <w:r>
      <w:rPr>
        <w:sz w:val="16"/>
        <w:szCs w:val="16"/>
      </w:rPr>
      <w:t xml:space="preserve">	</w:t>
    </w:r>
    <w:r>
      <w:rPr>
        <w:color w:val="6B7B8C"/>
        <w:sz w:val="16"/>
        <w:szCs w:val="16"/>
      </w:rPr>
      <w:t xml:space="preserve">Page </w:t>
    </w:r>
    <w:r>
      <w:rPr>
        <w:color w:val="6B7B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cdcbcb0d74e9891f264b3a94e64c6b81f0d9790.jpg"/><Relationship Id="rId9" Type="http://schemas.openxmlformats.org/officeDocument/2006/relationships/image" Target="media/dcfef916c6b56f9232f058fddd212d4be623a56b.png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HB92CY002 Personal Safety when Learning in the Outdoors - Workbook</dc:title>
  <dc:creator>Jonathan Jones</dc:creator>
  <cp:lastModifiedBy>Un-named</cp:lastModifiedBy>
  <cp:revision>1</cp:revision>
  <dcterms:created xsi:type="dcterms:W3CDTF">2026-06-13T08:18:52.371Z</dcterms:created>
  <dcterms:modified xsi:type="dcterms:W3CDTF">2026-06-13T08:18:52.371Z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