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Agored Cymru Level 2 Certificate/Extended Certificate in Personal and Social Education</w:t>
      </w:r>
    </w:p>
    <w:p>
      <w:pPr>
        <w:jc w:val="center"/>
      </w:pPr>
      <w:r>
        <w:rPr>
          <w:b/>
          <w:sz w:val="56"/>
        </w:rPr>
        <w:t>Personal Money Management</w:t>
      </w:r>
    </w:p>
    <w:p>
      <w:pPr>
        <w:jc w:val="center"/>
      </w:pPr>
      <w:r>
        <w:t>Unit Code: HE12CY001  •  Level Two  •  2 Credits  •  19 GLH</w:t>
      </w:r>
    </w:p>
    <w:p/>
    <w:p>
      <w:r>
        <w:t>Name: ________________________________________</w:t>
      </w:r>
    </w:p>
    <w:p>
      <w:r>
        <w:t>Class: ________________________________________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unit builds on Decision-Making by looking at real financial decisions — budgeting, spending influences, credit, debt, and where to get help. You'll build a real personal budget as part of this unit.</w:t>
      </w:r>
    </w:p>
    <w:p>
      <w:r>
        <w:t>The budget figures don't need to be your real finances — use realistic estimates if you'd rather keep your own numbers private.</w:t>
      </w:r>
    </w:p>
    <w:p>
      <w:r>
        <w:t>Work through each Learning Outcome (LO) in order. You can type your answers or record a voice answer for most tasks. Save your work as you go — it stores automatically on this device.</w:t>
      </w:r>
    </w:p>
    <w:p>
      <w:r>
        <w:t>This workbook also lets you practise some Digital Competence Framework (DCF) skills — look for these badges next to the voice-recording tasks, the budget calculator, and the structured lists.</w:t>
      </w:r>
    </w:p>
    <w:p>
      <w:r>
        <w:br w:type="page"/>
      </w:r>
    </w:p>
    <w:p>
      <w:pPr>
        <w:pStyle w:val="Heading1"/>
      </w:pPr>
      <w:r>
        <w:t>Glossary</w:t>
      </w:r>
    </w:p>
    <w:p>
      <w:r>
        <w:rPr>
          <w:b/>
        </w:rPr>
        <w:t xml:space="preserve">Budget: </w:t>
      </w:r>
      <w:r>
        <w:t>A plan for how you will spend and save your money over a set period, usually a month.</w:t>
      </w:r>
    </w:p>
    <w:p>
      <w:r>
        <w:rPr>
          <w:b/>
        </w:rPr>
        <w:t xml:space="preserve">Priority debt: </w:t>
      </w:r>
      <w:r>
        <w:t>Debt that has serious consequences if unpaid, e.g. rent, council tax, or utility bills.</w:t>
      </w:r>
    </w:p>
    <w:p>
      <w:r>
        <w:rPr>
          <w:b/>
        </w:rPr>
        <w:t xml:space="preserve">Non-priority debt: </w:t>
      </w:r>
      <w:r>
        <w:t>Debt with less severe immediate consequences if unpaid, e.g. credit cards or catalogue debt.</w:t>
      </w:r>
    </w:p>
    <w:p>
      <w:r>
        <w:rPr>
          <w:b/>
        </w:rPr>
        <w:t xml:space="preserve">Overdraft: </w:t>
      </w:r>
      <w:r>
        <w:t>An agreed amount you can borrow through your bank account when your balance reaches zero.</w:t>
      </w:r>
    </w:p>
    <w:p>
      <w:r>
        <w:rPr>
          <w:b/>
        </w:rPr>
        <w:t xml:space="preserve">APR: </w:t>
      </w:r>
      <w:r>
        <w:t>Annual Percentage Rate — the yearly cost of borrowing money, including interest and fees.</w:t>
      </w:r>
    </w:p>
    <w:p>
      <w:r>
        <w:rPr>
          <w:b/>
        </w:rPr>
        <w:t xml:space="preserve">Direct debit: </w:t>
      </w:r>
      <w:r>
        <w:t>An automatic regular payment taken from your bank account, often for bills.</w:t>
      </w:r>
    </w:p>
    <w:p>
      <w:r>
        <w:br w:type="page"/>
      </w:r>
    </w:p>
    <w:p>
      <w:pPr>
        <w:pStyle w:val="Heading1"/>
      </w:pPr>
      <w:r>
        <w:t>LO1: Understand the basics of money management</w:t>
      </w:r>
    </w:p>
    <w:p>
      <w:r>
        <w:rPr>
          <w:b/>
        </w:rPr>
        <w:t>AC 1.1</w:t>
      </w:r>
    </w:p>
    <w:p>
      <w:r>
        <w:t>Describe the advantages and disadvantages of everyday money-related items (at least three items, e.g. bank account, credit card, overdraft).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Advantage</w:t>
            </w:r>
          </w:p>
        </w:tc>
        <w:tc>
          <w:tcPr>
            <w:tcW w:type="dxa" w:w="2880"/>
          </w:tcPr>
          <w:p>
            <w:r>
              <w:t>Disadvantage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/>
    <w:p>
      <w:r>
        <w:br w:type="page"/>
      </w:r>
    </w:p>
    <w:p>
      <w:pPr>
        <w:pStyle w:val="Heading1"/>
      </w:pPr>
      <w:r>
        <w:t>LO2: Complete a personal monthly budget form</w:t>
      </w:r>
    </w:p>
    <w:p>
      <w:r>
        <w:rPr>
          <w:b/>
        </w:rPr>
        <w:t>AC 2.1</w:t>
      </w:r>
    </w:p>
    <w:p>
      <w:r>
        <w:t>Describe the barriers to managing finances effectively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2.2</w:t>
      </w:r>
    </w:p>
    <w:p>
      <w:r>
        <w:t>Complete a personal monthly budget form below.</w:t>
      </w:r>
    </w:p>
    <w:p>
      <w:r>
        <w:t xml:space="preserve">Income: ______________________________    Expenses (list each): 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LO3: Understand the influences on personal spending</w:t>
      </w:r>
    </w:p>
    <w:p>
      <w:r>
        <w:rPr>
          <w:b/>
        </w:rPr>
        <w:t>AC 3.1</w:t>
      </w:r>
    </w:p>
    <w:p>
      <w:r>
        <w:t>Describe techniques used by stores to entice spending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3.2</w:t>
      </w:r>
    </w:p>
    <w:p>
      <w:r>
        <w:t>Describe positive and negative issues with credit and store cards.</w:t>
      </w:r>
    </w:p>
    <w:p>
      <w:r>
        <w:t>positive (at least 3)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negative (at least 3)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3.3</w:t>
      </w:r>
    </w:p>
    <w:p>
      <w:r>
        <w:t>Describe banking options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3.4</w:t>
      </w:r>
    </w:p>
    <w:p>
      <w:r>
        <w:t>Assess the pitfalls associated with a variety of loan types.</w:t>
      </w:r>
    </w:p>
    <w:p>
      <w:r>
        <w:rPr>
          <w:i/>
        </w:rPr>
        <w:t>Assess at least three types of loan.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LO4: Know the difference between priority and non-priority debt</w:t>
      </w:r>
    </w:p>
    <w:p>
      <w:r>
        <w:rPr>
          <w:b/>
        </w:rPr>
        <w:t>AC 4.1</w:t>
      </w:r>
    </w:p>
    <w:p>
      <w:r>
        <w:t>Identify the difference between priority and non-priority debts.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LO5: Know where to turn when further help is required</w:t>
      </w:r>
    </w:p>
    <w:p>
      <w:r>
        <w:rPr>
          <w:b/>
        </w:rPr>
        <w:t>AC 5.1</w:t>
      </w:r>
    </w:p>
    <w:p>
      <w:r>
        <w:t>Identify organisations who can help with personal financial management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Evidence</w:t>
      </w:r>
    </w:p>
    <w:p>
      <w:r>
        <w:t>Attach or describe any additional evidence here — photos of written work, or observation notes.</w:t>
      </w:r>
    </w:p>
    <w:p>
      <w:r>
        <w:t>(Attach printed photos or evidence sheets here.)</w:t>
      </w:r>
    </w:p>
    <w:p>
      <w:r>
        <w:br w:type="page"/>
      </w:r>
    </w:p>
    <w:p>
      <w:pPr>
        <w:pStyle w:val="Heading1"/>
      </w:pPr>
      <w:r>
        <w:t>Learner Declaration of Authenticity</w:t>
      </w:r>
    </w:p>
    <w:p>
      <w:r>
        <w:t>I confirm that the work in this workbook is my own and has not been copied or paraphrased from another source without acknowledgement.</w:t>
      </w:r>
    </w:p>
    <w:p/>
    <w:p>
      <w:r>
        <w:t>Signed: ______________________________     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