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85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1040"/>
        <w:gridCol w:w="981"/>
        <w:gridCol w:w="1050"/>
      </w:tblGrid>
      <w:tr>
        <w:trPr>
          <w:tblHeader/>
        </w:trPr>
        <w:tc>
          <w:tcPr>
            <w:tcW w:w="10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 xml:space="preserve">得分</w:t>
            </w:r>
          </w:p>
        </w:tc>
        <w:tc>
          <w:tcPr>
            <w:tcW w:w="98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 xml:space="preserve">教师签名</w:t>
            </w:r>
          </w:p>
        </w:tc>
        <w:tc>
          <w:tcPr>
            <w:tcW w:w="10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 xml:space="preserve">批改日期</w:t>
            </w:r>
          </w:p>
        </w:tc>
      </w:tr>
      <w:tr>
        <w:trPr>
          <w:trHeight w:val="440" w:hRule="atLeast"/>
        </w:trPr>
        <w:tc>
          <w:tcPr>
            <w:tcW w:w="10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w="98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520" w:after="120" w:line="640" w:lineRule="exact"/>
        <w:jc w:val="center"/>
      </w:pPr>
      <w:r>
        <w:rPr>
          <w:rFonts w:ascii="宋体" w:hAnsi="宋体" w:eastAsia="宋体" w:cs="宋体"/>
          <w:b/>
          <w:color w:val="000000"/>
          <w:sz w:val="44"/>
          <w:szCs w:val="44"/>
        </w:rPr>
        <w:t xml:space="preserve">深圳技术大学实验报告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课程编号：HE00239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课程名称：自然语言处理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实验名称：实验1-NLP开发环境与基础文本处理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班　　级：24智医三班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指导教师：张媛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报 告 人：陈佳豪　　学　　号：202400502133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合作者：　　组号：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实验地点：A2-314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实验时间：2026 年 10 月 8 日 星期四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提交时间：</w:t>
      </w:r>
    </w:p>
    <w:p>
      <w:r>
        <w:br w:type="page"/>
      </w:r>
    </w:p>
    <w:p>
      <w:pPr>
        <w:spacing w:before="140" w:after="80" w:line="38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一、实验目的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1. 掌握 Python 环境检查、脚本运行与文件路径的基本操作；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2. 掌握 UTF-8、UTF-8-SIG、GB18030、UTF-16 四种中文文本编码的识别与读取方法；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3. 掌握 Unicode 规范化（NFKC）、空白处理、隐私字段掩码与基础词频统计；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4. 会用中间输出和断言核验处理结果，让每一步都可观察、可复核；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5. 能完整记录“错误现象—原因定位—修改—复测”的调试过程。</w:t>
      </w:r>
    </w:p>
    <w:p>
      <w:pPr>
        <w:spacing w:before="140" w:after="80" w:line="38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二、实验原理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2.1　多编码探测：试错式解码与 BOM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中文文本落到磁盘上只是一串字节，编码信息不跟着文本走。用错编码去读同一串字节，会抛 UnicodeDecodeError。但没抛异常不等于读对了——utf-16 会把任意偶数长度的字节硬凑成对，几乎总能“读成功”，读出来是乱码。所以我按 utf-8 → utf-8-sig → gb18030 → utf-16 的顺序逐个试，把每次失败的编码和异常类型记进诊断列表。这个顺序不能调，utf-16 放在前面会把大多数文件变成“读错了却通过了”的假象。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BOM 要单独处理。带 BOM 的 UTF-8（也就是 UTF-8-SIG）字节序列本身仍是合法 UTF-8，用 utf-8 读不报错，只是首字符残留 U+FEFF。所以读成功之后还得看一眼首字符，命中就改用 utf-8-sig 重读一遍。这种“读成功了但数据是脏的”，比直接抛异常更难发现。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2.2　Unicode 规范化 NFKC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NFKC 把全角折成半角。C 组实测：３０（U+FF13/U+FF10）→ 30，－（U+FF0D）→ -，：与，（U+FF1A/FF0C）→ : 与 ,。中文习惯的句号 U+3002 没有兼容分解，规范化后原样不动。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这一步是有损的，风险在洗得太干净。指导书明确禁止用“只保留汉字”的正则，否则 128/78 mmHg、5 mg/片 会被整段删掉。所以我只做 NFKC 和空白折叠两步，不删词。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2.3　隐私字段掩码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手机号正则 (?&lt;!\d)(1[3-9]\d)\d{4}(\d{4})(?!\d) 前后加了负向断言，免得从更长的数字串中间截一段来打码，把无关数字误伤。邮箱保留前 2 个字符，方便人工核对字段归属，又不至于泄露完整地址。这里用 re.subn 而不是 re.sub，因为替换次数本身就是后面要断言的量。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2.4　规则切词、停用词与断言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切词正则把多字短语排在单字规则前面：患者|建议|进行|不伴|否认|不得|无|未|英文|数字|单字。候选分支按书写顺序尝试，「不伴」要是放到单字规则后面，就会被拆成“不”+“伴”，否定语义当场丢掉——这是医疗文本里最危险的一类错误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还有个口径问题。指导书要求 token 里含“未”，所以“未见”必须拆成 未 + 见。我一开始想把“未见”当整词加进多字规则，试算下来 token 里就没有“未”了，指导书自己的断言反而会失败，于是按指导书的口径写，理由留在代码注释里。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停用词这边，通用词表是拿新闻和社交语料训出来的，不含医疗否定语义。要是把 无、未、不伴 当停用词删掉，「未见异常放电」会变成「见异常放电」，「无意识障碍」会变成「意识障碍」——一个是没有症状，一个是确诊有病。所以加载完词表要减去否定与约束保护词。本实验发的 stopwords.txt 共 8 个词（的、了、和、与、于、患者、建议、进行），本身没有否定词，保护逻辑在这次数据上不改变结果，但代码还是要写，换一份词表就会翻车（见 5.4 调试 2）。另外 assert 和 if 是分工的：assert 查“正常情况下必须成立”的内部条件，if 处理预期内会发生的业务分支，python -O 会跳过断言，所以它替代不了正式的输入校验。</w:t>
      </w:r>
    </w:p>
    <w:p>
      <w:pPr>
        <w:spacing w:before="140" w:after="80" w:line="38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三、实验仪器与编程环境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1887"/>
        <w:gridCol w:w="6419"/>
      </w:tblGrid>
      <w:tr>
        <w:trPr>
          <w:tblHeader/>
        </w:trPr>
        <w:tc>
          <w:tcPr>
            <w:tcW w:w="188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  <w:szCs w:val="19"/>
              </w:rPr>
              <w:t xml:space="preserve">项　目</w:t>
            </w:r>
          </w:p>
        </w:tc>
        <w:tc>
          <w:tcPr>
            <w:tcW w:w="6419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  <w:szCs w:val="19"/>
              </w:rPr>
              <w:t xml:space="preserve">内　容</w:t>
            </w:r>
          </w:p>
        </w:tc>
      </w:tr>
      <w:tr>
        <w:tc>
          <w:tcPr>
            <w:tcW w:w="188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计算机</w:t>
            </w:r>
          </w:p>
        </w:tc>
        <w:tc>
          <w:tcPr>
            <w:tcW w:w="641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x64 架构，Windows 10 (10.0.19045)</w:t>
            </w:r>
          </w:p>
        </w:tc>
      </w:tr>
      <w:tr>
        <w:tc>
          <w:tcPr>
            <w:tcW w:w="188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Python</w:t>
            </w:r>
          </w:p>
        </w:tc>
        <w:tc>
          <w:tcPr>
            <w:tcW w:w="641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3.14.6，解释器路径由脚本用 Path(__file__) 自行定位，不写死</w:t>
            </w:r>
          </w:p>
        </w:tc>
      </w:tr>
      <w:tr>
        <w:tc>
          <w:tcPr>
            <w:tcW w:w="188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编程工具</w:t>
            </w:r>
          </w:p>
        </w:tc>
        <w:tc>
          <w:tcPr>
            <w:tcW w:w="641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VS Code / PowerShell 命令行，一条命令跑通全流程</w:t>
            </w:r>
          </w:p>
        </w:tc>
      </w:tr>
      <w:tr>
        <w:tc>
          <w:tcPr>
            <w:tcW w:w="188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第三方依赖</w:t>
            </w:r>
          </w:p>
        </w:tc>
        <w:tc>
          <w:tcPr>
            <w:tcW w:w="641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无。仅用标准库 re、unicodedata、csv、collections、pathlib；也未安装 jieba——指导书 3.6 节的 tokenize 本就是正则实现，零依赖方案换台电脑照样能复现</w:t>
            </w:r>
          </w:p>
        </w:tc>
      </w:tr>
      <w:tr>
        <w:tc>
          <w:tcPr>
            <w:tcW w:w="188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结果导出</w:t>
            </w:r>
          </w:p>
        </w:tc>
        <w:tc>
          <w:tcPr>
            <w:tcW w:w="641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DOCX 由脚本直接写 OOXML，PDF 由 reportlab 直出，全程不依赖 Word COM；正文宋体、标题黑体、代码新宋体都是系统自带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0" w:after="60" w:line="340" w:lineRule="exact"/>
        <w:ind w:left="380"/>
        <w:jc w:val="both"/>
      </w:pPr>
      <w:r>
        <w:rPr>
          <w:rFonts w:ascii="Times New Roman" w:hAnsi="Times New Roman" w:eastAsia="宋体" w:cs="Times New Roman"/>
          <w:color w:val="595959"/>
          <w:sz w:val="19"/>
          <w:szCs w:val="19"/>
        </w:rPr>
        <w:t xml:space="preserve">说明：本次实验全部代码不写死任何他人电脑的绝对路径，一律以 Path(__file__).resolve().parent 为基准定位 data/ 与 stopwords.txt。</w:t>
      </w:r>
    </w:p>
    <w:p>
      <w:pPr>
        <w:spacing w:before="140" w:after="80" w:line="38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四、实验内容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4.1　数据文件与个人任务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实验资源包目录为 实验一/ ├─ exp1_starter.py ├─ stopwords.txt └─ data/。A—D 为必做，E—J 为选做，选做不替代必做。本人完成了全部 A—D 必做组，并额外完成 E—J 全部 6 个选做组。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88"/>
        <w:gridCol w:w="610"/>
        <w:gridCol w:w="2198"/>
        <w:gridCol w:w="1771"/>
        <w:gridCol w:w="3239"/>
      </w:tblGrid>
      <w:tr>
        <w:trPr>
          <w:tblHeader/>
        </w:trPr>
        <w:tc>
          <w:tcPr>
            <w:tcW w:w="488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组</w:t>
            </w:r>
          </w:p>
        </w:tc>
        <w:tc>
          <w:tcPr>
            <w:tcW w:w="61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性质</w:t>
            </w:r>
          </w:p>
        </w:tc>
        <w:tc>
          <w:tcPr>
            <w:tcW w:w="2198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文件名</w:t>
            </w:r>
          </w:p>
        </w:tc>
        <w:tc>
          <w:tcPr>
            <w:tcW w:w="1771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主题</w:t>
            </w:r>
          </w:p>
        </w:tc>
        <w:tc>
          <w:tcPr>
            <w:tcW w:w="3239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个人任务</w:t>
            </w:r>
          </w:p>
        </w:tc>
      </w:tr>
      <w:tr>
        <w:tc>
          <w:tcPr>
            <w:tcW w:w="48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w="6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必做</w:t>
            </w:r>
          </w:p>
        </w:tc>
        <w:tc>
          <w:tcPr>
            <w:tcW w:w="219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input_A_utf8.txt</w:t>
            </w:r>
          </w:p>
        </w:tc>
        <w:tc>
          <w:tcPr>
            <w:tcW w:w="1771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健康数值与单位</w:t>
            </w:r>
          </w:p>
        </w:tc>
        <w:tc>
          <w:tcPr>
            <w:tcW w:w="323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保留血压、剂量单位、否定/约束词和段落</w:t>
            </w:r>
          </w:p>
        </w:tc>
      </w:tr>
      <w:tr>
        <w:tc>
          <w:tcPr>
            <w:tcW w:w="48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w="6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必做</w:t>
            </w:r>
          </w:p>
        </w:tc>
        <w:tc>
          <w:tcPr>
            <w:tcW w:w="219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input_B_utf8sig.txt</w:t>
            </w:r>
          </w:p>
        </w:tc>
        <w:tc>
          <w:tcPr>
            <w:tcW w:w="1771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健康教育与隐私字段</w:t>
            </w:r>
          </w:p>
        </w:tc>
        <w:tc>
          <w:tcPr>
            <w:tcW w:w="323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掩码手机号和邮箱，同时保留血糖数值与单位</w:t>
            </w:r>
          </w:p>
        </w:tc>
      </w:tr>
      <w:tr>
        <w:tc>
          <w:tcPr>
            <w:tcW w:w="48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w="6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必做</w:t>
            </w:r>
          </w:p>
        </w:tc>
        <w:tc>
          <w:tcPr>
            <w:tcW w:w="219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input_C_gb18030.txt</w:t>
            </w:r>
          </w:p>
        </w:tc>
        <w:tc>
          <w:tcPr>
            <w:tcW w:w="1771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康复训练与全角字符</w:t>
            </w:r>
          </w:p>
        </w:tc>
        <w:tc>
          <w:tcPr>
            <w:tcW w:w="323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全角数字/标点规范化，保留日期、时间与检查术语</w:t>
            </w:r>
          </w:p>
        </w:tc>
      </w:tr>
      <w:tr>
        <w:tc>
          <w:tcPr>
            <w:tcW w:w="48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w="6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必做</w:t>
            </w:r>
          </w:p>
        </w:tc>
        <w:tc>
          <w:tcPr>
            <w:tcW w:w="219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input_D_utf16.txt</w:t>
            </w:r>
          </w:p>
        </w:tc>
        <w:tc>
          <w:tcPr>
            <w:tcW w:w="1771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检查记录与否定表达</w:t>
            </w:r>
          </w:p>
        </w:tc>
        <w:tc>
          <w:tcPr>
            <w:tcW w:w="323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停用词处理后仍保留 无/未/不伴 等否定表达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4.2　处理流程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原始字节 → ① 多编码探测（含 BOM 检测） → ② NFKC 规范化 + 空白折叠 → ③ 隐私掩码（含命中计数） → ④ 规则切词（多字优先） → ⑤ 停用词过滤（否定保护） → ⑥ 词频统计 → ⑦ 断言核验 → ⑧ 结果写入独立目录 outputs/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原始文件不被修改，结果全写入 outputs/；每组先跑断言再落盘，语义一旦丢失，程序在写盘之前就中止。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4.3　必做组 A—D 结果摘要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93"/>
        <w:gridCol w:w="962"/>
        <w:gridCol w:w="800"/>
        <w:gridCol w:w="2228"/>
        <w:gridCol w:w="567"/>
        <w:gridCol w:w="1874"/>
        <w:gridCol w:w="1582"/>
      </w:tblGrid>
      <w:tr>
        <w:trPr>
          <w:tblHeader/>
        </w:trPr>
        <w:tc>
          <w:tcPr>
            <w:tcW w:w="293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组</w:t>
            </w:r>
          </w:p>
        </w:tc>
        <w:tc>
          <w:tcPr>
            <w:tcW w:w="962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识别编码</w:t>
            </w:r>
          </w:p>
        </w:tc>
        <w:tc>
          <w:tcPr>
            <w:tcW w:w="80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尝试次数</w:t>
            </w:r>
          </w:p>
        </w:tc>
        <w:tc>
          <w:tcPr>
            <w:tcW w:w="2228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原始→规范化→掩码→token 字符数</w:t>
            </w:r>
          </w:p>
        </w:tc>
        <w:tc>
          <w:tcPr>
            <w:tcW w:w="56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手机/邮箱</w:t>
            </w:r>
          </w:p>
        </w:tc>
        <w:tc>
          <w:tcPr>
            <w:tcW w:w="1874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停用词删除</w:t>
            </w:r>
          </w:p>
        </w:tc>
        <w:tc>
          <w:tcPr>
            <w:tcW w:w="1582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专项断言</w:t>
            </w:r>
          </w:p>
        </w:tc>
      </w:tr>
      <w:tr>
        <w:tc>
          <w:tcPr>
            <w:tcW w:w="29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w="96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utf-8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222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95 → 94 → 94 → 57</w:t>
            </w:r>
          </w:p>
        </w:tc>
        <w:tc>
          <w:tcPr>
            <w:tcW w:w="5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0 / 0</w:t>
            </w:r>
          </w:p>
        </w:tc>
        <w:tc>
          <w:tcPr>
            <w:tcW w:w="18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与/患者×2</w:t>
            </w:r>
          </w:p>
        </w:tc>
        <w:tc>
          <w:tcPr>
            <w:tcW w:w="158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数值/单位/否定词/段落均保留</w:t>
            </w:r>
          </w:p>
        </w:tc>
      </w:tr>
      <w:tr>
        <w:tc>
          <w:tcPr>
            <w:tcW w:w="29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w="96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utf-8-sig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222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112 → 111 → 108 → 60</w:t>
            </w:r>
          </w:p>
        </w:tc>
        <w:tc>
          <w:tcPr>
            <w:tcW w:w="5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 / 1</w:t>
            </w:r>
          </w:p>
        </w:tc>
        <w:tc>
          <w:tcPr>
            <w:tcW w:w="18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与/患者</w:t>
            </w:r>
          </w:p>
        </w:tc>
        <w:tc>
          <w:tcPr>
            <w:tcW w:w="158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手机与邮箱各命中 1 处，血糖保留</w:t>
            </w:r>
          </w:p>
        </w:tc>
      </w:tr>
      <w:tr>
        <w:tc>
          <w:tcPr>
            <w:tcW w:w="29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w="96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gb18030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w="222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96 → 95 → 95 → 65</w:t>
            </w:r>
          </w:p>
        </w:tc>
        <w:tc>
          <w:tcPr>
            <w:tcW w:w="5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0 / 0</w:t>
            </w:r>
          </w:p>
        </w:tc>
        <w:tc>
          <w:tcPr>
            <w:tcW w:w="18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与/患者</w:t>
            </w:r>
          </w:p>
        </w:tc>
        <w:tc>
          <w:tcPr>
            <w:tcW w:w="158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全角转半角，日期时间与术语保留</w:t>
            </w:r>
          </w:p>
        </w:tc>
      </w:tr>
      <w:tr>
        <w:tc>
          <w:tcPr>
            <w:tcW w:w="29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w="96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utf-16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w="222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84 → 83 → 83 → 58</w:t>
            </w:r>
          </w:p>
        </w:tc>
        <w:tc>
          <w:tcPr>
            <w:tcW w:w="5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0 / 0</w:t>
            </w:r>
          </w:p>
        </w:tc>
        <w:tc>
          <w:tcPr>
            <w:tcW w:w="18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与/建议/患者×2/进行</w:t>
            </w:r>
          </w:p>
        </w:tc>
        <w:tc>
          <w:tcPr>
            <w:tcW w:w="158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过滤后 无/未/不伴 仍保留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4.4　【选做】选做组 E—J 结果与必做组的差异</w:t>
      </w:r>
    </w:p>
    <w:p>
      <w:pPr>
        <w:spacing w:before="0" w:after="60" w:line="340" w:lineRule="exact"/>
        <w:ind w:left="380"/>
        <w:jc w:val="both"/>
      </w:pPr>
      <w:r>
        <w:rPr>
          <w:rFonts w:ascii="Times New Roman" w:hAnsi="Times New Roman" w:eastAsia="宋体" w:cs="Times New Roman"/>
          <w:color w:val="595959"/>
          <w:sz w:val="19"/>
          <w:szCs w:val="19"/>
        </w:rPr>
        <w:t xml:space="preserve">选做组文件：optional_E_utf8.txt、optional_F_gb18030.txt、optional_G_utf8sig.txt、optional_H_utf16.txt、optional_I_utf8.txt、optional_J_gb18030.txt。六组我都做了。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27"/>
        <w:gridCol w:w="1038"/>
        <w:gridCol w:w="732"/>
        <w:gridCol w:w="2320"/>
        <w:gridCol w:w="2198"/>
        <w:gridCol w:w="977"/>
        <w:gridCol w:w="614"/>
      </w:tblGrid>
      <w:tr>
        <w:trPr>
          <w:tblHeader/>
        </w:trPr>
        <w:tc>
          <w:tcPr>
            <w:tcW w:w="42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组</w:t>
            </w:r>
          </w:p>
        </w:tc>
        <w:tc>
          <w:tcPr>
            <w:tcW w:w="1038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识别编码</w:t>
            </w:r>
          </w:p>
        </w:tc>
        <w:tc>
          <w:tcPr>
            <w:tcW w:w="732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尝试次数</w:t>
            </w:r>
          </w:p>
        </w:tc>
        <w:tc>
          <w:tcPr>
            <w:tcW w:w="232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原始→规范化→掩码→token</w:t>
            </w:r>
          </w:p>
        </w:tc>
        <w:tc>
          <w:tcPr>
            <w:tcW w:w="2198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规范化变化</w:t>
            </w:r>
          </w:p>
        </w:tc>
        <w:tc>
          <w:tcPr>
            <w:tcW w:w="97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否定词留存</w:t>
            </w:r>
          </w:p>
        </w:tc>
        <w:tc>
          <w:tcPr>
            <w:tcW w:w="614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段落</w:t>
            </w:r>
          </w:p>
        </w:tc>
      </w:tr>
      <w:tr>
        <w:tc>
          <w:tcPr>
            <w:tcW w:w="42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E</w:t>
            </w:r>
          </w:p>
        </w:tc>
        <w:tc>
          <w:tcPr>
            <w:tcW w:w="103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utf-8</w:t>
            </w:r>
          </w:p>
        </w:tc>
        <w:tc>
          <w:tcPr>
            <w:tcW w:w="73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232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88 → 86 → 86 → 65</w:t>
            </w:r>
          </w:p>
        </w:tc>
        <w:tc>
          <w:tcPr>
            <w:tcW w:w="219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 4→0</w:t>
            </w:r>
          </w:p>
        </w:tc>
        <w:tc>
          <w:tcPr>
            <w:tcW w:w="97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w="61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w="42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F</w:t>
            </w:r>
          </w:p>
        </w:tc>
        <w:tc>
          <w:tcPr>
            <w:tcW w:w="103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gb18030</w:t>
            </w:r>
          </w:p>
        </w:tc>
        <w:tc>
          <w:tcPr>
            <w:tcW w:w="73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w="232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85 → 84 → 84 → 58</w:t>
            </w:r>
          </w:p>
        </w:tc>
        <w:tc>
          <w:tcPr>
            <w:tcW w:w="219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 19→0</w:t>
            </w:r>
          </w:p>
        </w:tc>
        <w:tc>
          <w:tcPr>
            <w:tcW w:w="97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未</w:t>
            </w:r>
          </w:p>
        </w:tc>
        <w:tc>
          <w:tcPr>
            <w:tcW w:w="61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w="42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G</w:t>
            </w:r>
          </w:p>
        </w:tc>
        <w:tc>
          <w:tcPr>
            <w:tcW w:w="103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utf-8-sig</w:t>
            </w:r>
          </w:p>
        </w:tc>
        <w:tc>
          <w:tcPr>
            <w:tcW w:w="73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232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91 → 90 → 90 → 52</w:t>
            </w:r>
          </w:p>
        </w:tc>
        <w:tc>
          <w:tcPr>
            <w:tcW w:w="219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 5→0</w:t>
            </w:r>
          </w:p>
        </w:tc>
        <w:tc>
          <w:tcPr>
            <w:tcW w:w="97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w="61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w="42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H</w:t>
            </w:r>
          </w:p>
        </w:tc>
        <w:tc>
          <w:tcPr>
            <w:tcW w:w="103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utf-16</w:t>
            </w:r>
          </w:p>
        </w:tc>
        <w:tc>
          <w:tcPr>
            <w:tcW w:w="73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w="232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78 → 77 → 77 → 59</w:t>
            </w:r>
          </w:p>
        </w:tc>
        <w:tc>
          <w:tcPr>
            <w:tcW w:w="219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 4→0</w:t>
            </w:r>
          </w:p>
        </w:tc>
        <w:tc>
          <w:tcPr>
            <w:tcW w:w="97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未</w:t>
            </w:r>
          </w:p>
        </w:tc>
        <w:tc>
          <w:tcPr>
            <w:tcW w:w="61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w="42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</w:t>
            </w:r>
          </w:p>
        </w:tc>
        <w:tc>
          <w:tcPr>
            <w:tcW w:w="103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utf-8</w:t>
            </w:r>
          </w:p>
        </w:tc>
        <w:tc>
          <w:tcPr>
            <w:tcW w:w="73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232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82 → 81 → 81 → 61</w:t>
            </w:r>
          </w:p>
        </w:tc>
        <w:tc>
          <w:tcPr>
            <w:tcW w:w="219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 4→0</w:t>
            </w:r>
          </w:p>
        </w:tc>
        <w:tc>
          <w:tcPr>
            <w:tcW w:w="97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不得</w:t>
            </w:r>
          </w:p>
        </w:tc>
        <w:tc>
          <w:tcPr>
            <w:tcW w:w="61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w="42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J</w:t>
            </w:r>
          </w:p>
        </w:tc>
        <w:tc>
          <w:tcPr>
            <w:tcW w:w="103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gb18030</w:t>
            </w:r>
          </w:p>
        </w:tc>
        <w:tc>
          <w:tcPr>
            <w:tcW w:w="73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w="232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81 → 80 → 80 → 63</w:t>
            </w:r>
          </w:p>
        </w:tc>
        <w:tc>
          <w:tcPr>
            <w:tcW w:w="219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 3→0</w:t>
            </w:r>
          </w:p>
        </w:tc>
        <w:tc>
          <w:tcPr>
            <w:tcW w:w="97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未</w:t>
            </w:r>
          </w:p>
        </w:tc>
        <w:tc>
          <w:tcPr>
            <w:tcW w:w="61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否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选做组多了两类必做组没有的考法：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E 组考段落结构。两个连续空格被折叠成一个（原文“预防呼吸道传染病　　应注意通风”），但两个语义段落之间的空行必须留着，所以 E 组字符数是 -2，其余 9 组都是 -1。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G 组考“该改哪些、不该改哪些”：只统一正文大小写，标题组别【任务数据G】和编号 SIM-G 不动；实现上按行号切分，只对第 3 行往后小写化。断言查 caffeine 已出现、CAFFEINE 不再出现。另一条查 sim-g 没出现，看着矛盾其实不矛盾——SIM-G 只在第 2 行那行受保护的编号里，正文本来就没有它。J 组另外要求四阶段统计与编码错误记录落盘，见 outputs/阶段统计与编码诊断.csv。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4.5　【现场】新句任务卡：先预测、再运行、再用断言解释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按上机步骤 6，现场按“班级—名单序号”领一张新句任务卡，先写出预期处理结果，再运行程序，并解释一条与任务卡要求对应的断言。两个班各 30 张、共 60 张，我逐张核验；断言的期望值一律由该卡自己的输入句推导，不写死常量——手机号期望命中数取自输入句里 11 位数字串的个数，全角数字期望数取自输入句实际含有的全角数字个数，换一张卡不用改代码，也不会出现“断言写死了自己读出来的内容”这种自欺。60 张共 286 条断言，全部通过（A 组 16 张、B 组 16 张、C 组 14 张、D 组 14 张）。下面以我抽到的 1班-07（C 组）为例走完三步：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任务卡输入句：康复训练：上肢抬举２７次。２０２６－１１－２７ １６：３０完成检查。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① 运行前写下的预期：句中 14 个全角数字（２７、２０２６、１１、２７、１６、３０）全部转成半角；全角冒号「：」与连字符「－」一并转半角；「康复训练」「完成检查」等汉字一个都不能少；NFKC 是 1:1 映射，所以字符总数不该变（实测前后都是 34 个字符）。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② 程序的规范化输出：康复训练:上肢抬举27次。2026-11-27 16:30完成检查。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③ 与任务卡要求对应的断言：「C 专项：输入含 14 个全角数字，规范化后 0 个」。这条断言查的是规范化之后还能不能再找到一个全角数字——任务卡要求“规范化全角字符”，它正好是这条要求的机械化写法。配套另两条查半角数字是否都已出现、汉字是否被误删，三条全 PASS，说明预期与实际一致。</w:t>
      </w:r>
    </w:p>
    <w:p>
      <w:pPr>
        <w:spacing w:before="0" w:after="60" w:line="340" w:lineRule="exact"/>
        <w:ind w:left="380"/>
        <w:jc w:val="both"/>
      </w:pPr>
      <w:r>
        <w:rPr>
          <w:rFonts w:ascii="Times New Roman" w:hAnsi="Times New Roman" w:eastAsia="宋体" w:cs="Times New Roman"/>
          <w:color w:val="595959"/>
          <w:sz w:val="19"/>
          <w:szCs w:val="19"/>
        </w:rPr>
        <w:t xml:space="preserve">预测与实际不一致之处：批核 D 类卡片时曾整片报红“否定词全部丢失”。原因不是停用词表，而是我把「未见」当成了整词，切词后 token 里就没有「未」，而指导书第 6 条断言恰恰要求 token 里含「未」。按指导书口径拆成 未 + 见 之后，D 类 14 张全部通过（口径理由见 2.4）。</w:t>
      </w:r>
    </w:p>
    <w:p>
      <w:pPr>
        <w:spacing w:before="140" w:after="80" w:line="38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五、代码（附注解）与结果分析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5.1　关键代码片段</w:t>
      </w:r>
    </w:p>
    <w:p>
      <w:pPr>
        <w:spacing w:before="100" w:after="40" w:line="2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18"/>
          <w:szCs w:val="18"/>
        </w:rPr>
        <w:t xml:space="preserve">代码 1　多编码探测与 BOM 处理（指导书 3.2 节，并按实验步骤 2 补充 BOM 检查）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def read_text_checked(path):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failed = []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for encoding in CANDIDATE_ENCODINGS: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try: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text = Path(path).read_text(encoding=encoding)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except UnicodeError as error: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failed.append({"encoding": encoding, "error": type(error).__name__})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continue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# utf-8 能解码但残留 BOM —— 说明文件其实是 UTF-8-SIG，改用 utf-8-sig 重读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if text.startswith("\ufeff"):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try: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    text = Path(path).read_text(encoding="utf-8-sig")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    return text, "utf-8-sig", failed, "utf-8 可解码但首字符含 BOM，已改用 utf-8-sig 重读"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except UnicodeError: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    pass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return text, encoding, failed, "无 BOM"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raise UnicodeError(f"无法识别文件编码：{path}（已尝试 {CANDIDATE_ENCODINGS}）")</w:t>
      </w:r>
    </w:p>
    <w:p>
      <w:pPr>
        <w:spacing w:before="0" w:after="0" w:line="100" w:lineRule="exact"/>
        <w:jc w:val="left"/>
      </w:pPr>
      <w:r>
        <w:rPr>
          <w:rFonts w:ascii="Times New Roman" w:hAnsi="Times New Roman" w:eastAsia="宋体" w:cs="Times New Roman"/>
          <w:color w:val="000000"/>
          <w:sz w:val="8"/>
          <w:szCs w:val="8"/>
        </w:rPr>
        <w:t xml:space="preserve"/>
      </w:r>
    </w:p>
    <w:p>
      <w:pPr>
        <w:spacing w:before="100" w:after="40" w:line="2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18"/>
          <w:szCs w:val="18"/>
        </w:rPr>
        <w:t xml:space="preserve">代码 2　隐私字段掩码（指导书 3.4 节）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PHONE_RE = re.compile(r"(?&lt;!\d)(1[3-9]\d)\d{4}(\d{4})(?!\d)")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EMAIL_RE = re.compile(r"([A-Za-z0-9._%+-]{2})[A-Za-z0-9._%+-]*(@[A-Za-z0-9.-]+)")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def privacy_mask(text):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"""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掩码手机号与邮箱，并返回各自的替换次数（用于断言核验）。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手机号 13912345671 → 139****5671  （前后加 (?&lt;!\\d)/(?!\\d)，避免从长数字中截取片段）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邮箱 studentB@example.com → st***@example.com （保留前 2 个字符，便于人工核对归属）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说明：本实验掩码只作用于合成教学数据，不是经过临床验证的完整脱敏系统。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"""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text, mobile_n = PHONE_RE.subn(r"\1****\2", text)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text, email_n = EMAIL_RE.subn(r"\1***\2", text)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return text, {"mobile": mobile_n, "email": email_n}</w:t>
      </w:r>
    </w:p>
    <w:p>
      <w:pPr>
        <w:spacing w:before="0" w:after="0" w:line="100" w:lineRule="exact"/>
        <w:jc w:val="left"/>
      </w:pPr>
      <w:r>
        <w:rPr>
          <w:rFonts w:ascii="Times New Roman" w:hAnsi="Times New Roman" w:eastAsia="宋体" w:cs="Times New Roman"/>
          <w:color w:val="000000"/>
          <w:sz w:val="8"/>
          <w:szCs w:val="8"/>
        </w:rPr>
        <w:t xml:space="preserve"/>
      </w:r>
    </w:p>
    <w:p>
      <w:pPr>
        <w:spacing w:before="100" w:after="40" w:line="2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18"/>
          <w:szCs w:val="18"/>
        </w:rPr>
        <w:t xml:space="preserve">代码 3　断言记录与 D 组专项断言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# 每条断言记录为字典，显式携带 group / kind / idx，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# 汇总时直接取字段，不再从标签字符串里反解组号（早期版本正是栽在这里）。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def check(group, kind, idx, text, condition, message):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ok = bool(condition)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label = f"{kind}[{group}{idx}] {text}"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ASSERT_LOG.append({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"group": group, "kind": kind, "idx": idx,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"label": label, "ok": ok, "message": message,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})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assert ok, f"{label} 失败：{message}"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# ---------- D 组专项：停用词过滤后否定表达仍保留 ----------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need = ("无", "未", "不伴")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missing = [x for x in need if x not in res["tokens"]]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check(g, "专项", 1, "过滤停用词后 否定词 无/未/不伴 仍保留",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not missing,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f"D 组否定表达丢失：{missing}")</w:t>
      </w:r>
    </w:p>
    <w:p>
      <w:pPr>
        <w:spacing w:before="0" w:after="0" w:line="100" w:lineRule="exact"/>
        <w:jc w:val="left"/>
      </w:pPr>
      <w:r>
        <w:rPr>
          <w:rFonts w:ascii="Times New Roman" w:hAnsi="Times New Roman" w:eastAsia="宋体" w:cs="Times New Roman"/>
          <w:color w:val="000000"/>
          <w:sz w:val="8"/>
          <w:szCs w:val="8"/>
        </w:rPr>
        <w:t xml:space="preserve"/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5.2　运行结果</w:t>
      </w:r>
    </w:p>
    <w:p>
      <w:pPr>
        <w:spacing w:before="60" w:after="40"/>
        <w:jc w:val="center"/>
      </w:pPr>
      <w:r>
        <w:drawing>
          <wp:inline distT="0" distB="0" distL="0" distR="0">
            <wp:extent cx="3960000" cy="2042298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hot6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4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exact"/>
        <w:jc w:val="center"/>
      </w:pPr>
      <w:r>
        <w:rPr>
          <w:rFonts w:ascii="Times New Roman" w:hAnsi="Times New Roman" w:eastAsia="宋体" w:cs="Times New Roman"/>
          <w:color w:val="595959"/>
          <w:sz w:val="18"/>
          <w:szCs w:val="18"/>
        </w:rPr>
        <w:t xml:space="preserve">图 1　断言汇总：10 组数据共 31 条断言，全部通过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5.3　结果分析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（1）编码识别。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D 组 UTF-16 要试满 4 次（utf-8、utf-8-sig、gb18030 全抛 UnicodeDecodeError）；C、F、J 组 GB18030 要试 3 次；A、E、I 组第一个候选就中。失败记录看着没用，其实正好说明“为什么最后选中的那个编码是对的”。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utf-16 几乎不抛异常，它把任意偶数长度字节强行两两配对。E、I 两个 UTF-8 文件被 utf-16 读也会“成功”，结果是胣 諥 跦 藥 铧 这样的乱码。所以我多打了一个汉字占比当可读性诊断（正常文本 46%–78%，乱码远低于此），另外用“解码后不含 U+FFFD”兜一道硬断言。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（2）规范化前后对比（实测）。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355"/>
        <w:gridCol w:w="2847"/>
        <w:gridCol w:w="2847"/>
        <w:gridCol w:w="2257"/>
      </w:tblGrid>
      <w:tr>
        <w:trPr>
          <w:tblHeader/>
        </w:trPr>
        <w:tc>
          <w:tcPr>
            <w:tcW w:w="355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组</w:t>
            </w:r>
          </w:p>
        </w:tc>
        <w:tc>
          <w:tcPr>
            <w:tcW w:w="284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规范化前</w:t>
            </w:r>
          </w:p>
        </w:tc>
        <w:tc>
          <w:tcPr>
            <w:tcW w:w="284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规范化后</w:t>
            </w:r>
          </w:p>
        </w:tc>
        <w:tc>
          <w:tcPr>
            <w:tcW w:w="225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关键变化</w:t>
            </w:r>
          </w:p>
        </w:tc>
      </w:tr>
      <w:tr>
        <w:tc>
          <w:tcPr>
            <w:tcW w:w="355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w="284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康复训练：上肢抬举３０次。２０２６－１０－１５ ０９：３０完成动态心电图检查</w:t>
            </w:r>
          </w:p>
        </w:tc>
        <w:tc>
          <w:tcPr>
            <w:tcW w:w="284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康复训练:上肢抬举30次。2026-10-15 09:30完成动态心电图检查</w:t>
            </w:r>
          </w:p>
        </w:tc>
        <w:tc>
          <w:tcPr>
            <w:tcW w:w="225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全角数字、连字符、冒号、逗号全部转半角</w:t>
            </w:r>
          </w:p>
        </w:tc>
      </w:tr>
      <w:tr>
        <w:tc>
          <w:tcPr>
            <w:tcW w:w="355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w="284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患者无头痛，不伴胸痛。家庭血压 128/78 mmHg。</w:t>
            </w:r>
          </w:p>
        </w:tc>
        <w:tc>
          <w:tcPr>
            <w:tcW w:w="284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患者无头痛,不伴胸痛。家庭血压 128/78 mmHg。</w:t>
            </w:r>
          </w:p>
        </w:tc>
        <w:tc>
          <w:tcPr>
            <w:tcW w:w="225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全角逗号转半角；数值与单位原样保留</w:t>
            </w:r>
          </w:p>
        </w:tc>
      </w:tr>
      <w:tr>
        <w:tc>
          <w:tcPr>
            <w:tcW w:w="355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E</w:t>
            </w:r>
          </w:p>
        </w:tc>
        <w:tc>
          <w:tcPr>
            <w:tcW w:w="284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预防呼吸道传染病  应注意通风、手卫生。</w:t>
            </w:r>
          </w:p>
        </w:tc>
        <w:tc>
          <w:tcPr>
            <w:tcW w:w="284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预防呼吸道传染病 应注意通风、手卫生。</w:t>
            </w:r>
          </w:p>
        </w:tc>
        <w:tc>
          <w:tcPr>
            <w:tcW w:w="225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两个连续空格折叠为一个，段落空行保留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这里有个坑：字符数变化不能用来判断规范化有没有生效。NFKC 的全角转半角是 1:1 映射，字符总数不动——A 组和 C 组分别把 5 个、22 个全角字符全转成半角之后，字符数照样只比原文少 1，那 1 个来自首尾 strip()。只盯字符数会得出“规范化没起作用”的相反结论，得逐个比对码位才行。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（3）掩码与停用词。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 组实测：手机号 13912345671 → 139****5671（命中 1 处，长度不变），邮箱 studentB@example.com → st***@example.com（命中 1 处）。整条文本 111 → 108，净减的 3 个字全来自邮箱变短，血糖 6.2 mmol/L 完好。脱敏不能顺手把业务数据一起删掉，这是 B 组专项断言要守的。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 组切词后删掉的停用词是 与/建议/患者×2/进行，「无、未、不伴」全部存活。「未见异常放电」被切成 未+见 两个 token，否定意思由「未」扛着，没丢；反过来要是把「未见」当整词，token 里就没有「未」，指导书第 6 条断言会先失败。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（4）词频。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组 Top-10 是 数×2、A×2、为×2、痛×2，其余都是 1 次；C 组是 训×3、练×3、C×2、康×2、复×2、成×2、不×2、30×2。每篇文本才 3–5 行、78–112 字符，单字切完词表很稀疏，高频的基本都是重复的字。规则切词在这种小样本上够用，但它切出来的不是词，「训练」「康复」都成了单字。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5.4　调试记录：报错现象—原因定位—修改—复测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实验过程中共记录 4 个真实错误，均可用 debug_record.py 复现。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73"/>
        <w:gridCol w:w="1840"/>
        <w:gridCol w:w="2523"/>
        <w:gridCol w:w="1840"/>
        <w:gridCol w:w="1630"/>
      </w:tblGrid>
      <w:tr>
        <w:trPr>
          <w:tblHeader/>
        </w:trPr>
        <w:tc>
          <w:tcPr>
            <w:tcW w:w="473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  <w:szCs w:val="16"/>
              </w:rPr>
              <w:t xml:space="preserve">编号</w:t>
            </w:r>
          </w:p>
        </w:tc>
        <w:tc>
          <w:tcPr>
            <w:tcW w:w="184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  <w:szCs w:val="16"/>
              </w:rPr>
              <w:t xml:space="preserve">报错现象</w:t>
            </w:r>
          </w:p>
        </w:tc>
        <w:tc>
          <w:tcPr>
            <w:tcW w:w="2523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  <w:szCs w:val="16"/>
              </w:rPr>
              <w:t xml:space="preserve">原因定位</w:t>
            </w:r>
          </w:p>
        </w:tc>
        <w:tc>
          <w:tcPr>
            <w:tcW w:w="184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  <w:szCs w:val="16"/>
              </w:rPr>
              <w:t xml:space="preserve">修改</w:t>
            </w:r>
          </w:p>
        </w:tc>
        <w:tc>
          <w:tcPr>
            <w:tcW w:w="163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  <w:szCs w:val="16"/>
              </w:rPr>
              <w:t xml:space="preserve">复测</w:t>
            </w:r>
          </w:p>
        </w:tc>
      </w:tr>
      <w:tr>
        <w:tc>
          <w:tcPr>
            <w:tcW w:w="47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调试 1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断言 AssertionError: B 组首行应以【任务数据B 开头，实际为 '\ufeff【任务数据B：健康教育'</w:t>
            </w:r>
          </w:p>
        </w:tc>
        <w:tc>
          <w:tcPr>
            <w:tcW w:w="252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B 组是 UTF-8-SIG。带 BOM 的 UTF-8 字节序列仍是合法 UTF-8，所以 utf-8 解码不报错，但首字符残留 U+FEFF。属“成功解出脏数据”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解码成功后检查首字符是否为 BOM，命中则改用 utf-8-sig 重读</w:t>
            </w:r>
          </w:p>
        </w:tc>
        <w:tc>
          <w:tcPr>
            <w:tcW w:w="163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通过。识别编码由 utf-8 改判为 utf-8-sig，首行干净</w:t>
            </w:r>
          </w:p>
        </w:tc>
      </w:tr>
      <w:tr>
        <w:tc>
          <w:tcPr>
            <w:tcW w:w="47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调试 2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断言 AssertionError: D 组否定表达丢失：['无', '未', '不伴']</w:t>
            </w:r>
          </w:p>
        </w:tc>
        <w:tc>
          <w:tcPr>
            <w:tcW w:w="252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用一份随手扩大的停用词表过滤，其中含无、未、不伴三个否定词，“未见异常放电”被清洗成“见异常放电”，语义直接反转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load_stopwords 加载后减去否定保护词</w:t>
              <w:br/>
              <w:t xml:space="preserve">PROTECT_WORDS</w:t>
            </w:r>
          </w:p>
        </w:tc>
        <w:tc>
          <w:tcPr>
            <w:tcW w:w="163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通过。实际只删除 与/患者/建议/进行，否定词全部存活</w:t>
            </w:r>
          </w:p>
        </w:tc>
      </w:tr>
      <w:tr>
        <w:tc>
          <w:tcPr>
            <w:tcW w:w="47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调试 3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直接照抄指导书 3.5.1 节第 3 条样例断言，AssertionError: A 组语义信息丢失</w:t>
            </w:r>
          </w:p>
        </w:tc>
        <w:tc>
          <w:tcPr>
            <w:tcW w:w="252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样例断言写的是 "5 mg/片 "（带尾随空格），但原文“5 mg/片”后紧跟全角逗号 U+FF0C，根本不存在空格。指导书排版留白被 PDF 抽文本保留了下来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断言只写确定存在的子串 "5 mg/片"，空格不入断言</w:t>
            </w:r>
          </w:p>
        </w:tc>
        <w:tc>
          <w:tcPr>
            <w:tcW w:w="163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通过。这说明断言的期望值必须来自实测数据，不能来自文档排版</w:t>
            </w:r>
          </w:p>
        </w:tc>
      </w:tr>
      <w:tr>
        <w:tc>
          <w:tcPr>
            <w:tcW w:w="47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调试 4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31 条数据断言全部 PASS，程序却崩在 AssertionError: A 组缺少专门断言</w:t>
            </w:r>
          </w:p>
        </w:tc>
        <w:tc>
          <w:tcPr>
            <w:tcW w:w="252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汇总处用 l.split("[")[1].split("]")[0] 从标签文本反解组号，但通用标签是“通用[A]”、专项标签却是“专项[1]”，格式不一致导致匹配不到。真正的数据处理全部正确，崩溃发生在自检层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check() 改为显式接收 group/kind/idx 并存入字典，汇总直接取字段</w:t>
            </w:r>
          </w:p>
        </w:tc>
        <w:tc>
          <w:tcPr>
            <w:tcW w:w="163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通过。A 组专项断言条数统计为 1，不再误报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140" w:after="80" w:line="38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六、实验总结与感悟（AI辅助说明）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6.1　总结与感悟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做完印象最深的一点，是这条链路上每一步都可能悄悄改掉语义，而程序不会吭声。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没报错不等于做对了。utf-16 能把任意偶数长度字节解成“看起来挺正常”的乱码，utf-8 能读开带 BOM 的文件却留下 U+FEFF，两个都不抛异常。是靠 BOM 检测、替换字符检测、汉字占比这些主动检查才拦住的。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洗得越干净，风险越大。为了省事直接用“只保留汉字”一步到位，代码是短了，可 128/78 mmHg 和 5 mg/片 全没了。医疗文本里删掉一个数值和写错一个数值，后果是同一量级的。否定词同理，把 未/无/不伴 塞进停用词表，等于把句子里的“是”删掉。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断言是把“我以为对”变成“程序验过对”的东西。31 条全过之前，结果都只是看着合理。这次 4 个坑里有 3 个出在我自己的代码上——自检逻辑写错、期望值写死、切词口径想当然，只有 1 个来自指导书样例。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6.2　AI 辅助说明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指导书要求写明工具/模型、使用目的、关键提问概述、采用内容及人工核验；模板另要求体现使用环节、具体交互、验证与核对、收获与反思。两处合并为七项：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1510"/>
        <w:gridCol w:w="6796"/>
      </w:tblGrid>
      <w:tr>
        <w:trPr>
          <w:tblHeader/>
        </w:trPr>
        <w:tc>
          <w:tcPr>
            <w:tcW w:w="151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  <w:szCs w:val="19"/>
              </w:rPr>
              <w:t xml:space="preserve">项　目</w:t>
            </w:r>
          </w:p>
        </w:tc>
        <w:tc>
          <w:tcPr>
            <w:tcW w:w="6796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  <w:szCs w:val="19"/>
              </w:rPr>
              <w:t xml:space="preserve">说　明</w:t>
            </w:r>
          </w:p>
        </w:tc>
      </w:tr>
      <w:tr>
        <w:tc>
          <w:tcPr>
            <w:tcW w:w="15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工具与模型</w:t>
            </w:r>
          </w:p>
        </w:tc>
        <w:tc>
          <w:tcPr>
            <w:tcW w:w="6796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MiniMax Code（桌面版），模型 MiniMax-M3.1-Flash-Preview，使用日期 2026-10-09。实验与报告都在本人电脑上完成。</w:t>
            </w:r>
          </w:p>
        </w:tc>
      </w:tr>
      <w:tr>
        <w:tc>
          <w:tcPr>
            <w:tcW w:w="15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使用目的</w:t>
            </w:r>
          </w:p>
        </w:tc>
        <w:tc>
          <w:tcPr>
            <w:tcW w:w="6796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查资料、搭初稿，以及编码探测与排版这类要反复试的活。它不替我运行程序、不看我的 data，报告里的数字仍以本机输出为准。</w:t>
            </w:r>
          </w:p>
        </w:tc>
      </w:tr>
      <w:tr>
        <w:tc>
          <w:tcPr>
            <w:tcW w:w="15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使用环节</w:t>
            </w:r>
          </w:p>
        </w:tc>
        <w:tc>
          <w:tcPr>
            <w:tcW w:w="6796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读指导书与模板；写 exp1_starter.py 流水线；定位并修复运行报错；跑通 60 张现场任务卡共 286 条断言；按模板写报告并排版为 DOCX 与 PDF。</w:t>
            </w:r>
          </w:p>
        </w:tc>
      </w:tr>
      <w:tr>
        <w:tc>
          <w:tcPr>
            <w:tcW w:w="15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具体交互与关键提问概述</w:t>
            </w:r>
          </w:p>
        </w:tc>
        <w:tc>
          <w:tcPr>
            <w:tcW w:w="6796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① “依据参考资料完成实验并制作报告”；</w:t>
              <w:br/>
              <w:t xml:space="preserve">② “A 组断言报语义信息丢失”——打印码位后确认「5 mg/片」后是全角逗号 U+FF0C 而非空格，AI 沿用的样例多带了尾随空格；</w:t>
              <w:br/>
              <w:t xml:space="preserve">③ “31 条断言全 PASS 为何反报缺专项断言”“D 类任务卡为何全报否定词丢失”，定位到 split("[")[1] 反解组号、以及「未见」须拆成「未」+「见」。</w:t>
            </w:r>
          </w:p>
        </w:tc>
      </w:tr>
      <w:tr>
        <w:tc>
          <w:tcPr>
            <w:tcW w:w="15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采用内容</w:t>
            </w:r>
          </w:p>
        </w:tc>
        <w:tc>
          <w:tcPr>
            <w:tcW w:w="6796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多编码探测与 BOM 检查的思路、NFKC 流程、正则掩码并用 subn 统计替换次数、否定保护词、断言分层组织、报告章节骨架与排版参数。</w:t>
            </w:r>
          </w:p>
        </w:tc>
      </w:tr>
      <w:tr>
        <w:tc>
          <w:tcPr>
            <w:tcW w:w="15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验证与核对</w:t>
            </w:r>
          </w:p>
        </w:tc>
        <w:tc>
          <w:tcPr>
            <w:tcW w:w="6796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AI 产出一律当假设，没跑过的不写进报告：每个数字都由本机跑出来，可用 verify_report.py 与 outputs/ 产物比对，77 项检查全过；「5 mg/片 」和把「未见」当整词这两处期望值都是核对后改的。</w:t>
            </w:r>
          </w:p>
        </w:tc>
      </w:tr>
      <w:tr>
        <w:tc>
          <w:tcPr>
            <w:tcW w:w="15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收获与反思</w:t>
            </w:r>
          </w:p>
        </w:tc>
        <w:tc>
          <w:tcPr>
            <w:tcW w:w="6796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思考题里有两条断言是我第一版凭常识写的，实测后一条被推翻、一条引用的字段根本不存在——这类错误只有真跑才会发现。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140" w:after="80" w:line="38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七、思考题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思考题 1　为什么不能把所有数字、英文和标点全部删除？结合个人数据举例。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数字和英文是语义主体，删不得。把数字和字母全去掉，「家庭血压 128/78 mmHg」只剩「家庭血压 /」，「科普标签为5 mg/片」只剩「科普标签为 /片」，「空腹血糖为6.2 mmol/L」退成「空腹血糖为. /」——数值、剂量、单位全没了，剩下的已经不是病历。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标点同样不能删，它的问题只是全角半角混用，所以本实验做的是 NFKC 统一字形，不是删字符。删掉 D 组的逗号，「脑电图检查未见异常放电，患者无意识障碍，不伴明显头痛」粘成「脑电图检查未见异常放电患者无意识障碍不伴明显头痛」，否定管到哪一句就读不出来了；C 组日期原本是全角，归一后是 2026-10-15 09:30，删掉连字符和冒号只剩 20261015 0930。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思考题 2　errors="ignore" 可能造成什么问题？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危害是让解不开的内容凭空消失，而程序和断言都不吭声。C 组原始 182 字节，utf-8 硬解在第 0 字节就抛 UnicodeDecodeError；加上 errors="ignore" 之后解码“成功”，只剩 35 个字符，80.8% 被静默丢掉。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它麻烦的地方是能骗过检查。指导书第 2 条通用断言查的是“不含 U+FFFD”，而 ignore 是丢弃不是替换，结果里根本没有替换字符，断言照样通过；换成 errors="replace" 反而留下 118 个 U+FFFD，当场被拦。最后是 C 组“2026-10-15 09:30 必须保留”那条数据断言碰巧拦住的，可它只拦日期。脱敏和规范化可以有损，解码不行。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思考题 3　NFKC 规范化可能带来哪些收益和风险？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收益有三：全角半角统一，正则不用写两套；“２０２６”和“2026”算同一个字符串，检索可靠；不同来源系统带来的字符差异被抹平。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风险也有三。有损且不可逆；它连标点一起动，实测 C 组的「，」「：」全转成半角（C 组无分号，分号在 B 组），而中文习惯的“。”(U+3002) 不动，标点风格就中西混了；兼容分解还会改写看着无关的字符，我实测 ① 会变成 1、㈠ 会变成 (一)、㎡ 会变成 m2。所以规范化只在检索统计环节用，原始文本另存一份，不原地覆盖。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思考题 4　隐私正则可能产生哪些漏报或误报？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漏报方面，带连字符的 138-1234-5678、空格分隔的 139 1234 5671、反垃圾写法的 studentB[at]example[dot]com 都匹配不上；微信、身份证、银行卡这些字段本实验没覆盖。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误报更具体：一串 18 位数字 20261015000012345678 会被掩成 2026101****012345678，中间 4 位被当成手机号——正则只管形似，不管真假。反过来 C 组归一后的 2026-10-15 09:30、A 组的 5 mg/片、B 组的 6.2 mmol/L 都没被误伤，靠的是前后数字断言和掩码后长度不变这两条限制。所以正则脱敏只是第一道防线。</w:t>
      </w:r>
    </w:p>
    <w:p>
      <w:pPr>
        <w:spacing w:before="80" w:after="60" w:line="340" w:lineRule="exact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电子签名：</w:t>
      </w:r>
    </w:p>
    <w:p>
      <w:pPr>
        <w:spacing w:before="0" w:after="40" w:line="340" w:lineRule="exact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成绩评定：</w:t>
      </w:r>
    </w:p>
    <w:sectPr>
      <w:pgSz w:w="11907" w:h="16839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after="80" w:line="320" w:lineRule="exact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