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right" w:tblpY="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1"/>
        <w:gridCol w:w="1188"/>
        <w:gridCol w:w="1260"/>
      </w:tblGrid>
      <w:tr w:rsidR="00BB19FE" w14:paraId="43669D52" w14:textId="77777777">
        <w:tc>
          <w:tcPr>
            <w:tcW w:w="1251" w:type="dxa"/>
          </w:tcPr>
          <w:p w14:paraId="25390259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得分</w:t>
            </w:r>
          </w:p>
        </w:tc>
        <w:tc>
          <w:tcPr>
            <w:tcW w:w="1188" w:type="dxa"/>
          </w:tcPr>
          <w:p w14:paraId="171BDC89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22E84332" w14:textId="77777777" w:rsidR="00BB19FE" w:rsidRDefault="002D4AA6">
            <w:pPr>
              <w:jc w:val="center"/>
              <w:rPr>
                <w:rFonts w:ascii="宋体" w:eastAsia="宋体" w:hAnsi="Times New Roman" w:cs="Times New Roman"/>
                <w:b/>
                <w:szCs w:val="21"/>
              </w:rPr>
            </w:pPr>
            <w:r>
              <w:rPr>
                <w:rFonts w:ascii="宋体" w:eastAsia="宋体" w:hAnsi="Times New Roman" w:cs="Times New Roman" w:hint="eastAsia"/>
                <w:b/>
                <w:szCs w:val="21"/>
              </w:rPr>
              <w:t>批改日期</w:t>
            </w:r>
          </w:p>
        </w:tc>
      </w:tr>
      <w:tr w:rsidR="00BB19FE" w14:paraId="53EC0A6E" w14:textId="77777777">
        <w:trPr>
          <w:trHeight w:val="957"/>
        </w:trPr>
        <w:tc>
          <w:tcPr>
            <w:tcW w:w="1251" w:type="dxa"/>
          </w:tcPr>
          <w:p w14:paraId="52AE298E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188" w:type="dxa"/>
          </w:tcPr>
          <w:p w14:paraId="7E7D1376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  <w:tc>
          <w:tcPr>
            <w:tcW w:w="1260" w:type="dxa"/>
          </w:tcPr>
          <w:p w14:paraId="1F607EC5" w14:textId="77777777" w:rsidR="00BB19FE" w:rsidRDefault="00BB19FE">
            <w:pPr>
              <w:jc w:val="center"/>
              <w:rPr>
                <w:rFonts w:ascii="宋体" w:eastAsia="宋体" w:hAnsi="Times New Roman" w:cs="Times New Roman"/>
                <w:b/>
                <w:sz w:val="44"/>
                <w:szCs w:val="24"/>
              </w:rPr>
            </w:pPr>
          </w:p>
        </w:tc>
      </w:tr>
    </w:tbl>
    <w:p w14:paraId="21590703" w14:textId="2F04D14C" w:rsidR="00BB19FE" w:rsidRDefault="002D4AA6">
      <w:pPr>
        <w:spacing w:line="600" w:lineRule="auto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sz w:val="28"/>
          <w:szCs w:val="24"/>
        </w:rPr>
        <w:t>课程编号：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 xml:space="preserve">DOCVARIABLE 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CCODE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separate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t>HE00</w:t>
      </w:r>
      <w:r w:rsidR="008B55CE" w:rsidRPr="008B55CE">
        <w:rPr>
          <w:rFonts w:ascii="Times New Roman" w:eastAsia="宋体" w:hAnsi="Times New Roman" w:cs="Times New Roman"/>
          <w:sz w:val="28"/>
          <w:szCs w:val="24"/>
          <w:u w:val="single"/>
        </w:rPr>
        <w:t>239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</w:p>
    <w:p w14:paraId="6F6ECAE4" w14:textId="77777777" w:rsidR="00BB19FE" w:rsidRDefault="00BB19FE">
      <w:pPr>
        <w:jc w:val="center"/>
        <w:rPr>
          <w:rFonts w:ascii="宋体" w:eastAsia="宋体" w:hAnsi="Times New Roman" w:cs="Times New Roman"/>
          <w:b/>
          <w:sz w:val="44"/>
          <w:szCs w:val="24"/>
        </w:rPr>
      </w:pPr>
    </w:p>
    <w:p w14:paraId="086A6DA4" w14:textId="77777777" w:rsidR="00BB19FE" w:rsidRDefault="00BB19FE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5FCD3C3" w14:textId="77777777" w:rsidR="00BB19FE" w:rsidRDefault="002D4AA6">
      <w:pPr>
        <w:rPr>
          <w:rFonts w:ascii="宋体" w:eastAsia="宋体" w:hAnsi="Times New Roman" w:cs="Times New Roman"/>
          <w:b/>
          <w:sz w:val="44"/>
          <w:szCs w:val="24"/>
        </w:rPr>
      </w:pPr>
      <w:r>
        <w:rPr>
          <w:rFonts w:ascii="宋体" w:eastAsia="宋体" w:hAnsi="Times New Roman" w:cs="Times New Roman"/>
          <w:b/>
          <w:noProof/>
          <w:sz w:val="4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2075180</wp:posOffset>
            </wp:positionH>
            <wp:positionV relativeFrom="margin">
              <wp:posOffset>1123950</wp:posOffset>
            </wp:positionV>
            <wp:extent cx="1115060" cy="1303655"/>
            <wp:effectExtent l="0" t="0" r="889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54DFF7" w14:textId="77777777" w:rsidR="00BB19FE" w:rsidRDefault="00BB19FE">
      <w:pPr>
        <w:rPr>
          <w:rFonts w:ascii="宋体" w:eastAsia="宋体" w:hAnsi="Times New Roman" w:cs="Times New Roman"/>
          <w:b/>
          <w:sz w:val="44"/>
          <w:szCs w:val="24"/>
        </w:rPr>
      </w:pPr>
    </w:p>
    <w:p w14:paraId="7620F7F2" w14:textId="77777777" w:rsidR="00BB19FE" w:rsidRDefault="00BB19FE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</w:p>
    <w:p w14:paraId="69D4EA6F" w14:textId="77777777" w:rsidR="00BB19FE" w:rsidRDefault="002D4AA6">
      <w:pPr>
        <w:jc w:val="center"/>
        <w:rPr>
          <w:rFonts w:ascii="宋体" w:eastAsia="宋体" w:hAnsi="Times New Roman" w:cs="Times New Roman"/>
          <w:b/>
          <w:spacing w:val="56"/>
          <w:sz w:val="44"/>
          <w:szCs w:val="44"/>
        </w:rPr>
      </w:pPr>
      <w:r>
        <w:rPr>
          <w:rFonts w:ascii="宋体" w:eastAsia="宋体" w:hAnsi="Times New Roman" w:cs="Times New Roman" w:hint="eastAsia"/>
          <w:b/>
          <w:spacing w:val="56"/>
          <w:sz w:val="44"/>
          <w:szCs w:val="44"/>
        </w:rPr>
        <w:t>深圳技术大学实验报告</w:t>
      </w:r>
    </w:p>
    <w:p w14:paraId="28329757" w14:textId="77777777" w:rsidR="00BB19FE" w:rsidRDefault="00BB19FE">
      <w:pPr>
        <w:jc w:val="center"/>
        <w:rPr>
          <w:rFonts w:ascii="Times New Roman" w:eastAsia="宋体" w:hAnsi="Times New Roman" w:cs="Times New Roman"/>
          <w:b/>
          <w:spacing w:val="56"/>
          <w:sz w:val="44"/>
          <w:szCs w:val="44"/>
        </w:rPr>
      </w:pPr>
    </w:p>
    <w:p w14:paraId="37E4B77A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课程名称：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自然语言处理</w:t>
      </w:r>
      <w:r>
        <w:rPr>
          <w:rStyle w:val="a5"/>
        </w:rPr>
        <w:commentReference w:id="0"/>
      </w:r>
    </w:p>
    <w:p w14:paraId="5C5F991D" w14:textId="77777777" w:rsidR="00BB19FE" w:rsidRDefault="002D4AA6">
      <w:pPr>
        <w:tabs>
          <w:tab w:val="left" w:pos="1075"/>
        </w:tabs>
        <w:spacing w:line="600" w:lineRule="auto"/>
        <w:ind w:firstLineChars="400" w:firstLine="1124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实验名称：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>DOCVARIABLE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ENAME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separate"/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实验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1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-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NLP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开发环境与基础文本处理</w:t>
      </w:r>
    </w:p>
    <w:p w14:paraId="5A81C68C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班级：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>DOCVARIABLE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CLASS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</w:p>
    <w:p w14:paraId="3FAAE0F8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指导教师：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缪尧、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instrText>DOCVARIABLE</w:instrTex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instrText>TUTOR</w:instrTex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separate"/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张媛</w:t>
      </w:r>
      <w:r>
        <w:rPr>
          <w:rFonts w:ascii="Times New Roman" w:eastAsia="宋体" w:hAnsi="Times New Roman" w:cs="Times New Roman"/>
          <w:sz w:val="28"/>
          <w:szCs w:val="24"/>
          <w:u w:val="single"/>
        </w:rPr>
        <w:fldChar w:fldCharType="end"/>
      </w:r>
    </w:p>
    <w:p w14:paraId="19856A74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报告人：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学号：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</w:t>
      </w:r>
    </w:p>
    <w:p w14:paraId="2E51AE3F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合作者：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instrText>DOCVARIABLE TMATES</w:instrTex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end"/>
      </w:r>
      <w:r>
        <w:rPr>
          <w:rFonts w:ascii="Times New Roman" w:eastAsia="宋体" w:hAnsi="Times New Roman" w:cs="Times New Roman" w:hint="eastAsia"/>
          <w:b/>
          <w:sz w:val="28"/>
          <w:szCs w:val="24"/>
        </w:rPr>
        <w:t>组号：</w: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begin"/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instrText>DOCVARIABLE TCODE</w:instrText>
      </w:r>
      <w:r>
        <w:rPr>
          <w:rFonts w:ascii="Times New Roman" w:eastAsia="宋体" w:hAnsi="Times New Roman" w:cs="Times New Roman"/>
          <w:b/>
          <w:sz w:val="28"/>
          <w:szCs w:val="24"/>
          <w:u w:val="single"/>
        </w:rPr>
        <w:fldChar w:fldCharType="end"/>
      </w:r>
    </w:p>
    <w:p w14:paraId="0E967304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实验地点：</w:t>
      </w:r>
      <w:commentRangeStart w:id="1"/>
      <w:r>
        <w:rPr>
          <w:rFonts w:ascii="Times New Roman" w:eastAsia="宋体" w:hAnsi="Times New Roman" w:cs="Times New Roman"/>
          <w:sz w:val="28"/>
          <w:szCs w:val="24"/>
          <w:u w:val="single"/>
        </w:rPr>
        <w:t>A2-3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XX</w:t>
      </w:r>
      <w:commentRangeEnd w:id="1"/>
      <w:r>
        <w:commentReference w:id="1"/>
      </w:r>
    </w:p>
    <w:p w14:paraId="3CC728E9" w14:textId="77777777" w:rsidR="00BB19FE" w:rsidRDefault="002D4AA6">
      <w:pPr>
        <w:spacing w:line="600" w:lineRule="auto"/>
        <w:ind w:firstLineChars="384" w:firstLine="1079"/>
        <w:rPr>
          <w:rFonts w:ascii="Times New Roman" w:eastAsia="宋体" w:hAnsi="Times New Roman" w:cs="Times New Roman"/>
          <w:b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实验时间：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>2026</w:t>
      </w:r>
      <w:r>
        <w:rPr>
          <w:rFonts w:ascii="Times New Roman" w:eastAsia="宋体" w:hAnsi="Times New Roman" w:cs="Times New Roman" w:hint="eastAsia"/>
          <w:sz w:val="28"/>
          <w:szCs w:val="24"/>
        </w:rPr>
        <w:t>年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4"/>
        </w:rPr>
        <w:t>月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</w:t>
      </w:r>
      <w:r>
        <w:rPr>
          <w:rFonts w:ascii="Times New Roman" w:eastAsia="宋体" w:hAnsi="Times New Roman" w:cs="Times New Roman" w:hint="eastAsia"/>
          <w:sz w:val="28"/>
          <w:szCs w:val="24"/>
        </w:rPr>
        <w:t>日星期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</w:t>
      </w:r>
    </w:p>
    <w:p w14:paraId="3F793EEC" w14:textId="77777777" w:rsidR="00BB19FE" w:rsidRDefault="002D4AA6">
      <w:pPr>
        <w:spacing w:line="600" w:lineRule="auto"/>
        <w:ind w:left="899" w:firstLineChars="64" w:firstLine="180"/>
        <w:rPr>
          <w:rFonts w:ascii="Times New Roman" w:eastAsia="宋体" w:hAnsi="Times New Roman" w:cs="Times New Roman"/>
          <w:sz w:val="28"/>
          <w:szCs w:val="24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4"/>
        </w:rPr>
        <w:t>提交时间：</w:t>
      </w:r>
      <w:r>
        <w:rPr>
          <w:rFonts w:ascii="Times New Roman" w:eastAsia="宋体" w:hAnsi="Times New Roman" w:cs="Times New Roman" w:hint="eastAsia"/>
          <w:sz w:val="28"/>
          <w:szCs w:val="24"/>
          <w:u w:val="single"/>
        </w:rPr>
        <w:t xml:space="preserve">                </w:t>
      </w:r>
    </w:p>
    <w:p w14:paraId="296FBA21" w14:textId="77777777" w:rsidR="00BB19FE" w:rsidRDefault="00BB19FE">
      <w:pPr>
        <w:spacing w:line="600" w:lineRule="auto"/>
        <w:ind w:left="899" w:firstLineChars="64" w:firstLine="283"/>
        <w:rPr>
          <w:rFonts w:ascii="Times New Roman" w:eastAsia="宋体" w:hAnsi="Times New Roman" w:cs="Times New Roman"/>
          <w:b/>
          <w:sz w:val="44"/>
          <w:szCs w:val="24"/>
        </w:rPr>
      </w:pPr>
    </w:p>
    <w:p w14:paraId="3E444806" w14:textId="77777777" w:rsidR="00BB19FE" w:rsidRDefault="002D4AA6">
      <w:pPr>
        <w:widowControl/>
        <w:jc w:val="left"/>
      </w:pPr>
      <w:r>
        <w:br w:type="page"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23"/>
      </w:tblGrid>
      <w:tr w:rsidR="00BB19FE" w14:paraId="486B4D70" w14:textId="77777777">
        <w:trPr>
          <w:trHeight w:val="13882"/>
        </w:trPr>
        <w:tc>
          <w:tcPr>
            <w:tcW w:w="8323" w:type="dxa"/>
          </w:tcPr>
          <w:p w14:paraId="5C8BE552" w14:textId="77777777" w:rsidR="00BB19FE" w:rsidRDefault="002D4AA6">
            <w:pPr>
              <w:pStyle w:val="3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7DE95E24" w14:textId="77777777" w:rsidR="00BB19FE" w:rsidRDefault="00BB19FE"/>
          <w:p w14:paraId="7CCD85BB" w14:textId="77777777" w:rsidR="00BB19FE" w:rsidRDefault="002D4AA6">
            <w:pPr>
              <w:pStyle w:val="3"/>
            </w:pPr>
            <w:r>
              <w:rPr>
                <w:rFonts w:hint="eastAsia"/>
              </w:rPr>
              <w:t>二、实验原理</w:t>
            </w:r>
          </w:p>
          <w:p w14:paraId="73906478" w14:textId="77777777" w:rsidR="00BB19FE" w:rsidRDefault="002D4AA6">
            <w:pPr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备注：需要描述本次实验室涉及的算法的基本原理</w:t>
            </w:r>
          </w:p>
          <w:p w14:paraId="056B5472" w14:textId="77777777" w:rsidR="00BB19FE" w:rsidRDefault="002D4AA6">
            <w:pPr>
              <w:pStyle w:val="3"/>
            </w:pPr>
            <w:r>
              <w:rPr>
                <w:rFonts w:hint="eastAsia"/>
              </w:rPr>
              <w:t>三、实验仪器</w:t>
            </w:r>
            <w:r>
              <w:rPr>
                <w:rFonts w:hint="eastAsia"/>
              </w:rPr>
              <w:t>与编程环境</w:t>
            </w:r>
          </w:p>
          <w:p w14:paraId="487CCE84" w14:textId="77777777" w:rsidR="00BB19FE" w:rsidRDefault="002D4AA6">
            <w:pPr>
              <w:pStyle w:val="af"/>
              <w:widowControl/>
              <w:numPr>
                <w:ilvl w:val="0"/>
                <w:numId w:val="1"/>
              </w:numPr>
              <w:spacing w:line="300" w:lineRule="auto"/>
              <w:ind w:firstLineChars="0"/>
              <w:jc w:val="left"/>
              <w:rPr>
                <w:rFonts w:asciiTheme="minorEastAsia" w:hAnsiTheme="minorEastAsia" w:cs="宋体"/>
                <w:bCs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Cs/>
                <w:kern w:val="0"/>
                <w:sz w:val="24"/>
                <w:szCs w:val="24"/>
              </w:rPr>
              <w:t>计算机</w:t>
            </w:r>
          </w:p>
          <w:p w14:paraId="0B445524" w14:textId="77777777" w:rsidR="00BB19FE" w:rsidRDefault="002D4AA6">
            <w:pPr>
              <w:pStyle w:val="3"/>
            </w:pPr>
            <w:r>
              <w:rPr>
                <w:rFonts w:hint="eastAsia"/>
              </w:rPr>
              <w:t>四、实验内容</w:t>
            </w:r>
          </w:p>
          <w:p w14:paraId="5783010C" w14:textId="77777777" w:rsidR="00BB19FE" w:rsidRDefault="00BB19FE"/>
          <w:p w14:paraId="57CC0CD3" w14:textId="77777777" w:rsidR="00BB19FE" w:rsidRDefault="002D4AA6">
            <w:pPr>
              <w:pStyle w:val="3"/>
            </w:pPr>
            <w:r>
              <w:rPr>
                <w:rFonts w:hint="eastAsia"/>
              </w:rPr>
              <w:t>五、代码（附注解）与结果分析</w:t>
            </w:r>
          </w:p>
          <w:p w14:paraId="3329F57A" w14:textId="77777777" w:rsidR="00BB19FE" w:rsidRDefault="002D4AA6">
            <w:pPr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要求：</w:t>
            </w:r>
          </w:p>
          <w:p w14:paraId="6E80450F" w14:textId="77777777" w:rsidR="00BB19FE" w:rsidRDefault="002D4AA6">
            <w:pPr>
              <w:pStyle w:val="af"/>
              <w:numPr>
                <w:ilvl w:val="0"/>
                <w:numId w:val="2"/>
              </w:numPr>
              <w:ind w:firstLineChars="0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代码：截图或文字类型都可以，但必须清晰可读；</w:t>
            </w:r>
          </w:p>
          <w:p w14:paraId="4A14EC8B" w14:textId="2D368374" w:rsidR="00BB19FE" w:rsidRDefault="002D4AA6">
            <w:pPr>
              <w:pStyle w:val="af"/>
              <w:numPr>
                <w:ilvl w:val="0"/>
                <w:numId w:val="2"/>
              </w:numPr>
              <w:ind w:firstLineChars="0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运行结果：截图必须清晰可读</w:t>
            </w:r>
          </w:p>
          <w:p w14:paraId="1F5DC3FF" w14:textId="1B629E92" w:rsidR="008B55CE" w:rsidRDefault="008B55CE">
            <w:pPr>
              <w:pStyle w:val="af"/>
              <w:numPr>
                <w:ilvl w:val="0"/>
                <w:numId w:val="2"/>
              </w:numPr>
              <w:ind w:firstLineChars="0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结果分析：对运行结果有总结、有简单的分析</w:t>
            </w:r>
          </w:p>
          <w:p w14:paraId="1FC36DEF" w14:textId="5129EB1F" w:rsidR="00BB19FE" w:rsidRDefault="002D4AA6">
            <w:pPr>
              <w:pStyle w:val="3"/>
            </w:pPr>
            <w:r>
              <w:rPr>
                <w:rFonts w:hint="eastAsia"/>
              </w:rPr>
              <w:t>六、实验总结与感悟</w:t>
            </w:r>
            <w:r w:rsidR="008B55CE">
              <w:rPr>
                <w:rFonts w:hint="eastAsia"/>
              </w:rPr>
              <w:t>（</w:t>
            </w:r>
            <w:r w:rsidR="008B55CE">
              <w:rPr>
                <w:rFonts w:hint="eastAsia"/>
              </w:rPr>
              <w:t>A</w:t>
            </w:r>
            <w:r w:rsidR="008B55CE">
              <w:t>I</w:t>
            </w:r>
            <w:r w:rsidR="008B55CE">
              <w:rPr>
                <w:rFonts w:hint="eastAsia"/>
              </w:rPr>
              <w:t>辅助说明</w:t>
            </w:r>
            <w:r w:rsidR="008B55CE">
              <w:rPr>
                <w:rFonts w:hint="eastAsia"/>
              </w:rPr>
              <w:t>）</w:t>
            </w:r>
          </w:p>
          <w:p w14:paraId="3D226326" w14:textId="4A2FD692" w:rsidR="00BB19FE" w:rsidRDefault="008B55CE">
            <w:pPr>
              <w:rPr>
                <w:i/>
                <w:color w:val="0000FF"/>
              </w:rPr>
            </w:pPr>
            <w:r w:rsidRPr="004C649A">
              <w:rPr>
                <w:rFonts w:hint="eastAsia"/>
                <w:i/>
                <w:color w:val="0000FF"/>
              </w:rPr>
              <w:t>备注：</w:t>
            </w:r>
            <w:r>
              <w:rPr>
                <w:rFonts w:hint="eastAsia"/>
                <w:i/>
                <w:color w:val="0000FF"/>
              </w:rPr>
              <w:t>如果使用</w:t>
            </w:r>
            <w:r>
              <w:rPr>
                <w:rFonts w:hint="eastAsia"/>
                <w:i/>
                <w:color w:val="0000FF"/>
              </w:rPr>
              <w:t>A</w:t>
            </w:r>
            <w:r>
              <w:rPr>
                <w:i/>
                <w:color w:val="0000FF"/>
              </w:rPr>
              <w:t>I</w:t>
            </w:r>
            <w:r>
              <w:rPr>
                <w:rFonts w:hint="eastAsia"/>
                <w:i/>
                <w:color w:val="0000FF"/>
              </w:rPr>
              <w:t>辅助的，请重点描述使用的是什么</w:t>
            </w:r>
            <w:r>
              <w:rPr>
                <w:rFonts w:hint="eastAsia"/>
                <w:i/>
                <w:color w:val="0000FF"/>
              </w:rPr>
              <w:t>A</w:t>
            </w:r>
            <w:r>
              <w:rPr>
                <w:i/>
                <w:color w:val="0000FF"/>
              </w:rPr>
              <w:t>I</w:t>
            </w:r>
            <w:r>
              <w:rPr>
                <w:rFonts w:hint="eastAsia"/>
                <w:i/>
                <w:color w:val="0000FF"/>
              </w:rPr>
              <w:t>工具，如何使用的。如何使用的描述中要体现使用环节、具体交互、验证与核对、收获与反思等。</w:t>
            </w:r>
          </w:p>
          <w:p w14:paraId="28476AB8" w14:textId="77777777" w:rsidR="008B55CE" w:rsidRDefault="008B55CE">
            <w:pPr>
              <w:rPr>
                <w:rFonts w:hint="eastAsia"/>
                <w:i/>
                <w:color w:val="0000FF"/>
              </w:rPr>
            </w:pPr>
          </w:p>
          <w:p w14:paraId="728F1A9E" w14:textId="1C8CF9D7" w:rsidR="00BB19FE" w:rsidRDefault="002D4AA6">
            <w:pPr>
              <w:pStyle w:val="3"/>
            </w:pPr>
            <w:r>
              <w:rPr>
                <w:rFonts w:hint="eastAsia"/>
              </w:rPr>
              <w:t>七、思考题</w:t>
            </w:r>
          </w:p>
          <w:p w14:paraId="675978A2" w14:textId="6606DA58" w:rsidR="00BD1C08" w:rsidRPr="00BD1C08" w:rsidRDefault="00BD1C08" w:rsidP="00BD1C08">
            <w:pPr>
              <w:rPr>
                <w:rFonts w:hint="eastAsia"/>
              </w:rPr>
            </w:pPr>
            <w:r w:rsidRPr="004C649A">
              <w:rPr>
                <w:rFonts w:hint="eastAsia"/>
                <w:i/>
                <w:color w:val="0000FF"/>
              </w:rPr>
              <w:t>备注：</w:t>
            </w:r>
            <w:r>
              <w:rPr>
                <w:rFonts w:hint="eastAsia"/>
                <w:i/>
                <w:color w:val="0000FF"/>
              </w:rPr>
              <w:t>学习理解后用自己的语言进行总结，如果直接复制</w:t>
            </w:r>
            <w:r>
              <w:rPr>
                <w:rFonts w:hint="eastAsia"/>
                <w:i/>
                <w:color w:val="0000FF"/>
              </w:rPr>
              <w:t>AI</w:t>
            </w:r>
            <w:r>
              <w:rPr>
                <w:rFonts w:hint="eastAsia"/>
                <w:i/>
                <w:color w:val="0000FF"/>
              </w:rPr>
              <w:t>的结果，不得分。</w:t>
            </w:r>
          </w:p>
          <w:p w14:paraId="2ABDA4E2" w14:textId="77777777" w:rsidR="00BB19FE" w:rsidRDefault="002D4AA6">
            <w:pPr>
              <w:ind w:firstLineChars="1650" w:firstLine="46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电子签名：</w:t>
            </w:r>
          </w:p>
        </w:tc>
      </w:tr>
      <w:tr w:rsidR="00BB19FE" w14:paraId="65B31F26" w14:textId="77777777">
        <w:trPr>
          <w:trHeight w:val="2595"/>
        </w:trPr>
        <w:tc>
          <w:tcPr>
            <w:tcW w:w="8323" w:type="dxa"/>
          </w:tcPr>
          <w:p w14:paraId="1BE14E42" w14:textId="77777777" w:rsidR="00BB19FE" w:rsidRDefault="002D4AA6">
            <w:pPr>
              <w:rPr>
                <w:rFonts w:ascii="Times New Roman" w:eastAsia="宋体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/>
                <w:sz w:val="24"/>
                <w:szCs w:val="24"/>
              </w:rPr>
              <w:lastRenderedPageBreak/>
              <w:t>成绩评定：</w:t>
            </w:r>
          </w:p>
          <w:p w14:paraId="2D83F519" w14:textId="77777777" w:rsidR="00BB19FE" w:rsidRDefault="00BB19FE">
            <w:pPr>
              <w:rPr>
                <w:rFonts w:ascii="Times New Roman" w:eastAsia="宋体" w:hAnsi="Times New Roman" w:cs="Times New Roman"/>
                <w:color w:val="FF0000"/>
                <w:szCs w:val="24"/>
              </w:rPr>
            </w:pPr>
          </w:p>
          <w:p w14:paraId="3A5E7F9F" w14:textId="77777777" w:rsidR="00BB19FE" w:rsidRDefault="00BB19FE">
            <w:pPr>
              <w:rPr>
                <w:rFonts w:ascii="Times New Roman" w:eastAsia="宋体" w:hAnsi="Times New Roman" w:cs="Times New Roman"/>
                <w:szCs w:val="24"/>
              </w:rPr>
            </w:pPr>
          </w:p>
          <w:tbl>
            <w:tblPr>
              <w:tblpPr w:leftFromText="180" w:rightFromText="180" w:vertAnchor="text" w:horzAnchor="page" w:tblpX="174" w:tblpY="-322"/>
              <w:tblOverlap w:val="never"/>
              <w:tblW w:w="7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418"/>
              <w:gridCol w:w="1842"/>
              <w:gridCol w:w="1560"/>
              <w:gridCol w:w="1142"/>
            </w:tblGrid>
            <w:tr w:rsidR="00BB19FE" w14:paraId="082348B2" w14:textId="77777777">
              <w:trPr>
                <w:trHeight w:val="283"/>
              </w:trPr>
              <w:tc>
                <w:tcPr>
                  <w:tcW w:w="1838" w:type="dxa"/>
                  <w:vMerge w:val="restart"/>
                  <w:vAlign w:val="center"/>
                </w:tcPr>
                <w:p w14:paraId="221C973D" w14:textId="77777777" w:rsidR="00BB19FE" w:rsidRDefault="002D4AA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现场操作</w:t>
                  </w:r>
                </w:p>
                <w:p w14:paraId="3DE2B58F" w14:textId="77777777" w:rsidR="00BB19FE" w:rsidRDefault="002D4AA6">
                  <w:pPr>
                    <w:jc w:val="center"/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/>
                      <w:color w:val="FF0000"/>
                      <w:sz w:val="18"/>
                      <w:szCs w:val="18"/>
                    </w:rPr>
                    <w:t>5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4820" w:type="dxa"/>
                  <w:gridSpan w:val="3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3D5C03D8" w14:textId="77777777" w:rsidR="00BB19FE" w:rsidRDefault="002D4AA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  <w:t>实验报告</w:t>
                  </w:r>
                </w:p>
              </w:tc>
              <w:tc>
                <w:tcPr>
                  <w:tcW w:w="1142" w:type="dxa"/>
                  <w:vMerge w:val="restart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0E0C4798" w14:textId="77777777" w:rsidR="00BB19FE" w:rsidRDefault="002D4AA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 w:rsidR="00BB19FE" w14:paraId="689D7CCE" w14:textId="77777777">
              <w:trPr>
                <w:trHeight w:val="282"/>
              </w:trPr>
              <w:tc>
                <w:tcPr>
                  <w:tcW w:w="1838" w:type="dxa"/>
                  <w:vMerge/>
                  <w:vAlign w:val="center"/>
                </w:tcPr>
                <w:p w14:paraId="4CA88A2A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78C93B41" w14:textId="4353D8F9" w:rsidR="00BB19FE" w:rsidRDefault="002D4AA6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内容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 w:rsidR="00F67A77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30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842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AF33030" w14:textId="77777777" w:rsidR="00BB19FE" w:rsidRDefault="002D4AA6">
                  <w:pPr>
                    <w:ind w:firstLineChars="100" w:firstLine="181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规范性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10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1560" w:type="dxa"/>
                  <w:tcBorders>
                    <w:right w:val="single" w:sz="4" w:space="0" w:color="auto"/>
                  </w:tcBorders>
                  <w:vAlign w:val="center"/>
                </w:tcPr>
                <w:p w14:paraId="3E8C79C7" w14:textId="5FA4CE8F" w:rsidR="00BB19FE" w:rsidRDefault="002D4AA6">
                  <w:pPr>
                    <w:ind w:firstLineChars="100" w:firstLine="181"/>
                    <w:jc w:val="center"/>
                    <w:rPr>
                      <w:rFonts w:ascii="Times New Roman" w:eastAsia="宋体" w:hAnsi="Times New Roman" w:cs="Times New Roman"/>
                      <w:b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Times New Roman" w:eastAsia="宋体" w:hAnsi="Times New Roman" w:cs="Times New Roman" w:hint="eastAsia"/>
                      <w:b/>
                      <w:color w:val="FF0000"/>
                      <w:sz w:val="18"/>
                      <w:szCs w:val="18"/>
                    </w:rPr>
                    <w:t>思考题</w:t>
                  </w:r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（</w:t>
                  </w:r>
                  <w:r w:rsidR="00F67A77"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10</w:t>
                  </w:r>
                  <w:bookmarkStart w:id="2" w:name="_GoBack"/>
                  <w:bookmarkEnd w:id="2"/>
                  <w:r>
                    <w:rPr>
                      <w:rFonts w:ascii="Times New Roman" w:eastAsia="宋体" w:hAnsi="Times New Roman" w:cs="Times New Roman" w:hint="eastAsia"/>
                      <w:color w:val="FF0000"/>
                      <w:sz w:val="18"/>
                      <w:szCs w:val="18"/>
                    </w:rPr>
                    <w:t>分）</w:t>
                  </w:r>
                </w:p>
              </w:tc>
              <w:tc>
                <w:tcPr>
                  <w:tcW w:w="1142" w:type="dxa"/>
                  <w:vMerge/>
                  <w:tcBorders>
                    <w:right w:val="single" w:sz="4" w:space="0" w:color="auto"/>
                  </w:tcBorders>
                  <w:vAlign w:val="center"/>
                </w:tcPr>
                <w:p w14:paraId="2E28A70E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b/>
                      <w:sz w:val="18"/>
                      <w:szCs w:val="18"/>
                    </w:rPr>
                  </w:pPr>
                </w:p>
              </w:tc>
            </w:tr>
            <w:tr w:rsidR="00BB19FE" w14:paraId="5D219065" w14:textId="77777777">
              <w:trPr>
                <w:trHeight w:val="609"/>
              </w:trPr>
              <w:tc>
                <w:tcPr>
                  <w:tcW w:w="1838" w:type="dxa"/>
                </w:tcPr>
                <w:p w14:paraId="7CC9D7EE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418" w:type="dxa"/>
                  <w:tcBorders>
                    <w:right w:val="nil"/>
                  </w:tcBorders>
                </w:tcPr>
                <w:p w14:paraId="666DB148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2" w:type="dxa"/>
                  <w:tcBorders>
                    <w:right w:val="single" w:sz="4" w:space="0" w:color="auto"/>
                  </w:tcBorders>
                </w:tcPr>
                <w:p w14:paraId="1936FFAF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tcBorders>
                    <w:left w:val="single" w:sz="4" w:space="0" w:color="auto"/>
                  </w:tcBorders>
                </w:tcPr>
                <w:p w14:paraId="6DFB9EF5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142" w:type="dxa"/>
                  <w:tcBorders>
                    <w:left w:val="single" w:sz="4" w:space="0" w:color="auto"/>
                  </w:tcBorders>
                </w:tcPr>
                <w:p w14:paraId="690E1AA8" w14:textId="77777777" w:rsidR="00BB19FE" w:rsidRDefault="00BB19FE">
                  <w:pPr>
                    <w:jc w:val="center"/>
                    <w:rPr>
                      <w:rFonts w:ascii="Times New Roman" w:eastAsia="宋体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3477743D" w14:textId="77777777" w:rsidR="00BB19FE" w:rsidRDefault="00BB19FE">
            <w:pPr>
              <w:rPr>
                <w:rFonts w:ascii="Times New Roman" w:eastAsia="宋体" w:hAnsi="Times New Roman" w:cs="Times New Roman"/>
                <w:szCs w:val="24"/>
              </w:rPr>
            </w:pPr>
          </w:p>
        </w:tc>
      </w:tr>
    </w:tbl>
    <w:p w14:paraId="23BEF097" w14:textId="77777777" w:rsidR="00BB19FE" w:rsidRDefault="00BB19FE"/>
    <w:p w14:paraId="64E2A5EA" w14:textId="77777777" w:rsidR="00BB19FE" w:rsidRDefault="002D4AA6">
      <w:pPr>
        <w:rPr>
          <w:i/>
          <w:color w:val="0000FF"/>
        </w:rPr>
      </w:pPr>
      <w:r>
        <w:rPr>
          <w:rFonts w:hint="eastAsia"/>
          <w:i/>
          <w:color w:val="0000FF"/>
        </w:rPr>
        <w:t>评分标准：</w:t>
      </w:r>
    </w:p>
    <w:p w14:paraId="6603FA6A" w14:textId="77777777" w:rsidR="00BB19FE" w:rsidRDefault="002D4AA6">
      <w:pPr>
        <w:pStyle w:val="af"/>
        <w:numPr>
          <w:ilvl w:val="0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现场操作（</w:t>
      </w:r>
      <w:r>
        <w:rPr>
          <w:rFonts w:hint="eastAsia"/>
          <w:i/>
          <w:color w:val="0000FF"/>
        </w:rPr>
        <w:t>50</w:t>
      </w:r>
      <w:r>
        <w:rPr>
          <w:rFonts w:hint="eastAsia"/>
          <w:i/>
          <w:color w:val="0000FF"/>
        </w:rPr>
        <w:t>分，若有选做题目则必做题目占</w:t>
      </w:r>
      <w:r>
        <w:rPr>
          <w:rFonts w:hint="eastAsia"/>
          <w:i/>
          <w:color w:val="0000FF"/>
        </w:rPr>
        <w:t>40</w:t>
      </w:r>
      <w:r>
        <w:rPr>
          <w:rFonts w:hint="eastAsia"/>
          <w:i/>
          <w:color w:val="0000FF"/>
        </w:rPr>
        <w:t>分，选做题目占</w:t>
      </w:r>
      <w:r>
        <w:rPr>
          <w:rFonts w:hint="eastAsia"/>
          <w:i/>
          <w:color w:val="0000FF"/>
        </w:rPr>
        <w:t>10</w:t>
      </w:r>
      <w:r>
        <w:rPr>
          <w:rFonts w:hint="eastAsia"/>
          <w:i/>
          <w:color w:val="0000FF"/>
        </w:rPr>
        <w:t>分）：</w:t>
      </w:r>
    </w:p>
    <w:p w14:paraId="4C4B22A5" w14:textId="77777777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完成度（</w:t>
      </w:r>
      <w:r>
        <w:rPr>
          <w:rFonts w:hint="eastAsia"/>
          <w:i/>
          <w:color w:val="0000FF"/>
        </w:rPr>
        <w:t>25</w:t>
      </w:r>
      <w:r>
        <w:rPr>
          <w:rFonts w:hint="eastAsia"/>
          <w:i/>
          <w:color w:val="0000FF"/>
        </w:rPr>
        <w:t>分）</w:t>
      </w:r>
    </w:p>
    <w:p w14:paraId="46E65868" w14:textId="77777777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正确性（</w:t>
      </w:r>
      <w:r>
        <w:rPr>
          <w:rFonts w:hint="eastAsia"/>
          <w:i/>
          <w:color w:val="0000FF"/>
        </w:rPr>
        <w:t>25</w:t>
      </w:r>
      <w:r>
        <w:rPr>
          <w:rFonts w:hint="eastAsia"/>
          <w:i/>
          <w:color w:val="0000FF"/>
        </w:rPr>
        <w:t>分）</w:t>
      </w:r>
    </w:p>
    <w:p w14:paraId="25DB2FBA" w14:textId="77777777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抄袭情况：无论抄袭者或被抄袭者，一律零分处理。</w:t>
      </w:r>
    </w:p>
    <w:p w14:paraId="64C2AD9D" w14:textId="77777777" w:rsidR="00BB19FE" w:rsidRDefault="002D4AA6">
      <w:pPr>
        <w:pStyle w:val="af"/>
        <w:numPr>
          <w:ilvl w:val="0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实验报告（</w:t>
      </w:r>
      <w:r>
        <w:rPr>
          <w:rFonts w:hint="eastAsia"/>
          <w:i/>
          <w:color w:val="0000FF"/>
        </w:rPr>
        <w:t>50</w:t>
      </w:r>
      <w:r>
        <w:rPr>
          <w:rFonts w:hint="eastAsia"/>
          <w:i/>
          <w:color w:val="0000FF"/>
        </w:rPr>
        <w:t>分）：</w:t>
      </w:r>
    </w:p>
    <w:p w14:paraId="1B8B3EF9" w14:textId="70E1597F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内容完整、充实性（</w:t>
      </w:r>
      <w:r w:rsidR="00CC7842">
        <w:rPr>
          <w:rFonts w:hint="eastAsia"/>
          <w:i/>
          <w:color w:val="0000FF"/>
        </w:rPr>
        <w:t>30</w:t>
      </w:r>
      <w:r>
        <w:rPr>
          <w:rFonts w:hint="eastAsia"/>
          <w:i/>
          <w:color w:val="0000FF"/>
        </w:rPr>
        <w:t>分）：主要考查模板中要求的内容是否齐全，重点考查实验原理（</w:t>
      </w:r>
      <w:r w:rsidR="00CC7842">
        <w:rPr>
          <w:rFonts w:hint="eastAsia"/>
          <w:i/>
          <w:color w:val="0000FF"/>
        </w:rPr>
        <w:t>5</w:t>
      </w:r>
      <w:r>
        <w:rPr>
          <w:rFonts w:hint="eastAsia"/>
          <w:i/>
          <w:color w:val="0000FF"/>
        </w:rPr>
        <w:t>分）、代码及注释（</w:t>
      </w:r>
      <w:r w:rsidR="00CC7842">
        <w:rPr>
          <w:rFonts w:hint="eastAsia"/>
          <w:i/>
          <w:color w:val="0000FF"/>
        </w:rPr>
        <w:t>5</w:t>
      </w:r>
      <w:r>
        <w:rPr>
          <w:rFonts w:hint="eastAsia"/>
          <w:i/>
          <w:color w:val="0000FF"/>
        </w:rPr>
        <w:t>分）</w:t>
      </w:r>
      <w:r w:rsidR="00CC7842">
        <w:rPr>
          <w:rFonts w:hint="eastAsia"/>
          <w:i/>
          <w:color w:val="0000FF"/>
        </w:rPr>
        <w:t>、</w:t>
      </w:r>
      <w:r w:rsidR="00CC7842">
        <w:rPr>
          <w:rFonts w:hint="eastAsia"/>
          <w:i/>
          <w:color w:val="0000FF"/>
        </w:rPr>
        <w:t>结果分析（</w:t>
      </w:r>
      <w:r w:rsidR="00CC7842">
        <w:rPr>
          <w:rFonts w:hint="eastAsia"/>
          <w:i/>
          <w:color w:val="0000FF"/>
        </w:rPr>
        <w:t>10</w:t>
      </w:r>
      <w:r w:rsidR="00CC7842">
        <w:rPr>
          <w:rFonts w:hint="eastAsia"/>
          <w:i/>
          <w:color w:val="0000FF"/>
        </w:rPr>
        <w:t>分）</w:t>
      </w:r>
      <w:r>
        <w:rPr>
          <w:rFonts w:hint="eastAsia"/>
          <w:i/>
          <w:color w:val="0000FF"/>
        </w:rPr>
        <w:t>和总结（</w:t>
      </w:r>
      <w:r w:rsidR="00CC7842">
        <w:rPr>
          <w:rFonts w:hint="eastAsia"/>
          <w:i/>
          <w:color w:val="0000FF"/>
        </w:rPr>
        <w:t>10</w:t>
      </w:r>
      <w:r>
        <w:rPr>
          <w:rFonts w:hint="eastAsia"/>
          <w:i/>
          <w:color w:val="0000FF"/>
        </w:rPr>
        <w:t>分）；</w:t>
      </w:r>
    </w:p>
    <w:p w14:paraId="47FB8F41" w14:textId="77777777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规范性（</w:t>
      </w:r>
      <w:r>
        <w:rPr>
          <w:rFonts w:hint="eastAsia"/>
          <w:i/>
          <w:color w:val="0000FF"/>
        </w:rPr>
        <w:t>10</w:t>
      </w:r>
      <w:r>
        <w:rPr>
          <w:rFonts w:hint="eastAsia"/>
          <w:i/>
          <w:color w:val="0000FF"/>
        </w:rPr>
        <w:t>分）：主要考查报告格式的规范性及美观性，比如封面内容是否完整，字体、颜色、加粗、行间距是否一致，截图是否清晰、美观等</w:t>
      </w:r>
    </w:p>
    <w:p w14:paraId="6769A84E" w14:textId="6561AD60" w:rsidR="00BB19FE" w:rsidRDefault="002D4AA6">
      <w:pPr>
        <w:pStyle w:val="af"/>
        <w:numPr>
          <w:ilvl w:val="1"/>
          <w:numId w:val="3"/>
        </w:numPr>
        <w:ind w:firstLineChars="0"/>
        <w:rPr>
          <w:i/>
          <w:color w:val="0000FF"/>
        </w:rPr>
      </w:pPr>
      <w:r>
        <w:rPr>
          <w:rFonts w:hint="eastAsia"/>
          <w:i/>
          <w:color w:val="0000FF"/>
        </w:rPr>
        <w:t>思考题（</w:t>
      </w:r>
      <w:r w:rsidR="00CC7842">
        <w:rPr>
          <w:rFonts w:hint="eastAsia"/>
          <w:i/>
          <w:color w:val="0000FF"/>
        </w:rPr>
        <w:t>10</w:t>
      </w:r>
      <w:r>
        <w:rPr>
          <w:rFonts w:hint="eastAsia"/>
          <w:i/>
          <w:color w:val="0000FF"/>
        </w:rPr>
        <w:t>分）</w:t>
      </w:r>
    </w:p>
    <w:p w14:paraId="63024EEC" w14:textId="77777777" w:rsidR="00BB19FE" w:rsidRDefault="00BB19FE">
      <w:pPr>
        <w:adjustRightInd w:val="0"/>
        <w:snapToGrid w:val="0"/>
        <w:spacing w:line="320" w:lineRule="exact"/>
        <w:rPr>
          <w:rFonts w:ascii="宋体" w:eastAsia="宋体" w:hAnsi="宋体"/>
          <w:i/>
          <w:color w:val="0000FF"/>
        </w:rPr>
      </w:pPr>
    </w:p>
    <w:p w14:paraId="5B6AAC8C" w14:textId="77777777" w:rsidR="00BB19FE" w:rsidRDefault="002D4AA6">
      <w:pPr>
        <w:rPr>
          <w:i/>
          <w:color w:val="0000FF"/>
        </w:rPr>
      </w:pPr>
      <w:r>
        <w:rPr>
          <w:rFonts w:hint="eastAsia"/>
          <w:i/>
          <w:color w:val="0000FF"/>
        </w:rPr>
        <w:t>实验报告提交要求</w:t>
      </w:r>
    </w:p>
    <w:p w14:paraId="266A6C80" w14:textId="77777777" w:rsidR="00BB19FE" w:rsidRDefault="002D4AA6">
      <w:pPr>
        <w:pStyle w:val="af"/>
        <w:numPr>
          <w:ilvl w:val="0"/>
          <w:numId w:val="4"/>
        </w:numPr>
        <w:adjustRightInd w:val="0"/>
        <w:snapToGrid w:val="0"/>
        <w:spacing w:line="320" w:lineRule="exact"/>
        <w:ind w:firstLineChars="0"/>
        <w:rPr>
          <w:rFonts w:ascii="宋体" w:eastAsia="宋体" w:hAnsi="宋体"/>
          <w:i/>
          <w:color w:val="0000FF"/>
        </w:rPr>
      </w:pPr>
      <w:r>
        <w:rPr>
          <w:rFonts w:ascii="宋体" w:eastAsia="宋体" w:hAnsi="宋体" w:hint="eastAsia"/>
          <w:i/>
          <w:color w:val="0000FF"/>
        </w:rPr>
        <w:t>提交时间：实验课程结束后的一周内；每延迟提交一天，报告分数</w:t>
      </w:r>
      <w:r>
        <w:rPr>
          <w:rFonts w:ascii="宋体" w:eastAsia="宋体" w:hAnsi="宋体" w:hint="eastAsia"/>
          <w:i/>
          <w:color w:val="0000FF"/>
        </w:rPr>
        <w:t>*0.9</w:t>
      </w:r>
      <w:r>
        <w:rPr>
          <w:rFonts w:ascii="宋体" w:eastAsia="宋体" w:hAnsi="宋体" w:hint="eastAsia"/>
          <w:i/>
          <w:color w:val="0000FF"/>
        </w:rPr>
        <w:t>，例如延迟提交两天，报告分数</w:t>
      </w:r>
      <w:r>
        <w:rPr>
          <w:rFonts w:ascii="宋体" w:eastAsia="宋体" w:hAnsi="宋体" w:hint="eastAsia"/>
          <w:i/>
          <w:color w:val="0000FF"/>
        </w:rPr>
        <w:t>*0.9*0.9</w:t>
      </w:r>
      <w:r>
        <w:rPr>
          <w:rFonts w:ascii="宋体" w:eastAsia="宋体" w:hAnsi="宋体" w:hint="eastAsia"/>
          <w:i/>
          <w:color w:val="0000FF"/>
        </w:rPr>
        <w:t>。如遇到特殊情况，需提前说明。</w:t>
      </w:r>
    </w:p>
    <w:p w14:paraId="5BD124B8" w14:textId="77777777" w:rsidR="00BB19FE" w:rsidRDefault="002D4AA6">
      <w:pPr>
        <w:pStyle w:val="af"/>
        <w:numPr>
          <w:ilvl w:val="0"/>
          <w:numId w:val="4"/>
        </w:numPr>
        <w:adjustRightInd w:val="0"/>
        <w:snapToGrid w:val="0"/>
        <w:spacing w:line="320" w:lineRule="exact"/>
        <w:ind w:firstLineChars="0"/>
        <w:rPr>
          <w:rFonts w:ascii="宋体" w:eastAsia="宋体" w:hAnsi="宋体"/>
          <w:i/>
          <w:color w:val="0000FF"/>
        </w:rPr>
      </w:pPr>
      <w:r>
        <w:rPr>
          <w:rFonts w:ascii="宋体" w:eastAsia="宋体" w:hAnsi="宋体" w:hint="eastAsia"/>
          <w:i/>
          <w:color w:val="0000FF"/>
        </w:rPr>
        <w:t>报告格式：</w:t>
      </w:r>
      <w:r>
        <w:rPr>
          <w:rFonts w:ascii="宋体" w:eastAsia="宋体" w:hAnsi="宋体"/>
          <w:i/>
          <w:color w:val="0000FF"/>
        </w:rPr>
        <w:t>PDF</w:t>
      </w:r>
      <w:r>
        <w:rPr>
          <w:rFonts w:ascii="宋体" w:eastAsia="宋体" w:hAnsi="宋体" w:hint="eastAsia"/>
          <w:i/>
          <w:color w:val="0000FF"/>
        </w:rPr>
        <w:t>版本，提交其他版本扣</w:t>
      </w:r>
      <w:r>
        <w:rPr>
          <w:rFonts w:ascii="宋体" w:eastAsia="宋体" w:hAnsi="宋体" w:hint="eastAsia"/>
          <w:i/>
          <w:color w:val="0000FF"/>
        </w:rPr>
        <w:t>10</w:t>
      </w:r>
      <w:r>
        <w:rPr>
          <w:rFonts w:ascii="宋体" w:eastAsia="宋体" w:hAnsi="宋体" w:hint="eastAsia"/>
          <w:i/>
          <w:color w:val="0000FF"/>
        </w:rPr>
        <w:t>分。</w:t>
      </w:r>
    </w:p>
    <w:p w14:paraId="017A85DB" w14:textId="77777777" w:rsidR="00BB19FE" w:rsidRDefault="002D4AA6">
      <w:pPr>
        <w:pStyle w:val="af"/>
        <w:numPr>
          <w:ilvl w:val="0"/>
          <w:numId w:val="4"/>
        </w:numPr>
        <w:adjustRightInd w:val="0"/>
        <w:snapToGrid w:val="0"/>
        <w:spacing w:line="320" w:lineRule="exact"/>
        <w:ind w:firstLineChars="0"/>
        <w:rPr>
          <w:rFonts w:ascii="宋体" w:eastAsia="宋体" w:hAnsi="宋体"/>
          <w:i/>
          <w:color w:val="0000FF"/>
        </w:rPr>
      </w:pPr>
      <w:r>
        <w:rPr>
          <w:rFonts w:ascii="宋体" w:eastAsia="宋体" w:hAnsi="宋体" w:hint="eastAsia"/>
          <w:i/>
          <w:color w:val="0000FF"/>
        </w:rPr>
        <w:t>报告文件名：学号</w:t>
      </w:r>
      <w:r>
        <w:rPr>
          <w:rFonts w:ascii="宋体" w:eastAsia="宋体" w:hAnsi="宋体" w:hint="eastAsia"/>
          <w:i/>
          <w:color w:val="0000FF"/>
        </w:rPr>
        <w:t>+</w:t>
      </w:r>
      <w:r>
        <w:rPr>
          <w:rFonts w:ascii="宋体" w:eastAsia="宋体" w:hAnsi="宋体" w:hint="eastAsia"/>
          <w:i/>
          <w:color w:val="0000FF"/>
        </w:rPr>
        <w:t>姓名</w:t>
      </w:r>
      <w:r>
        <w:rPr>
          <w:rFonts w:ascii="宋体" w:eastAsia="宋体" w:hAnsi="宋体" w:hint="eastAsia"/>
          <w:i/>
          <w:color w:val="0000FF"/>
        </w:rPr>
        <w:t>+</w:t>
      </w:r>
      <w:r>
        <w:rPr>
          <w:rFonts w:ascii="宋体" w:eastAsia="宋体" w:hAnsi="宋体" w:hint="eastAsia"/>
          <w:i/>
          <w:color w:val="0000FF"/>
        </w:rPr>
        <w:t>实验</w:t>
      </w:r>
      <w:r>
        <w:rPr>
          <w:rFonts w:ascii="宋体" w:eastAsia="宋体" w:hAnsi="宋体"/>
          <w:i/>
          <w:color w:val="0000FF"/>
        </w:rPr>
        <w:t>X</w:t>
      </w:r>
      <w:r>
        <w:rPr>
          <w:rFonts w:ascii="宋体" w:eastAsia="宋体" w:hAnsi="宋体" w:hint="eastAsia"/>
          <w:i/>
          <w:color w:val="0000FF"/>
        </w:rPr>
        <w:t>（</w:t>
      </w:r>
      <w:r>
        <w:rPr>
          <w:rFonts w:ascii="宋体" w:eastAsia="宋体" w:hAnsi="宋体" w:hint="eastAsia"/>
          <w:i/>
          <w:color w:val="0000FF"/>
        </w:rPr>
        <w:t>X</w:t>
      </w:r>
      <w:r>
        <w:rPr>
          <w:rFonts w:ascii="宋体" w:eastAsia="宋体" w:hAnsi="宋体" w:hint="eastAsia"/>
          <w:i/>
          <w:color w:val="0000FF"/>
        </w:rPr>
        <w:t>为序号）</w:t>
      </w:r>
    </w:p>
    <w:p w14:paraId="546DE252" w14:textId="77777777" w:rsidR="00BB19FE" w:rsidRDefault="002D4AA6">
      <w:pPr>
        <w:pStyle w:val="af"/>
        <w:numPr>
          <w:ilvl w:val="0"/>
          <w:numId w:val="4"/>
        </w:numPr>
        <w:adjustRightInd w:val="0"/>
        <w:snapToGrid w:val="0"/>
        <w:spacing w:line="320" w:lineRule="exact"/>
        <w:ind w:firstLineChars="0"/>
        <w:rPr>
          <w:rFonts w:ascii="宋体" w:eastAsia="宋体" w:hAnsi="宋体"/>
          <w:i/>
          <w:color w:val="0000FF"/>
        </w:rPr>
      </w:pPr>
      <w:r>
        <w:rPr>
          <w:rFonts w:ascii="宋体" w:eastAsia="宋体" w:hAnsi="宋体" w:hint="eastAsia"/>
          <w:i/>
          <w:color w:val="0000FF"/>
        </w:rPr>
        <w:t>提交地址：每次实验课程中会发布链接地址</w:t>
      </w:r>
    </w:p>
    <w:p w14:paraId="169053BC" w14:textId="77777777" w:rsidR="00BB19FE" w:rsidRDefault="00BB19FE">
      <w:pPr>
        <w:adjustRightInd w:val="0"/>
        <w:snapToGrid w:val="0"/>
        <w:spacing w:line="320" w:lineRule="exact"/>
        <w:ind w:firstLineChars="200" w:firstLine="420"/>
        <w:rPr>
          <w:rFonts w:ascii="宋体" w:eastAsia="宋体" w:hAnsi="宋体"/>
          <w:i/>
          <w:color w:val="0000FF"/>
        </w:rPr>
      </w:pPr>
    </w:p>
    <w:sectPr w:rsidR="00BB19FE"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张媛" w:date="2023-10-19T10:04:00Z" w:initials="张媛">
    <w:p w14:paraId="2B6D8FF7" w14:textId="77777777" w:rsidR="00BB19FE" w:rsidRDefault="002D4AA6">
      <w:pPr>
        <w:pStyle w:val="a6"/>
      </w:pPr>
      <w:r>
        <w:rPr>
          <w:rFonts w:hint="eastAsia"/>
        </w:rPr>
        <w:t>封面所有内容要完整、正确</w:t>
      </w:r>
    </w:p>
  </w:comment>
  <w:comment w:id="1" w:author="Miao" w:date="2026-10-08T10:23:00Z" w:initials="">
    <w:p w14:paraId="4DF3833B" w14:textId="77777777" w:rsidR="00BB19FE" w:rsidRDefault="002D4AA6">
      <w:pPr>
        <w:pStyle w:val="a6"/>
      </w:pPr>
      <w:r>
        <w:rPr>
          <w:rFonts w:hint="eastAsia"/>
        </w:rPr>
        <w:t>按照实际教室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B6D8FF7" w15:done="0"/>
  <w15:commentEx w15:paraId="4DF3833B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2D3F1" w14:textId="77777777" w:rsidR="002D4AA6" w:rsidRDefault="002D4AA6">
      <w:r>
        <w:separator/>
      </w:r>
    </w:p>
  </w:endnote>
  <w:endnote w:type="continuationSeparator" w:id="0">
    <w:p w14:paraId="14C44F17" w14:textId="77777777" w:rsidR="002D4AA6" w:rsidRDefault="002D4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BF7E0" w14:textId="77777777" w:rsidR="00BB19FE" w:rsidRDefault="002D4AA6">
    <w:pPr>
      <w:pStyle w:val="aa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52110026" w14:textId="77777777" w:rsidR="00BB19FE" w:rsidRDefault="00BB19FE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D1089A" w14:textId="472254DC" w:rsidR="00BB19FE" w:rsidRDefault="002D4AA6">
    <w:pPr>
      <w:pStyle w:val="aa"/>
      <w:framePr w:wrap="around" w:vAnchor="text" w:hAnchor="margin" w:xAlign="right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separate"/>
    </w:r>
    <w:r w:rsidR="00F67A77">
      <w:rPr>
        <w:rStyle w:val="ae"/>
        <w:noProof/>
      </w:rPr>
      <w:t>3</w:t>
    </w:r>
    <w:r>
      <w:fldChar w:fldCharType="end"/>
    </w:r>
  </w:p>
  <w:p w14:paraId="5E43CBBE" w14:textId="77777777" w:rsidR="00BB19FE" w:rsidRDefault="00BB19FE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551E99" w14:textId="77777777" w:rsidR="002D4AA6" w:rsidRDefault="002D4AA6">
      <w:r>
        <w:separator/>
      </w:r>
    </w:p>
  </w:footnote>
  <w:footnote w:type="continuationSeparator" w:id="0">
    <w:p w14:paraId="179BF3B8" w14:textId="77777777" w:rsidR="002D4AA6" w:rsidRDefault="002D4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2C5414"/>
    <w:multiLevelType w:val="multilevel"/>
    <w:tmpl w:val="492C54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BD01B6"/>
    <w:multiLevelType w:val="multilevel"/>
    <w:tmpl w:val="60BD01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054C4A"/>
    <w:multiLevelType w:val="multilevel"/>
    <w:tmpl w:val="68054C4A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ACE744A"/>
    <w:multiLevelType w:val="multilevel"/>
    <w:tmpl w:val="7ACE744A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张媛">
    <w15:presenceInfo w15:providerId="None" w15:userId="张媛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CODE" w:val="HE00130"/>
    <w:docVar w:name="CLASS" w:val="21级智医1班"/>
    <w:docVar w:name="CNAME" w:val="程序设计基础"/>
    <w:docVar w:name="DAY" w:val="24"/>
    <w:docVar w:name="ENAME" w:val="实验1-基本数据类型"/>
    <w:docVar w:name="LOC" w:val="线上教学"/>
    <w:docVar w:name="MONTH" w:val="2"/>
    <w:docVar w:name="SCODE" w:val="202100502001"/>
    <w:docVar w:name="SDATE" w:val="2022/3/1"/>
    <w:docVar w:name="SNAME" w:val="吴可欣"/>
    <w:docVar w:name="TCODE" w:val="  "/>
    <w:docVar w:name="TMATES" w:val=" "/>
    <w:docVar w:name="TUTOR" w:val="吕孟叶，张媛"/>
    <w:docVar w:name="WDAY" w:val="四"/>
    <w:docVar w:name="YEAR" w:val="2022"/>
  </w:docVars>
  <w:rsids>
    <w:rsidRoot w:val="0002148B"/>
    <w:rsid w:val="0001152D"/>
    <w:rsid w:val="0002148B"/>
    <w:rsid w:val="0004031A"/>
    <w:rsid w:val="00044D8B"/>
    <w:rsid w:val="000523D8"/>
    <w:rsid w:val="000523FB"/>
    <w:rsid w:val="00065938"/>
    <w:rsid w:val="00080AE3"/>
    <w:rsid w:val="0009728C"/>
    <w:rsid w:val="000A5A3E"/>
    <w:rsid w:val="000B4A92"/>
    <w:rsid w:val="00106598"/>
    <w:rsid w:val="00125435"/>
    <w:rsid w:val="00146305"/>
    <w:rsid w:val="00155383"/>
    <w:rsid w:val="00155A14"/>
    <w:rsid w:val="001A31B2"/>
    <w:rsid w:val="001E4DEF"/>
    <w:rsid w:val="001F736A"/>
    <w:rsid w:val="002213B0"/>
    <w:rsid w:val="002456F1"/>
    <w:rsid w:val="0026026F"/>
    <w:rsid w:val="002655A4"/>
    <w:rsid w:val="00282B68"/>
    <w:rsid w:val="002A6885"/>
    <w:rsid w:val="002B6452"/>
    <w:rsid w:val="002D188D"/>
    <w:rsid w:val="002D4AA6"/>
    <w:rsid w:val="002F5DB8"/>
    <w:rsid w:val="00336AA8"/>
    <w:rsid w:val="00342099"/>
    <w:rsid w:val="00342964"/>
    <w:rsid w:val="00374B92"/>
    <w:rsid w:val="003943CD"/>
    <w:rsid w:val="003C42ED"/>
    <w:rsid w:val="003C4C33"/>
    <w:rsid w:val="003C7F0B"/>
    <w:rsid w:val="0041150C"/>
    <w:rsid w:val="00413E9E"/>
    <w:rsid w:val="00440B4B"/>
    <w:rsid w:val="00441205"/>
    <w:rsid w:val="00441863"/>
    <w:rsid w:val="00466F1B"/>
    <w:rsid w:val="00470C6F"/>
    <w:rsid w:val="00481FFC"/>
    <w:rsid w:val="00492D50"/>
    <w:rsid w:val="004A5367"/>
    <w:rsid w:val="004C649A"/>
    <w:rsid w:val="004D6E2F"/>
    <w:rsid w:val="004F1A23"/>
    <w:rsid w:val="00504AB4"/>
    <w:rsid w:val="00524A24"/>
    <w:rsid w:val="00525017"/>
    <w:rsid w:val="00534DF5"/>
    <w:rsid w:val="005477CF"/>
    <w:rsid w:val="005608BF"/>
    <w:rsid w:val="005642F1"/>
    <w:rsid w:val="00584F89"/>
    <w:rsid w:val="00585AC4"/>
    <w:rsid w:val="005E7828"/>
    <w:rsid w:val="0064289E"/>
    <w:rsid w:val="006440E9"/>
    <w:rsid w:val="00656201"/>
    <w:rsid w:val="0066333A"/>
    <w:rsid w:val="00692E0E"/>
    <w:rsid w:val="006A0895"/>
    <w:rsid w:val="006C37E3"/>
    <w:rsid w:val="0070236D"/>
    <w:rsid w:val="00744B52"/>
    <w:rsid w:val="00804436"/>
    <w:rsid w:val="00825906"/>
    <w:rsid w:val="0083339F"/>
    <w:rsid w:val="008440C9"/>
    <w:rsid w:val="008469B1"/>
    <w:rsid w:val="00847231"/>
    <w:rsid w:val="0084777E"/>
    <w:rsid w:val="0085752B"/>
    <w:rsid w:val="00871B66"/>
    <w:rsid w:val="00893FA4"/>
    <w:rsid w:val="008A7AFC"/>
    <w:rsid w:val="008B55CE"/>
    <w:rsid w:val="008B5FB5"/>
    <w:rsid w:val="009015A8"/>
    <w:rsid w:val="00920868"/>
    <w:rsid w:val="00966527"/>
    <w:rsid w:val="009A4A64"/>
    <w:rsid w:val="009D3CAF"/>
    <w:rsid w:val="009E229D"/>
    <w:rsid w:val="00A110E8"/>
    <w:rsid w:val="00A17432"/>
    <w:rsid w:val="00A37614"/>
    <w:rsid w:val="00A40C30"/>
    <w:rsid w:val="00A52653"/>
    <w:rsid w:val="00A621C8"/>
    <w:rsid w:val="00A67F0E"/>
    <w:rsid w:val="00A70C32"/>
    <w:rsid w:val="00A83BC6"/>
    <w:rsid w:val="00A934FB"/>
    <w:rsid w:val="00A93834"/>
    <w:rsid w:val="00AA394D"/>
    <w:rsid w:val="00AB141B"/>
    <w:rsid w:val="00AC358D"/>
    <w:rsid w:val="00AD502C"/>
    <w:rsid w:val="00AD6930"/>
    <w:rsid w:val="00AE2970"/>
    <w:rsid w:val="00AF0A5F"/>
    <w:rsid w:val="00B07EEF"/>
    <w:rsid w:val="00B12D59"/>
    <w:rsid w:val="00B22767"/>
    <w:rsid w:val="00B26AA4"/>
    <w:rsid w:val="00B272CE"/>
    <w:rsid w:val="00B326AB"/>
    <w:rsid w:val="00B4662F"/>
    <w:rsid w:val="00B6079E"/>
    <w:rsid w:val="00B971EF"/>
    <w:rsid w:val="00BB19FE"/>
    <w:rsid w:val="00BC67BB"/>
    <w:rsid w:val="00BC6D63"/>
    <w:rsid w:val="00BD1C08"/>
    <w:rsid w:val="00BF567E"/>
    <w:rsid w:val="00BF6EE7"/>
    <w:rsid w:val="00C010E7"/>
    <w:rsid w:val="00C111E2"/>
    <w:rsid w:val="00C22BDB"/>
    <w:rsid w:val="00C367F8"/>
    <w:rsid w:val="00C60A13"/>
    <w:rsid w:val="00C63BA9"/>
    <w:rsid w:val="00CA0FAB"/>
    <w:rsid w:val="00CA5FA2"/>
    <w:rsid w:val="00CC2203"/>
    <w:rsid w:val="00CC7842"/>
    <w:rsid w:val="00CE7313"/>
    <w:rsid w:val="00D13533"/>
    <w:rsid w:val="00D1774B"/>
    <w:rsid w:val="00D72366"/>
    <w:rsid w:val="00D7666C"/>
    <w:rsid w:val="00DA6B33"/>
    <w:rsid w:val="00DB2BAE"/>
    <w:rsid w:val="00DB50E9"/>
    <w:rsid w:val="00DC0638"/>
    <w:rsid w:val="00DC412B"/>
    <w:rsid w:val="00DC6BF2"/>
    <w:rsid w:val="00DD0CC8"/>
    <w:rsid w:val="00DD5CFD"/>
    <w:rsid w:val="00E14B9F"/>
    <w:rsid w:val="00E15CFB"/>
    <w:rsid w:val="00E2207C"/>
    <w:rsid w:val="00E25E32"/>
    <w:rsid w:val="00E559FF"/>
    <w:rsid w:val="00E61DF9"/>
    <w:rsid w:val="00E82982"/>
    <w:rsid w:val="00E85E8F"/>
    <w:rsid w:val="00EA5AFB"/>
    <w:rsid w:val="00EC2F9F"/>
    <w:rsid w:val="00EF2B95"/>
    <w:rsid w:val="00F028EE"/>
    <w:rsid w:val="00F15CF0"/>
    <w:rsid w:val="00F20692"/>
    <w:rsid w:val="00F22BEB"/>
    <w:rsid w:val="00F47043"/>
    <w:rsid w:val="00F67A77"/>
    <w:rsid w:val="00F725FC"/>
    <w:rsid w:val="00F912DC"/>
    <w:rsid w:val="00FA38CA"/>
    <w:rsid w:val="00FC0B1D"/>
    <w:rsid w:val="00FC5482"/>
    <w:rsid w:val="00FF01B8"/>
    <w:rsid w:val="00FF040F"/>
    <w:rsid w:val="00FF42CB"/>
    <w:rsid w:val="0F9E354E"/>
    <w:rsid w:val="13823E31"/>
    <w:rsid w:val="15F635A6"/>
    <w:rsid w:val="6E55EA7F"/>
    <w:rsid w:val="7547A9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60374E"/>
  <w15:docId w15:val="{77F12706-2722-4E3F-95F6-930A21F7A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pPr>
      <w:jc w:val="left"/>
    </w:pPr>
  </w:style>
  <w:style w:type="paragraph" w:styleId="a8">
    <w:name w:val="annotation subject"/>
    <w:basedOn w:val="a6"/>
    <w:next w:val="a6"/>
    <w:link w:val="a9"/>
    <w:uiPriority w:val="99"/>
    <w:semiHidden/>
    <w:unhideWhenUsed/>
    <w:rPr>
      <w:b/>
      <w:bCs/>
    </w:rPr>
  </w:style>
  <w:style w:type="paragraph" w:styleId="aa">
    <w:name w:val="footer"/>
    <w:basedOn w:val="a"/>
    <w:link w:val="ab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paragraph" w:styleId="ac">
    <w:name w:val="header"/>
    <w:basedOn w:val="a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e">
    <w:name w:val="page number"/>
    <w:basedOn w:val="a0"/>
    <w:qFormat/>
  </w:style>
  <w:style w:type="character" w:customStyle="1" w:styleId="ab">
    <w:name w:val="页脚 字符"/>
    <w:basedOn w:val="a0"/>
    <w:link w:val="aa"/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眉 字符"/>
    <w:basedOn w:val="a0"/>
    <w:link w:val="ac"/>
    <w:uiPriority w:val="99"/>
    <w:rPr>
      <w:kern w:val="2"/>
      <w:sz w:val="18"/>
      <w:szCs w:val="18"/>
    </w:rPr>
  </w:style>
  <w:style w:type="paragraph" w:styleId="af">
    <w:name w:val="List Paragraph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kern w:val="2"/>
      <w:sz w:val="32"/>
      <w:szCs w:val="32"/>
    </w:rPr>
  </w:style>
  <w:style w:type="character" w:customStyle="1" w:styleId="a7">
    <w:name w:val="批注文字 字符"/>
    <w:basedOn w:val="a0"/>
    <w:link w:val="a6"/>
    <w:uiPriority w:val="99"/>
    <w:semiHidden/>
    <w:rPr>
      <w:kern w:val="2"/>
      <w:sz w:val="21"/>
      <w:szCs w:val="22"/>
    </w:rPr>
  </w:style>
  <w:style w:type="character" w:customStyle="1" w:styleId="a9">
    <w:name w:val="批注主题 字符"/>
    <w:basedOn w:val="a7"/>
    <w:link w:val="a8"/>
    <w:uiPriority w:val="99"/>
    <w:semiHidden/>
    <w:rPr>
      <w:b/>
      <w:bCs/>
      <w:kern w:val="2"/>
      <w:sz w:val="21"/>
      <w:szCs w:val="22"/>
    </w:rPr>
  </w:style>
  <w:style w:type="character" w:customStyle="1" w:styleId="a4">
    <w:name w:val="批注框文本 字符"/>
    <w:basedOn w:val="a0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LDZ;Lyu Mengye</dc:creator>
  <cp:lastModifiedBy>张媛</cp:lastModifiedBy>
  <cp:revision>91</cp:revision>
  <dcterms:created xsi:type="dcterms:W3CDTF">2022-02-25T00:46:00Z</dcterms:created>
  <dcterms:modified xsi:type="dcterms:W3CDTF">2026-10-08T10:40:00Z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1033-6.8.1.8848</vt:lpwstr>
  </property>
  <property fmtid="{D5CDD505-2E9C-101B-9397-08002B2CF9AE}" pid="3" name="ICV">
    <vt:lpwstr>D61649EEC84E5C94B2840767875B4C6F_43</vt:lpwstr>
  </property>
</Properties>
</file>