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40566" w14:textId="0F886D4C" w:rsidR="000C3B7C" w:rsidRDefault="009D41A7" w:rsidP="001972CD">
      <w:pPr>
        <w:pStyle w:val="Heading1"/>
      </w:pPr>
      <w:r>
        <w:t>Unidad 2 – Elaboración de interfaces mediante documentos XML</w:t>
      </w:r>
    </w:p>
    <w:p w14:paraId="3E4D6E9E" w14:textId="77777777" w:rsidR="001972CD" w:rsidRDefault="001972CD" w:rsidP="001972CD">
      <w:pPr>
        <w:pStyle w:val="Heading2"/>
      </w:pPr>
    </w:p>
    <w:p w14:paraId="7FD5BBFF" w14:textId="5BD610C0" w:rsidR="009D41A7" w:rsidRDefault="009D41A7" w:rsidP="001972CD">
      <w:pPr>
        <w:pStyle w:val="Heading2"/>
      </w:pPr>
      <w:r>
        <w:t>Objetivo:</w:t>
      </w:r>
    </w:p>
    <w:p w14:paraId="7A47569A" w14:textId="305441A5" w:rsidR="009D41A7" w:rsidRDefault="009D41A7">
      <w:r>
        <w:t>Aprender a crear interfaces de usuario en un lenguaje independiente del de la aplicación.</w:t>
      </w:r>
    </w:p>
    <w:p w14:paraId="6218F3A9" w14:textId="708B6C3E" w:rsidR="009D41A7" w:rsidRDefault="009D41A7">
      <w:r>
        <w:t>En este caso XML, y Qt-Jambi. Para iniciarnos en el Modelo Vista-Controlador (MVC).</w:t>
      </w:r>
    </w:p>
    <w:p w14:paraId="2FC4859A" w14:textId="3B996736" w:rsidR="009D41A7" w:rsidRDefault="009D41A7"/>
    <w:p w14:paraId="071944DC" w14:textId="1BD60C61" w:rsidR="001972CD" w:rsidRDefault="001972CD" w:rsidP="001972CD">
      <w:pPr>
        <w:pStyle w:val="Heading3"/>
      </w:pPr>
      <w:r>
        <w:t>Etiquetas:</w:t>
      </w:r>
    </w:p>
    <w:p w14:paraId="7DA59FD4" w14:textId="20642259" w:rsidR="001972CD" w:rsidRDefault="001972CD" w:rsidP="001972CD">
      <w:pPr>
        <w:pStyle w:val="ListParagraph"/>
        <w:numPr>
          <w:ilvl w:val="0"/>
          <w:numId w:val="1"/>
        </w:numPr>
      </w:pPr>
      <w:r>
        <w:t>Delimitadas por &lt;&gt;</w:t>
      </w:r>
    </w:p>
    <w:p w14:paraId="3C8669E1" w14:textId="3BCB6B50" w:rsidR="001972CD" w:rsidRDefault="001972CD" w:rsidP="001972CD">
      <w:pPr>
        <w:pStyle w:val="ListParagraph"/>
        <w:numPr>
          <w:ilvl w:val="0"/>
          <w:numId w:val="1"/>
        </w:numPr>
      </w:pPr>
      <w:r>
        <w:t xml:space="preserve">Estructura: </w:t>
      </w:r>
      <w:r w:rsidRPr="001972CD">
        <w:t>&lt;etiqueta atributo="valor"&gt;Contenido&lt;/etiqueta&gt;</w:t>
      </w:r>
    </w:p>
    <w:p w14:paraId="05E09FCD" w14:textId="7D694943" w:rsidR="001972CD" w:rsidRDefault="001972CD" w:rsidP="001972CD">
      <w:pPr>
        <w:pStyle w:val="ListParagraph"/>
        <w:numPr>
          <w:ilvl w:val="0"/>
          <w:numId w:val="1"/>
        </w:numPr>
      </w:pPr>
      <w:r>
        <w:t>Siempre existe etiqueta de cierre.</w:t>
      </w:r>
    </w:p>
    <w:p w14:paraId="4B2C86DA" w14:textId="51AFA982" w:rsidR="001972CD" w:rsidRDefault="001972CD" w:rsidP="001972CD">
      <w:pPr>
        <w:pStyle w:val="ListParagraph"/>
        <w:numPr>
          <w:ilvl w:val="0"/>
          <w:numId w:val="1"/>
        </w:numPr>
      </w:pPr>
      <w:r>
        <w:t>Siempre existe etiqueta raíz.</w:t>
      </w:r>
    </w:p>
    <w:p w14:paraId="5B06C527" w14:textId="4E9C1378" w:rsidR="001972CD" w:rsidRDefault="001972CD" w:rsidP="001972CD">
      <w:pPr>
        <w:pStyle w:val="ListParagraph"/>
        <w:numPr>
          <w:ilvl w:val="0"/>
          <w:numId w:val="1"/>
        </w:numPr>
      </w:pPr>
      <w:r>
        <w:t>Tiene estructura de árbol.</w:t>
      </w:r>
    </w:p>
    <w:p w14:paraId="54A3C832" w14:textId="77777777" w:rsidR="00265FE6" w:rsidRDefault="00265FE6" w:rsidP="00265FE6"/>
    <w:p w14:paraId="02D0DCD6" w14:textId="099C86AF" w:rsidR="001972CD" w:rsidRDefault="001972CD" w:rsidP="001972CD">
      <w:pPr>
        <w:pStyle w:val="Heading3"/>
      </w:pPr>
      <w:r>
        <w:t>Atributos y valores</w:t>
      </w:r>
    </w:p>
    <w:p w14:paraId="54E7A5D7" w14:textId="4E4F7756" w:rsidR="001972CD" w:rsidRDefault="001972CD" w:rsidP="001972CD">
      <w:pPr>
        <w:pStyle w:val="ListParagraph"/>
        <w:numPr>
          <w:ilvl w:val="0"/>
          <w:numId w:val="1"/>
        </w:numPr>
      </w:pPr>
      <w:r>
        <w:t>Se usan para añadir información adicional a un elemento XML.</w:t>
      </w:r>
    </w:p>
    <w:p w14:paraId="59A1F070" w14:textId="77777777" w:rsidR="00265FE6" w:rsidRDefault="00265FE6" w:rsidP="00265FE6"/>
    <w:p w14:paraId="45E595F9" w14:textId="3ABD8D2F" w:rsidR="001972CD" w:rsidRDefault="001972CD" w:rsidP="00265FE6">
      <w:pPr>
        <w:pStyle w:val="Heading3"/>
      </w:pPr>
      <w:r>
        <w:t>Reglas para un documento XML bien formado</w:t>
      </w:r>
    </w:p>
    <w:p w14:paraId="721B1183" w14:textId="77777777" w:rsidR="001972CD" w:rsidRDefault="001972CD" w:rsidP="001972CD">
      <w:pPr>
        <w:pStyle w:val="ListParagraph"/>
        <w:numPr>
          <w:ilvl w:val="0"/>
          <w:numId w:val="2"/>
        </w:numPr>
      </w:pPr>
      <w:r>
        <w:t>Debe existir un elemento raíz.</w:t>
      </w:r>
    </w:p>
    <w:p w14:paraId="137BB40C" w14:textId="77777777" w:rsidR="001972CD" w:rsidRDefault="001972CD" w:rsidP="001972CD">
      <w:pPr>
        <w:pStyle w:val="ListParagraph"/>
        <w:numPr>
          <w:ilvl w:val="0"/>
          <w:numId w:val="2"/>
        </w:numPr>
      </w:pPr>
      <w:r>
        <w:t>Todos los elementos XML deben tener su correspondiente etiqueta de cierre.</w:t>
      </w:r>
    </w:p>
    <w:p w14:paraId="0BB6E1BE" w14:textId="77777777" w:rsidR="001972CD" w:rsidRDefault="001972CD" w:rsidP="001972CD">
      <w:pPr>
        <w:pStyle w:val="ListParagraph"/>
        <w:numPr>
          <w:ilvl w:val="0"/>
          <w:numId w:val="2"/>
        </w:numPr>
      </w:pPr>
      <w:r>
        <w:t>Es sensible a mayúsculas.</w:t>
      </w:r>
    </w:p>
    <w:p w14:paraId="01FEDE0A" w14:textId="77777777" w:rsidR="001972CD" w:rsidRDefault="001972CD" w:rsidP="001972CD">
      <w:pPr>
        <w:pStyle w:val="ListParagraph"/>
        <w:numPr>
          <w:ilvl w:val="0"/>
          <w:numId w:val="2"/>
        </w:numPr>
      </w:pPr>
      <w:r>
        <w:t>El anidamiento debe hacerse conforme a la estructura del árbol del documento. Es decir, si abro la etiqueta y a continuación se cierran en sentido inverso, no puedo cerrar antes y después</w:t>
      </w:r>
    </w:p>
    <w:p w14:paraId="14DE154D" w14:textId="1ECFAA63" w:rsidR="001972CD" w:rsidRDefault="001972CD" w:rsidP="001972CD">
      <w:pPr>
        <w:pStyle w:val="ListParagraph"/>
        <w:numPr>
          <w:ilvl w:val="0"/>
          <w:numId w:val="2"/>
        </w:numPr>
      </w:pPr>
      <w:r>
        <w:t>Los valores de los atributos van entrecomillados siempre.</w:t>
      </w:r>
    </w:p>
    <w:p w14:paraId="1FC852C9" w14:textId="77777777" w:rsidR="00265FE6" w:rsidRDefault="00265FE6" w:rsidP="00265FE6"/>
    <w:p w14:paraId="2F091BF9" w14:textId="6325D198" w:rsidR="00265FE6" w:rsidRDefault="00265FE6" w:rsidP="00265FE6">
      <w:pPr>
        <w:pStyle w:val="Heading3"/>
      </w:pPr>
      <w:r>
        <w:t>Recomendaciones para los nombres de etiquetas</w:t>
      </w:r>
    </w:p>
    <w:p w14:paraId="68B882EF" w14:textId="77777777" w:rsidR="00265FE6" w:rsidRDefault="00265FE6" w:rsidP="00265FE6">
      <w:pPr>
        <w:pStyle w:val="ListParagraph"/>
        <w:numPr>
          <w:ilvl w:val="0"/>
          <w:numId w:val="3"/>
        </w:numPr>
      </w:pPr>
      <w:r>
        <w:t>Se pueden usar letras, número y otros caracteres.</w:t>
      </w:r>
    </w:p>
    <w:p w14:paraId="0983FEF7" w14:textId="77777777" w:rsidR="00265FE6" w:rsidRDefault="00265FE6" w:rsidP="00265FE6">
      <w:pPr>
        <w:pStyle w:val="ListParagraph"/>
        <w:numPr>
          <w:ilvl w:val="0"/>
          <w:numId w:val="3"/>
        </w:numPr>
      </w:pPr>
      <w:r>
        <w:t>No se puede empezar por un número o signo de puntuación.</w:t>
      </w:r>
    </w:p>
    <w:p w14:paraId="27D9120A" w14:textId="77777777" w:rsidR="00265FE6" w:rsidRDefault="00265FE6" w:rsidP="00265FE6">
      <w:pPr>
        <w:pStyle w:val="ListParagraph"/>
        <w:numPr>
          <w:ilvl w:val="0"/>
          <w:numId w:val="3"/>
        </w:numPr>
      </w:pPr>
      <w:r>
        <w:t>No se puede empezar por las letras XML.</w:t>
      </w:r>
    </w:p>
    <w:p w14:paraId="79B6C24A" w14:textId="192691CA" w:rsidR="00265FE6" w:rsidRDefault="00265FE6" w:rsidP="00265FE6">
      <w:pPr>
        <w:pStyle w:val="ListParagraph"/>
        <w:numPr>
          <w:ilvl w:val="0"/>
          <w:numId w:val="3"/>
        </w:numPr>
      </w:pPr>
      <w:r>
        <w:t>Los nombres no pueden contener espacios en blanco.</w:t>
      </w:r>
    </w:p>
    <w:p w14:paraId="77B3AEC6" w14:textId="18E1FA36" w:rsidR="00825574" w:rsidRDefault="00825574" w:rsidP="00825574"/>
    <w:p w14:paraId="3048A915" w14:textId="1715BDDB" w:rsidR="00434998" w:rsidRPr="001972CD" w:rsidRDefault="00434998" w:rsidP="00825574">
      <w:r w:rsidRPr="00434998">
        <w:t xml:space="preserve">Los </w:t>
      </w:r>
      <w:proofErr w:type="spellStart"/>
      <w:r w:rsidRPr="00434998">
        <w:t>bindings</w:t>
      </w:r>
      <w:proofErr w:type="spellEnd"/>
      <w:r w:rsidRPr="00434998">
        <w:t xml:space="preserve"> extienden el uso de bibliotecas escritas en un lenguaje determinado a otros lenguajes de programación.</w:t>
      </w:r>
      <w:bookmarkStart w:id="0" w:name="_GoBack"/>
      <w:bookmarkEnd w:id="0"/>
    </w:p>
    <w:p w14:paraId="6FCC3F12" w14:textId="77777777" w:rsidR="001972CD" w:rsidRDefault="001972CD" w:rsidP="001972CD"/>
    <w:sectPr w:rsidR="001972CD" w:rsidSect="0060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F1417"/>
    <w:multiLevelType w:val="hybridMultilevel"/>
    <w:tmpl w:val="E2DC9C9E"/>
    <w:lvl w:ilvl="0" w:tplc="3C829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129E6"/>
    <w:multiLevelType w:val="hybridMultilevel"/>
    <w:tmpl w:val="0AEA0FF4"/>
    <w:lvl w:ilvl="0" w:tplc="3C829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6471B"/>
    <w:multiLevelType w:val="hybridMultilevel"/>
    <w:tmpl w:val="146A8DE4"/>
    <w:lvl w:ilvl="0" w:tplc="3C829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5D"/>
    <w:rsid w:val="000C3B7C"/>
    <w:rsid w:val="001972CD"/>
    <w:rsid w:val="00265FE6"/>
    <w:rsid w:val="00434998"/>
    <w:rsid w:val="0060552D"/>
    <w:rsid w:val="007F005D"/>
    <w:rsid w:val="00825574"/>
    <w:rsid w:val="009D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7311"/>
  <w15:chartTrackingRefBased/>
  <w15:docId w15:val="{BB6EE237-037F-4064-A5F8-5B14388A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2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1972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1972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72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.</dc:creator>
  <cp:keywords/>
  <dc:description/>
  <cp:lastModifiedBy>Zetra1 Delivery</cp:lastModifiedBy>
  <cp:revision>6</cp:revision>
  <dcterms:created xsi:type="dcterms:W3CDTF">2020-03-26T01:03:00Z</dcterms:created>
  <dcterms:modified xsi:type="dcterms:W3CDTF">2020-03-26T01:41:00Z</dcterms:modified>
</cp:coreProperties>
</file>