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67AB" w14:textId="77777777" w:rsidR="00E36C4F" w:rsidRPr="00E36C4F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bookmarkStart w:id="0" w:name="_GoBack"/>
      <w:bookmarkEnd w:id="0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</w:p>
    <w:p w14:paraId="313F7C22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39E9DB46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E36C4F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E36C4F">
        <w:rPr>
          <w:rFonts w:ascii="Tahoma" w:eastAsia="Times New Roman" w:hAnsi="Tahoma" w:cs="Tahoma"/>
          <w:color w:val="8600A4"/>
          <w:sz w:val="24"/>
          <w:szCs w:val="24"/>
          <w:lang w:eastAsia="en-GB"/>
        </w:rPr>
        <w:t xml:space="preserve">Fez </w:t>
      </w:r>
      <w:proofErr w:type="spellStart"/>
      <w:r w:rsidRPr="00E36C4F">
        <w:rPr>
          <w:rFonts w:ascii="Tahoma" w:eastAsia="Times New Roman" w:hAnsi="Tahoma" w:cs="Tahoma"/>
          <w:color w:val="8600A4"/>
          <w:sz w:val="24"/>
          <w:szCs w:val="24"/>
          <w:lang w:eastAsia="en-GB"/>
        </w:rPr>
        <w:t>validação</w:t>
      </w:r>
      <w:proofErr w:type="spellEnd"/>
      <w:r w:rsidRPr="00E36C4F">
        <w:rPr>
          <w:rFonts w:ascii="Tahoma" w:eastAsia="Times New Roman" w:hAnsi="Tahoma" w:cs="Tahoma"/>
          <w:color w:val="8600A4"/>
          <w:sz w:val="24"/>
          <w:szCs w:val="24"/>
          <w:lang w:eastAsia="en-GB"/>
        </w:rPr>
        <w:t xml:space="preserve"> de dados</w:t>
      </w:r>
    </w:p>
    <w:p w14:paraId="5B8DE00C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Três construtores, incluindo um construtor de cópia e construtor com parâmetros defaults.</w:t>
      </w:r>
      <w:r w:rsidRPr="00E36C4F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proofErr w:type="spellStart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>Verifica</w:t>
      </w:r>
      <w:proofErr w:type="spellEnd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>alocação</w:t>
      </w:r>
      <w:proofErr w:type="spellEnd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>dentro</w:t>
      </w:r>
      <w:proofErr w:type="spellEnd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 xml:space="preserve"> do </w:t>
      </w:r>
      <w:proofErr w:type="spellStart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>construtor</w:t>
      </w:r>
      <w:proofErr w:type="spellEnd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>cópia</w:t>
      </w:r>
      <w:proofErr w:type="spellEnd"/>
      <w:r w:rsidRPr="00E36C4F">
        <w:rPr>
          <w:rFonts w:ascii="Tahoma" w:eastAsia="Times New Roman" w:hAnsi="Tahoma" w:cs="Tahoma"/>
          <w:color w:val="9C004C"/>
          <w:sz w:val="24"/>
          <w:szCs w:val="24"/>
          <w:lang w:eastAsia="en-GB"/>
        </w:rPr>
        <w:t>.</w:t>
      </w:r>
    </w:p>
    <w:p w14:paraId="6CD92178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Deve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ter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um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string</w:t>
      </w:r>
    </w:p>
    <w:p w14:paraId="60E5F51F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.</w:t>
      </w:r>
      <w:r w:rsidRPr="00E36C4F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E36C4F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 xml:space="preserve">Correta modelagem dos </w:t>
      </w:r>
      <w:proofErr w:type="spellStart"/>
      <w:r w:rsidRPr="00E36C4F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statics</w:t>
      </w:r>
      <w:proofErr w:type="spellEnd"/>
      <w:r w:rsidRPr="00E36C4F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?</w:t>
      </w:r>
    </w:p>
    <w:p w14:paraId="70F9A244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Um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const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static</w:t>
      </w:r>
    </w:p>
    <w:p w14:paraId="33D2FC25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)</w:t>
      </w:r>
    </w:p>
    <w:p w14:paraId="401FF195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Um array</w:t>
      </w:r>
    </w:p>
    <w:p w14:paraId="2483A850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Uma função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inline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(não pode ser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ou set)</w:t>
      </w:r>
    </w:p>
    <w:p w14:paraId="69DCCDF7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com passagem por referência usando ponteiro</w:t>
      </w:r>
    </w:p>
    <w:p w14:paraId="56D672D1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Método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– deve ser chamado no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main</w:t>
      </w:r>
      <w:proofErr w:type="spellEnd"/>
    </w:p>
    <w:p w14:paraId="7BFF9FF4" w14:textId="77777777" w:rsidR="00E36C4F" w:rsidRP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Composição com a classe Data.</w:t>
      </w:r>
      <w:r w:rsidRPr="00E36C4F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E36C4F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0BA63787" w14:textId="77777777" w:rsidR="0095391F" w:rsidRPr="0095391F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O que é </w:t>
      </w:r>
      <w:proofErr w:type="spellStart"/>
      <w:r w:rsidRPr="00E36C4F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const</w:t>
      </w:r>
      <w:proofErr w:type="spellEnd"/>
      <w:r w:rsidRPr="00E36C4F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deve ser const.</w:t>
      </w:r>
      <w:r w:rsidR="0095391F" w:rsidRPr="0095391F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95391F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desalocada</w:t>
      </w:r>
      <w:proofErr w:type="spellEnd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?</w:t>
      </w:r>
    </w:p>
    <w:p w14:paraId="6093AC21" w14:textId="7529F7A5" w:rsidR="00E36C4F" w:rsidRPr="0095391F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frie</w:t>
      </w:r>
      <w:r w:rsidR="0095391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n</w:t>
      </w:r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</w:t>
      </w:r>
      <w:proofErr w:type="spellEnd"/>
      <w:proofErr w:type="gramEnd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&lt;&lt;</w:t>
      </w:r>
      <w:r w:rsidR="0095391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</w:p>
    <w:p w14:paraId="1C3F55D7" w14:textId="160E3125" w:rsidR="00E36C4F" w:rsidRPr="0095391F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=</w:t>
      </w:r>
    </w:p>
    <w:p w14:paraId="44CCE981" w14:textId="7444007B" w:rsidR="00E36C4F" w:rsidRPr="00E36C4F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</w:t>
      </w:r>
      <w:proofErr w:type="gramEnd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E36C4F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push_back</w:t>
      </w:r>
      <w:proofErr w:type="spellEnd"/>
    </w:p>
    <w:p w14:paraId="0426CFE3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E36C4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14:paraId="6A27D033" w14:textId="77777777" w:rsidR="0095391F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Usar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destrutor</w:t>
      </w:r>
      <w:proofErr w:type="spellEnd"/>
    </w:p>
    <w:p w14:paraId="434FC32E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Construtor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cópia</w:t>
      </w:r>
      <w:proofErr w:type="spellEnd"/>
    </w:p>
    <w:p w14:paraId="26562544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Operator &lt;&lt;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friend</w:t>
      </w:r>
      <w:proofErr w:type="spellEnd"/>
    </w:p>
    <w:p w14:paraId="59DFCD26" w14:textId="482B6019" w:rsidR="00E36C4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="0095391F"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E36C4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Requisitos</w:t>
      </w:r>
      <w:proofErr w:type="spellEnd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herança</w:t>
      </w:r>
      <w:proofErr w:type="spellEnd"/>
    </w:p>
    <w:p w14:paraId="18304E83" w14:textId="77777777" w:rsidR="0095391F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  <w:r w:rsidR="0095391F" w:rsidRPr="0095391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95391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E36C4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14:paraId="27E01796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5AF5987A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::</w:t>
      </w:r>
      <w:proofErr w:type="gramEnd"/>
    </w:p>
    <w:p w14:paraId="3AB3CEF6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 criar um ponteiro da classe base para alocar memória para a classe derivada e chamar os vários métodos implementados</w:t>
      </w:r>
    </w:p>
    <w:p w14:paraId="1F17826B" w14:textId="77777777" w:rsidR="00DE229F" w:rsidRPr="00E36C4F" w:rsidRDefault="005D4A9A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2737D2"/>
    <w:rsid w:val="005D4A9A"/>
    <w:rsid w:val="0095391F"/>
    <w:rsid w:val="00D608A1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Claudomiro Sales</cp:lastModifiedBy>
  <cp:revision>3</cp:revision>
  <dcterms:created xsi:type="dcterms:W3CDTF">2014-10-29T00:49:00Z</dcterms:created>
  <dcterms:modified xsi:type="dcterms:W3CDTF">2014-10-29T00:55:00Z</dcterms:modified>
</cp:coreProperties>
</file>