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COEN 146: Computer Networks</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7: Link state routing</w:t>
      </w:r>
    </w:p>
    <w:bookmarkStart w:colFirst="0" w:colLast="0" w:name="bookmark=id.30j0zll" w:id="1"/>
    <w:bookmarkEnd w:id="1"/>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link state (LS) routing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Network topology and data</w:t>
      </w:r>
    </w:p>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network topology is defined by a set of nodes N and a set of edges E, formally defined as:</w:t>
      </w:r>
    </w:p>
    <w:p w:rsidR="00000000" w:rsidDel="00000000" w:rsidP="00000000" w:rsidRDefault="00000000" w:rsidRPr="00000000" w14:paraId="00000009">
      <w:pPr>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 set of nodes (routers)</w:t>
      </w:r>
    </w:p>
    <w:p w:rsidR="00000000" w:rsidDel="00000000" w:rsidP="00000000" w:rsidRDefault="00000000" w:rsidRPr="00000000" w14:paraId="0000000A">
      <w:pPr>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 = set of edges (links between connecting nodes)</w:t>
      </w:r>
    </w:p>
    <w:p w:rsidR="00000000" w:rsidDel="00000000" w:rsidP="00000000" w:rsidRDefault="00000000" w:rsidRPr="00000000" w14:paraId="0000000B">
      <w:pP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assumed that the following information will be available for a network.</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Router ID, which is its index into the tables below, is given at the command line.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nodes, N, in the topology will be given by the command line.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 with costs C, NxN, will be obtained from file1 (name given at the command line).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 with machines, names, IP addresses, and port numbers, Nx3, will be obtained from file2 (name given at the command line).</w:t>
      </w:r>
    </w:p>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main data will be: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Neighbor cost table – contains the cost from every node to every node, initially obtained from file1.</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Least cost array – obtained with the link state algorithm.</w:t>
      </w:r>
    </w:p>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Fonts w:ascii="Arial" w:cs="Arial" w:eastAsia="Arial" w:hAnsi="Arial"/>
          <w:b w:val="1"/>
          <w:color w:val="000080"/>
          <w:sz w:val="20"/>
          <w:szCs w:val="20"/>
          <w:rtl w:val="0"/>
        </w:rPr>
        <w:t xml:space="preserve">LS routing protocol</w:t>
      </w: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router iteratively runs LS to find its forwarding table to every other node in the network (i.e. the shortest path tree) using Dijkstra algorithm. The pseudo code as described in the class textbook, is given as follows:</w:t>
      </w:r>
    </w:p>
    <w:p w:rsidR="00000000" w:rsidDel="00000000" w:rsidP="00000000" w:rsidRDefault="00000000" w:rsidRPr="00000000" w14:paraId="00000018">
      <w:pP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Data:</w:t>
      </w:r>
    </w:p>
    <w:p w:rsidR="00000000" w:rsidDel="00000000" w:rsidP="00000000" w:rsidRDefault="00000000" w:rsidRPr="00000000" w14:paraId="0000001A">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define N, E, C, and “empty” Nprime arrays</w:t>
      </w:r>
    </w:p>
    <w:p w:rsidR="00000000" w:rsidDel="00000000" w:rsidP="00000000" w:rsidRDefault="00000000" w:rsidRPr="00000000" w14:paraId="0000001B">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set source node to u</w:t>
      </w:r>
    </w:p>
    <w:p w:rsidR="00000000" w:rsidDel="00000000" w:rsidP="00000000" w:rsidRDefault="00000000" w:rsidRPr="00000000" w14:paraId="0000001C">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Define D(v) cost of path from source u to dest v</w:t>
      </w:r>
    </w:p>
    <w:p w:rsidR="00000000" w:rsidDel="00000000" w:rsidP="00000000" w:rsidRDefault="00000000" w:rsidRPr="00000000" w14:paraId="0000001D">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Define p(v) predecessor node along path from u to v</w:t>
      </w:r>
    </w:p>
    <w:p w:rsidR="00000000" w:rsidDel="00000000" w:rsidP="00000000" w:rsidRDefault="00000000" w:rsidRPr="00000000" w14:paraId="0000001E">
      <w:pP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Initialization:</w:t>
      </w:r>
    </w:p>
    <w:p w:rsidR="00000000" w:rsidDel="00000000" w:rsidP="00000000" w:rsidRDefault="00000000" w:rsidRPr="00000000" w14:paraId="00000020">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Nprime   </w:t>
      </w:r>
      <w:sdt>
        <w:sdtPr>
          <w:tag w:val="goog_rdk_0"/>
        </w:sdtPr>
        <w:sdtContent>
          <w:r w:rsidDel="00000000" w:rsidR="00000000" w:rsidRPr="00000000">
            <w:rPr>
              <w:rFonts w:ascii="Cardo" w:cs="Cardo" w:eastAsia="Cardo" w:hAnsi="Cardo"/>
              <w:color w:val="000000"/>
              <w:sz w:val="18"/>
              <w:szCs w:val="18"/>
              <w:rtl w:val="0"/>
            </w:rPr>
            <w:t xml:space="preserve">← </w:t>
          </w:r>
        </w:sdtContent>
      </w:sdt>
      <w:r w:rsidDel="00000000" w:rsidR="00000000" w:rsidRPr="00000000">
        <w:rPr>
          <w:rFonts w:ascii="Helvetica Neue" w:cs="Helvetica Neue" w:eastAsia="Helvetica Neue" w:hAnsi="Helvetica Neue"/>
          <w:color w:val="000000"/>
          <w:sz w:val="18"/>
          <w:szCs w:val="18"/>
          <w:rtl w:val="0"/>
        </w:rPr>
        <w:t xml:space="preserve">u</w:t>
        <w:br w:type="textWrapping"/>
        <w:t xml:space="preserve">for each node v in N:</w:t>
      </w:r>
    </w:p>
    <w:p w:rsidR="00000000" w:rsidDel="00000000" w:rsidP="00000000" w:rsidRDefault="00000000" w:rsidRPr="00000000" w14:paraId="00000021">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         If v adjacent to u</w:t>
      </w:r>
    </w:p>
    <w:p w:rsidR="00000000" w:rsidDel="00000000" w:rsidP="00000000" w:rsidRDefault="00000000" w:rsidRPr="00000000" w14:paraId="00000022">
      <w:pPr>
        <w:ind w:left="720" w:firstLine="72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D(v) </w:t>
      </w:r>
      <w:sdt>
        <w:sdtPr>
          <w:tag w:val="goog_rdk_2"/>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C(u,</w:t>
      </w:r>
      <w:sdt>
        <w:sdtPr>
          <w:tag w:val="goog_rdk_1"/>
        </w:sdtPr>
        <w:sdtContent>
          <w:ins w:author="Jesse Chen" w:id="0" w:date="2021-02-15T09:18:37Z">
            <w:r w:rsidDel="00000000" w:rsidR="00000000" w:rsidRPr="00000000">
              <w:rPr>
                <w:rFonts w:ascii="Helvetica Neue" w:cs="Helvetica Neue" w:eastAsia="Helvetica Neue" w:hAnsi="Helvetica Neue"/>
                <w:color w:val="000000"/>
                <w:sz w:val="18"/>
                <w:szCs w:val="18"/>
                <w:rtl w:val="0"/>
              </w:rPr>
              <w:t xml:space="preserve">v</w:t>
            </w:r>
          </w:ins>
        </w:sdtContent>
      </w:sdt>
      <w:r w:rsidDel="00000000" w:rsidR="00000000" w:rsidRPr="00000000">
        <w:rPr>
          <w:rtl w:val="0"/>
        </w:rPr>
        <w:t xml:space="preserve">     </w:t>
      </w:r>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023">
      <w:pPr>
        <w:ind w:left="720" w:firstLine="72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p(v) </w:t>
      </w:r>
      <w:sdt>
        <w:sdtPr>
          <w:tag w:val="goog_rdk_3"/>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u</w:t>
      </w:r>
    </w:p>
    <w:p w:rsidR="00000000" w:rsidDel="00000000" w:rsidP="00000000" w:rsidRDefault="00000000" w:rsidRPr="00000000" w14:paraId="00000024">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                        else    </w:t>
      </w:r>
    </w:p>
    <w:p w:rsidR="00000000" w:rsidDel="00000000" w:rsidP="00000000" w:rsidRDefault="00000000" w:rsidRPr="00000000" w14:paraId="00000025">
      <w:pPr>
        <w:ind w:left="720" w:firstLine="72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D(v) </w:t>
      </w:r>
      <w:sdt>
        <w:sdtPr>
          <w:tag w:val="goog_rdk_4"/>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INFINITY </w:t>
      </w:r>
    </w:p>
    <w:p w:rsidR="00000000" w:rsidDel="00000000" w:rsidP="00000000" w:rsidRDefault="00000000" w:rsidRPr="00000000" w14:paraId="00000026">
      <w:pPr>
        <w:ind w:left="7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        </w:t>
        <w:br w:type="textWrapping"/>
        <w:t xml:space="preserve">D(u) </w:t>
      </w:r>
      <w:sdt>
        <w:sdtPr>
          <w:tag w:val="goog_rdk_5"/>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0                        // Distance from source to source</w:t>
      </w:r>
    </w:p>
    <w:p w:rsidR="00000000" w:rsidDel="00000000" w:rsidP="00000000" w:rsidRDefault="00000000" w:rsidRPr="00000000" w14:paraId="00000027">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Loop:</w:t>
        <w:br w:type="textWrapping"/>
        <w:t xml:space="preserve"> </w:t>
        <w:tab/>
        <w:t xml:space="preserve">while all nodes not in Nprime:</w:t>
      </w:r>
    </w:p>
    <w:p w:rsidR="00000000" w:rsidDel="00000000" w:rsidP="00000000" w:rsidRDefault="00000000" w:rsidRPr="00000000" w14:paraId="00000028">
      <w:pPr>
        <w:ind w:left="12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w:t>
      </w:r>
      <w:sdt>
        <w:sdtPr>
          <w:tag w:val="goog_rdk_6"/>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in N with min D(</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 </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with the least distance neighbor will be selected first</w:t>
        <w:br w:type="textWrapping"/>
        <w:t xml:space="preserve">remove </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from N and add to Nprime          </w:t>
        <w:br w:type="textWrapping"/>
        <w:t xml:space="preserve">update D(v) for all v adjacent to </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and not in Nprime</w:t>
      </w:r>
    </w:p>
    <w:p w:rsidR="00000000" w:rsidDel="00000000" w:rsidP="00000000" w:rsidRDefault="00000000" w:rsidRPr="00000000" w14:paraId="00000029">
      <w:pPr>
        <w:ind w:left="122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ab/>
        <w:tab/>
        <w:t xml:space="preserve">D(v) </w:t>
      </w:r>
      <w:sdt>
        <w:sdtPr>
          <w:tag w:val="goog_rdk_7"/>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min (D(v), D(</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)+C(</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v)(</w:t>
      </w:r>
    </w:p>
    <w:p w:rsidR="00000000" w:rsidDel="00000000" w:rsidP="00000000" w:rsidRDefault="00000000" w:rsidRPr="00000000" w14:paraId="0000002A">
      <w:pPr>
        <w:ind w:left="1940" w:firstLine="22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p(v) </w:t>
      </w:r>
      <w:sdt>
        <w:sdtPr>
          <w:tag w:val="goog_rdk_8"/>
        </w:sdtPr>
        <w:sdtContent>
          <w:r w:rsidDel="00000000" w:rsidR="00000000" w:rsidRPr="00000000">
            <w:rPr>
              <w:rFonts w:ascii="Cardo" w:cs="Cardo" w:eastAsia="Cardo" w:hAnsi="Cardo"/>
              <w:color w:val="000000"/>
              <w:sz w:val="18"/>
              <w:szCs w:val="18"/>
              <w:rtl w:val="0"/>
            </w:rPr>
            <w:t xml:space="preserve">←</w:t>
          </w:r>
        </w:sdtContent>
      </w:sdt>
      <w:r w:rsidDel="00000000" w:rsidR="00000000" w:rsidRPr="00000000">
        <w:rPr>
          <w:rFonts w:ascii="Helvetica Neue" w:cs="Helvetica Neue" w:eastAsia="Helvetica Neue" w:hAnsi="Helvetica Neue"/>
          <w:color w:val="000000"/>
          <w:sz w:val="18"/>
          <w:szCs w:val="18"/>
          <w:rtl w:val="0"/>
        </w:rPr>
        <w:t xml:space="preserve">  v (if D(v) is minimum, or </w:t>
      </w:r>
      <w:r w:rsidDel="00000000" w:rsidR="00000000" w:rsidRPr="00000000">
        <w:rPr>
          <w:rFonts w:ascii="Helvetica Neue" w:cs="Helvetica Neue" w:eastAsia="Helvetica Neue" w:hAnsi="Helvetica Neue"/>
          <w:i w:val="1"/>
          <w:color w:val="000000"/>
          <w:sz w:val="18"/>
          <w:szCs w:val="18"/>
          <w:rtl w:val="0"/>
        </w:rPr>
        <w:t xml:space="preserve">node </w:t>
      </w:r>
      <w:r w:rsidDel="00000000" w:rsidR="00000000" w:rsidRPr="00000000">
        <w:rPr>
          <w:rFonts w:ascii="Helvetica Neue" w:cs="Helvetica Neue" w:eastAsia="Helvetica Neue" w:hAnsi="Helvetica Neue"/>
          <w:color w:val="000000"/>
          <w:sz w:val="18"/>
          <w:szCs w:val="18"/>
          <w:rtl w:val="0"/>
        </w:rPr>
        <w:t xml:space="preserve">if D(</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)+c(</w:t>
      </w:r>
      <w:r w:rsidDel="00000000" w:rsidR="00000000" w:rsidRPr="00000000">
        <w:rPr>
          <w:rFonts w:ascii="Helvetica Neue" w:cs="Helvetica Neue" w:eastAsia="Helvetica Neue" w:hAnsi="Helvetica Neue"/>
          <w:i w:val="1"/>
          <w:color w:val="000000"/>
          <w:sz w:val="18"/>
          <w:szCs w:val="18"/>
          <w:rtl w:val="0"/>
        </w:rPr>
        <w:t xml:space="preserve">node</w:t>
      </w:r>
      <w:r w:rsidDel="00000000" w:rsidR="00000000" w:rsidRPr="00000000">
        <w:rPr>
          <w:rFonts w:ascii="Helvetica Neue" w:cs="Helvetica Neue" w:eastAsia="Helvetica Neue" w:hAnsi="Helvetica Neue"/>
          <w:color w:val="000000"/>
          <w:sz w:val="18"/>
          <w:szCs w:val="18"/>
          <w:rtl w:val="0"/>
        </w:rPr>
        <w:t xml:space="preserve">, v) is minimum</w:t>
      </w:r>
    </w:p>
    <w:p w:rsidR="00000000" w:rsidDel="00000000" w:rsidP="00000000" w:rsidRDefault="00000000" w:rsidRPr="00000000" w14:paraId="0000002B">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ab/>
        <w:t xml:space="preserve">Repeat </w:t>
      </w:r>
    </w:p>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D">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LS Code at each router</w:t>
      </w:r>
    </w:p>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may build your code with 3 threads, each with the following task:</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1 loops forever. It receives messages from other nodes and updates the neighbor cost table. When receiving a new cost c from x to neighbor y, it should update the cost in both costs: x to y and y to x.</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2 reads a new change from the keyboard every 10 seconds, updates the neighbor cost table, and sends messages to the other nodes using UDP. It finishes 30 seconds after executing 2 changes. You may execute this part in the main thread.</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3 loops forever. It sleeps for a random number of seconds (10-20), run the algorithm to update the least costs. After the algorithm executes it outputs the current least costs.</w:t>
      </w:r>
    </w:p>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Make sure to use a mutex lock to synchronize the access to the neighbor cost table.</w:t>
      </w:r>
    </w:p>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messages between the routers will have 3 integers:</w:t>
      </w:r>
    </w:p>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&lt;Routers’ ID&gt;&lt;neighbor ID&gt;&lt;new cost&gt;</w:t>
      </w:r>
    </w:p>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input for Thread 2, will have two integers:</w:t>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&lt;neighbor&gt;&lt;space&gt;&lt;new cost&gt;&lt;new line&gt;</w:t>
      </w:r>
    </w:p>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table with costs will look like this if N = 3:</w:t>
      </w:r>
    </w:p>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&lt;0,0&gt;</w:t>
        <w:tab/>
        <w:tab/>
        <w:t xml:space="preserve">&lt;0,1&gt;</w:t>
        <w:tab/>
        <w:tab/>
        <w:t xml:space="preserve">&lt;0,2&gt;</w:t>
      </w:r>
    </w:p>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&lt;1,0&gt;</w:t>
        <w:tab/>
        <w:tab/>
        <w:t xml:space="preserve">&lt;1,1&gt;</w:t>
        <w:tab/>
        <w:tab/>
        <w:t xml:space="preserve">&lt;1,2&gt;</w:t>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&lt;2,0&gt;</w:t>
        <w:tab/>
        <w:tab/>
        <w:t xml:space="preserve">&lt;2,1&gt;</w:t>
        <w:tab/>
        <w:tab/>
        <w:t xml:space="preserve">&lt;2,2&gt;</w:t>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where &lt;i,j&gt; represents the cost between node i and node j. If &lt;i,j&gt; is equal to infinite (defined as 1,000), nodes i and j are not neighbors.</w:t>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table with machines will look like this, if N = 3.</w:t>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&lt;machine0&gt; &lt;IP0&gt; &lt;port&gt;</w:t>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&lt;machine1&gt; &lt;IP1&gt; &lt;port&gt;</w:t>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&lt;machine2&gt; &lt;IP2&gt; &lt;port&gt;</w:t>
      </w:r>
    </w:p>
    <w:p w:rsidR="00000000" w:rsidDel="00000000" w:rsidP="00000000" w:rsidRDefault="00000000" w:rsidRPr="00000000" w14:paraId="00000045">
      <w:pPr>
        <w:spacing w:line="276" w:lineRule="auto"/>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4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Demonstrate to the TA LS routing for a network of your choice and upload source code to Camino.</w:t>
      </w:r>
    </w:p>
    <w:p w:rsidR="00000000" w:rsidDel="00000000" w:rsidP="00000000" w:rsidRDefault="00000000" w:rsidRPr="00000000" w14:paraId="00000048">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source code. You will want these for study purposes and to resolve any grading questions (should they arise)</w:t>
      </w:r>
    </w:p>
    <w:p w:rsidR="00000000" w:rsidDel="00000000" w:rsidP="00000000" w:rsidRDefault="00000000" w:rsidRPr="00000000" w14:paraId="0000004A">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 with a descriptive block that includes minimally the following information: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Name: &lt;your name&gt;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Date: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Title: Lab7 - ….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Description: This program … &lt;you should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complete an appropriate description here.&gt; </w:t>
      </w:r>
    </w:p>
    <w:p w:rsidR="00000000" w:rsidDel="00000000" w:rsidP="00000000" w:rsidRDefault="00000000" w:rsidRPr="00000000" w14:paraId="0000005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sectPr>
      <w:footerReference r:id="rId7" w:type="default"/>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color w:val="000000"/>
        <w:sz w:val="16"/>
        <w:szCs w:val="16"/>
        <w:rtl w:val="0"/>
      </w:rPr>
      <w:t xml:space="preserve">COEN 146 – Lab assignment 7</w:t>
      <w:tab/>
      <w:tab/>
      <w:tab/>
      <w:t xml:space="preserv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5"/>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B00CC"/>
  </w:style>
  <w:style w:type="paragraph" w:styleId="Heading1">
    <w:name w:val="heading 1"/>
    <w:basedOn w:val="Normal"/>
    <w:next w:val="Normal"/>
    <w:uiPriority w:val="9"/>
    <w:qFormat w:val="1"/>
    <w:pPr>
      <w:keepNext w:val="1"/>
      <w:widowControl w:val="0"/>
      <w:spacing w:line="240" w:lineRule="atLeast"/>
      <w:ind w:left="720" w:hanging="810"/>
      <w:outlineLvl w:val="0"/>
    </w:pPr>
    <w:rPr>
      <w:b w:val="1"/>
      <w:bCs w:val="1"/>
      <w:color w:val="008000"/>
      <w:sz w:val="28"/>
      <w:szCs w:val="28"/>
    </w:rPr>
  </w:style>
  <w:style w:type="paragraph" w:styleId="Heading2">
    <w:name w:val="heading 2"/>
    <w:basedOn w:val="Normal"/>
    <w:next w:val="Normal"/>
    <w:link w:val="Heading2Char"/>
    <w:uiPriority w:val="9"/>
    <w:unhideWhenUsed w:val="1"/>
    <w:qFormat w:val="1"/>
    <w:pPr>
      <w:keepNext w:val="1"/>
      <w:widowControl w:val="0"/>
      <w:spacing w:line="320" w:lineRule="atLeast"/>
      <w:outlineLvl w:val="1"/>
    </w:pPr>
    <w:rPr>
      <w:b w:val="1"/>
      <w:bCs w:val="1"/>
      <w:color w:val="008000"/>
      <w:sz w:val="36"/>
      <w:szCs w:val="36"/>
    </w:rPr>
  </w:style>
  <w:style w:type="paragraph" w:styleId="Heading3">
    <w:name w:val="heading 3"/>
    <w:basedOn w:val="Normal"/>
    <w:next w:val="Normal"/>
    <w:uiPriority w:val="9"/>
    <w:unhideWhenUsed w:val="1"/>
    <w:qFormat w:val="1"/>
    <w:pPr>
      <w:keepNext w:val="1"/>
      <w:widowControl w:val="0"/>
      <w:tabs>
        <w:tab w:val="left" w:pos="2880"/>
      </w:tabs>
      <w:spacing w:line="240" w:lineRule="atLeast"/>
      <w:ind w:left="2880"/>
      <w:outlineLvl w:val="2"/>
    </w:pPr>
    <w:rPr>
      <w:b w:val="1"/>
      <w:bCs w:val="1"/>
      <w:i w:val="1"/>
      <w:iCs w:val="1"/>
      <w:color w:val="000000"/>
      <w:sz w:val="20"/>
      <w:szCs w:val="20"/>
    </w:rPr>
  </w:style>
  <w:style w:type="paragraph" w:styleId="Heading4">
    <w:name w:val="heading 4"/>
    <w:basedOn w:val="Normal"/>
    <w:next w:val="Normal"/>
    <w:uiPriority w:val="9"/>
    <w:unhideWhenUsed w:val="1"/>
    <w:qFormat w:val="1"/>
    <w:pPr>
      <w:keepNext w:val="1"/>
      <w:widowControl w:val="0"/>
      <w:spacing w:line="280" w:lineRule="atLeast"/>
      <w:outlineLvl w:val="3"/>
    </w:pPr>
    <w:rPr>
      <w:b w:val="1"/>
      <w:bCs w:val="1"/>
      <w:sz w:val="28"/>
      <w:szCs w:val="28"/>
    </w:rPr>
  </w:style>
  <w:style w:type="paragraph" w:styleId="Heading5">
    <w:name w:val="heading 5"/>
    <w:basedOn w:val="Normal"/>
    <w:next w:val="Normal"/>
    <w:uiPriority w:val="9"/>
    <w:unhideWhenUsed w:val="1"/>
    <w:qFormat w:val="1"/>
    <w:pPr>
      <w:keepNext w:val="1"/>
      <w:widowControl w:val="0"/>
      <w:spacing w:line="280" w:lineRule="atLeast"/>
      <w:outlineLvl w:val="4"/>
    </w:pPr>
    <w:rPr>
      <w:sz w:val="28"/>
      <w:szCs w:val="2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rPr>
      <w:color w:val="auto"/>
      <w:u w:color="993366" w:val="single"/>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val="1"/>
    <w:pPr>
      <w:widowControl w:val="0"/>
      <w:spacing w:line="320" w:lineRule="atLeast"/>
    </w:pPr>
    <w:rPr>
      <w:b w:val="1"/>
      <w:bCs w:val="1"/>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val="1"/>
      <w:iCs w:val="1"/>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val="1"/>
    <w:pPr>
      <w:shd w:color="auto" w:fill="000080" w:val="clear"/>
    </w:pPr>
    <w:rPr>
      <w:rFonts w:ascii="Geneva" w:cs="Geneva" w:hAnsi="Geneva"/>
    </w:rPr>
  </w:style>
  <w:style w:type="character" w:styleId="FollowedHyperlink">
    <w:name w:val="FollowedHyperlink"/>
    <w:rPr>
      <w:color w:val="800080"/>
      <w:u w:val="single"/>
    </w:rPr>
  </w:style>
  <w:style w:type="paragraph" w:styleId="BlockText">
    <w:name w:val="Block Text"/>
    <w:basedOn w:val="Normal"/>
    <w:pPr>
      <w:ind w:left="1530" w:right="1800"/>
    </w:pPr>
    <w:rPr>
      <w:b w:val="1"/>
      <w:bCs w:val="1"/>
      <w:color w:val="ff0000"/>
    </w:rPr>
  </w:style>
  <w:style w:type="character" w:styleId="Strong">
    <w:name w:val="Strong"/>
    <w:uiPriority w:val="22"/>
    <w:qFormat w:val="1"/>
    <w:rsid w:val="000A6D39"/>
    <w:rPr>
      <w:b w:val="1"/>
      <w:bCs w:val="1"/>
    </w:rPr>
  </w:style>
  <w:style w:type="paragraph" w:styleId="NormalWeb">
    <w:name w:val="Normal (Web)"/>
    <w:basedOn w:val="Normal"/>
    <w:uiPriority w:val="99"/>
    <w:rsid w:val="00FA216A"/>
    <w:pPr>
      <w:spacing w:after="100" w:afterAutospacing="1" w:before="100" w:beforeAutospacing="1"/>
    </w:pPr>
  </w:style>
  <w:style w:type="paragraph" w:styleId="PlainText">
    <w:name w:val="Plain Text"/>
    <w:basedOn w:val="Normal"/>
    <w:link w:val="PlainTextChar"/>
    <w:unhideWhenUsed w:val="1"/>
    <w:rsid w:val="00D678F0"/>
    <w:rPr>
      <w:rFonts w:ascii="Consolas" w:cs="Arial" w:eastAsia="Calibri" w:hAnsi="Consolas"/>
      <w:sz w:val="21"/>
      <w:szCs w:val="21"/>
    </w:rPr>
  </w:style>
  <w:style w:type="character" w:styleId="PlainTextChar" w:customStyle="1">
    <w:name w:val="Plain Text Char"/>
    <w:link w:val="PlainText"/>
    <w:uiPriority w:val="99"/>
    <w:rsid w:val="00D678F0"/>
    <w:rPr>
      <w:rFonts w:ascii="Consolas" w:cs="Arial" w:eastAsia="Calibri" w:hAnsi="Consolas"/>
      <w:sz w:val="21"/>
      <w:szCs w:val="21"/>
    </w:rPr>
  </w:style>
  <w:style w:type="paragraph" w:styleId="Default" w:customStyle="1">
    <w:name w:val="Default"/>
    <w:rsid w:val="00167DF6"/>
    <w:pPr>
      <w:widowControl w:val="0"/>
      <w:autoSpaceDE w:val="0"/>
      <w:autoSpaceDN w:val="0"/>
      <w:adjustRightInd w:val="0"/>
    </w:pPr>
    <w:rPr>
      <w:rFonts w:ascii="Frutiger" w:cs="Frutiger" w:hAnsi="Frutiger"/>
      <w:color w:val="000000"/>
    </w:rPr>
  </w:style>
  <w:style w:type="paragraph" w:styleId="BalloonText">
    <w:name w:val="Balloon Text"/>
    <w:basedOn w:val="Normal"/>
    <w:link w:val="BalloonTextChar"/>
    <w:rsid w:val="0091388D"/>
    <w:rPr>
      <w:rFonts w:ascii="Lucida Grande" w:cs="Lucida Grande" w:hAnsi="Lucida Grande"/>
      <w:sz w:val="18"/>
      <w:szCs w:val="18"/>
    </w:rPr>
  </w:style>
  <w:style w:type="character" w:styleId="BalloonTextChar" w:customStyle="1">
    <w:name w:val="Balloon Text Char"/>
    <w:link w:val="BalloonText"/>
    <w:rsid w:val="0091388D"/>
    <w:rPr>
      <w:rFonts w:ascii="Lucida Grande" w:cs="Lucida Grande" w:hAnsi="Lucida Grande"/>
      <w:sz w:val="18"/>
      <w:szCs w:val="18"/>
    </w:rPr>
  </w:style>
  <w:style w:type="paragraph" w:styleId="BodyTextFirstIndent">
    <w:name w:val="Body Text First Indent"/>
    <w:basedOn w:val="BodyText"/>
    <w:link w:val="BodyTextFirstIndentChar"/>
    <w:rsid w:val="00DB1157"/>
    <w:pPr>
      <w:widowControl w:val="1"/>
      <w:spacing w:after="120" w:line="240" w:lineRule="auto"/>
      <w:ind w:firstLine="210"/>
    </w:pPr>
    <w:rPr>
      <w:color w:val="auto"/>
      <w:sz w:val="24"/>
      <w:szCs w:val="24"/>
    </w:rPr>
  </w:style>
  <w:style w:type="character" w:styleId="BodyTextChar" w:customStyle="1">
    <w:name w:val="Body Text Char"/>
    <w:link w:val="BodyText"/>
    <w:rsid w:val="00DB1157"/>
    <w:rPr>
      <w:rFonts w:ascii="Arial" w:cs="Arial" w:hAnsi="Arial"/>
      <w:color w:val="000000"/>
    </w:rPr>
  </w:style>
  <w:style w:type="character" w:styleId="BodyTextFirstIndentChar" w:customStyle="1">
    <w:name w:val="Body Text First Indent Char"/>
    <w:link w:val="BodyTextFirstIndent"/>
    <w:rsid w:val="00DB1157"/>
    <w:rPr>
      <w:rFonts w:ascii="Arial" w:cs="Arial" w:hAnsi="Arial"/>
      <w:color w:val="000000"/>
      <w:sz w:val="24"/>
      <w:szCs w:val="24"/>
    </w:rPr>
  </w:style>
  <w:style w:type="paragraph" w:styleId="ListContinue">
    <w:name w:val="List Continue"/>
    <w:basedOn w:val="Normal"/>
    <w:rsid w:val="0047077B"/>
    <w:pPr>
      <w:keepNext w:val="1"/>
      <w:numPr>
        <w:numId w:val="4"/>
      </w:numPr>
      <w:spacing w:after="120" w:before="120"/>
      <w:ind w:left="363" w:hanging="74"/>
      <w:jc w:val="lowKashida"/>
    </w:pPr>
    <w:rPr>
      <w:rFonts w:cs="Traditional Arabic"/>
      <w:b w:val="1"/>
      <w:snapToGrid w:val="0"/>
      <w:sz w:val="22"/>
      <w:szCs w:val="20"/>
    </w:rPr>
  </w:style>
  <w:style w:type="character" w:styleId="Heading2Char" w:customStyle="1">
    <w:name w:val="Heading 2 Char"/>
    <w:basedOn w:val="DefaultParagraphFont"/>
    <w:link w:val="Heading2"/>
    <w:uiPriority w:val="9"/>
    <w:rsid w:val="00174070"/>
    <w:rPr>
      <w:rFonts w:ascii="Arial" w:cs="Arial" w:hAnsi="Arial"/>
      <w:b w:val="1"/>
      <w:bCs w:val="1"/>
      <w:color w:val="008000"/>
      <w:sz w:val="36"/>
      <w:szCs w:val="36"/>
    </w:rPr>
  </w:style>
  <w:style w:type="character" w:styleId="apple-converted-space" w:customStyle="1">
    <w:name w:val="apple-converted-space"/>
    <w:basedOn w:val="DefaultParagraphFont"/>
    <w:rsid w:val="00174070"/>
  </w:style>
  <w:style w:type="paragraph" w:styleId="FootnoteText">
    <w:name w:val="footnote text"/>
    <w:basedOn w:val="Normal"/>
    <w:link w:val="FootnoteTextChar"/>
    <w:rsid w:val="008B5029"/>
  </w:style>
  <w:style w:type="character" w:styleId="FootnoteTextChar" w:customStyle="1">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val="1"/>
    <w:rsid w:val="00F008E8"/>
    <w:pPr>
      <w:ind w:left="720"/>
      <w:contextualSpacing w:val="1"/>
    </w:pPr>
  </w:style>
  <w:style w:type="paragraph" w:styleId="HTMLPreformatted">
    <w:name w:val="HTML Preformatted"/>
    <w:basedOn w:val="Normal"/>
    <w:link w:val="HTMLPreformattedChar"/>
    <w:uiPriority w:val="99"/>
    <w:unhideWhenUsed w:val="1"/>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5A2ADC"/>
    <w:rPr>
      <w:rFonts w:ascii="Courier New" w:cs="Courier New" w:hAnsi="Courier New"/>
      <w:sz w:val="20"/>
      <w:szCs w:val="20"/>
    </w:rPr>
  </w:style>
  <w:style w:type="character" w:styleId="pln" w:customStyle="1">
    <w:name w:val="pln"/>
    <w:basedOn w:val="DefaultParagraphFont"/>
    <w:rsid w:val="005A2ADC"/>
  </w:style>
  <w:style w:type="character" w:styleId="kwd" w:customStyle="1">
    <w:name w:val="kwd"/>
    <w:basedOn w:val="DefaultParagraphFont"/>
    <w:rsid w:val="005A2ADC"/>
  </w:style>
  <w:style w:type="character" w:styleId="pun" w:customStyle="1">
    <w:name w:val="pun"/>
    <w:basedOn w:val="DefaultParagraphFont"/>
    <w:rsid w:val="005A2ADC"/>
  </w:style>
  <w:style w:type="character" w:styleId="typ" w:customStyle="1">
    <w:name w:val="typ"/>
    <w:basedOn w:val="DefaultParagraphFont"/>
    <w:rsid w:val="005A2ADC"/>
  </w:style>
  <w:style w:type="character" w:styleId="lit" w:customStyle="1">
    <w:name w:val="lit"/>
    <w:basedOn w:val="DefaultParagraphFont"/>
    <w:rsid w:val="005A2ADC"/>
  </w:style>
  <w:style w:type="character" w:styleId="com" w:customStyle="1">
    <w:name w:val="com"/>
    <w:basedOn w:val="DefaultParagraphFont"/>
    <w:rsid w:val="005A2ADC"/>
  </w:style>
  <w:style w:type="character" w:styleId="HTMLCode">
    <w:name w:val="HTML Code"/>
    <w:basedOn w:val="DefaultParagraphFont"/>
    <w:uiPriority w:val="99"/>
    <w:unhideWhenUsed w:val="1"/>
    <w:rsid w:val="00C347C9"/>
    <w:rPr>
      <w:rFonts w:ascii="Courier New" w:cs="Courier New" w:eastAsia="Times New Roman" w:hAnsi="Courier New"/>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2CMLi9ZKjMfdcnfjNJKaQOGYQ==">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2018-10-08T18:55:00Z</dcterms:created>
  <dc:creator>Salem Al-Agtash</dc:creator>
</cp:coreProperties>
</file>