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2120" w14:textId="77777777" w:rsidR="000C0277" w:rsidRPr="00621AE0" w:rsidRDefault="000C0277" w:rsidP="000C0277">
      <w:pPr>
        <w:spacing w:line="360" w:lineRule="auto"/>
        <w:outlineLvl w:val="0"/>
        <w:rPr>
          <w:rFonts w:ascii="Times New Roman" w:hAnsi="Times New Roman" w:cs="Times New Roman"/>
          <w:b/>
          <w:sz w:val="24"/>
          <w:szCs w:val="24"/>
          <w:lang w:val="en-GB"/>
        </w:rPr>
      </w:pPr>
      <w:r w:rsidRPr="00621AE0">
        <w:rPr>
          <w:rFonts w:ascii="Times New Roman" w:hAnsi="Times New Roman" w:cs="Times New Roman"/>
          <w:b/>
          <w:sz w:val="24"/>
          <w:szCs w:val="24"/>
          <w:lang w:val="en-GB"/>
        </w:rPr>
        <w:t xml:space="preserve">Supplementary material for </w:t>
      </w:r>
    </w:p>
    <w:p w14:paraId="7F70B5F1" w14:textId="77777777" w:rsidR="000C0277" w:rsidRPr="00621AE0" w:rsidRDefault="000C0277" w:rsidP="000C0277">
      <w:pPr>
        <w:spacing w:line="360" w:lineRule="auto"/>
        <w:rPr>
          <w:rFonts w:ascii="Times New Roman" w:hAnsi="Times New Roman" w:cs="Times New Roman"/>
          <w:b/>
          <w:sz w:val="24"/>
          <w:szCs w:val="24"/>
          <w:lang w:val="en-GB"/>
        </w:rPr>
      </w:pPr>
    </w:p>
    <w:p w14:paraId="2200DF5B" w14:textId="77777777" w:rsidR="000C0277" w:rsidRPr="00621AE0" w:rsidRDefault="000C0277" w:rsidP="000C0277">
      <w:pPr>
        <w:spacing w:line="360" w:lineRule="auto"/>
        <w:outlineLvl w:val="0"/>
        <w:rPr>
          <w:rFonts w:ascii="Times New Roman" w:hAnsi="Times New Roman" w:cs="Times New Roman"/>
          <w:b/>
          <w:sz w:val="24"/>
          <w:szCs w:val="24"/>
          <w:lang w:val="en-GB"/>
        </w:rPr>
      </w:pPr>
      <w:r w:rsidRPr="00621AE0">
        <w:rPr>
          <w:rFonts w:ascii="Times New Roman" w:hAnsi="Times New Roman" w:cs="Times New Roman"/>
          <w:b/>
          <w:sz w:val="24"/>
          <w:szCs w:val="24"/>
          <w:lang w:val="en-GB"/>
        </w:rPr>
        <w:t>Chicken colour discrimination depends on background colour</w:t>
      </w:r>
    </w:p>
    <w:p w14:paraId="168562D4" w14:textId="77777777" w:rsidR="000C0277" w:rsidRPr="00621AE0" w:rsidRDefault="000C0277" w:rsidP="000C0277">
      <w:pPr>
        <w:spacing w:line="360" w:lineRule="auto"/>
        <w:rPr>
          <w:rFonts w:ascii="Times New Roman" w:hAnsi="Times New Roman" w:cs="Times New Roman"/>
          <w:sz w:val="24"/>
          <w:szCs w:val="24"/>
          <w:lang w:val="en-GB"/>
        </w:rPr>
      </w:pPr>
      <w:r w:rsidRPr="00621AE0">
        <w:rPr>
          <w:rFonts w:ascii="Times New Roman" w:hAnsi="Times New Roman" w:cs="Times New Roman"/>
          <w:sz w:val="24"/>
          <w:szCs w:val="24"/>
          <w:lang w:val="en-GB"/>
        </w:rPr>
        <w:t>by</w:t>
      </w:r>
    </w:p>
    <w:p w14:paraId="162D1E68" w14:textId="77777777" w:rsidR="000C0277" w:rsidRPr="00621AE0" w:rsidRDefault="000C0277" w:rsidP="000C0277">
      <w:pPr>
        <w:spacing w:line="360" w:lineRule="auto"/>
        <w:rPr>
          <w:rFonts w:ascii="Times New Roman" w:hAnsi="Times New Roman" w:cs="Times New Roman"/>
          <w:sz w:val="24"/>
          <w:szCs w:val="24"/>
          <w:lang w:val="en-GB"/>
        </w:rPr>
      </w:pPr>
      <w:r w:rsidRPr="00621AE0">
        <w:rPr>
          <w:rFonts w:ascii="Times New Roman" w:hAnsi="Times New Roman" w:cs="Times New Roman"/>
          <w:sz w:val="24"/>
          <w:szCs w:val="24"/>
          <w:lang w:val="en-GB"/>
        </w:rPr>
        <w:t>Peter Olsson, Robin D. Johnsson, James J. Foster, John D. Kirwan, Olle Lind and Almut Kelber</w:t>
      </w:r>
    </w:p>
    <w:p w14:paraId="5BF448E2" w14:textId="77777777" w:rsidR="000C0277" w:rsidRPr="00621AE0" w:rsidRDefault="000C0277" w:rsidP="000C0277">
      <w:pPr>
        <w:spacing w:line="360" w:lineRule="auto"/>
        <w:rPr>
          <w:rFonts w:ascii="Times New Roman" w:hAnsi="Times New Roman" w:cs="Times New Roman"/>
          <w:b/>
          <w:color w:val="auto"/>
          <w:sz w:val="24"/>
          <w:szCs w:val="24"/>
          <w:lang w:val="en-GB"/>
        </w:rPr>
      </w:pPr>
    </w:p>
    <w:p w14:paraId="459CDC6B" w14:textId="77777777" w:rsidR="000C0277" w:rsidRPr="00621AE0" w:rsidRDefault="000C0277" w:rsidP="000C0277">
      <w:pPr>
        <w:spacing w:line="360" w:lineRule="auto"/>
        <w:rPr>
          <w:rFonts w:ascii="Times New Roman" w:hAnsi="Times New Roman" w:cs="Times New Roman"/>
          <w:b/>
          <w:color w:val="auto"/>
          <w:sz w:val="24"/>
          <w:szCs w:val="24"/>
          <w:lang w:val="en-GB"/>
        </w:rPr>
      </w:pPr>
    </w:p>
    <w:p w14:paraId="2DC0D84D" w14:textId="77777777" w:rsidR="000C0277" w:rsidRPr="00621AE0" w:rsidRDefault="000C0277" w:rsidP="000C0277">
      <w:pPr>
        <w:spacing w:line="360" w:lineRule="auto"/>
        <w:outlineLvl w:val="0"/>
        <w:rPr>
          <w:rFonts w:ascii="Times New Roman" w:hAnsi="Times New Roman" w:cs="Times New Roman"/>
          <w:b/>
          <w:color w:val="auto"/>
          <w:sz w:val="24"/>
          <w:szCs w:val="24"/>
          <w:lang w:val="en-GB"/>
        </w:rPr>
      </w:pPr>
      <w:r w:rsidRPr="00621AE0">
        <w:rPr>
          <w:rFonts w:ascii="Times New Roman" w:hAnsi="Times New Roman" w:cs="Times New Roman"/>
          <w:b/>
          <w:color w:val="auto"/>
          <w:sz w:val="24"/>
          <w:szCs w:val="24"/>
          <w:lang w:val="en-GB"/>
        </w:rPr>
        <w:t>Content</w:t>
      </w:r>
    </w:p>
    <w:p w14:paraId="42892BCA" w14:textId="375028F5" w:rsidR="000C0277" w:rsidRDefault="008D6F6E" w:rsidP="000C0277">
      <w:pPr>
        <w:spacing w:line="360" w:lineRule="auto"/>
        <w:rPr>
          <w:rFonts w:ascii="Times New Roman" w:hAnsi="Times New Roman" w:cs="Times New Roman"/>
          <w:b/>
          <w:color w:val="auto"/>
          <w:sz w:val="24"/>
          <w:szCs w:val="24"/>
          <w:lang w:val="en-GB"/>
        </w:rPr>
      </w:pPr>
      <w:r>
        <w:rPr>
          <w:rFonts w:ascii="Times New Roman" w:hAnsi="Times New Roman" w:cs="Times New Roman"/>
          <w:b/>
          <w:color w:val="auto"/>
          <w:sz w:val="24"/>
          <w:szCs w:val="24"/>
          <w:lang w:val="en-GB"/>
        </w:rPr>
        <w:t>1</w:t>
      </w:r>
      <w:r w:rsidR="000C0277" w:rsidRPr="00621AE0">
        <w:rPr>
          <w:rFonts w:ascii="Times New Roman" w:hAnsi="Times New Roman" w:cs="Times New Roman"/>
          <w:b/>
          <w:color w:val="auto"/>
          <w:sz w:val="24"/>
          <w:szCs w:val="24"/>
          <w:lang w:val="en-GB"/>
        </w:rPr>
        <w:t xml:space="preserve">. Supplementary </w:t>
      </w:r>
      <w:r w:rsidR="00446532">
        <w:rPr>
          <w:rFonts w:ascii="Times New Roman" w:hAnsi="Times New Roman" w:cs="Times New Roman"/>
          <w:b/>
          <w:color w:val="auto"/>
          <w:sz w:val="24"/>
          <w:szCs w:val="24"/>
          <w:lang w:val="en-GB"/>
        </w:rPr>
        <w:t>t</w:t>
      </w:r>
      <w:r w:rsidR="00621AE0" w:rsidRPr="00621AE0">
        <w:rPr>
          <w:rFonts w:ascii="Times New Roman" w:hAnsi="Times New Roman" w:cs="Times New Roman"/>
          <w:b/>
          <w:color w:val="auto"/>
          <w:sz w:val="24"/>
          <w:szCs w:val="24"/>
          <w:lang w:val="en-GB"/>
        </w:rPr>
        <w:t>ables</w:t>
      </w:r>
      <w:r w:rsidR="00143379">
        <w:rPr>
          <w:rFonts w:ascii="Times New Roman" w:hAnsi="Times New Roman" w:cs="Times New Roman"/>
          <w:b/>
          <w:color w:val="auto"/>
          <w:sz w:val="24"/>
          <w:szCs w:val="24"/>
          <w:lang w:val="en-GB"/>
        </w:rPr>
        <w:t xml:space="preserve"> 3-1</w:t>
      </w:r>
      <w:r w:rsidR="00446532">
        <w:rPr>
          <w:rFonts w:ascii="Times New Roman" w:hAnsi="Times New Roman" w:cs="Times New Roman"/>
          <w:b/>
          <w:color w:val="auto"/>
          <w:sz w:val="24"/>
          <w:szCs w:val="24"/>
          <w:lang w:val="en-GB"/>
        </w:rPr>
        <w:t>1</w:t>
      </w:r>
      <w:r w:rsidR="00621AE0" w:rsidRPr="00621AE0">
        <w:rPr>
          <w:rFonts w:ascii="Times New Roman" w:hAnsi="Times New Roman" w:cs="Times New Roman"/>
          <w:b/>
          <w:color w:val="auto"/>
          <w:sz w:val="24"/>
          <w:szCs w:val="24"/>
          <w:lang w:val="en-GB"/>
        </w:rPr>
        <w:t xml:space="preserve"> with output from model selection model (i)</w:t>
      </w:r>
      <w:r w:rsidR="00143379">
        <w:rPr>
          <w:rFonts w:ascii="Times New Roman" w:hAnsi="Times New Roman" w:cs="Times New Roman"/>
          <w:b/>
          <w:color w:val="auto"/>
          <w:sz w:val="24"/>
          <w:szCs w:val="24"/>
          <w:lang w:val="en-GB"/>
        </w:rPr>
        <w:t>, ML GLM</w:t>
      </w:r>
    </w:p>
    <w:p w14:paraId="21FE72F0" w14:textId="74AC4CD8" w:rsidR="008C019D" w:rsidRPr="00621AE0" w:rsidRDefault="008D6F6E" w:rsidP="000C0277">
      <w:pPr>
        <w:spacing w:line="360" w:lineRule="auto"/>
        <w:rPr>
          <w:rFonts w:ascii="Times New Roman" w:hAnsi="Times New Roman" w:cs="Times New Roman"/>
          <w:b/>
          <w:color w:val="auto"/>
          <w:sz w:val="24"/>
          <w:szCs w:val="24"/>
          <w:lang w:val="en-GB"/>
        </w:rPr>
      </w:pPr>
      <w:r>
        <w:rPr>
          <w:rFonts w:ascii="Times New Roman" w:hAnsi="Times New Roman" w:cs="Times New Roman"/>
          <w:b/>
          <w:color w:val="auto"/>
          <w:sz w:val="24"/>
          <w:szCs w:val="24"/>
          <w:lang w:val="en-GB"/>
        </w:rPr>
        <w:t>2</w:t>
      </w:r>
      <w:r w:rsidR="008C019D" w:rsidRPr="00621AE0">
        <w:rPr>
          <w:rFonts w:ascii="Times New Roman" w:hAnsi="Times New Roman" w:cs="Times New Roman"/>
          <w:b/>
          <w:color w:val="auto"/>
          <w:sz w:val="24"/>
          <w:szCs w:val="24"/>
          <w:lang w:val="en-GB"/>
        </w:rPr>
        <w:t xml:space="preserve">. </w:t>
      </w:r>
      <w:r w:rsidR="00621AE0" w:rsidRPr="00621AE0">
        <w:rPr>
          <w:rFonts w:ascii="Times New Roman" w:hAnsi="Times New Roman" w:cs="Times New Roman"/>
          <w:b/>
          <w:color w:val="auto"/>
          <w:sz w:val="24"/>
          <w:szCs w:val="24"/>
          <w:lang w:val="en-GB"/>
        </w:rPr>
        <w:t>Supplementary figures</w:t>
      </w:r>
    </w:p>
    <w:p w14:paraId="2361C27F" w14:textId="77777777" w:rsidR="000C0277" w:rsidRPr="00621AE0" w:rsidRDefault="000C0277" w:rsidP="000C0277">
      <w:pPr>
        <w:spacing w:line="360" w:lineRule="auto"/>
        <w:rPr>
          <w:rFonts w:ascii="Times New Roman" w:hAnsi="Times New Roman" w:cs="Times New Roman"/>
          <w:b/>
          <w:color w:val="auto"/>
          <w:sz w:val="24"/>
          <w:szCs w:val="24"/>
          <w:lang w:val="en-GB"/>
        </w:rPr>
      </w:pPr>
    </w:p>
    <w:p w14:paraId="786F3B01" w14:textId="77777777" w:rsidR="000C0277" w:rsidRPr="00621AE0" w:rsidRDefault="000C0277" w:rsidP="000C0277">
      <w:pPr>
        <w:spacing w:line="360" w:lineRule="auto"/>
        <w:rPr>
          <w:rFonts w:ascii="Times New Roman" w:hAnsi="Times New Roman" w:cs="Times New Roman"/>
          <w:b/>
          <w:color w:val="auto"/>
          <w:sz w:val="24"/>
          <w:szCs w:val="24"/>
          <w:lang w:val="en-GB"/>
        </w:rPr>
      </w:pPr>
      <w:r w:rsidRPr="00621AE0">
        <w:rPr>
          <w:rFonts w:ascii="Times New Roman" w:hAnsi="Times New Roman" w:cs="Times New Roman"/>
          <w:b/>
          <w:color w:val="auto"/>
          <w:sz w:val="24"/>
          <w:szCs w:val="24"/>
          <w:lang w:val="en-GB"/>
        </w:rPr>
        <w:t xml:space="preserve">All stimulus and background colour spectra are given in the supplementary file </w:t>
      </w:r>
      <w:proofErr w:type="spellStart"/>
      <w:r w:rsidRPr="00621AE0">
        <w:rPr>
          <w:rFonts w:ascii="Times New Roman" w:hAnsi="Times New Roman" w:cs="Times New Roman"/>
          <w:b/>
          <w:color w:val="auto"/>
          <w:sz w:val="24"/>
          <w:szCs w:val="24"/>
          <w:lang w:val="en-GB"/>
        </w:rPr>
        <w:t>Olsson_et_al_stimuli</w:t>
      </w:r>
      <w:proofErr w:type="spellEnd"/>
      <w:r w:rsidRPr="00621AE0">
        <w:rPr>
          <w:rFonts w:ascii="Times New Roman" w:hAnsi="Times New Roman" w:cs="Times New Roman"/>
          <w:b/>
          <w:color w:val="auto"/>
          <w:sz w:val="24"/>
          <w:szCs w:val="24"/>
          <w:lang w:val="en-GB"/>
        </w:rPr>
        <w:t>_ and_background_spectra.xlsx.</w:t>
      </w:r>
    </w:p>
    <w:p w14:paraId="5E379065" w14:textId="77777777" w:rsidR="000C0277" w:rsidRPr="00621AE0" w:rsidRDefault="000C0277" w:rsidP="000C0277">
      <w:pPr>
        <w:spacing w:line="360" w:lineRule="auto"/>
        <w:rPr>
          <w:rFonts w:ascii="Times New Roman" w:hAnsi="Times New Roman" w:cs="Times New Roman"/>
          <w:b/>
          <w:color w:val="auto"/>
          <w:sz w:val="24"/>
          <w:szCs w:val="24"/>
          <w:lang w:val="en-GB"/>
        </w:rPr>
      </w:pPr>
    </w:p>
    <w:p w14:paraId="14AB566D" w14:textId="77777777" w:rsidR="000C0277" w:rsidRPr="00621AE0" w:rsidRDefault="000C0277" w:rsidP="000C0277">
      <w:pPr>
        <w:spacing w:line="360" w:lineRule="auto"/>
        <w:rPr>
          <w:rFonts w:ascii="Times New Roman" w:hAnsi="Times New Roman" w:cs="Times New Roman"/>
          <w:b/>
          <w:color w:val="auto"/>
          <w:sz w:val="24"/>
          <w:szCs w:val="24"/>
          <w:lang w:val="en-GB"/>
        </w:rPr>
      </w:pPr>
    </w:p>
    <w:p w14:paraId="0C1F3E03" w14:textId="77777777" w:rsidR="000C0277" w:rsidRPr="00621AE0" w:rsidRDefault="000C0277" w:rsidP="000C0277">
      <w:pPr>
        <w:rPr>
          <w:rFonts w:ascii="Times New Roman" w:hAnsi="Times New Roman" w:cs="Times New Roman"/>
          <w:b/>
          <w:color w:val="auto"/>
          <w:sz w:val="24"/>
          <w:szCs w:val="24"/>
          <w:lang w:val="en-GB"/>
        </w:rPr>
      </w:pPr>
      <w:r w:rsidRPr="00621AE0">
        <w:rPr>
          <w:rFonts w:ascii="Times New Roman" w:hAnsi="Times New Roman" w:cs="Times New Roman"/>
          <w:color w:val="auto"/>
          <w:lang w:val="en-US"/>
        </w:rPr>
        <w:br w:type="page"/>
      </w:r>
    </w:p>
    <w:p w14:paraId="7B09E1C8" w14:textId="4065402D" w:rsidR="000D4E12" w:rsidRPr="00621AE0" w:rsidRDefault="00494EA5" w:rsidP="000D4E12">
      <w:pPr>
        <w:spacing w:line="360" w:lineRule="auto"/>
        <w:rPr>
          <w:rFonts w:ascii="Times New Roman" w:hAnsi="Times New Roman" w:cs="Times New Roman"/>
          <w:b/>
          <w:sz w:val="24"/>
          <w:szCs w:val="24"/>
          <w:lang w:val="en-GB"/>
        </w:rPr>
      </w:pPr>
      <w:r w:rsidRPr="00621AE0">
        <w:rPr>
          <w:rFonts w:ascii="Times New Roman" w:hAnsi="Times New Roman" w:cs="Times New Roman"/>
          <w:b/>
          <w:sz w:val="24"/>
          <w:szCs w:val="24"/>
          <w:lang w:val="en-GB"/>
        </w:rPr>
        <w:lastRenderedPageBreak/>
        <w:t>1</w:t>
      </w:r>
      <w:r w:rsidR="000C0277" w:rsidRPr="00621AE0">
        <w:rPr>
          <w:rFonts w:ascii="Times New Roman" w:hAnsi="Times New Roman" w:cs="Times New Roman"/>
          <w:b/>
          <w:sz w:val="24"/>
          <w:szCs w:val="24"/>
          <w:lang w:val="en-GB"/>
        </w:rPr>
        <w:t>. Supplementary tables</w:t>
      </w:r>
    </w:p>
    <w:p w14:paraId="6DEF479D" w14:textId="1B0C7D4B" w:rsidR="000D4E12" w:rsidRPr="00621AE0" w:rsidRDefault="000D4E12">
      <w:pPr>
        <w:spacing w:line="240" w:lineRule="auto"/>
        <w:rPr>
          <w:rFonts w:ascii="Times New Roman" w:hAnsi="Times New Roman" w:cs="Times New Roman"/>
          <w:b/>
          <w:sz w:val="24"/>
          <w:szCs w:val="24"/>
          <w:lang w:val="en-GB"/>
        </w:rPr>
      </w:pPr>
    </w:p>
    <w:p w14:paraId="383F839B" w14:textId="29420333" w:rsidR="00993449" w:rsidRPr="00621AE0" w:rsidRDefault="00621AE0" w:rsidP="00993449">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Table S</w:t>
      </w:r>
      <w:r w:rsidR="008D6F6E">
        <w:rPr>
          <w:rFonts w:ascii="Times New Roman" w:hAnsi="Times New Roman" w:cs="Times New Roman"/>
          <w:b/>
          <w:sz w:val="24"/>
          <w:szCs w:val="24"/>
          <w:lang w:val="en-GB"/>
        </w:rPr>
        <w:t>1</w:t>
      </w:r>
      <w:r>
        <w:rPr>
          <w:rFonts w:ascii="Times New Roman" w:hAnsi="Times New Roman" w:cs="Times New Roman"/>
          <w:b/>
          <w:sz w:val="24"/>
          <w:szCs w:val="24"/>
          <w:lang w:val="en-GB"/>
        </w:rPr>
        <w:t>.</w:t>
      </w:r>
      <w:r>
        <w:rPr>
          <w:rFonts w:ascii="Times New Roman" w:hAnsi="Times New Roman" w:cs="Times New Roman"/>
          <w:bCs/>
          <w:sz w:val="24"/>
          <w:szCs w:val="24"/>
          <w:lang w:val="en-GB"/>
        </w:rPr>
        <w:t xml:space="preserve"> Output from the </w:t>
      </w:r>
      <w:r w:rsidRPr="008D6F6E">
        <w:rPr>
          <w:rFonts w:ascii="Times New Roman" w:hAnsi="Times New Roman" w:cs="Times New Roman"/>
          <w:bCs/>
          <w:i/>
          <w:iCs/>
          <w:sz w:val="24"/>
          <w:szCs w:val="24"/>
          <w:lang w:val="en-GB"/>
        </w:rPr>
        <w:t>summary</w:t>
      </w:r>
      <w:r>
        <w:rPr>
          <w:rFonts w:ascii="Times New Roman" w:hAnsi="Times New Roman" w:cs="Times New Roman"/>
          <w:bCs/>
          <w:sz w:val="24"/>
          <w:szCs w:val="24"/>
          <w:lang w:val="en-GB"/>
        </w:rPr>
        <w:t xml:space="preserve"> command of the model in Table </w:t>
      </w:r>
      <w:r w:rsidR="00F87895">
        <w:rPr>
          <w:rFonts w:ascii="Times New Roman" w:hAnsi="Times New Roman" w:cs="Times New Roman"/>
          <w:bCs/>
          <w:sz w:val="24"/>
          <w:szCs w:val="24"/>
          <w:lang w:val="en-GB"/>
        </w:rPr>
        <w:t>1, chickens discriminating green colours</w:t>
      </w:r>
      <w:r w:rsidR="008D6F6E">
        <w:rPr>
          <w:rFonts w:ascii="Times New Roman" w:hAnsi="Times New Roman" w:cs="Times New Roman"/>
          <w:bCs/>
          <w:sz w:val="24"/>
          <w:szCs w:val="24"/>
          <w:lang w:val="en-GB"/>
        </w:rPr>
        <w:t>, ML GLM, Model (i)</w:t>
      </w:r>
    </w:p>
    <w:tbl>
      <w:tblPr>
        <w:tblStyle w:val="TableGrid"/>
        <w:tblW w:w="9606" w:type="dxa"/>
        <w:tblLook w:val="04A0" w:firstRow="1" w:lastRow="0" w:firstColumn="1" w:lastColumn="0" w:noHBand="0" w:noVBand="1"/>
      </w:tblPr>
      <w:tblGrid>
        <w:gridCol w:w="4815"/>
        <w:gridCol w:w="1134"/>
        <w:gridCol w:w="1276"/>
        <w:gridCol w:w="992"/>
        <w:gridCol w:w="1389"/>
      </w:tblGrid>
      <w:tr w:rsidR="00993449" w:rsidRPr="00621AE0" w14:paraId="1D0C36CE" w14:textId="77777777" w:rsidTr="004D36A0">
        <w:tc>
          <w:tcPr>
            <w:tcW w:w="4815" w:type="dxa"/>
          </w:tcPr>
          <w:p w14:paraId="2AD45FF0" w14:textId="31339BB4"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
        </w:tc>
        <w:tc>
          <w:tcPr>
            <w:tcW w:w="1134" w:type="dxa"/>
          </w:tcPr>
          <w:p w14:paraId="307148F0"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Estimate</w:t>
            </w:r>
          </w:p>
        </w:tc>
        <w:tc>
          <w:tcPr>
            <w:tcW w:w="1276" w:type="dxa"/>
          </w:tcPr>
          <w:p w14:paraId="0507F55C"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Std. Error</w:t>
            </w:r>
          </w:p>
        </w:tc>
        <w:tc>
          <w:tcPr>
            <w:tcW w:w="992" w:type="dxa"/>
          </w:tcPr>
          <w:p w14:paraId="1D5C798E"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Z value</w:t>
            </w:r>
          </w:p>
        </w:tc>
        <w:tc>
          <w:tcPr>
            <w:tcW w:w="1389" w:type="dxa"/>
          </w:tcPr>
          <w:p w14:paraId="7FAFF9B9"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Pr</w:t>
            </w:r>
            <w:proofErr w:type="spellEnd"/>
            <w:r w:rsidRPr="004D36A0">
              <w:rPr>
                <w:rFonts w:ascii="Times New Roman" w:hAnsi="Times New Roman" w:cs="Times New Roman"/>
                <w:sz w:val="24"/>
                <w:szCs w:val="24"/>
                <w:lang w:val="en-GB"/>
              </w:rPr>
              <w:t>(&gt;|z|)</w:t>
            </w:r>
          </w:p>
        </w:tc>
      </w:tr>
      <w:tr w:rsidR="00993449" w:rsidRPr="00621AE0" w14:paraId="585E94DA" w14:textId="77777777" w:rsidTr="004D36A0">
        <w:tc>
          <w:tcPr>
            <w:tcW w:w="4815" w:type="dxa"/>
          </w:tcPr>
          <w:p w14:paraId="789F3567"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w:t>
            </w:r>
            <w:proofErr w:type="gramStart"/>
            <w:r w:rsidRPr="004D36A0">
              <w:rPr>
                <w:rFonts w:ascii="Times New Roman" w:hAnsi="Times New Roman" w:cs="Times New Roman"/>
                <w:sz w:val="24"/>
                <w:szCs w:val="24"/>
                <w:lang w:val="en-GB"/>
              </w:rPr>
              <w:t xml:space="preserve">Intercept)   </w:t>
            </w:r>
            <w:proofErr w:type="gramEnd"/>
            <w:r w:rsidRPr="004D36A0">
              <w:rPr>
                <w:rFonts w:ascii="Times New Roman" w:hAnsi="Times New Roman" w:cs="Times New Roman"/>
                <w:sz w:val="24"/>
                <w:szCs w:val="24"/>
                <w:lang w:val="en-GB"/>
              </w:rPr>
              <w:t xml:space="preserve">                      </w:t>
            </w:r>
          </w:p>
        </w:tc>
        <w:tc>
          <w:tcPr>
            <w:tcW w:w="1134" w:type="dxa"/>
          </w:tcPr>
          <w:p w14:paraId="0ED0B5F2" w14:textId="0310EB2E"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3.49911    </w:t>
            </w:r>
          </w:p>
        </w:tc>
        <w:tc>
          <w:tcPr>
            <w:tcW w:w="1276" w:type="dxa"/>
          </w:tcPr>
          <w:p w14:paraId="77E0AC66" w14:textId="5195BC76"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5.19403  </w:t>
            </w:r>
          </w:p>
        </w:tc>
        <w:tc>
          <w:tcPr>
            <w:tcW w:w="992" w:type="dxa"/>
          </w:tcPr>
          <w:p w14:paraId="0142BAB2" w14:textId="0AD20FBF"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-1.870  </w:t>
            </w:r>
          </w:p>
        </w:tc>
        <w:tc>
          <w:tcPr>
            <w:tcW w:w="1389" w:type="dxa"/>
          </w:tcPr>
          <w:p w14:paraId="7800F908" w14:textId="192C52F8"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0.06153</w:t>
            </w:r>
          </w:p>
        </w:tc>
      </w:tr>
      <w:tr w:rsidR="00993449" w:rsidRPr="00621AE0" w14:paraId="59E38AE0" w14:textId="77777777" w:rsidTr="004D36A0">
        <w:tc>
          <w:tcPr>
            <w:tcW w:w="4815" w:type="dxa"/>
          </w:tcPr>
          <w:p w14:paraId="3F81589F"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Colour.difference</w:t>
            </w:r>
            <w:proofErr w:type="spellEnd"/>
            <w:r w:rsidRPr="004D36A0">
              <w:rPr>
                <w:rFonts w:ascii="Times New Roman" w:hAnsi="Times New Roman" w:cs="Times New Roman"/>
                <w:sz w:val="24"/>
                <w:szCs w:val="24"/>
                <w:lang w:val="en-GB"/>
              </w:rPr>
              <w:t xml:space="preserve">                    </w:t>
            </w:r>
          </w:p>
        </w:tc>
        <w:tc>
          <w:tcPr>
            <w:tcW w:w="1134" w:type="dxa"/>
          </w:tcPr>
          <w:p w14:paraId="6031950A" w14:textId="28963459"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3.49911    </w:t>
            </w:r>
          </w:p>
        </w:tc>
        <w:tc>
          <w:tcPr>
            <w:tcW w:w="1276" w:type="dxa"/>
          </w:tcPr>
          <w:p w14:paraId="692F9332" w14:textId="7B21D648"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0.79934   </w:t>
            </w:r>
          </w:p>
        </w:tc>
        <w:tc>
          <w:tcPr>
            <w:tcW w:w="992" w:type="dxa"/>
          </w:tcPr>
          <w:p w14:paraId="612EDAF3" w14:textId="7364E938"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4.378  </w:t>
            </w:r>
          </w:p>
        </w:tc>
        <w:tc>
          <w:tcPr>
            <w:tcW w:w="1389" w:type="dxa"/>
          </w:tcPr>
          <w:p w14:paraId="5D928ACC" w14:textId="6FD7157D" w:rsidR="00993449" w:rsidRPr="004D36A0" w:rsidRDefault="00602265" w:rsidP="00993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lang w:val="en-GB"/>
              </w:rPr>
            </w:pPr>
            <w:r w:rsidRPr="004D36A0">
              <w:rPr>
                <w:rFonts w:ascii="Times New Roman" w:hAnsi="Times New Roman" w:cs="Times New Roman"/>
                <w:sz w:val="24"/>
                <w:szCs w:val="24"/>
                <w:lang w:val="en-GB"/>
              </w:rPr>
              <w:t>1.2e-05 ***</w:t>
            </w:r>
          </w:p>
        </w:tc>
      </w:tr>
      <w:tr w:rsidR="00993449" w:rsidRPr="00621AE0" w14:paraId="034D8EA6" w14:textId="77777777" w:rsidTr="004D36A0">
        <w:tc>
          <w:tcPr>
            <w:tcW w:w="4815" w:type="dxa"/>
          </w:tcPr>
          <w:p w14:paraId="09539A41"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backgroundorange</w:t>
            </w:r>
            <w:proofErr w:type="spellEnd"/>
          </w:p>
        </w:tc>
        <w:tc>
          <w:tcPr>
            <w:tcW w:w="1134" w:type="dxa"/>
          </w:tcPr>
          <w:p w14:paraId="67517226" w14:textId="7967DFC8"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-0.07501    </w:t>
            </w:r>
          </w:p>
        </w:tc>
        <w:tc>
          <w:tcPr>
            <w:tcW w:w="1276" w:type="dxa"/>
          </w:tcPr>
          <w:p w14:paraId="3A950109" w14:textId="08F6111F"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0.97494  </w:t>
            </w:r>
          </w:p>
        </w:tc>
        <w:tc>
          <w:tcPr>
            <w:tcW w:w="992" w:type="dxa"/>
          </w:tcPr>
          <w:p w14:paraId="015578F6" w14:textId="73E4B0F4"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-0.077  </w:t>
            </w:r>
          </w:p>
        </w:tc>
        <w:tc>
          <w:tcPr>
            <w:tcW w:w="1389" w:type="dxa"/>
          </w:tcPr>
          <w:p w14:paraId="470E1BCE" w14:textId="23DF09B5"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0.93867</w:t>
            </w:r>
          </w:p>
        </w:tc>
      </w:tr>
      <w:tr w:rsidR="00993449" w:rsidRPr="00621AE0" w14:paraId="45AEE871" w14:textId="77777777" w:rsidTr="004D36A0">
        <w:tc>
          <w:tcPr>
            <w:tcW w:w="4815" w:type="dxa"/>
          </w:tcPr>
          <w:p w14:paraId="516628F5" w14:textId="7A91C18F" w:rsidR="00993449" w:rsidRPr="004D36A0" w:rsidRDefault="00602265" w:rsidP="00602265">
            <w:pPr>
              <w:spacing w:line="240" w:lineRule="auto"/>
              <w:rPr>
                <w:rFonts w:ascii="Times New Roman" w:hAnsi="Times New Roman" w:cs="Times New Roman"/>
                <w:sz w:val="24"/>
                <w:szCs w:val="24"/>
                <w:lang w:val="en-GB"/>
              </w:rPr>
            </w:pPr>
            <w:proofErr w:type="spellStart"/>
            <w:r w:rsidRPr="004D36A0">
              <w:rPr>
                <w:rFonts w:ascii="Times New Roman" w:hAnsi="Times New Roman" w:cs="Times New Roman"/>
                <w:sz w:val="24"/>
                <w:szCs w:val="24"/>
                <w:lang w:val="en-GB"/>
              </w:rPr>
              <w:t>sexmale</w:t>
            </w:r>
            <w:proofErr w:type="spellEnd"/>
            <w:r w:rsidRPr="004D36A0">
              <w:rPr>
                <w:rFonts w:ascii="Times New Roman" w:hAnsi="Times New Roman" w:cs="Times New Roman"/>
                <w:sz w:val="24"/>
                <w:szCs w:val="24"/>
                <w:lang w:val="en-GB"/>
              </w:rPr>
              <w:t xml:space="preserve">                                     </w:t>
            </w:r>
          </w:p>
        </w:tc>
        <w:tc>
          <w:tcPr>
            <w:tcW w:w="1134" w:type="dxa"/>
          </w:tcPr>
          <w:p w14:paraId="573E10C0" w14:textId="729F942C"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7.45018    </w:t>
            </w:r>
          </w:p>
        </w:tc>
        <w:tc>
          <w:tcPr>
            <w:tcW w:w="1276" w:type="dxa"/>
          </w:tcPr>
          <w:p w14:paraId="03158D1D" w14:textId="74CE5DD8"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5.13468   </w:t>
            </w:r>
          </w:p>
        </w:tc>
        <w:tc>
          <w:tcPr>
            <w:tcW w:w="992" w:type="dxa"/>
          </w:tcPr>
          <w:p w14:paraId="6CD35292" w14:textId="33904FC2"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1.451  </w:t>
            </w:r>
          </w:p>
        </w:tc>
        <w:tc>
          <w:tcPr>
            <w:tcW w:w="1389" w:type="dxa"/>
          </w:tcPr>
          <w:p w14:paraId="02139E5C" w14:textId="09ED95A0"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0.14679    </w:t>
            </w:r>
          </w:p>
        </w:tc>
      </w:tr>
      <w:tr w:rsidR="00993449" w:rsidRPr="00621AE0" w14:paraId="42A1E26B" w14:textId="77777777" w:rsidTr="004D36A0">
        <w:tc>
          <w:tcPr>
            <w:tcW w:w="4815" w:type="dxa"/>
          </w:tcPr>
          <w:p w14:paraId="621819A8" w14:textId="174ADD84" w:rsidR="00993449" w:rsidRPr="004D36A0" w:rsidRDefault="00602265" w:rsidP="00602265">
            <w:pPr>
              <w:spacing w:line="240" w:lineRule="auto"/>
              <w:rPr>
                <w:rFonts w:ascii="Times New Roman" w:hAnsi="Times New Roman" w:cs="Times New Roman"/>
                <w:sz w:val="24"/>
                <w:szCs w:val="24"/>
                <w:lang w:val="en-GB"/>
              </w:rPr>
            </w:pPr>
            <w:r w:rsidRPr="004D36A0">
              <w:rPr>
                <w:rFonts w:ascii="Times New Roman" w:hAnsi="Times New Roman" w:cs="Times New Roman"/>
                <w:sz w:val="24"/>
                <w:szCs w:val="24"/>
                <w:lang w:val="en-GB"/>
              </w:rPr>
              <w:t xml:space="preserve">indaB3                     </w:t>
            </w:r>
          </w:p>
        </w:tc>
        <w:tc>
          <w:tcPr>
            <w:tcW w:w="1134" w:type="dxa"/>
          </w:tcPr>
          <w:p w14:paraId="519D345F" w14:textId="71A13FBB"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1.33703</w:t>
            </w:r>
          </w:p>
        </w:tc>
        <w:tc>
          <w:tcPr>
            <w:tcW w:w="1276" w:type="dxa"/>
          </w:tcPr>
          <w:p w14:paraId="16EF0166" w14:textId="1C40373F"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0.66769  </w:t>
            </w:r>
          </w:p>
        </w:tc>
        <w:tc>
          <w:tcPr>
            <w:tcW w:w="992" w:type="dxa"/>
          </w:tcPr>
          <w:p w14:paraId="6A155435" w14:textId="2930C36E" w:rsidR="00993449" w:rsidRPr="004D36A0" w:rsidRDefault="00602265"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-2.002  </w:t>
            </w:r>
          </w:p>
        </w:tc>
        <w:tc>
          <w:tcPr>
            <w:tcW w:w="1389" w:type="dxa"/>
          </w:tcPr>
          <w:p w14:paraId="4F4C7142" w14:textId="526567C5" w:rsidR="00993449" w:rsidRPr="004D36A0" w:rsidRDefault="00602265" w:rsidP="00993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lang w:val="en-GB"/>
              </w:rPr>
            </w:pPr>
            <w:r w:rsidRPr="004D36A0">
              <w:rPr>
                <w:rFonts w:ascii="Times New Roman" w:hAnsi="Times New Roman" w:cs="Times New Roman"/>
                <w:sz w:val="24"/>
                <w:szCs w:val="24"/>
                <w:lang w:val="en-GB"/>
              </w:rPr>
              <w:t>0.04524 *</w:t>
            </w:r>
          </w:p>
        </w:tc>
      </w:tr>
      <w:tr w:rsidR="00993449" w:rsidRPr="00621AE0" w14:paraId="7F87174E" w14:textId="77777777" w:rsidTr="004D36A0">
        <w:tc>
          <w:tcPr>
            <w:tcW w:w="4815" w:type="dxa"/>
          </w:tcPr>
          <w:p w14:paraId="5777FCDC" w14:textId="4EFD8BFC"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 xml:space="preserve">indaB4                                      </w:t>
            </w:r>
          </w:p>
        </w:tc>
        <w:tc>
          <w:tcPr>
            <w:tcW w:w="1134" w:type="dxa"/>
          </w:tcPr>
          <w:p w14:paraId="312C6388" w14:textId="6FF01ABC"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 xml:space="preserve">7.51505       </w:t>
            </w:r>
          </w:p>
        </w:tc>
        <w:tc>
          <w:tcPr>
            <w:tcW w:w="1276" w:type="dxa"/>
          </w:tcPr>
          <w:p w14:paraId="0EF3298F" w14:textId="05A6B949"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5.23212</w:t>
            </w:r>
          </w:p>
        </w:tc>
        <w:tc>
          <w:tcPr>
            <w:tcW w:w="992" w:type="dxa"/>
          </w:tcPr>
          <w:p w14:paraId="218DFB90" w14:textId="62DD944F"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 xml:space="preserve">1.436  </w:t>
            </w:r>
          </w:p>
        </w:tc>
        <w:tc>
          <w:tcPr>
            <w:tcW w:w="1389" w:type="dxa"/>
          </w:tcPr>
          <w:p w14:paraId="5EF88805" w14:textId="5457A939"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 xml:space="preserve">0.15091  </w:t>
            </w:r>
          </w:p>
        </w:tc>
      </w:tr>
      <w:tr w:rsidR="00993449" w:rsidRPr="00621AE0" w14:paraId="09FCC5DE" w14:textId="77777777" w:rsidTr="004D36A0">
        <w:tc>
          <w:tcPr>
            <w:tcW w:w="4815" w:type="dxa"/>
          </w:tcPr>
          <w:p w14:paraId="7C961653" w14:textId="40FCBA84"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indaB5</w:t>
            </w:r>
          </w:p>
        </w:tc>
        <w:tc>
          <w:tcPr>
            <w:tcW w:w="1134" w:type="dxa"/>
          </w:tcPr>
          <w:p w14:paraId="24E36C42" w14:textId="726F424E"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7.51427    </w:t>
            </w:r>
          </w:p>
        </w:tc>
        <w:tc>
          <w:tcPr>
            <w:tcW w:w="1276" w:type="dxa"/>
          </w:tcPr>
          <w:p w14:paraId="43BCEE6D" w14:textId="082FB675"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5.23073   </w:t>
            </w:r>
          </w:p>
        </w:tc>
        <w:tc>
          <w:tcPr>
            <w:tcW w:w="992" w:type="dxa"/>
          </w:tcPr>
          <w:p w14:paraId="4213AC41" w14:textId="577C4556"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1.437  </w:t>
            </w:r>
          </w:p>
        </w:tc>
        <w:tc>
          <w:tcPr>
            <w:tcW w:w="1389" w:type="dxa"/>
          </w:tcPr>
          <w:p w14:paraId="07C41F98" w14:textId="4E9C10EC"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0.15084    </w:t>
            </w:r>
          </w:p>
        </w:tc>
      </w:tr>
      <w:tr w:rsidR="00993449" w:rsidRPr="00621AE0" w14:paraId="4CF1FF77" w14:textId="77777777" w:rsidTr="004D36A0">
        <w:tc>
          <w:tcPr>
            <w:tcW w:w="4815" w:type="dxa"/>
          </w:tcPr>
          <w:p w14:paraId="413F793D" w14:textId="6D7D34A4"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indbB22</w:t>
            </w:r>
          </w:p>
        </w:tc>
        <w:tc>
          <w:tcPr>
            <w:tcW w:w="1134" w:type="dxa"/>
          </w:tcPr>
          <w:p w14:paraId="3B1AFDB7" w14:textId="37479754"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-1.19186    </w:t>
            </w:r>
          </w:p>
        </w:tc>
        <w:tc>
          <w:tcPr>
            <w:tcW w:w="1276" w:type="dxa"/>
          </w:tcPr>
          <w:p w14:paraId="1584262E" w14:textId="3EE71205"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0.64702</w:t>
            </w:r>
          </w:p>
        </w:tc>
        <w:tc>
          <w:tcPr>
            <w:tcW w:w="992" w:type="dxa"/>
          </w:tcPr>
          <w:p w14:paraId="09B97E3E" w14:textId="40434146"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-1.842</w:t>
            </w:r>
          </w:p>
        </w:tc>
        <w:tc>
          <w:tcPr>
            <w:tcW w:w="1389" w:type="dxa"/>
          </w:tcPr>
          <w:p w14:paraId="2C2CC799" w14:textId="478816D9"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0.06546</w:t>
            </w:r>
          </w:p>
        </w:tc>
      </w:tr>
      <w:tr w:rsidR="00993449" w:rsidRPr="00621AE0" w14:paraId="5D0E6D88" w14:textId="77777777" w:rsidTr="004D36A0">
        <w:tc>
          <w:tcPr>
            <w:tcW w:w="4815" w:type="dxa"/>
          </w:tcPr>
          <w:p w14:paraId="7AE24B9F" w14:textId="7059C4E4"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indbB32  </w:t>
            </w:r>
          </w:p>
        </w:tc>
        <w:tc>
          <w:tcPr>
            <w:tcW w:w="1134" w:type="dxa"/>
          </w:tcPr>
          <w:p w14:paraId="567C1955" w14:textId="4A05F4BF"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6.00180    </w:t>
            </w:r>
          </w:p>
        </w:tc>
        <w:tc>
          <w:tcPr>
            <w:tcW w:w="1276" w:type="dxa"/>
          </w:tcPr>
          <w:p w14:paraId="71E4B468" w14:textId="34240CC2"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5.26890</w:t>
            </w:r>
          </w:p>
        </w:tc>
        <w:tc>
          <w:tcPr>
            <w:tcW w:w="992" w:type="dxa"/>
          </w:tcPr>
          <w:p w14:paraId="6DE9F483" w14:textId="0F09229B"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1.139</w:t>
            </w:r>
          </w:p>
        </w:tc>
        <w:tc>
          <w:tcPr>
            <w:tcW w:w="1389" w:type="dxa"/>
          </w:tcPr>
          <w:p w14:paraId="435633CF" w14:textId="73BD4132" w:rsidR="00993449"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0.25466    </w:t>
            </w:r>
          </w:p>
        </w:tc>
      </w:tr>
      <w:tr w:rsidR="00602265" w:rsidRPr="00621AE0" w14:paraId="5A85B307" w14:textId="77777777" w:rsidTr="004D36A0">
        <w:tc>
          <w:tcPr>
            <w:tcW w:w="4815" w:type="dxa"/>
          </w:tcPr>
          <w:p w14:paraId="0FBB8F9B" w14:textId="2600494F"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indbB42</w:t>
            </w:r>
          </w:p>
        </w:tc>
        <w:tc>
          <w:tcPr>
            <w:tcW w:w="1134" w:type="dxa"/>
          </w:tcPr>
          <w:p w14:paraId="2980F863" w14:textId="328D45A3"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6.74312</w:t>
            </w:r>
          </w:p>
        </w:tc>
        <w:tc>
          <w:tcPr>
            <w:tcW w:w="1276" w:type="dxa"/>
          </w:tcPr>
          <w:p w14:paraId="53C5C7F4" w14:textId="552F426F"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5.25353</w:t>
            </w:r>
          </w:p>
        </w:tc>
        <w:tc>
          <w:tcPr>
            <w:tcW w:w="992" w:type="dxa"/>
          </w:tcPr>
          <w:p w14:paraId="6594BB3F" w14:textId="555F4E59"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1.284</w:t>
            </w:r>
          </w:p>
        </w:tc>
        <w:tc>
          <w:tcPr>
            <w:tcW w:w="1389" w:type="dxa"/>
          </w:tcPr>
          <w:p w14:paraId="15E05766" w14:textId="19981E18"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0.19930</w:t>
            </w:r>
          </w:p>
        </w:tc>
      </w:tr>
      <w:tr w:rsidR="00602265" w:rsidRPr="00621AE0" w14:paraId="1A6A8CF5" w14:textId="77777777" w:rsidTr="004D36A0">
        <w:tc>
          <w:tcPr>
            <w:tcW w:w="4815" w:type="dxa"/>
          </w:tcPr>
          <w:p w14:paraId="5631FE9D" w14:textId="1FFA6E94"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indbB62</w:t>
            </w:r>
          </w:p>
        </w:tc>
        <w:tc>
          <w:tcPr>
            <w:tcW w:w="1134" w:type="dxa"/>
          </w:tcPr>
          <w:p w14:paraId="5701BC87" w14:textId="41745E43"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6.90685</w:t>
            </w:r>
          </w:p>
        </w:tc>
        <w:tc>
          <w:tcPr>
            <w:tcW w:w="1276" w:type="dxa"/>
          </w:tcPr>
          <w:p w14:paraId="78AA6BAB" w14:textId="5A7A03CE"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5.24983</w:t>
            </w:r>
          </w:p>
        </w:tc>
        <w:tc>
          <w:tcPr>
            <w:tcW w:w="992" w:type="dxa"/>
          </w:tcPr>
          <w:p w14:paraId="3CF17D27" w14:textId="12FE7F09"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1.316</w:t>
            </w:r>
          </w:p>
        </w:tc>
        <w:tc>
          <w:tcPr>
            <w:tcW w:w="1389" w:type="dxa"/>
          </w:tcPr>
          <w:p w14:paraId="175B08BA" w14:textId="6D8C4860"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0.18830</w:t>
            </w:r>
          </w:p>
        </w:tc>
      </w:tr>
      <w:tr w:rsidR="00602265" w:rsidRPr="00621AE0" w14:paraId="29CE3156" w14:textId="77777777" w:rsidTr="004D36A0">
        <w:tc>
          <w:tcPr>
            <w:tcW w:w="4815" w:type="dxa"/>
          </w:tcPr>
          <w:p w14:paraId="04AE4E20" w14:textId="192BFCCF"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indcB1</w:t>
            </w:r>
          </w:p>
        </w:tc>
        <w:tc>
          <w:tcPr>
            <w:tcW w:w="1134" w:type="dxa"/>
          </w:tcPr>
          <w:p w14:paraId="2DF7E12A" w14:textId="62770E80"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0.01252</w:t>
            </w:r>
          </w:p>
        </w:tc>
        <w:tc>
          <w:tcPr>
            <w:tcW w:w="1276" w:type="dxa"/>
          </w:tcPr>
          <w:p w14:paraId="1985E34C" w14:textId="4EB121FD"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0.43844   </w:t>
            </w:r>
          </w:p>
        </w:tc>
        <w:tc>
          <w:tcPr>
            <w:tcW w:w="992" w:type="dxa"/>
          </w:tcPr>
          <w:p w14:paraId="406DA8AF" w14:textId="7C5BADDF"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0.029</w:t>
            </w:r>
          </w:p>
        </w:tc>
        <w:tc>
          <w:tcPr>
            <w:tcW w:w="1389" w:type="dxa"/>
          </w:tcPr>
          <w:p w14:paraId="49ED25C1" w14:textId="1A58A332"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0.97721    </w:t>
            </w:r>
          </w:p>
        </w:tc>
      </w:tr>
      <w:tr w:rsidR="00602265" w:rsidRPr="00621AE0" w14:paraId="3B4C5A7E" w14:textId="77777777" w:rsidTr="004D36A0">
        <w:tc>
          <w:tcPr>
            <w:tcW w:w="4815" w:type="dxa"/>
          </w:tcPr>
          <w:p w14:paraId="66476A03" w14:textId="105B32F9"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indcB2</w:t>
            </w:r>
          </w:p>
        </w:tc>
        <w:tc>
          <w:tcPr>
            <w:tcW w:w="1134" w:type="dxa"/>
          </w:tcPr>
          <w:p w14:paraId="5CBAD0A7" w14:textId="01DCE640"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 xml:space="preserve">5.18693    </w:t>
            </w:r>
          </w:p>
        </w:tc>
        <w:tc>
          <w:tcPr>
            <w:tcW w:w="1276" w:type="dxa"/>
          </w:tcPr>
          <w:p w14:paraId="05E36F2A" w14:textId="27A96664"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2.70491</w:t>
            </w:r>
          </w:p>
        </w:tc>
        <w:tc>
          <w:tcPr>
            <w:tcW w:w="992" w:type="dxa"/>
          </w:tcPr>
          <w:p w14:paraId="012C3F3B" w14:textId="15DAD47B"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1.918</w:t>
            </w:r>
          </w:p>
        </w:tc>
        <w:tc>
          <w:tcPr>
            <w:tcW w:w="1389" w:type="dxa"/>
          </w:tcPr>
          <w:p w14:paraId="19826AEA" w14:textId="6B3926D7" w:rsidR="00602265" w:rsidRPr="004D36A0" w:rsidRDefault="000F198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0.05516</w:t>
            </w:r>
          </w:p>
        </w:tc>
      </w:tr>
      <w:tr w:rsidR="00602265" w:rsidRPr="00621AE0" w14:paraId="293C9D6B" w14:textId="77777777" w:rsidTr="004D36A0">
        <w:tc>
          <w:tcPr>
            <w:tcW w:w="4815" w:type="dxa"/>
          </w:tcPr>
          <w:p w14:paraId="7B385DB0" w14:textId="630EE589"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indcB3</w:t>
            </w:r>
          </w:p>
        </w:tc>
        <w:tc>
          <w:tcPr>
            <w:tcW w:w="1134" w:type="dxa"/>
          </w:tcPr>
          <w:p w14:paraId="3C6F1D3A" w14:textId="42A81917"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0.65855</w:t>
            </w:r>
          </w:p>
        </w:tc>
        <w:tc>
          <w:tcPr>
            <w:tcW w:w="1276" w:type="dxa"/>
          </w:tcPr>
          <w:p w14:paraId="0DC11051" w14:textId="0F2E6BFA"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0.45480</w:t>
            </w:r>
          </w:p>
        </w:tc>
        <w:tc>
          <w:tcPr>
            <w:tcW w:w="992" w:type="dxa"/>
          </w:tcPr>
          <w:p w14:paraId="429BA986" w14:textId="7783991B"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1.448</w:t>
            </w:r>
          </w:p>
        </w:tc>
        <w:tc>
          <w:tcPr>
            <w:tcW w:w="1389" w:type="dxa"/>
          </w:tcPr>
          <w:p w14:paraId="68C35910" w14:textId="08279425"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0.14762</w:t>
            </w:r>
          </w:p>
        </w:tc>
      </w:tr>
      <w:tr w:rsidR="00602265" w:rsidRPr="00621AE0" w14:paraId="7E3686EB" w14:textId="77777777" w:rsidTr="004D36A0">
        <w:tc>
          <w:tcPr>
            <w:tcW w:w="4815" w:type="dxa"/>
          </w:tcPr>
          <w:p w14:paraId="156FED36" w14:textId="448D3C70"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indcB6</w:t>
            </w:r>
          </w:p>
        </w:tc>
        <w:tc>
          <w:tcPr>
            <w:tcW w:w="1134" w:type="dxa"/>
          </w:tcPr>
          <w:p w14:paraId="01EBF435" w14:textId="56505F84"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1.63049</w:t>
            </w:r>
          </w:p>
        </w:tc>
        <w:tc>
          <w:tcPr>
            <w:tcW w:w="1276" w:type="dxa"/>
          </w:tcPr>
          <w:p w14:paraId="54044296" w14:textId="49B91081"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0.49729</w:t>
            </w:r>
          </w:p>
        </w:tc>
        <w:tc>
          <w:tcPr>
            <w:tcW w:w="992" w:type="dxa"/>
          </w:tcPr>
          <w:p w14:paraId="427B4A36" w14:textId="5E9080E9"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3.279</w:t>
            </w:r>
          </w:p>
        </w:tc>
        <w:tc>
          <w:tcPr>
            <w:tcW w:w="1389" w:type="dxa"/>
          </w:tcPr>
          <w:p w14:paraId="0EDAE2AC" w14:textId="002FCED6" w:rsidR="00602265"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0.00104 **</w:t>
            </w:r>
          </w:p>
        </w:tc>
      </w:tr>
      <w:tr w:rsidR="00993449" w:rsidRPr="00621AE0" w14:paraId="04702EAC" w14:textId="77777777" w:rsidTr="004D36A0">
        <w:tc>
          <w:tcPr>
            <w:tcW w:w="4815" w:type="dxa"/>
          </w:tcPr>
          <w:p w14:paraId="0D8CD260" w14:textId="30271AB3"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inddB12</w:t>
            </w:r>
          </w:p>
        </w:tc>
        <w:tc>
          <w:tcPr>
            <w:tcW w:w="1134" w:type="dxa"/>
          </w:tcPr>
          <w:p w14:paraId="6E6F69CA" w14:textId="60A86C1D"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5.06975</w:t>
            </w:r>
          </w:p>
        </w:tc>
        <w:tc>
          <w:tcPr>
            <w:tcW w:w="1276" w:type="dxa"/>
          </w:tcPr>
          <w:p w14:paraId="433A5E12" w14:textId="3A170FB5"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2.68006</w:t>
            </w:r>
          </w:p>
        </w:tc>
        <w:tc>
          <w:tcPr>
            <w:tcW w:w="992" w:type="dxa"/>
          </w:tcPr>
          <w:p w14:paraId="3137C3C3" w14:textId="30C39DC7"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1.892</w:t>
            </w:r>
          </w:p>
        </w:tc>
        <w:tc>
          <w:tcPr>
            <w:tcW w:w="1389" w:type="dxa"/>
          </w:tcPr>
          <w:p w14:paraId="435DE6E8" w14:textId="1FB412CC"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0.05854</w:t>
            </w:r>
          </w:p>
        </w:tc>
      </w:tr>
      <w:tr w:rsidR="00993449" w:rsidRPr="00621AE0" w14:paraId="377D0C86" w14:textId="77777777" w:rsidTr="004D36A0">
        <w:tc>
          <w:tcPr>
            <w:tcW w:w="4815" w:type="dxa"/>
          </w:tcPr>
          <w:p w14:paraId="5EBB2E89" w14:textId="36A3B245"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inddB22</w:t>
            </w:r>
          </w:p>
        </w:tc>
        <w:tc>
          <w:tcPr>
            <w:tcW w:w="1134" w:type="dxa"/>
          </w:tcPr>
          <w:p w14:paraId="4DF5247F" w14:textId="26DDE768"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2.56079</w:t>
            </w:r>
          </w:p>
        </w:tc>
        <w:tc>
          <w:tcPr>
            <w:tcW w:w="1276" w:type="dxa"/>
          </w:tcPr>
          <w:p w14:paraId="5085F719" w14:textId="363CFE4F"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2.80216</w:t>
            </w:r>
          </w:p>
        </w:tc>
        <w:tc>
          <w:tcPr>
            <w:tcW w:w="992" w:type="dxa"/>
          </w:tcPr>
          <w:p w14:paraId="3E65678D" w14:textId="2A0B2399"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0.914</w:t>
            </w:r>
          </w:p>
        </w:tc>
        <w:tc>
          <w:tcPr>
            <w:tcW w:w="1389" w:type="dxa"/>
          </w:tcPr>
          <w:p w14:paraId="53427486" w14:textId="7F514DF4"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0.36079</w:t>
            </w:r>
          </w:p>
        </w:tc>
      </w:tr>
      <w:tr w:rsidR="00993449" w:rsidRPr="00621AE0" w14:paraId="5AB2DAE0" w14:textId="77777777" w:rsidTr="004D36A0">
        <w:tc>
          <w:tcPr>
            <w:tcW w:w="4815" w:type="dxa"/>
          </w:tcPr>
          <w:p w14:paraId="53565455" w14:textId="4DCFDD34"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inddB4</w:t>
            </w:r>
          </w:p>
        </w:tc>
        <w:tc>
          <w:tcPr>
            <w:tcW w:w="1134" w:type="dxa"/>
          </w:tcPr>
          <w:p w14:paraId="31EE310C" w14:textId="0C0AF704"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19DC6FFB" w14:textId="1BB30229"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38C0A2C3" w14:textId="3D66B117"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5130DD9E" w14:textId="27A4A329"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993449" w:rsidRPr="00621AE0" w14:paraId="61AE8422" w14:textId="77777777" w:rsidTr="004D36A0">
        <w:tc>
          <w:tcPr>
            <w:tcW w:w="4815" w:type="dxa"/>
          </w:tcPr>
          <w:p w14:paraId="1A83B378" w14:textId="013E3BA2"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inddB5</w:t>
            </w:r>
          </w:p>
        </w:tc>
        <w:tc>
          <w:tcPr>
            <w:tcW w:w="1134" w:type="dxa"/>
          </w:tcPr>
          <w:p w14:paraId="4988D23E" w14:textId="721433A2"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20F67196" w14:textId="0C0DC298"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297051E6" w14:textId="06EEF4B3"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5502A631" w14:textId="182E2257"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993449" w:rsidRPr="00621AE0" w14:paraId="59F018BB" w14:textId="77777777" w:rsidTr="004D36A0">
        <w:tc>
          <w:tcPr>
            <w:tcW w:w="4815" w:type="dxa"/>
          </w:tcPr>
          <w:p w14:paraId="7F10007D" w14:textId="7F474F8A"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batchb</w:t>
            </w:r>
            <w:proofErr w:type="spellEnd"/>
          </w:p>
        </w:tc>
        <w:tc>
          <w:tcPr>
            <w:tcW w:w="1134" w:type="dxa"/>
          </w:tcPr>
          <w:p w14:paraId="23EFAA15" w14:textId="3CE816A2"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3C5CA60B" w14:textId="2EB91314"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495AD999" w14:textId="0D1DB206"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3D5AA81C" w14:textId="474335CB"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993449" w:rsidRPr="00621AE0" w14:paraId="1831B646" w14:textId="77777777" w:rsidTr="004D36A0">
        <w:tc>
          <w:tcPr>
            <w:tcW w:w="4815" w:type="dxa"/>
          </w:tcPr>
          <w:p w14:paraId="6AF1A09D" w14:textId="799FAF81"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batchc</w:t>
            </w:r>
            <w:proofErr w:type="spellEnd"/>
          </w:p>
        </w:tc>
        <w:tc>
          <w:tcPr>
            <w:tcW w:w="1134" w:type="dxa"/>
          </w:tcPr>
          <w:p w14:paraId="52AB8957" w14:textId="78738DA0"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19C0B470" w14:textId="040D2E03"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10D6DA66" w14:textId="08AAD860"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1D8526E4" w14:textId="1D3B7F98"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993449" w:rsidRPr="00621AE0" w14:paraId="02FA1BE0" w14:textId="77777777" w:rsidTr="004D36A0">
        <w:tc>
          <w:tcPr>
            <w:tcW w:w="4815" w:type="dxa"/>
          </w:tcPr>
          <w:p w14:paraId="462A4CCF" w14:textId="6336694F"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batchd</w:t>
            </w:r>
            <w:proofErr w:type="spellEnd"/>
          </w:p>
        </w:tc>
        <w:tc>
          <w:tcPr>
            <w:tcW w:w="1134" w:type="dxa"/>
          </w:tcPr>
          <w:p w14:paraId="5FD16F93" w14:textId="0E9A9DD9"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00B23418" w14:textId="5CA64713"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4F854074" w14:textId="72019B69"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460683C6" w14:textId="42B4007B"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993449" w:rsidRPr="00621AE0" w14:paraId="39CA7DC5" w14:textId="77777777" w:rsidTr="004D36A0">
        <w:tc>
          <w:tcPr>
            <w:tcW w:w="4815" w:type="dxa"/>
          </w:tcPr>
          <w:p w14:paraId="500C04CA" w14:textId="116B1C61"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lang w:val="en-GB"/>
              </w:rPr>
              <w:t>Colour.difference:backgroundorange</w:t>
            </w:r>
            <w:proofErr w:type="spellEnd"/>
            <w:proofErr w:type="gramEnd"/>
          </w:p>
        </w:tc>
        <w:tc>
          <w:tcPr>
            <w:tcW w:w="1134" w:type="dxa"/>
          </w:tcPr>
          <w:p w14:paraId="78209DDC" w14:textId="48D40A83"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2.03505</w:t>
            </w:r>
          </w:p>
        </w:tc>
        <w:tc>
          <w:tcPr>
            <w:tcW w:w="1276" w:type="dxa"/>
          </w:tcPr>
          <w:p w14:paraId="16550805" w14:textId="76FCB455"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2.93657</w:t>
            </w:r>
          </w:p>
        </w:tc>
        <w:tc>
          <w:tcPr>
            <w:tcW w:w="992" w:type="dxa"/>
          </w:tcPr>
          <w:p w14:paraId="57216E79" w14:textId="1F448F06"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0.693</w:t>
            </w:r>
          </w:p>
        </w:tc>
        <w:tc>
          <w:tcPr>
            <w:tcW w:w="1389" w:type="dxa"/>
          </w:tcPr>
          <w:p w14:paraId="3897FCD0" w14:textId="01135BA0" w:rsidR="00993449"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0.48831</w:t>
            </w:r>
          </w:p>
        </w:tc>
      </w:tr>
      <w:tr w:rsidR="004D36A0" w:rsidRPr="00621AE0" w14:paraId="73EF5626" w14:textId="77777777" w:rsidTr="004D36A0">
        <w:tc>
          <w:tcPr>
            <w:tcW w:w="4815" w:type="dxa"/>
          </w:tcPr>
          <w:p w14:paraId="3BAD84E5" w14:textId="277F80D0"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lang w:val="en-GB"/>
              </w:rPr>
              <w:t>Colour.difference:sexmale</w:t>
            </w:r>
            <w:proofErr w:type="spellEnd"/>
            <w:proofErr w:type="gramEnd"/>
          </w:p>
        </w:tc>
        <w:tc>
          <w:tcPr>
            <w:tcW w:w="1134" w:type="dxa"/>
          </w:tcPr>
          <w:p w14:paraId="0AD01824" w14:textId="234600C0"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0.59364</w:t>
            </w:r>
          </w:p>
        </w:tc>
        <w:tc>
          <w:tcPr>
            <w:tcW w:w="1276" w:type="dxa"/>
          </w:tcPr>
          <w:p w14:paraId="6C3AD379" w14:textId="30638562"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1.47558</w:t>
            </w:r>
          </w:p>
        </w:tc>
        <w:tc>
          <w:tcPr>
            <w:tcW w:w="992" w:type="dxa"/>
          </w:tcPr>
          <w:p w14:paraId="27CFC437" w14:textId="0E791627"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0.402</w:t>
            </w:r>
          </w:p>
        </w:tc>
        <w:tc>
          <w:tcPr>
            <w:tcW w:w="1389" w:type="dxa"/>
          </w:tcPr>
          <w:p w14:paraId="68A7442D" w14:textId="35201FF4"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0.68746</w:t>
            </w:r>
          </w:p>
        </w:tc>
      </w:tr>
      <w:tr w:rsidR="004D36A0" w:rsidRPr="00621AE0" w14:paraId="397124D8" w14:textId="77777777" w:rsidTr="004D36A0">
        <w:tc>
          <w:tcPr>
            <w:tcW w:w="4815" w:type="dxa"/>
          </w:tcPr>
          <w:p w14:paraId="3FC8EDE9" w14:textId="405CD0E2"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lang w:val="en-GB"/>
              </w:rPr>
              <w:t>backgroundorange:sexmale</w:t>
            </w:r>
            <w:proofErr w:type="spellEnd"/>
            <w:proofErr w:type="gramEnd"/>
            <w:r w:rsidRPr="004D36A0">
              <w:rPr>
                <w:rFonts w:ascii="Times New Roman" w:hAnsi="Times New Roman" w:cs="Times New Roman"/>
                <w:sz w:val="24"/>
                <w:szCs w:val="24"/>
                <w:lang w:val="en-GB"/>
              </w:rPr>
              <w:t xml:space="preserve">                         </w:t>
            </w:r>
          </w:p>
        </w:tc>
        <w:tc>
          <w:tcPr>
            <w:tcW w:w="1134" w:type="dxa"/>
          </w:tcPr>
          <w:p w14:paraId="1A5BD219" w14:textId="0E8359E9"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276" w:type="dxa"/>
          </w:tcPr>
          <w:p w14:paraId="4F97C360" w14:textId="601CF059"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992" w:type="dxa"/>
          </w:tcPr>
          <w:p w14:paraId="0C2F1FDB" w14:textId="513D62B8"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c>
          <w:tcPr>
            <w:tcW w:w="1389" w:type="dxa"/>
          </w:tcPr>
          <w:p w14:paraId="06E5D035" w14:textId="3B010542"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NA</w:t>
            </w:r>
          </w:p>
        </w:tc>
      </w:tr>
      <w:tr w:rsidR="004D36A0" w:rsidRPr="00621AE0" w14:paraId="64FF4C1D" w14:textId="77777777" w:rsidTr="004D36A0">
        <w:tc>
          <w:tcPr>
            <w:tcW w:w="4815" w:type="dxa"/>
          </w:tcPr>
          <w:p w14:paraId="3EB0FDC3" w14:textId="70325FF3"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lang w:val="en-GB"/>
              </w:rPr>
              <w:t>Colour.difference:backgroundorange</w:t>
            </w:r>
            <w:proofErr w:type="gramEnd"/>
            <w:r w:rsidRPr="004D36A0">
              <w:rPr>
                <w:rFonts w:ascii="Times New Roman" w:hAnsi="Times New Roman" w:cs="Times New Roman"/>
                <w:sz w:val="24"/>
                <w:szCs w:val="24"/>
                <w:lang w:val="en-GB"/>
              </w:rPr>
              <w:t>:sexmale</w:t>
            </w:r>
            <w:proofErr w:type="spellEnd"/>
          </w:p>
        </w:tc>
        <w:tc>
          <w:tcPr>
            <w:tcW w:w="1134" w:type="dxa"/>
          </w:tcPr>
          <w:p w14:paraId="2704020D" w14:textId="2DC00986"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-4.58631</w:t>
            </w:r>
          </w:p>
        </w:tc>
        <w:tc>
          <w:tcPr>
            <w:tcW w:w="1276" w:type="dxa"/>
          </w:tcPr>
          <w:p w14:paraId="5FCF68E3" w14:textId="616BB14E"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3.20169</w:t>
            </w:r>
          </w:p>
        </w:tc>
        <w:tc>
          <w:tcPr>
            <w:tcW w:w="992" w:type="dxa"/>
          </w:tcPr>
          <w:p w14:paraId="32F7C733" w14:textId="5548C2CC"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-1.432</w:t>
            </w:r>
          </w:p>
        </w:tc>
        <w:tc>
          <w:tcPr>
            <w:tcW w:w="1389" w:type="dxa"/>
          </w:tcPr>
          <w:p w14:paraId="66A1B73B" w14:textId="212D9E53" w:rsidR="004D36A0" w:rsidRPr="004D36A0" w:rsidRDefault="004D36A0"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0.15201</w:t>
            </w:r>
          </w:p>
        </w:tc>
      </w:tr>
    </w:tbl>
    <w:p w14:paraId="59E4739E" w14:textId="7C81F8AA" w:rsidR="00993449" w:rsidRDefault="00602265" w:rsidP="00602265">
      <w:pPr>
        <w:spacing w:line="240" w:lineRule="auto"/>
        <w:rPr>
          <w:rFonts w:ascii="Times New Roman" w:hAnsi="Times New Roman" w:cs="Times New Roman"/>
          <w:b/>
          <w:sz w:val="24"/>
          <w:szCs w:val="24"/>
          <w:lang w:val="en-GB"/>
        </w:rPr>
      </w:pPr>
      <w:r w:rsidRPr="00602265">
        <w:rPr>
          <w:rFonts w:ascii="Times New Roman" w:hAnsi="Times New Roman" w:cs="Times New Roman"/>
          <w:b/>
          <w:sz w:val="24"/>
          <w:szCs w:val="24"/>
          <w:lang w:val="en-GB"/>
        </w:rPr>
        <w:t xml:space="preserve">        </w:t>
      </w:r>
    </w:p>
    <w:p w14:paraId="382AC80F" w14:textId="77777777" w:rsidR="00621AE0" w:rsidRDefault="00621AE0" w:rsidP="00621AE0">
      <w:pPr>
        <w:spacing w:line="240" w:lineRule="auto"/>
        <w:rPr>
          <w:rFonts w:ascii="Times New Roman" w:hAnsi="Times New Roman" w:cs="Times New Roman"/>
          <w:b/>
          <w:sz w:val="24"/>
          <w:szCs w:val="24"/>
          <w:lang w:val="en-GB"/>
        </w:rPr>
      </w:pPr>
    </w:p>
    <w:p w14:paraId="1ACF3BBC" w14:textId="77777777" w:rsidR="00ED3C4E" w:rsidRDefault="00ED3C4E">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10E65668" w14:textId="2DFCA002" w:rsidR="00993449" w:rsidRPr="00621AE0" w:rsidRDefault="00621AE0" w:rsidP="00621AE0">
      <w:pPr>
        <w:spacing w:line="24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Table S</w:t>
      </w:r>
      <w:r w:rsidR="008D6F6E">
        <w:rPr>
          <w:rFonts w:ascii="Times New Roman" w:hAnsi="Times New Roman" w:cs="Times New Roman"/>
          <w:b/>
          <w:sz w:val="24"/>
          <w:szCs w:val="24"/>
          <w:lang w:val="en-GB"/>
        </w:rPr>
        <w:t>2</w:t>
      </w:r>
      <w:r>
        <w:rPr>
          <w:rFonts w:ascii="Times New Roman" w:hAnsi="Times New Roman" w:cs="Times New Roman"/>
          <w:b/>
          <w:sz w:val="24"/>
          <w:szCs w:val="24"/>
          <w:lang w:val="en-GB"/>
        </w:rPr>
        <w:t>.</w:t>
      </w:r>
      <w:r>
        <w:rPr>
          <w:rFonts w:ascii="Times New Roman" w:hAnsi="Times New Roman" w:cs="Times New Roman"/>
          <w:bCs/>
          <w:sz w:val="24"/>
          <w:szCs w:val="24"/>
          <w:lang w:val="en-GB"/>
        </w:rPr>
        <w:t xml:space="preserve"> </w:t>
      </w:r>
      <w:r w:rsidR="008D6F6E">
        <w:rPr>
          <w:rFonts w:ascii="Times New Roman" w:hAnsi="Times New Roman" w:cs="Times New Roman"/>
          <w:bCs/>
          <w:sz w:val="24"/>
          <w:szCs w:val="24"/>
          <w:lang w:val="en-GB"/>
        </w:rPr>
        <w:t xml:space="preserve">Output from the </w:t>
      </w:r>
      <w:r w:rsidR="008D6F6E" w:rsidRPr="008D6F6E">
        <w:rPr>
          <w:rFonts w:ascii="Times New Roman" w:hAnsi="Times New Roman" w:cs="Times New Roman"/>
          <w:bCs/>
          <w:i/>
          <w:iCs/>
          <w:sz w:val="24"/>
          <w:szCs w:val="24"/>
          <w:lang w:val="en-GB"/>
        </w:rPr>
        <w:t>summary</w:t>
      </w:r>
      <w:r w:rsidR="008D6F6E">
        <w:rPr>
          <w:rFonts w:ascii="Times New Roman" w:hAnsi="Times New Roman" w:cs="Times New Roman"/>
          <w:bCs/>
          <w:sz w:val="24"/>
          <w:szCs w:val="24"/>
          <w:lang w:val="en-GB"/>
        </w:rPr>
        <w:t xml:space="preserve"> command of the model in Table 1, chickens discriminating orange colours, ML GLM, Model (i)</w:t>
      </w:r>
    </w:p>
    <w:tbl>
      <w:tblPr>
        <w:tblStyle w:val="TableGrid"/>
        <w:tblW w:w="9606" w:type="dxa"/>
        <w:tblLook w:val="04A0" w:firstRow="1" w:lastRow="0" w:firstColumn="1" w:lastColumn="0" w:noHBand="0" w:noVBand="1"/>
      </w:tblPr>
      <w:tblGrid>
        <w:gridCol w:w="4248"/>
        <w:gridCol w:w="1134"/>
        <w:gridCol w:w="1417"/>
        <w:gridCol w:w="1087"/>
        <w:gridCol w:w="1720"/>
      </w:tblGrid>
      <w:tr w:rsidR="00993449" w:rsidRPr="00621AE0" w14:paraId="1F820F91" w14:textId="77777777" w:rsidTr="004D36A0">
        <w:tc>
          <w:tcPr>
            <w:tcW w:w="4248" w:type="dxa"/>
          </w:tcPr>
          <w:p w14:paraId="3E2B8E83" w14:textId="15FE51D1" w:rsidR="00993449" w:rsidRPr="004D36A0" w:rsidRDefault="00A37DD2" w:rsidP="00993449">
            <w:pPr>
              <w:pStyle w:val="HTMLPreformatted"/>
              <w:wordWrap w:val="0"/>
              <w:spacing w:line="225" w:lineRule="atLeast"/>
              <w:rPr>
                <w:rFonts w:ascii="Times New Roman" w:hAnsi="Times New Roman" w:cs="Times New Roman"/>
                <w:b/>
                <w:bCs/>
                <w:color w:val="000000"/>
                <w:sz w:val="24"/>
                <w:szCs w:val="24"/>
                <w:lang w:val="en-GB"/>
              </w:rPr>
            </w:pPr>
            <w:r w:rsidRPr="004D36A0">
              <w:rPr>
                <w:rFonts w:ascii="Times New Roman" w:hAnsi="Times New Roman" w:cs="Times New Roman"/>
                <w:b/>
                <w:bCs/>
                <w:color w:val="000000"/>
                <w:sz w:val="24"/>
                <w:szCs w:val="24"/>
                <w:lang w:val="en-GB"/>
              </w:rPr>
              <w:t>Variable</w:t>
            </w:r>
          </w:p>
        </w:tc>
        <w:tc>
          <w:tcPr>
            <w:tcW w:w="1134" w:type="dxa"/>
          </w:tcPr>
          <w:p w14:paraId="2806FDF3" w14:textId="77777777" w:rsidR="00993449" w:rsidRPr="004D36A0" w:rsidRDefault="00993449" w:rsidP="00993449">
            <w:pPr>
              <w:pStyle w:val="HTMLPreformatted"/>
              <w:wordWrap w:val="0"/>
              <w:spacing w:line="225" w:lineRule="atLeast"/>
              <w:rPr>
                <w:rFonts w:ascii="Times New Roman" w:hAnsi="Times New Roman" w:cs="Times New Roman"/>
                <w:b/>
                <w:bCs/>
                <w:color w:val="000000"/>
                <w:sz w:val="24"/>
                <w:szCs w:val="24"/>
                <w:lang w:val="en-GB"/>
              </w:rPr>
            </w:pPr>
            <w:r w:rsidRPr="004D36A0">
              <w:rPr>
                <w:rFonts w:ascii="Times New Roman" w:hAnsi="Times New Roman" w:cs="Times New Roman"/>
                <w:b/>
                <w:bCs/>
                <w:color w:val="000000"/>
                <w:sz w:val="24"/>
                <w:szCs w:val="24"/>
                <w:lang w:val="en-GB"/>
              </w:rPr>
              <w:t>Estimate</w:t>
            </w:r>
          </w:p>
        </w:tc>
        <w:tc>
          <w:tcPr>
            <w:tcW w:w="1417" w:type="dxa"/>
          </w:tcPr>
          <w:p w14:paraId="2F491C42" w14:textId="77777777" w:rsidR="00993449" w:rsidRPr="004D36A0" w:rsidRDefault="00993449" w:rsidP="00993449">
            <w:pPr>
              <w:pStyle w:val="HTMLPreformatted"/>
              <w:wordWrap w:val="0"/>
              <w:spacing w:line="225" w:lineRule="atLeast"/>
              <w:rPr>
                <w:rFonts w:ascii="Times New Roman" w:hAnsi="Times New Roman" w:cs="Times New Roman"/>
                <w:b/>
                <w:bCs/>
                <w:color w:val="000000"/>
                <w:sz w:val="24"/>
                <w:szCs w:val="24"/>
                <w:lang w:val="en-GB"/>
              </w:rPr>
            </w:pPr>
            <w:r w:rsidRPr="004D36A0">
              <w:rPr>
                <w:rFonts w:ascii="Times New Roman" w:hAnsi="Times New Roman" w:cs="Times New Roman"/>
                <w:b/>
                <w:bCs/>
                <w:color w:val="000000"/>
                <w:sz w:val="24"/>
                <w:szCs w:val="24"/>
                <w:lang w:val="en-GB"/>
              </w:rPr>
              <w:t>Std. Error</w:t>
            </w:r>
          </w:p>
        </w:tc>
        <w:tc>
          <w:tcPr>
            <w:tcW w:w="1087" w:type="dxa"/>
          </w:tcPr>
          <w:p w14:paraId="22CDE6AC" w14:textId="77777777" w:rsidR="00993449" w:rsidRPr="004D36A0" w:rsidRDefault="00993449" w:rsidP="00993449">
            <w:pPr>
              <w:pStyle w:val="HTMLPreformatted"/>
              <w:wordWrap w:val="0"/>
              <w:spacing w:line="225" w:lineRule="atLeast"/>
              <w:rPr>
                <w:rFonts w:ascii="Times New Roman" w:hAnsi="Times New Roman" w:cs="Times New Roman"/>
                <w:b/>
                <w:bCs/>
                <w:color w:val="000000"/>
                <w:sz w:val="24"/>
                <w:szCs w:val="24"/>
                <w:lang w:val="en-GB"/>
              </w:rPr>
            </w:pPr>
            <w:r w:rsidRPr="004D36A0">
              <w:rPr>
                <w:rFonts w:ascii="Times New Roman" w:hAnsi="Times New Roman" w:cs="Times New Roman"/>
                <w:b/>
                <w:bCs/>
                <w:color w:val="000000"/>
                <w:sz w:val="24"/>
                <w:szCs w:val="24"/>
                <w:lang w:val="en-GB"/>
              </w:rPr>
              <w:t>Z value</w:t>
            </w:r>
          </w:p>
        </w:tc>
        <w:tc>
          <w:tcPr>
            <w:tcW w:w="1720" w:type="dxa"/>
          </w:tcPr>
          <w:p w14:paraId="50170E07" w14:textId="77777777" w:rsidR="00993449" w:rsidRPr="004D36A0" w:rsidRDefault="00993449" w:rsidP="00993449">
            <w:pPr>
              <w:pStyle w:val="HTMLPreformatted"/>
              <w:wordWrap w:val="0"/>
              <w:spacing w:line="225" w:lineRule="atLeast"/>
              <w:rPr>
                <w:rFonts w:ascii="Times New Roman" w:hAnsi="Times New Roman" w:cs="Times New Roman"/>
                <w:b/>
                <w:bCs/>
                <w:color w:val="000000"/>
                <w:sz w:val="24"/>
                <w:szCs w:val="24"/>
                <w:lang w:val="en-GB"/>
              </w:rPr>
            </w:pPr>
            <w:proofErr w:type="spellStart"/>
            <w:r w:rsidRPr="004D36A0">
              <w:rPr>
                <w:rFonts w:ascii="Times New Roman" w:hAnsi="Times New Roman" w:cs="Times New Roman"/>
                <w:b/>
                <w:bCs/>
                <w:sz w:val="24"/>
                <w:szCs w:val="24"/>
                <w:lang w:val="en-GB"/>
              </w:rPr>
              <w:t>Pr</w:t>
            </w:r>
            <w:proofErr w:type="spellEnd"/>
            <w:r w:rsidRPr="004D36A0">
              <w:rPr>
                <w:rFonts w:ascii="Times New Roman" w:hAnsi="Times New Roman" w:cs="Times New Roman"/>
                <w:b/>
                <w:bCs/>
                <w:sz w:val="24"/>
                <w:szCs w:val="24"/>
                <w:lang w:val="en-GB"/>
              </w:rPr>
              <w:t>(&gt;|z|)</w:t>
            </w:r>
          </w:p>
        </w:tc>
      </w:tr>
      <w:tr w:rsidR="00993449" w:rsidRPr="00621AE0" w14:paraId="283E755C" w14:textId="77777777" w:rsidTr="004D36A0">
        <w:tc>
          <w:tcPr>
            <w:tcW w:w="4248" w:type="dxa"/>
          </w:tcPr>
          <w:p w14:paraId="5B9BEC2A"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lang w:val="en-GB"/>
              </w:rPr>
              <w:t>(</w:t>
            </w:r>
            <w:proofErr w:type="gramStart"/>
            <w:r w:rsidRPr="004D36A0">
              <w:rPr>
                <w:rFonts w:ascii="Times New Roman" w:hAnsi="Times New Roman" w:cs="Times New Roman"/>
                <w:sz w:val="24"/>
                <w:szCs w:val="24"/>
                <w:lang w:val="en-GB"/>
              </w:rPr>
              <w:t xml:space="preserve">Intercept)   </w:t>
            </w:r>
            <w:proofErr w:type="gramEnd"/>
            <w:r w:rsidRPr="004D36A0">
              <w:rPr>
                <w:rFonts w:ascii="Times New Roman" w:hAnsi="Times New Roman" w:cs="Times New Roman"/>
                <w:sz w:val="24"/>
                <w:szCs w:val="24"/>
                <w:lang w:val="en-GB"/>
              </w:rPr>
              <w:t xml:space="preserve">                      </w:t>
            </w:r>
          </w:p>
        </w:tc>
        <w:tc>
          <w:tcPr>
            <w:tcW w:w="1134" w:type="dxa"/>
          </w:tcPr>
          <w:p w14:paraId="07BFF3D5" w14:textId="5ACBCFB2"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bdr w:val="none" w:sz="0" w:space="0" w:color="auto" w:frame="1"/>
              </w:rPr>
              <w:t>-</w:t>
            </w:r>
            <w:proofErr w:type="gramStart"/>
            <w:r w:rsidRPr="004D36A0">
              <w:rPr>
                <w:rFonts w:ascii="Times New Roman" w:hAnsi="Times New Roman" w:cs="Times New Roman"/>
                <w:color w:val="000000"/>
                <w:sz w:val="24"/>
                <w:szCs w:val="24"/>
                <w:bdr w:val="none" w:sz="0" w:space="0" w:color="auto" w:frame="1"/>
              </w:rPr>
              <w:t>2.68655</w:t>
            </w:r>
            <w:proofErr w:type="gramEnd"/>
            <w:r w:rsidRPr="004D36A0">
              <w:rPr>
                <w:rFonts w:ascii="Times New Roman" w:hAnsi="Times New Roman" w:cs="Times New Roman"/>
                <w:color w:val="000000"/>
                <w:sz w:val="24"/>
                <w:szCs w:val="24"/>
                <w:bdr w:val="none" w:sz="0" w:space="0" w:color="auto" w:frame="1"/>
              </w:rPr>
              <w:t xml:space="preserve">    </w:t>
            </w:r>
          </w:p>
        </w:tc>
        <w:tc>
          <w:tcPr>
            <w:tcW w:w="1417" w:type="dxa"/>
          </w:tcPr>
          <w:p w14:paraId="69F9ED6C" w14:textId="64503318"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color w:val="000000"/>
                <w:sz w:val="24"/>
                <w:szCs w:val="24"/>
                <w:bdr w:val="none" w:sz="0" w:space="0" w:color="auto" w:frame="1"/>
              </w:rPr>
              <w:t>0.62949</w:t>
            </w:r>
            <w:proofErr w:type="gramEnd"/>
            <w:r w:rsidRPr="004D36A0">
              <w:rPr>
                <w:rFonts w:ascii="Times New Roman" w:hAnsi="Times New Roman" w:cs="Times New Roman"/>
                <w:color w:val="000000"/>
                <w:sz w:val="24"/>
                <w:szCs w:val="24"/>
                <w:bdr w:val="none" w:sz="0" w:space="0" w:color="auto" w:frame="1"/>
              </w:rPr>
              <w:t xml:space="preserve">  </w:t>
            </w:r>
          </w:p>
        </w:tc>
        <w:tc>
          <w:tcPr>
            <w:tcW w:w="1087" w:type="dxa"/>
          </w:tcPr>
          <w:p w14:paraId="3416272B" w14:textId="61914A9F"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bdr w:val="none" w:sz="0" w:space="0" w:color="auto" w:frame="1"/>
              </w:rPr>
              <w:t>-</w:t>
            </w:r>
            <w:proofErr w:type="gramStart"/>
            <w:r w:rsidRPr="004D36A0">
              <w:rPr>
                <w:rFonts w:ascii="Times New Roman" w:hAnsi="Times New Roman" w:cs="Times New Roman"/>
                <w:color w:val="000000"/>
                <w:sz w:val="24"/>
                <w:szCs w:val="24"/>
                <w:bdr w:val="none" w:sz="0" w:space="0" w:color="auto" w:frame="1"/>
              </w:rPr>
              <w:t>4.268</w:t>
            </w:r>
            <w:proofErr w:type="gramEnd"/>
          </w:p>
        </w:tc>
        <w:tc>
          <w:tcPr>
            <w:tcW w:w="1720" w:type="dxa"/>
          </w:tcPr>
          <w:p w14:paraId="50E97BC8" w14:textId="18612DE0" w:rsidR="00993449" w:rsidRPr="004D36A0" w:rsidRDefault="001446B6" w:rsidP="001446B6">
            <w:pPr>
              <w:pStyle w:val="HTMLPreformatted"/>
              <w:shd w:val="clear" w:color="auto" w:fill="FFFFFF"/>
              <w:wordWrap w:val="0"/>
              <w:rPr>
                <w:rFonts w:ascii="Times New Roman" w:hAnsi="Times New Roman" w:cs="Times New Roman"/>
                <w:color w:val="000000"/>
                <w:sz w:val="24"/>
                <w:szCs w:val="24"/>
                <w:bdr w:val="none" w:sz="0" w:space="0" w:color="auto" w:frame="1"/>
              </w:rPr>
            </w:pPr>
            <w:r w:rsidRPr="004D36A0">
              <w:rPr>
                <w:rFonts w:ascii="Times New Roman" w:hAnsi="Times New Roman" w:cs="Times New Roman"/>
                <w:color w:val="000000"/>
                <w:sz w:val="24"/>
                <w:szCs w:val="24"/>
                <w:bdr w:val="none" w:sz="0" w:space="0" w:color="auto" w:frame="1"/>
              </w:rPr>
              <w:t>1.97e-05 ***</w:t>
            </w:r>
          </w:p>
        </w:tc>
      </w:tr>
      <w:tr w:rsidR="00993449" w:rsidRPr="00621AE0" w14:paraId="7E4A94D3" w14:textId="77777777" w:rsidTr="004D36A0">
        <w:tc>
          <w:tcPr>
            <w:tcW w:w="4248" w:type="dxa"/>
          </w:tcPr>
          <w:p w14:paraId="7F290BC1"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Colour.difference</w:t>
            </w:r>
            <w:proofErr w:type="spellEnd"/>
            <w:r w:rsidRPr="004D36A0">
              <w:rPr>
                <w:rFonts w:ascii="Times New Roman" w:hAnsi="Times New Roman" w:cs="Times New Roman"/>
                <w:sz w:val="24"/>
                <w:szCs w:val="24"/>
                <w:lang w:val="en-GB"/>
              </w:rPr>
              <w:t xml:space="preserve">                    </w:t>
            </w:r>
          </w:p>
        </w:tc>
        <w:tc>
          <w:tcPr>
            <w:tcW w:w="1134" w:type="dxa"/>
          </w:tcPr>
          <w:p w14:paraId="64B4FA4D" w14:textId="5C133D30"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1.01745</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0DF33A50" w14:textId="11F3D2FB"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0.20957</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4710B67A" w14:textId="274D4A7D"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4.855</w:t>
            </w:r>
            <w:proofErr w:type="gramEnd"/>
          </w:p>
        </w:tc>
        <w:tc>
          <w:tcPr>
            <w:tcW w:w="1720" w:type="dxa"/>
          </w:tcPr>
          <w:p w14:paraId="67352EA0" w14:textId="0BCCB1CF" w:rsidR="00993449" w:rsidRPr="004D36A0" w:rsidRDefault="001446B6" w:rsidP="00993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lang w:val="en-GB"/>
              </w:rPr>
            </w:pPr>
            <w:r w:rsidRPr="004D36A0">
              <w:rPr>
                <w:rFonts w:ascii="Times New Roman" w:eastAsia="Times New Roman" w:hAnsi="Times New Roman" w:cs="Times New Roman"/>
                <w:sz w:val="24"/>
                <w:szCs w:val="24"/>
                <w:bdr w:val="none" w:sz="0" w:space="0" w:color="auto" w:frame="1"/>
              </w:rPr>
              <w:t>1.20e-06 ***</w:t>
            </w:r>
          </w:p>
        </w:tc>
      </w:tr>
      <w:tr w:rsidR="00993449" w:rsidRPr="00621AE0" w14:paraId="4FE7DF22" w14:textId="77777777" w:rsidTr="004D36A0">
        <w:tc>
          <w:tcPr>
            <w:tcW w:w="4248" w:type="dxa"/>
          </w:tcPr>
          <w:p w14:paraId="0E3C67A7" w14:textId="77777777"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lang w:val="en-GB"/>
              </w:rPr>
              <w:t>backgroundorange</w:t>
            </w:r>
            <w:proofErr w:type="spellEnd"/>
          </w:p>
        </w:tc>
        <w:tc>
          <w:tcPr>
            <w:tcW w:w="1134" w:type="dxa"/>
          </w:tcPr>
          <w:p w14:paraId="3E613507" w14:textId="21E50330"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2.57941</w:t>
            </w:r>
            <w:proofErr w:type="gramEnd"/>
          </w:p>
        </w:tc>
        <w:tc>
          <w:tcPr>
            <w:tcW w:w="1417" w:type="dxa"/>
          </w:tcPr>
          <w:p w14:paraId="323C32B3" w14:textId="2BFDBCEC"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2.01406</w:t>
            </w:r>
            <w:proofErr w:type="gramEnd"/>
          </w:p>
        </w:tc>
        <w:tc>
          <w:tcPr>
            <w:tcW w:w="1087" w:type="dxa"/>
          </w:tcPr>
          <w:p w14:paraId="4A71B8BF" w14:textId="18D56B27"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1.281</w:t>
            </w:r>
            <w:proofErr w:type="gramEnd"/>
          </w:p>
        </w:tc>
        <w:tc>
          <w:tcPr>
            <w:tcW w:w="1720" w:type="dxa"/>
          </w:tcPr>
          <w:p w14:paraId="07C94850" w14:textId="1D753F50" w:rsidR="00993449"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0.200298</w:t>
            </w:r>
            <w:proofErr w:type="gramEnd"/>
          </w:p>
        </w:tc>
      </w:tr>
      <w:tr w:rsidR="001446B6" w:rsidRPr="00621AE0" w14:paraId="64D68BE1" w14:textId="77777777" w:rsidTr="004D36A0">
        <w:tc>
          <w:tcPr>
            <w:tcW w:w="4248" w:type="dxa"/>
          </w:tcPr>
          <w:p w14:paraId="000F9B62" w14:textId="75783029" w:rsidR="001446B6" w:rsidRPr="004D36A0" w:rsidRDefault="001446B6" w:rsidP="00993449">
            <w:pPr>
              <w:pStyle w:val="HTMLPreformatted"/>
              <w:wordWrap w:val="0"/>
              <w:spacing w:line="225" w:lineRule="atLeast"/>
              <w:rPr>
                <w:rFonts w:ascii="Times New Roman" w:hAnsi="Times New Roman" w:cs="Times New Roman"/>
                <w:color w:val="000000"/>
                <w:sz w:val="24"/>
                <w:szCs w:val="24"/>
              </w:rPr>
            </w:pPr>
            <w:r w:rsidRPr="004D36A0">
              <w:rPr>
                <w:rFonts w:ascii="Times New Roman" w:hAnsi="Times New Roman" w:cs="Times New Roman"/>
                <w:color w:val="000000"/>
                <w:sz w:val="24"/>
                <w:szCs w:val="24"/>
                <w:lang w:val="en-GB"/>
              </w:rPr>
              <w:t>Sex male</w:t>
            </w:r>
          </w:p>
        </w:tc>
        <w:tc>
          <w:tcPr>
            <w:tcW w:w="1134" w:type="dxa"/>
          </w:tcPr>
          <w:p w14:paraId="71C8B585" w14:textId="15C12C87" w:rsidR="001446B6"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0.32566</w:t>
            </w:r>
            <w:proofErr w:type="gramEnd"/>
          </w:p>
        </w:tc>
        <w:tc>
          <w:tcPr>
            <w:tcW w:w="1417" w:type="dxa"/>
          </w:tcPr>
          <w:p w14:paraId="3BE8B4FE" w14:textId="05979616" w:rsidR="001446B6"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0.56998</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69743755" w14:textId="6F554F67" w:rsidR="001446B6"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0.571</w:t>
            </w:r>
            <w:proofErr w:type="gramEnd"/>
          </w:p>
        </w:tc>
        <w:tc>
          <w:tcPr>
            <w:tcW w:w="1720" w:type="dxa"/>
          </w:tcPr>
          <w:p w14:paraId="2A7BA786" w14:textId="0C30AAF8" w:rsidR="001446B6" w:rsidRPr="004D36A0" w:rsidRDefault="001446B6"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0.567764</w:t>
            </w:r>
            <w:proofErr w:type="gramEnd"/>
            <w:r w:rsidRPr="004D36A0">
              <w:rPr>
                <w:rFonts w:ascii="Times New Roman" w:hAnsi="Times New Roman" w:cs="Times New Roman"/>
                <w:sz w:val="24"/>
                <w:szCs w:val="24"/>
                <w:bdr w:val="none" w:sz="0" w:space="0" w:color="auto" w:frame="1"/>
              </w:rPr>
              <w:t xml:space="preserve">    </w:t>
            </w:r>
          </w:p>
        </w:tc>
      </w:tr>
      <w:tr w:rsidR="00993449" w:rsidRPr="00621AE0" w14:paraId="203B5B51" w14:textId="77777777" w:rsidTr="004D36A0">
        <w:tc>
          <w:tcPr>
            <w:tcW w:w="4248" w:type="dxa"/>
          </w:tcPr>
          <w:p w14:paraId="0D67EC6D" w14:textId="4183FD9C"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rPr>
              <w:t>ind</w:t>
            </w:r>
            <w:r w:rsidR="00C018AD" w:rsidRPr="004D36A0">
              <w:rPr>
                <w:rFonts w:ascii="Times New Roman" w:hAnsi="Times New Roman" w:cs="Times New Roman"/>
                <w:color w:val="000000"/>
                <w:sz w:val="24"/>
                <w:szCs w:val="24"/>
              </w:rPr>
              <w:t>a</w:t>
            </w:r>
            <w:r w:rsidRPr="004D36A0">
              <w:rPr>
                <w:rFonts w:ascii="Times New Roman" w:hAnsi="Times New Roman" w:cs="Times New Roman"/>
                <w:color w:val="000000"/>
                <w:sz w:val="24"/>
                <w:szCs w:val="24"/>
              </w:rPr>
              <w:t>A</w:t>
            </w:r>
            <w:r w:rsidR="00C018AD" w:rsidRPr="004D36A0">
              <w:rPr>
                <w:rFonts w:ascii="Times New Roman" w:hAnsi="Times New Roman" w:cs="Times New Roman"/>
                <w:color w:val="000000"/>
                <w:sz w:val="24"/>
                <w:szCs w:val="24"/>
              </w:rPr>
              <w:t>3</w:t>
            </w:r>
            <w:r w:rsidRPr="004D36A0">
              <w:rPr>
                <w:rFonts w:ascii="Times New Roman" w:hAnsi="Times New Roman" w:cs="Times New Roman"/>
                <w:color w:val="000000"/>
                <w:sz w:val="24"/>
                <w:szCs w:val="24"/>
              </w:rPr>
              <w:t xml:space="preserve">   </w:t>
            </w:r>
          </w:p>
        </w:tc>
        <w:tc>
          <w:tcPr>
            <w:tcW w:w="1134" w:type="dxa"/>
          </w:tcPr>
          <w:p w14:paraId="66E5D99A" w14:textId="411D32ED"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0.08825</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1AD9D824" w14:textId="5F37C95E"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0.65139</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3245A5D6" w14:textId="30FCB073"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0.135</w:t>
            </w:r>
            <w:proofErr w:type="gramEnd"/>
          </w:p>
        </w:tc>
        <w:tc>
          <w:tcPr>
            <w:tcW w:w="1720" w:type="dxa"/>
          </w:tcPr>
          <w:p w14:paraId="34F7C488" w14:textId="2790EF4D"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0.892237</w:t>
            </w:r>
            <w:proofErr w:type="gramEnd"/>
          </w:p>
        </w:tc>
      </w:tr>
      <w:tr w:rsidR="00993449" w:rsidRPr="00621AE0" w14:paraId="382F6C50" w14:textId="77777777" w:rsidTr="004D36A0">
        <w:tc>
          <w:tcPr>
            <w:tcW w:w="4248" w:type="dxa"/>
          </w:tcPr>
          <w:p w14:paraId="202AF7F6" w14:textId="7FA51FC3" w:rsidR="00993449" w:rsidRPr="004D36A0" w:rsidRDefault="00993449"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rPr>
              <w:t>ind</w:t>
            </w:r>
            <w:r w:rsidR="00C018AD" w:rsidRPr="004D36A0">
              <w:rPr>
                <w:rFonts w:ascii="Times New Roman" w:hAnsi="Times New Roman" w:cs="Times New Roman"/>
                <w:color w:val="000000"/>
                <w:sz w:val="24"/>
                <w:szCs w:val="24"/>
              </w:rPr>
              <w:t>a</w:t>
            </w:r>
            <w:r w:rsidRPr="004D36A0">
              <w:rPr>
                <w:rFonts w:ascii="Times New Roman" w:hAnsi="Times New Roman" w:cs="Times New Roman"/>
                <w:color w:val="000000"/>
                <w:sz w:val="24"/>
                <w:szCs w:val="24"/>
              </w:rPr>
              <w:t>A</w:t>
            </w:r>
            <w:r w:rsidR="00C018AD" w:rsidRPr="004D36A0">
              <w:rPr>
                <w:rFonts w:ascii="Times New Roman" w:hAnsi="Times New Roman" w:cs="Times New Roman"/>
                <w:color w:val="000000"/>
                <w:sz w:val="24"/>
                <w:szCs w:val="24"/>
              </w:rPr>
              <w:t>4</w:t>
            </w:r>
            <w:r w:rsidRPr="004D36A0">
              <w:rPr>
                <w:rFonts w:ascii="Times New Roman" w:hAnsi="Times New Roman" w:cs="Times New Roman"/>
                <w:color w:val="000000"/>
                <w:sz w:val="24"/>
                <w:szCs w:val="24"/>
              </w:rPr>
              <w:t xml:space="preserve"> </w:t>
            </w:r>
          </w:p>
        </w:tc>
        <w:tc>
          <w:tcPr>
            <w:tcW w:w="1134" w:type="dxa"/>
          </w:tcPr>
          <w:p w14:paraId="2B77616D" w14:textId="75E8D124"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1.66617</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1DE149E6" w14:textId="29D98DD9"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2.16966</w:t>
            </w:r>
            <w:proofErr w:type="gramEnd"/>
          </w:p>
        </w:tc>
        <w:tc>
          <w:tcPr>
            <w:tcW w:w="1087" w:type="dxa"/>
          </w:tcPr>
          <w:p w14:paraId="66DCB1FA" w14:textId="1E7EA086"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0.768</w:t>
            </w:r>
            <w:proofErr w:type="gramEnd"/>
          </w:p>
        </w:tc>
        <w:tc>
          <w:tcPr>
            <w:tcW w:w="1720" w:type="dxa"/>
          </w:tcPr>
          <w:p w14:paraId="3BA4B137" w14:textId="25659B21" w:rsidR="00993449" w:rsidRPr="004D36A0" w:rsidRDefault="00C018AD" w:rsidP="00993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sz w:val="24"/>
                <w:szCs w:val="24"/>
                <w:lang w:val="en-GB"/>
              </w:rPr>
            </w:pPr>
            <w:proofErr w:type="gramStart"/>
            <w:r w:rsidRPr="004D36A0">
              <w:rPr>
                <w:rFonts w:ascii="Times New Roman" w:eastAsia="Times New Roman" w:hAnsi="Times New Roman" w:cs="Times New Roman"/>
                <w:sz w:val="24"/>
                <w:szCs w:val="24"/>
                <w:bdr w:val="none" w:sz="0" w:space="0" w:color="auto" w:frame="1"/>
              </w:rPr>
              <w:t>0.442523</w:t>
            </w:r>
            <w:proofErr w:type="gramEnd"/>
            <w:r w:rsidRPr="004D36A0">
              <w:rPr>
                <w:rFonts w:ascii="Times New Roman" w:eastAsia="Times New Roman" w:hAnsi="Times New Roman" w:cs="Times New Roman"/>
                <w:sz w:val="24"/>
                <w:szCs w:val="24"/>
                <w:bdr w:val="none" w:sz="0" w:space="0" w:color="auto" w:frame="1"/>
              </w:rPr>
              <w:t xml:space="preserve">    </w:t>
            </w:r>
          </w:p>
        </w:tc>
      </w:tr>
      <w:tr w:rsidR="00993449" w:rsidRPr="00621AE0" w14:paraId="77939032" w14:textId="77777777" w:rsidTr="004D36A0">
        <w:tc>
          <w:tcPr>
            <w:tcW w:w="4248" w:type="dxa"/>
          </w:tcPr>
          <w:p w14:paraId="0E5B1108" w14:textId="2F261C78"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indaA5</w:t>
            </w:r>
          </w:p>
        </w:tc>
        <w:tc>
          <w:tcPr>
            <w:tcW w:w="1134" w:type="dxa"/>
          </w:tcPr>
          <w:p w14:paraId="56A91CD2" w14:textId="5B93596F"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0.05453</w:t>
            </w:r>
            <w:proofErr w:type="gramEnd"/>
          </w:p>
        </w:tc>
        <w:tc>
          <w:tcPr>
            <w:tcW w:w="1417" w:type="dxa"/>
          </w:tcPr>
          <w:p w14:paraId="30C397FB" w14:textId="3295A0C2"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2.27462</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5AAA3D0B" w14:textId="1B12FF95"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0.024</w:t>
            </w:r>
            <w:proofErr w:type="gramEnd"/>
          </w:p>
        </w:tc>
        <w:tc>
          <w:tcPr>
            <w:tcW w:w="1720" w:type="dxa"/>
          </w:tcPr>
          <w:p w14:paraId="4FF4A610" w14:textId="26402498" w:rsidR="00993449" w:rsidRPr="004D36A0" w:rsidRDefault="00C018AD" w:rsidP="00993449">
            <w:pPr>
              <w:pStyle w:val="HTMLPreformatted"/>
              <w:shd w:val="clear" w:color="auto" w:fill="FFFFFF"/>
              <w:wordWrap w:val="0"/>
              <w:spacing w:line="225" w:lineRule="atLeast"/>
              <w:rPr>
                <w:rFonts w:ascii="Times New Roman" w:hAnsi="Times New Roman" w:cs="Times New Roman"/>
                <w:color w:val="000000"/>
                <w:sz w:val="24"/>
                <w:szCs w:val="24"/>
              </w:rPr>
            </w:pPr>
            <w:proofErr w:type="gramStart"/>
            <w:r w:rsidRPr="004D36A0">
              <w:rPr>
                <w:rFonts w:ascii="Times New Roman" w:hAnsi="Times New Roman" w:cs="Times New Roman"/>
                <w:sz w:val="24"/>
                <w:szCs w:val="24"/>
                <w:bdr w:val="none" w:sz="0" w:space="0" w:color="auto" w:frame="1"/>
              </w:rPr>
              <w:t>0.980875</w:t>
            </w:r>
            <w:proofErr w:type="gramEnd"/>
          </w:p>
        </w:tc>
      </w:tr>
      <w:tr w:rsidR="00993449" w:rsidRPr="00621AE0" w14:paraId="442A22C0" w14:textId="77777777" w:rsidTr="004D36A0">
        <w:tc>
          <w:tcPr>
            <w:tcW w:w="4248" w:type="dxa"/>
          </w:tcPr>
          <w:p w14:paraId="730FCCF1" w14:textId="3BB4D4A3"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indbA12</w:t>
            </w:r>
          </w:p>
        </w:tc>
        <w:tc>
          <w:tcPr>
            <w:tcW w:w="1134" w:type="dxa"/>
          </w:tcPr>
          <w:p w14:paraId="40362047" w14:textId="124C5F87"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0.22904</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77811ED4" w14:textId="64E72106"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0.69073</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2F889F75" w14:textId="6810B9BD"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0.332</w:t>
            </w:r>
            <w:proofErr w:type="gramEnd"/>
          </w:p>
        </w:tc>
        <w:tc>
          <w:tcPr>
            <w:tcW w:w="1720" w:type="dxa"/>
          </w:tcPr>
          <w:p w14:paraId="275A0979" w14:textId="303E8C81"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0.740198</w:t>
            </w:r>
            <w:proofErr w:type="gramEnd"/>
            <w:r w:rsidRPr="004D36A0">
              <w:rPr>
                <w:rFonts w:ascii="Times New Roman" w:hAnsi="Times New Roman" w:cs="Times New Roman"/>
                <w:sz w:val="24"/>
                <w:szCs w:val="24"/>
                <w:bdr w:val="none" w:sz="0" w:space="0" w:color="auto" w:frame="1"/>
              </w:rPr>
              <w:t xml:space="preserve">    </w:t>
            </w:r>
          </w:p>
        </w:tc>
      </w:tr>
      <w:tr w:rsidR="00993449" w:rsidRPr="00621AE0" w14:paraId="1719DDF9" w14:textId="77777777" w:rsidTr="004D36A0">
        <w:tc>
          <w:tcPr>
            <w:tcW w:w="4248" w:type="dxa"/>
          </w:tcPr>
          <w:p w14:paraId="1F83F7A5" w14:textId="40B6E7B4"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indbA2</w:t>
            </w:r>
          </w:p>
        </w:tc>
        <w:tc>
          <w:tcPr>
            <w:tcW w:w="1134" w:type="dxa"/>
          </w:tcPr>
          <w:p w14:paraId="24C02AE4" w14:textId="7431C848"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0.37541</w:t>
            </w:r>
            <w:proofErr w:type="gramEnd"/>
          </w:p>
        </w:tc>
        <w:tc>
          <w:tcPr>
            <w:tcW w:w="1417" w:type="dxa"/>
          </w:tcPr>
          <w:p w14:paraId="7B3A3E46" w14:textId="59B09235"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0.58858</w:t>
            </w:r>
            <w:proofErr w:type="gramEnd"/>
          </w:p>
        </w:tc>
        <w:tc>
          <w:tcPr>
            <w:tcW w:w="1087" w:type="dxa"/>
          </w:tcPr>
          <w:p w14:paraId="0473EE48" w14:textId="14E4934D"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0.638</w:t>
            </w:r>
            <w:proofErr w:type="gramEnd"/>
          </w:p>
        </w:tc>
        <w:tc>
          <w:tcPr>
            <w:tcW w:w="1720" w:type="dxa"/>
          </w:tcPr>
          <w:p w14:paraId="6E88F487" w14:textId="608312D7" w:rsidR="00993449" w:rsidRPr="004D36A0" w:rsidRDefault="00C018AD"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0.523591</w:t>
            </w:r>
            <w:proofErr w:type="gramEnd"/>
          </w:p>
        </w:tc>
      </w:tr>
      <w:tr w:rsidR="00993449" w:rsidRPr="00621AE0" w14:paraId="06E3C897" w14:textId="77777777" w:rsidTr="004D36A0">
        <w:tc>
          <w:tcPr>
            <w:tcW w:w="4248" w:type="dxa"/>
          </w:tcPr>
          <w:p w14:paraId="566567E8" w14:textId="08AA7F6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indbA52</w:t>
            </w:r>
          </w:p>
        </w:tc>
        <w:tc>
          <w:tcPr>
            <w:tcW w:w="1134" w:type="dxa"/>
          </w:tcPr>
          <w:p w14:paraId="0B500FF1" w14:textId="6D5D1CF1"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0.28523</w:t>
            </w:r>
            <w:proofErr w:type="gramEnd"/>
          </w:p>
        </w:tc>
        <w:tc>
          <w:tcPr>
            <w:tcW w:w="1417" w:type="dxa"/>
          </w:tcPr>
          <w:p w14:paraId="1980502B" w14:textId="13103CF9"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2.30062</w:t>
            </w:r>
            <w:proofErr w:type="gramEnd"/>
          </w:p>
        </w:tc>
        <w:tc>
          <w:tcPr>
            <w:tcW w:w="1087" w:type="dxa"/>
          </w:tcPr>
          <w:p w14:paraId="6A903D43" w14:textId="4B669FE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0.124</w:t>
            </w:r>
            <w:proofErr w:type="gramEnd"/>
          </w:p>
        </w:tc>
        <w:tc>
          <w:tcPr>
            <w:tcW w:w="1720" w:type="dxa"/>
          </w:tcPr>
          <w:p w14:paraId="3A8B23A8" w14:textId="0FD8CE14"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0.901331</w:t>
            </w:r>
            <w:proofErr w:type="gramEnd"/>
          </w:p>
        </w:tc>
      </w:tr>
      <w:tr w:rsidR="00993449" w:rsidRPr="00621AE0" w14:paraId="6A0E8300" w14:textId="77777777" w:rsidTr="004D36A0">
        <w:tc>
          <w:tcPr>
            <w:tcW w:w="4248" w:type="dxa"/>
          </w:tcPr>
          <w:p w14:paraId="6B92F330" w14:textId="42E870B3"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indbA6</w:t>
            </w:r>
          </w:p>
        </w:tc>
        <w:tc>
          <w:tcPr>
            <w:tcW w:w="1134" w:type="dxa"/>
          </w:tcPr>
          <w:p w14:paraId="7F886A53" w14:textId="2000E6ED"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0.16995</w:t>
            </w:r>
            <w:proofErr w:type="gramEnd"/>
          </w:p>
        </w:tc>
        <w:tc>
          <w:tcPr>
            <w:tcW w:w="1417" w:type="dxa"/>
          </w:tcPr>
          <w:p w14:paraId="2F63F5F4" w14:textId="3A3DD132"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2.25051</w:t>
            </w:r>
            <w:proofErr w:type="gramEnd"/>
          </w:p>
        </w:tc>
        <w:tc>
          <w:tcPr>
            <w:tcW w:w="1087" w:type="dxa"/>
          </w:tcPr>
          <w:p w14:paraId="28DF5899" w14:textId="64EF558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0.076</w:t>
            </w:r>
            <w:proofErr w:type="gramEnd"/>
          </w:p>
        </w:tc>
        <w:tc>
          <w:tcPr>
            <w:tcW w:w="1720" w:type="dxa"/>
          </w:tcPr>
          <w:p w14:paraId="1B56BFF3" w14:textId="484A5A3C"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0.939802</w:t>
            </w:r>
            <w:proofErr w:type="gramEnd"/>
          </w:p>
        </w:tc>
      </w:tr>
      <w:tr w:rsidR="00993449" w:rsidRPr="00621AE0" w14:paraId="6C8DEFB9" w14:textId="77777777" w:rsidTr="004D36A0">
        <w:tc>
          <w:tcPr>
            <w:tcW w:w="4248" w:type="dxa"/>
          </w:tcPr>
          <w:p w14:paraId="49C479E8" w14:textId="2B0D0C2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indcA1</w:t>
            </w:r>
          </w:p>
        </w:tc>
        <w:tc>
          <w:tcPr>
            <w:tcW w:w="1134" w:type="dxa"/>
          </w:tcPr>
          <w:p w14:paraId="11858A22" w14:textId="0FAB23BF"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0.60371</w:t>
            </w:r>
            <w:proofErr w:type="gramEnd"/>
          </w:p>
        </w:tc>
        <w:tc>
          <w:tcPr>
            <w:tcW w:w="1417" w:type="dxa"/>
          </w:tcPr>
          <w:p w14:paraId="4B10ED74" w14:textId="0971182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0.38338</w:t>
            </w:r>
            <w:proofErr w:type="gramEnd"/>
          </w:p>
        </w:tc>
        <w:tc>
          <w:tcPr>
            <w:tcW w:w="1087" w:type="dxa"/>
          </w:tcPr>
          <w:p w14:paraId="63725055" w14:textId="4489FE4E"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1.575</w:t>
            </w:r>
            <w:proofErr w:type="gramEnd"/>
          </w:p>
        </w:tc>
        <w:tc>
          <w:tcPr>
            <w:tcW w:w="1720" w:type="dxa"/>
          </w:tcPr>
          <w:p w14:paraId="3380BAE0" w14:textId="3EA5AC1C"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0.115325</w:t>
            </w:r>
            <w:proofErr w:type="gramEnd"/>
          </w:p>
        </w:tc>
      </w:tr>
      <w:tr w:rsidR="00993449" w:rsidRPr="00621AE0" w14:paraId="07AB058E" w14:textId="77777777" w:rsidTr="004D36A0">
        <w:tc>
          <w:tcPr>
            <w:tcW w:w="4248" w:type="dxa"/>
          </w:tcPr>
          <w:p w14:paraId="1C328FEF" w14:textId="408A6CE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indcA3</w:t>
            </w:r>
          </w:p>
        </w:tc>
        <w:tc>
          <w:tcPr>
            <w:tcW w:w="1134" w:type="dxa"/>
          </w:tcPr>
          <w:p w14:paraId="5AC883E3" w14:textId="2EB2913B"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0.75754</w:t>
            </w:r>
            <w:proofErr w:type="gramEnd"/>
          </w:p>
        </w:tc>
        <w:tc>
          <w:tcPr>
            <w:tcW w:w="1417" w:type="dxa"/>
          </w:tcPr>
          <w:p w14:paraId="597880EB" w14:textId="391FE1C0"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0.57497</w:t>
            </w:r>
            <w:proofErr w:type="gramEnd"/>
          </w:p>
        </w:tc>
        <w:tc>
          <w:tcPr>
            <w:tcW w:w="1087" w:type="dxa"/>
          </w:tcPr>
          <w:p w14:paraId="7EF68EF5" w14:textId="4CB3759C"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1.318</w:t>
            </w:r>
            <w:proofErr w:type="gramEnd"/>
          </w:p>
        </w:tc>
        <w:tc>
          <w:tcPr>
            <w:tcW w:w="1720" w:type="dxa"/>
          </w:tcPr>
          <w:p w14:paraId="53D75A2B" w14:textId="02BFDD91"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0.187665</w:t>
            </w:r>
            <w:proofErr w:type="gramEnd"/>
          </w:p>
        </w:tc>
      </w:tr>
      <w:tr w:rsidR="00C018AD" w:rsidRPr="00621AE0" w14:paraId="5EE50F60" w14:textId="77777777" w:rsidTr="004D36A0">
        <w:tc>
          <w:tcPr>
            <w:tcW w:w="4248" w:type="dxa"/>
          </w:tcPr>
          <w:p w14:paraId="29F9C745" w14:textId="2DF35F5A"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indcA4</w:t>
            </w:r>
          </w:p>
        </w:tc>
        <w:tc>
          <w:tcPr>
            <w:tcW w:w="1134" w:type="dxa"/>
          </w:tcPr>
          <w:p w14:paraId="6E5E6919" w14:textId="106984F0"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0.64820</w:t>
            </w:r>
            <w:proofErr w:type="gramEnd"/>
          </w:p>
        </w:tc>
        <w:tc>
          <w:tcPr>
            <w:tcW w:w="1417" w:type="dxa"/>
          </w:tcPr>
          <w:p w14:paraId="36F2C56A" w14:textId="39F5D18C"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0.38423</w:t>
            </w:r>
            <w:proofErr w:type="gramEnd"/>
          </w:p>
        </w:tc>
        <w:tc>
          <w:tcPr>
            <w:tcW w:w="1087" w:type="dxa"/>
          </w:tcPr>
          <w:p w14:paraId="1A8C4B8D" w14:textId="11A39F5D"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1.687</w:t>
            </w:r>
            <w:proofErr w:type="gramEnd"/>
          </w:p>
        </w:tc>
        <w:tc>
          <w:tcPr>
            <w:tcW w:w="1720" w:type="dxa"/>
          </w:tcPr>
          <w:p w14:paraId="133B241C" w14:textId="689B79C8"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0.091599</w:t>
            </w:r>
            <w:proofErr w:type="gramEnd"/>
          </w:p>
        </w:tc>
      </w:tr>
      <w:tr w:rsidR="00C018AD" w:rsidRPr="00621AE0" w14:paraId="63C5F63F" w14:textId="77777777" w:rsidTr="004D36A0">
        <w:tc>
          <w:tcPr>
            <w:tcW w:w="4248" w:type="dxa"/>
          </w:tcPr>
          <w:p w14:paraId="148BC17A" w14:textId="58CF5C7B"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indcA5</w:t>
            </w:r>
          </w:p>
        </w:tc>
        <w:tc>
          <w:tcPr>
            <w:tcW w:w="1134" w:type="dxa"/>
          </w:tcPr>
          <w:p w14:paraId="508A1280" w14:textId="17195AF1"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0.95560</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5BF4A6A5" w14:textId="3000B2B7"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0.56156</w:t>
            </w:r>
            <w:proofErr w:type="gramEnd"/>
          </w:p>
        </w:tc>
        <w:tc>
          <w:tcPr>
            <w:tcW w:w="1087" w:type="dxa"/>
          </w:tcPr>
          <w:p w14:paraId="53A9E23B" w14:textId="2CD60BC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1.702</w:t>
            </w:r>
            <w:proofErr w:type="gramEnd"/>
          </w:p>
        </w:tc>
        <w:tc>
          <w:tcPr>
            <w:tcW w:w="1720" w:type="dxa"/>
          </w:tcPr>
          <w:p w14:paraId="3758C68E" w14:textId="20E0CE9E"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0.088814</w:t>
            </w:r>
            <w:proofErr w:type="gramEnd"/>
          </w:p>
        </w:tc>
      </w:tr>
      <w:tr w:rsidR="00C018AD" w:rsidRPr="00621AE0" w14:paraId="2B17E625" w14:textId="77777777" w:rsidTr="004D36A0">
        <w:tc>
          <w:tcPr>
            <w:tcW w:w="4248" w:type="dxa"/>
          </w:tcPr>
          <w:p w14:paraId="3C84C5B9" w14:textId="074A5B3B"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inddA22</w:t>
            </w:r>
          </w:p>
        </w:tc>
        <w:tc>
          <w:tcPr>
            <w:tcW w:w="1134" w:type="dxa"/>
          </w:tcPr>
          <w:p w14:paraId="4CA22731" w14:textId="2584D5FF"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2.08880</w:t>
            </w:r>
            <w:proofErr w:type="gramEnd"/>
          </w:p>
        </w:tc>
        <w:tc>
          <w:tcPr>
            <w:tcW w:w="1417" w:type="dxa"/>
          </w:tcPr>
          <w:p w14:paraId="03C66C9B" w14:textId="1B2882A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0.61846</w:t>
            </w:r>
            <w:proofErr w:type="gramEnd"/>
            <w:r w:rsidRPr="004D36A0">
              <w:rPr>
                <w:rFonts w:ascii="Times New Roman" w:hAnsi="Times New Roman" w:cs="Times New Roman"/>
                <w:sz w:val="24"/>
                <w:szCs w:val="24"/>
                <w:bdr w:val="none" w:sz="0" w:space="0" w:color="auto" w:frame="1"/>
              </w:rPr>
              <w:t xml:space="preserve">   </w:t>
            </w:r>
          </w:p>
        </w:tc>
        <w:tc>
          <w:tcPr>
            <w:tcW w:w="1087" w:type="dxa"/>
          </w:tcPr>
          <w:p w14:paraId="6E4115B3" w14:textId="514616F5"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3.377</w:t>
            </w:r>
            <w:proofErr w:type="gramEnd"/>
          </w:p>
        </w:tc>
        <w:tc>
          <w:tcPr>
            <w:tcW w:w="1720" w:type="dxa"/>
          </w:tcPr>
          <w:p w14:paraId="51EA785A" w14:textId="19EC5940"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0.000732</w:t>
            </w:r>
            <w:proofErr w:type="gramEnd"/>
            <w:r w:rsidRPr="004D36A0">
              <w:rPr>
                <w:rFonts w:ascii="Times New Roman" w:hAnsi="Times New Roman" w:cs="Times New Roman"/>
                <w:sz w:val="24"/>
                <w:szCs w:val="24"/>
                <w:bdr w:val="none" w:sz="0" w:space="0" w:color="auto" w:frame="1"/>
              </w:rPr>
              <w:t xml:space="preserve"> ***</w:t>
            </w:r>
          </w:p>
        </w:tc>
      </w:tr>
      <w:tr w:rsidR="00C018AD" w:rsidRPr="00621AE0" w14:paraId="13147246" w14:textId="77777777" w:rsidTr="004D36A0">
        <w:tc>
          <w:tcPr>
            <w:tcW w:w="4248" w:type="dxa"/>
          </w:tcPr>
          <w:p w14:paraId="4EE4DDED" w14:textId="7614F1C3"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inddA32</w:t>
            </w:r>
          </w:p>
        </w:tc>
        <w:tc>
          <w:tcPr>
            <w:tcW w:w="1134" w:type="dxa"/>
          </w:tcPr>
          <w:p w14:paraId="3D22A7B0" w14:textId="045FC161"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0.76536</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7587D590" w14:textId="54340B85"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0.61425</w:t>
            </w:r>
            <w:proofErr w:type="gramEnd"/>
          </w:p>
        </w:tc>
        <w:tc>
          <w:tcPr>
            <w:tcW w:w="1087" w:type="dxa"/>
          </w:tcPr>
          <w:p w14:paraId="7718F237" w14:textId="4752783D"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1.246</w:t>
            </w:r>
            <w:proofErr w:type="gramEnd"/>
          </w:p>
        </w:tc>
        <w:tc>
          <w:tcPr>
            <w:tcW w:w="1720" w:type="dxa"/>
          </w:tcPr>
          <w:p w14:paraId="13112065" w14:textId="4ABAA17D"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0.212761</w:t>
            </w:r>
            <w:proofErr w:type="gramEnd"/>
          </w:p>
        </w:tc>
      </w:tr>
      <w:tr w:rsidR="00C018AD" w:rsidRPr="00621AE0" w14:paraId="50F85A5C" w14:textId="77777777" w:rsidTr="004D36A0">
        <w:tc>
          <w:tcPr>
            <w:tcW w:w="4248" w:type="dxa"/>
          </w:tcPr>
          <w:p w14:paraId="1270A805" w14:textId="36E6A838"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inddA42</w:t>
            </w:r>
          </w:p>
        </w:tc>
        <w:tc>
          <w:tcPr>
            <w:tcW w:w="1134" w:type="dxa"/>
          </w:tcPr>
          <w:p w14:paraId="06EA9153" w14:textId="4C51975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1.18315</w:t>
            </w:r>
            <w:proofErr w:type="gramEnd"/>
            <w:r w:rsidRPr="004D36A0">
              <w:rPr>
                <w:rFonts w:ascii="Times New Roman" w:hAnsi="Times New Roman" w:cs="Times New Roman"/>
                <w:sz w:val="24"/>
                <w:szCs w:val="24"/>
                <w:bdr w:val="none" w:sz="0" w:space="0" w:color="auto" w:frame="1"/>
              </w:rPr>
              <w:t xml:space="preserve">    </w:t>
            </w:r>
          </w:p>
        </w:tc>
        <w:tc>
          <w:tcPr>
            <w:tcW w:w="1417" w:type="dxa"/>
          </w:tcPr>
          <w:p w14:paraId="6FD5D7E5" w14:textId="58266F83"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0.60355</w:t>
            </w:r>
            <w:proofErr w:type="gramEnd"/>
          </w:p>
        </w:tc>
        <w:tc>
          <w:tcPr>
            <w:tcW w:w="1087" w:type="dxa"/>
          </w:tcPr>
          <w:p w14:paraId="79C8559D" w14:textId="2621DF79"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1.960</w:t>
            </w:r>
            <w:proofErr w:type="gramEnd"/>
          </w:p>
        </w:tc>
        <w:tc>
          <w:tcPr>
            <w:tcW w:w="1720" w:type="dxa"/>
          </w:tcPr>
          <w:p w14:paraId="158957C2" w14:textId="245B4842"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0.049959</w:t>
            </w:r>
            <w:proofErr w:type="gramEnd"/>
            <w:r w:rsidRPr="004D36A0">
              <w:rPr>
                <w:rFonts w:ascii="Times New Roman" w:hAnsi="Times New Roman" w:cs="Times New Roman"/>
                <w:sz w:val="24"/>
                <w:szCs w:val="24"/>
                <w:bdr w:val="none" w:sz="0" w:space="0" w:color="auto" w:frame="1"/>
              </w:rPr>
              <w:t xml:space="preserve"> *</w:t>
            </w:r>
          </w:p>
        </w:tc>
      </w:tr>
      <w:tr w:rsidR="00C018AD" w:rsidRPr="00621AE0" w14:paraId="627CB27B" w14:textId="77777777" w:rsidTr="004D36A0">
        <w:tc>
          <w:tcPr>
            <w:tcW w:w="4248" w:type="dxa"/>
          </w:tcPr>
          <w:p w14:paraId="62AF4DB1" w14:textId="36B0A4B0"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inddA52</w:t>
            </w:r>
          </w:p>
        </w:tc>
        <w:tc>
          <w:tcPr>
            <w:tcW w:w="1134" w:type="dxa"/>
          </w:tcPr>
          <w:p w14:paraId="7A446A12" w14:textId="3238409A"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417" w:type="dxa"/>
          </w:tcPr>
          <w:p w14:paraId="2DA62E86" w14:textId="59A893E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087" w:type="dxa"/>
          </w:tcPr>
          <w:p w14:paraId="5B53996E" w14:textId="5A680DB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720" w:type="dxa"/>
          </w:tcPr>
          <w:p w14:paraId="3131E721" w14:textId="2E0DC974"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r>
      <w:tr w:rsidR="00C018AD" w:rsidRPr="00621AE0" w14:paraId="27FD99FE" w14:textId="77777777" w:rsidTr="004D36A0">
        <w:tc>
          <w:tcPr>
            <w:tcW w:w="4248" w:type="dxa"/>
          </w:tcPr>
          <w:p w14:paraId="64D7FC30" w14:textId="1DF08488"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bdr w:val="none" w:sz="0" w:space="0" w:color="auto" w:frame="1"/>
              </w:rPr>
              <w:t>batchb</w:t>
            </w:r>
            <w:proofErr w:type="spellEnd"/>
          </w:p>
        </w:tc>
        <w:tc>
          <w:tcPr>
            <w:tcW w:w="1134" w:type="dxa"/>
          </w:tcPr>
          <w:p w14:paraId="4CF29FAB" w14:textId="3CE37378"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417" w:type="dxa"/>
          </w:tcPr>
          <w:p w14:paraId="12E441FC" w14:textId="4312130F"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087" w:type="dxa"/>
          </w:tcPr>
          <w:p w14:paraId="59C4125F" w14:textId="1ABC40E2"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 xml:space="preserve">NA       </w:t>
            </w:r>
          </w:p>
        </w:tc>
        <w:tc>
          <w:tcPr>
            <w:tcW w:w="1720" w:type="dxa"/>
          </w:tcPr>
          <w:p w14:paraId="5201BEB2" w14:textId="24F3618D" w:rsidR="00C018AD"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color w:val="000000"/>
                <w:sz w:val="24"/>
                <w:szCs w:val="24"/>
                <w:lang w:val="en-GB"/>
              </w:rPr>
              <w:t>NA</w:t>
            </w:r>
          </w:p>
        </w:tc>
      </w:tr>
      <w:tr w:rsidR="00993449" w:rsidRPr="00621AE0" w14:paraId="7C84B999" w14:textId="77777777" w:rsidTr="004D36A0">
        <w:tc>
          <w:tcPr>
            <w:tcW w:w="4248" w:type="dxa"/>
          </w:tcPr>
          <w:p w14:paraId="4700DB92" w14:textId="0FA30EEA"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bdr w:val="none" w:sz="0" w:space="0" w:color="auto" w:frame="1"/>
              </w:rPr>
              <w:t>batchc</w:t>
            </w:r>
            <w:proofErr w:type="spellEnd"/>
          </w:p>
        </w:tc>
        <w:tc>
          <w:tcPr>
            <w:tcW w:w="1134" w:type="dxa"/>
          </w:tcPr>
          <w:p w14:paraId="06F458B8" w14:textId="2B96F96D"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417" w:type="dxa"/>
          </w:tcPr>
          <w:p w14:paraId="66FC34CD" w14:textId="44205FDF"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087" w:type="dxa"/>
          </w:tcPr>
          <w:p w14:paraId="748291E2" w14:textId="254655A9"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720" w:type="dxa"/>
          </w:tcPr>
          <w:p w14:paraId="50237D24" w14:textId="29AD935D"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r>
      <w:tr w:rsidR="00993449" w:rsidRPr="00621AE0" w14:paraId="22B03163" w14:textId="77777777" w:rsidTr="004D36A0">
        <w:tc>
          <w:tcPr>
            <w:tcW w:w="4248" w:type="dxa"/>
          </w:tcPr>
          <w:p w14:paraId="0AD11587" w14:textId="50BA0DC3"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r w:rsidRPr="004D36A0">
              <w:rPr>
                <w:rFonts w:ascii="Times New Roman" w:hAnsi="Times New Roman" w:cs="Times New Roman"/>
                <w:sz w:val="24"/>
                <w:szCs w:val="24"/>
                <w:bdr w:val="none" w:sz="0" w:space="0" w:color="auto" w:frame="1"/>
              </w:rPr>
              <w:t>batchd</w:t>
            </w:r>
            <w:proofErr w:type="spellEnd"/>
          </w:p>
        </w:tc>
        <w:tc>
          <w:tcPr>
            <w:tcW w:w="1134" w:type="dxa"/>
          </w:tcPr>
          <w:p w14:paraId="123381BC" w14:textId="35256EE2"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417" w:type="dxa"/>
          </w:tcPr>
          <w:p w14:paraId="5D04CAC8" w14:textId="1D269373"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087" w:type="dxa"/>
          </w:tcPr>
          <w:p w14:paraId="1BE4516C" w14:textId="79729767"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720" w:type="dxa"/>
          </w:tcPr>
          <w:p w14:paraId="21144BE4" w14:textId="2C8AD733" w:rsidR="00993449"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r>
      <w:tr w:rsidR="005E00B3" w:rsidRPr="00621AE0" w14:paraId="53172EF6" w14:textId="77777777" w:rsidTr="004D36A0">
        <w:tc>
          <w:tcPr>
            <w:tcW w:w="4248" w:type="dxa"/>
          </w:tcPr>
          <w:p w14:paraId="326401A0" w14:textId="125DD459"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bdr w:val="none" w:sz="0" w:space="0" w:color="auto" w:frame="1"/>
              </w:rPr>
              <w:t>Colour.difference:backgroundorange</w:t>
            </w:r>
            <w:proofErr w:type="spellEnd"/>
            <w:proofErr w:type="gramEnd"/>
          </w:p>
        </w:tc>
        <w:tc>
          <w:tcPr>
            <w:tcW w:w="1134" w:type="dxa"/>
          </w:tcPr>
          <w:p w14:paraId="419F27C0" w14:textId="3B04E7AF"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3.78159</w:t>
            </w:r>
            <w:proofErr w:type="gramEnd"/>
          </w:p>
        </w:tc>
        <w:tc>
          <w:tcPr>
            <w:tcW w:w="1417" w:type="dxa"/>
          </w:tcPr>
          <w:p w14:paraId="11C4B550" w14:textId="1CB0E68C"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1.86150</w:t>
            </w:r>
            <w:proofErr w:type="gramEnd"/>
          </w:p>
        </w:tc>
        <w:tc>
          <w:tcPr>
            <w:tcW w:w="1087" w:type="dxa"/>
          </w:tcPr>
          <w:p w14:paraId="426C7942" w14:textId="50A7F0E0"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2.031</w:t>
            </w:r>
            <w:proofErr w:type="gramEnd"/>
          </w:p>
        </w:tc>
        <w:tc>
          <w:tcPr>
            <w:tcW w:w="1720" w:type="dxa"/>
          </w:tcPr>
          <w:p w14:paraId="56749F7C" w14:textId="5744793D"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0.042207</w:t>
            </w:r>
            <w:proofErr w:type="gramEnd"/>
            <w:r w:rsidRPr="004D36A0">
              <w:rPr>
                <w:rFonts w:ascii="Times New Roman" w:hAnsi="Times New Roman" w:cs="Times New Roman"/>
                <w:sz w:val="24"/>
                <w:szCs w:val="24"/>
                <w:bdr w:val="none" w:sz="0" w:space="0" w:color="auto" w:frame="1"/>
              </w:rPr>
              <w:t xml:space="preserve"> *</w:t>
            </w:r>
          </w:p>
        </w:tc>
      </w:tr>
      <w:tr w:rsidR="005E00B3" w:rsidRPr="00621AE0" w14:paraId="30651164" w14:textId="77777777" w:rsidTr="004D36A0">
        <w:tc>
          <w:tcPr>
            <w:tcW w:w="4248" w:type="dxa"/>
          </w:tcPr>
          <w:p w14:paraId="3B71882E" w14:textId="3DE8DEEA"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bdr w:val="none" w:sz="0" w:space="0" w:color="auto" w:frame="1"/>
              </w:rPr>
              <w:t>Colour.difference:sexmale</w:t>
            </w:r>
            <w:proofErr w:type="spellEnd"/>
            <w:proofErr w:type="gramEnd"/>
          </w:p>
        </w:tc>
        <w:tc>
          <w:tcPr>
            <w:tcW w:w="1134" w:type="dxa"/>
          </w:tcPr>
          <w:p w14:paraId="0D822D5F" w14:textId="4309AC0F"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0.10775</w:t>
            </w:r>
            <w:proofErr w:type="gramEnd"/>
          </w:p>
        </w:tc>
        <w:tc>
          <w:tcPr>
            <w:tcW w:w="1417" w:type="dxa"/>
          </w:tcPr>
          <w:p w14:paraId="56135520" w14:textId="79377BBD"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0.35619</w:t>
            </w:r>
            <w:proofErr w:type="gramEnd"/>
          </w:p>
        </w:tc>
        <w:tc>
          <w:tcPr>
            <w:tcW w:w="1087" w:type="dxa"/>
          </w:tcPr>
          <w:p w14:paraId="3EB58EA2" w14:textId="144A5D09"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0.303</w:t>
            </w:r>
            <w:proofErr w:type="gramEnd"/>
          </w:p>
        </w:tc>
        <w:tc>
          <w:tcPr>
            <w:tcW w:w="1720" w:type="dxa"/>
          </w:tcPr>
          <w:p w14:paraId="562DA6CE" w14:textId="368D9964"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0.762257</w:t>
            </w:r>
            <w:proofErr w:type="gramEnd"/>
          </w:p>
        </w:tc>
      </w:tr>
      <w:tr w:rsidR="005E00B3" w:rsidRPr="00621AE0" w14:paraId="7BC6B15F" w14:textId="77777777" w:rsidTr="004D36A0">
        <w:tc>
          <w:tcPr>
            <w:tcW w:w="4248" w:type="dxa"/>
          </w:tcPr>
          <w:p w14:paraId="0F95953B" w14:textId="08A78464"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bdr w:val="none" w:sz="0" w:space="0" w:color="auto" w:frame="1"/>
              </w:rPr>
              <w:t>backgroundorange:sexmale</w:t>
            </w:r>
            <w:proofErr w:type="spellEnd"/>
            <w:proofErr w:type="gramEnd"/>
            <w:r w:rsidRPr="004D36A0">
              <w:rPr>
                <w:rFonts w:ascii="Times New Roman" w:hAnsi="Times New Roman" w:cs="Times New Roman"/>
                <w:sz w:val="24"/>
                <w:szCs w:val="24"/>
                <w:bdr w:val="none" w:sz="0" w:space="0" w:color="auto" w:frame="1"/>
              </w:rPr>
              <w:t xml:space="preserve">           </w:t>
            </w:r>
          </w:p>
        </w:tc>
        <w:tc>
          <w:tcPr>
            <w:tcW w:w="1134" w:type="dxa"/>
          </w:tcPr>
          <w:p w14:paraId="788AB499" w14:textId="7CB515BC"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417" w:type="dxa"/>
          </w:tcPr>
          <w:p w14:paraId="7C3F4C50" w14:textId="0B719A6F"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087" w:type="dxa"/>
          </w:tcPr>
          <w:p w14:paraId="235F8749" w14:textId="3FFF6073"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c>
          <w:tcPr>
            <w:tcW w:w="1720" w:type="dxa"/>
          </w:tcPr>
          <w:p w14:paraId="22D5B67D" w14:textId="1FCE3125"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NA</w:t>
            </w:r>
          </w:p>
        </w:tc>
      </w:tr>
      <w:tr w:rsidR="005E00B3" w:rsidRPr="00621AE0" w14:paraId="55B89D27" w14:textId="77777777" w:rsidTr="004D36A0">
        <w:tc>
          <w:tcPr>
            <w:tcW w:w="4248" w:type="dxa"/>
          </w:tcPr>
          <w:p w14:paraId="108F9329" w14:textId="202E7B21" w:rsidR="005E00B3" w:rsidRPr="004D36A0" w:rsidRDefault="005E00B3" w:rsidP="00993449">
            <w:pPr>
              <w:pStyle w:val="HTMLPreformatted"/>
              <w:wordWrap w:val="0"/>
              <w:spacing w:line="225" w:lineRule="atLeast"/>
              <w:rPr>
                <w:rFonts w:ascii="Times New Roman" w:hAnsi="Times New Roman" w:cs="Times New Roman"/>
                <w:color w:val="000000"/>
                <w:sz w:val="24"/>
                <w:szCs w:val="24"/>
                <w:lang w:val="en-GB"/>
              </w:rPr>
            </w:pPr>
            <w:proofErr w:type="spellStart"/>
            <w:proofErr w:type="gramStart"/>
            <w:r w:rsidRPr="004D36A0">
              <w:rPr>
                <w:rFonts w:ascii="Times New Roman" w:hAnsi="Times New Roman" w:cs="Times New Roman"/>
                <w:sz w:val="24"/>
                <w:szCs w:val="24"/>
                <w:bdr w:val="none" w:sz="0" w:space="0" w:color="auto" w:frame="1"/>
              </w:rPr>
              <w:t>Colour.difference:backgroundorange</w:t>
            </w:r>
            <w:proofErr w:type="gramEnd"/>
            <w:r w:rsidRPr="004D36A0">
              <w:rPr>
                <w:rFonts w:ascii="Times New Roman" w:hAnsi="Times New Roman" w:cs="Times New Roman"/>
                <w:sz w:val="24"/>
                <w:szCs w:val="24"/>
                <w:bdr w:val="none" w:sz="0" w:space="0" w:color="auto" w:frame="1"/>
              </w:rPr>
              <w:t>:sexmale</w:t>
            </w:r>
            <w:proofErr w:type="spellEnd"/>
          </w:p>
        </w:tc>
        <w:tc>
          <w:tcPr>
            <w:tcW w:w="1134" w:type="dxa"/>
          </w:tcPr>
          <w:p w14:paraId="6F0D32EE" w14:textId="0DF82220" w:rsidR="005E00B3"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0.26714</w:t>
            </w:r>
            <w:proofErr w:type="gramEnd"/>
          </w:p>
        </w:tc>
        <w:tc>
          <w:tcPr>
            <w:tcW w:w="1417" w:type="dxa"/>
          </w:tcPr>
          <w:p w14:paraId="6867C6A6" w14:textId="0EC75814" w:rsidR="005E00B3"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2.12590</w:t>
            </w:r>
            <w:proofErr w:type="gramEnd"/>
          </w:p>
        </w:tc>
        <w:tc>
          <w:tcPr>
            <w:tcW w:w="1087" w:type="dxa"/>
          </w:tcPr>
          <w:p w14:paraId="703CC79C" w14:textId="071EB79A" w:rsidR="005E00B3"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r w:rsidRPr="004D36A0">
              <w:rPr>
                <w:rFonts w:ascii="Times New Roman" w:hAnsi="Times New Roman" w:cs="Times New Roman"/>
                <w:sz w:val="24"/>
                <w:szCs w:val="24"/>
                <w:bdr w:val="none" w:sz="0" w:space="0" w:color="auto" w:frame="1"/>
              </w:rPr>
              <w:t>-</w:t>
            </w:r>
            <w:proofErr w:type="gramStart"/>
            <w:r w:rsidRPr="004D36A0">
              <w:rPr>
                <w:rFonts w:ascii="Times New Roman" w:hAnsi="Times New Roman" w:cs="Times New Roman"/>
                <w:sz w:val="24"/>
                <w:szCs w:val="24"/>
                <w:bdr w:val="none" w:sz="0" w:space="0" w:color="auto" w:frame="1"/>
              </w:rPr>
              <w:t>0.126</w:t>
            </w:r>
            <w:proofErr w:type="gramEnd"/>
          </w:p>
        </w:tc>
        <w:tc>
          <w:tcPr>
            <w:tcW w:w="1720" w:type="dxa"/>
          </w:tcPr>
          <w:p w14:paraId="66C2AECB" w14:textId="63E6C19B" w:rsidR="005E00B3" w:rsidRPr="004D36A0" w:rsidRDefault="00A37DD2" w:rsidP="00993449">
            <w:pPr>
              <w:pStyle w:val="HTMLPreformatted"/>
              <w:wordWrap w:val="0"/>
              <w:spacing w:line="225" w:lineRule="atLeast"/>
              <w:rPr>
                <w:rFonts w:ascii="Times New Roman" w:hAnsi="Times New Roman" w:cs="Times New Roman"/>
                <w:color w:val="000000"/>
                <w:sz w:val="24"/>
                <w:szCs w:val="24"/>
                <w:lang w:val="en-GB"/>
              </w:rPr>
            </w:pPr>
            <w:proofErr w:type="gramStart"/>
            <w:r w:rsidRPr="004D36A0">
              <w:rPr>
                <w:rFonts w:ascii="Times New Roman" w:hAnsi="Times New Roman" w:cs="Times New Roman"/>
                <w:sz w:val="24"/>
                <w:szCs w:val="24"/>
                <w:bdr w:val="none" w:sz="0" w:space="0" w:color="auto" w:frame="1"/>
              </w:rPr>
              <w:t>0.900002</w:t>
            </w:r>
            <w:proofErr w:type="gramEnd"/>
          </w:p>
        </w:tc>
      </w:tr>
    </w:tbl>
    <w:p w14:paraId="12716BBF" w14:textId="77777777" w:rsidR="00621AE0" w:rsidRDefault="00621AE0" w:rsidP="00621AE0">
      <w:pPr>
        <w:spacing w:line="240" w:lineRule="auto"/>
        <w:rPr>
          <w:rFonts w:ascii="Times New Roman" w:hAnsi="Times New Roman" w:cs="Times New Roman"/>
          <w:b/>
          <w:sz w:val="24"/>
          <w:szCs w:val="24"/>
          <w:lang w:val="en-GB"/>
        </w:rPr>
      </w:pPr>
    </w:p>
    <w:p w14:paraId="35831FE8" w14:textId="401D2AB8" w:rsidR="00ED3C4E" w:rsidRDefault="00ED3C4E" w:rsidP="004D36A0">
      <w:pPr>
        <w:pStyle w:val="HTMLPreformatted"/>
        <w:shd w:val="clear" w:color="auto" w:fill="FFFFFF"/>
        <w:wordWrap w:val="0"/>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122D9A02" w14:textId="1D4D31FB" w:rsidR="000C0277" w:rsidRPr="00621AE0" w:rsidRDefault="00143379" w:rsidP="00966969">
      <w:pPr>
        <w:spacing w:line="360" w:lineRule="auto"/>
        <w:outlineLvl w:val="0"/>
        <w:rPr>
          <w:rFonts w:ascii="Times New Roman" w:hAnsi="Times New Roman" w:cs="Times New Roman"/>
          <w:sz w:val="24"/>
          <w:szCs w:val="24"/>
          <w:lang w:val="en-GB"/>
        </w:rPr>
      </w:pPr>
      <w:r>
        <w:rPr>
          <w:rFonts w:ascii="Times New Roman" w:hAnsi="Times New Roman" w:cs="Times New Roman"/>
          <w:b/>
          <w:sz w:val="24"/>
          <w:szCs w:val="24"/>
          <w:lang w:val="en-GB"/>
        </w:rPr>
        <w:lastRenderedPageBreak/>
        <w:t>4</w:t>
      </w:r>
      <w:r w:rsidR="000C0277" w:rsidRPr="00621AE0">
        <w:rPr>
          <w:rFonts w:ascii="Times New Roman" w:hAnsi="Times New Roman" w:cs="Times New Roman"/>
          <w:b/>
          <w:sz w:val="24"/>
          <w:szCs w:val="24"/>
          <w:lang w:val="en-GB"/>
        </w:rPr>
        <w:t>. Supplementary figures</w:t>
      </w:r>
      <w:r w:rsidR="00D01B2C" w:rsidRPr="00621AE0">
        <w:rPr>
          <w:rFonts w:ascii="Times New Roman" w:hAnsi="Times New Roman" w:cs="Times New Roman"/>
          <w:b/>
          <w:noProof/>
          <w:sz w:val="24"/>
          <w:szCs w:val="24"/>
          <w:lang w:val="en-GB"/>
        </w:rPr>
        <w:drawing>
          <wp:inline distT="0" distB="0" distL="0" distR="0" wp14:anchorId="1F5BA038" wp14:editId="75AAFA72">
            <wp:extent cx="5723890" cy="2505710"/>
            <wp:effectExtent l="0" t="0" r="0" b="88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890" cy="2505710"/>
                    </a:xfrm>
                    <a:prstGeom prst="rect">
                      <a:avLst/>
                    </a:prstGeom>
                    <a:noFill/>
                    <a:ln>
                      <a:noFill/>
                    </a:ln>
                  </pic:spPr>
                </pic:pic>
              </a:graphicData>
            </a:graphic>
          </wp:inline>
        </w:drawing>
      </w:r>
    </w:p>
    <w:p w14:paraId="7A79F772" w14:textId="77777777" w:rsidR="000C0277" w:rsidRPr="00621AE0" w:rsidRDefault="000C0277" w:rsidP="000C0277">
      <w:pPr>
        <w:spacing w:line="360" w:lineRule="auto"/>
        <w:outlineLvl w:val="0"/>
        <w:rPr>
          <w:rFonts w:ascii="Times New Roman" w:hAnsi="Times New Roman" w:cs="Times New Roman"/>
          <w:sz w:val="24"/>
          <w:szCs w:val="24"/>
          <w:lang w:val="en-GB"/>
        </w:rPr>
      </w:pPr>
      <w:r w:rsidRPr="00621AE0">
        <w:rPr>
          <w:rFonts w:ascii="Times New Roman" w:hAnsi="Times New Roman" w:cs="Times New Roman"/>
          <w:b/>
          <w:sz w:val="24"/>
          <w:szCs w:val="24"/>
          <w:lang w:val="en-GB"/>
        </w:rPr>
        <w:t>Figure S1. The experimental arena</w:t>
      </w:r>
      <w:r w:rsidRPr="00621AE0">
        <w:rPr>
          <w:rFonts w:ascii="Times New Roman" w:hAnsi="Times New Roman" w:cs="Times New Roman"/>
          <w:sz w:val="24"/>
          <w:szCs w:val="24"/>
          <w:lang w:val="en-GB"/>
        </w:rPr>
        <w:t xml:space="preserve"> as seen from above (left) and from the side (right), with the green background and orange stimuli. </w:t>
      </w:r>
    </w:p>
    <w:p w14:paraId="6771100C" w14:textId="2B19E633" w:rsidR="000C0277" w:rsidRPr="00621AE0" w:rsidRDefault="000C0277" w:rsidP="00CA27B0">
      <w:pPr>
        <w:rPr>
          <w:rFonts w:ascii="Times New Roman" w:hAnsi="Times New Roman" w:cs="Times New Roman"/>
          <w:sz w:val="24"/>
          <w:szCs w:val="24"/>
          <w:lang w:val="en-GB"/>
        </w:rPr>
      </w:pPr>
      <w:r w:rsidRPr="00621AE0">
        <w:rPr>
          <w:rFonts w:ascii="Times New Roman" w:hAnsi="Times New Roman" w:cs="Times New Roman"/>
          <w:sz w:val="24"/>
          <w:szCs w:val="24"/>
          <w:lang w:val="en-GB"/>
        </w:rPr>
        <w:br w:type="page"/>
      </w:r>
    </w:p>
    <w:p w14:paraId="778184CE" w14:textId="77777777" w:rsidR="000C0277" w:rsidRPr="00621AE0" w:rsidRDefault="000C0277" w:rsidP="000C0277">
      <w:pPr>
        <w:spacing w:line="360" w:lineRule="auto"/>
        <w:rPr>
          <w:rFonts w:ascii="Times New Roman" w:hAnsi="Times New Roman" w:cs="Times New Roman"/>
          <w:b/>
          <w:sz w:val="24"/>
          <w:szCs w:val="24"/>
          <w:lang w:val="en-GB"/>
        </w:rPr>
      </w:pPr>
    </w:p>
    <w:p w14:paraId="23395A02" w14:textId="560F4EFA" w:rsidR="000C0277" w:rsidRPr="00621AE0" w:rsidRDefault="00711184" w:rsidP="000C0277">
      <w:pPr>
        <w:spacing w:line="360" w:lineRule="auto"/>
        <w:rPr>
          <w:rFonts w:ascii="Times New Roman" w:hAnsi="Times New Roman" w:cs="Times New Roman"/>
          <w:sz w:val="24"/>
          <w:szCs w:val="24"/>
          <w:lang w:val="en-GB"/>
        </w:rPr>
      </w:pPr>
      <w:r w:rsidRPr="00621AE0">
        <w:rPr>
          <w:rFonts w:ascii="Times New Roman" w:hAnsi="Times New Roman" w:cs="Times New Roman"/>
          <w:noProof/>
          <w:sz w:val="24"/>
          <w:szCs w:val="24"/>
          <w:lang w:val="en-GB"/>
        </w:rPr>
        <w:drawing>
          <wp:inline distT="0" distB="0" distL="0" distR="0" wp14:anchorId="2908550D" wp14:editId="4F7F3CBE">
            <wp:extent cx="5483304" cy="2556777"/>
            <wp:effectExtent l="0" t="0" r="317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83304" cy="2556777"/>
                    </a:xfrm>
                    <a:prstGeom prst="rect">
                      <a:avLst/>
                    </a:prstGeom>
                    <a:noFill/>
                    <a:ln>
                      <a:noFill/>
                    </a:ln>
                  </pic:spPr>
                </pic:pic>
              </a:graphicData>
            </a:graphic>
          </wp:inline>
        </w:drawing>
      </w:r>
    </w:p>
    <w:p w14:paraId="6A3ECA2D" w14:textId="2C8891BA" w:rsidR="000C0277" w:rsidRPr="00621AE0" w:rsidRDefault="000C0277" w:rsidP="000C0277">
      <w:pPr>
        <w:spacing w:line="360" w:lineRule="auto"/>
        <w:rPr>
          <w:rFonts w:ascii="Times New Roman" w:hAnsi="Times New Roman" w:cs="Times New Roman"/>
          <w:color w:val="auto"/>
          <w:sz w:val="24"/>
          <w:szCs w:val="24"/>
          <w:lang w:val="en-GB"/>
        </w:rPr>
      </w:pPr>
      <w:r w:rsidRPr="00621AE0">
        <w:rPr>
          <w:rFonts w:ascii="Times New Roman" w:hAnsi="Times New Roman" w:cs="Times New Roman"/>
          <w:b/>
          <w:color w:val="auto"/>
          <w:sz w:val="24"/>
          <w:szCs w:val="24"/>
          <w:lang w:val="en-GB"/>
        </w:rPr>
        <w:t>Figure S</w:t>
      </w:r>
      <w:r w:rsidR="0001127F">
        <w:rPr>
          <w:rFonts w:ascii="Times New Roman" w:hAnsi="Times New Roman" w:cs="Times New Roman"/>
          <w:b/>
          <w:color w:val="auto"/>
          <w:sz w:val="24"/>
          <w:szCs w:val="24"/>
          <w:lang w:val="en-GB"/>
        </w:rPr>
        <w:t>2</w:t>
      </w:r>
      <w:r w:rsidRPr="00621AE0">
        <w:rPr>
          <w:rFonts w:ascii="Times New Roman" w:hAnsi="Times New Roman" w:cs="Times New Roman"/>
          <w:b/>
          <w:color w:val="auto"/>
          <w:sz w:val="24"/>
          <w:szCs w:val="24"/>
          <w:lang w:val="en-GB"/>
        </w:rPr>
        <w:t>. Summary of posterior distributions for the threshold and threshold-width parameters obtained via Bayesian estimation</w:t>
      </w:r>
      <w:r w:rsidRPr="00621AE0">
        <w:rPr>
          <w:rFonts w:ascii="Times New Roman" w:hAnsi="Times New Roman" w:cs="Times New Roman"/>
          <w:color w:val="auto"/>
          <w:sz w:val="24"/>
          <w:szCs w:val="24"/>
          <w:lang w:val="en-GB"/>
        </w:rPr>
        <w:t>. Median posterior estimates of each parameter for each condition are shown as black bars, with white boxes indicating the region within one standard error of this estimate, and blue error bars indicating the credible interval containing 95% of the estimates obtained. Estimates for threshold are shown to the left</w:t>
      </w:r>
      <w:r w:rsidR="001C4E2E" w:rsidRPr="00621AE0">
        <w:rPr>
          <w:rFonts w:ascii="Times New Roman" w:hAnsi="Times New Roman" w:cs="Times New Roman"/>
          <w:color w:val="auto"/>
          <w:sz w:val="24"/>
          <w:szCs w:val="24"/>
          <w:lang w:val="en-GB"/>
        </w:rPr>
        <w:t>,</w:t>
      </w:r>
      <w:r w:rsidRPr="00621AE0">
        <w:rPr>
          <w:rFonts w:ascii="Times New Roman" w:hAnsi="Times New Roman" w:cs="Times New Roman"/>
          <w:color w:val="auto"/>
          <w:sz w:val="24"/>
          <w:szCs w:val="24"/>
          <w:lang w:val="en-GB"/>
        </w:rPr>
        <w:t xml:space="preserve"> estimates for threshold-width </w:t>
      </w:r>
      <w:r w:rsidR="001C4E2E" w:rsidRPr="00621AE0">
        <w:rPr>
          <w:rFonts w:ascii="Times New Roman" w:hAnsi="Times New Roman" w:cs="Times New Roman"/>
          <w:color w:val="auto"/>
          <w:sz w:val="24"/>
          <w:szCs w:val="24"/>
          <w:lang w:val="en-GB"/>
        </w:rPr>
        <w:t>in the centre</w:t>
      </w:r>
      <w:r w:rsidRPr="00621AE0">
        <w:rPr>
          <w:rFonts w:ascii="Times New Roman" w:hAnsi="Times New Roman" w:cs="Times New Roman"/>
          <w:color w:val="auto"/>
          <w:sz w:val="24"/>
          <w:szCs w:val="24"/>
          <w:lang w:val="en-GB"/>
        </w:rPr>
        <w:t xml:space="preserve"> </w:t>
      </w:r>
      <w:r w:rsidR="001C4E2E" w:rsidRPr="00621AE0">
        <w:rPr>
          <w:rFonts w:ascii="Times New Roman" w:hAnsi="Times New Roman" w:cs="Times New Roman"/>
          <w:color w:val="auto"/>
          <w:sz w:val="24"/>
          <w:szCs w:val="24"/>
          <w:lang w:val="en-GB"/>
        </w:rPr>
        <w:t>and estimates for guess rate and lapse rate to the right</w:t>
      </w:r>
      <w:r w:rsidRPr="00621AE0">
        <w:rPr>
          <w:rFonts w:ascii="Times New Roman" w:hAnsi="Times New Roman" w:cs="Times New Roman"/>
          <w:color w:val="auto"/>
          <w:sz w:val="24"/>
          <w:szCs w:val="24"/>
          <w:lang w:val="en-GB"/>
        </w:rPr>
        <w:t xml:space="preserve">. </w:t>
      </w:r>
      <w:r w:rsidR="001331CE" w:rsidRPr="00621AE0">
        <w:rPr>
          <w:rFonts w:ascii="Times New Roman" w:hAnsi="Times New Roman" w:cs="Times New Roman"/>
          <w:color w:val="auto"/>
          <w:sz w:val="24"/>
          <w:szCs w:val="24"/>
          <w:lang w:val="en-GB"/>
        </w:rPr>
        <w:t>Threshold and width v</w:t>
      </w:r>
      <w:r w:rsidRPr="00621AE0">
        <w:rPr>
          <w:rFonts w:ascii="Times New Roman" w:hAnsi="Times New Roman" w:cs="Times New Roman"/>
          <w:color w:val="auto"/>
          <w:sz w:val="24"/>
          <w:szCs w:val="24"/>
          <w:lang w:val="en-GB"/>
        </w:rPr>
        <w:t xml:space="preserve">alues are </w:t>
      </w:r>
      <w:r w:rsidR="00553483" w:rsidRPr="00621AE0">
        <w:rPr>
          <w:rFonts w:ascii="Times New Roman" w:hAnsi="Times New Roman" w:cs="Times New Roman"/>
          <w:color w:val="auto"/>
          <w:sz w:val="24"/>
          <w:szCs w:val="24"/>
          <w:lang w:val="en-GB"/>
        </w:rPr>
        <w:t xml:space="preserve">plotted </w:t>
      </w:r>
      <w:r w:rsidRPr="00621AE0">
        <w:rPr>
          <w:rFonts w:ascii="Times New Roman" w:hAnsi="Times New Roman" w:cs="Times New Roman"/>
          <w:color w:val="auto"/>
          <w:sz w:val="24"/>
          <w:szCs w:val="24"/>
          <w:lang w:val="en-GB"/>
        </w:rPr>
        <w:t>against an inverted colour difference scale, with a colour difference of zero at the top of the figure</w:t>
      </w:r>
      <w:r w:rsidR="008C123C" w:rsidRPr="00621AE0">
        <w:rPr>
          <w:rFonts w:ascii="Times New Roman" w:hAnsi="Times New Roman" w:cs="Times New Roman"/>
          <w:color w:val="auto"/>
          <w:sz w:val="24"/>
          <w:szCs w:val="24"/>
          <w:lang w:val="en-GB"/>
        </w:rPr>
        <w:t>. T</w:t>
      </w:r>
      <w:r w:rsidRPr="00621AE0">
        <w:rPr>
          <w:rFonts w:ascii="Times New Roman" w:hAnsi="Times New Roman" w:cs="Times New Roman"/>
          <w:color w:val="auto"/>
          <w:sz w:val="24"/>
          <w:szCs w:val="24"/>
          <w:lang w:val="en-GB"/>
        </w:rPr>
        <w:t>he icons</w:t>
      </w:r>
      <w:r w:rsidR="001331CE" w:rsidRPr="00621AE0">
        <w:rPr>
          <w:rFonts w:ascii="Times New Roman" w:hAnsi="Times New Roman" w:cs="Times New Roman"/>
          <w:color w:val="auto"/>
          <w:sz w:val="24"/>
          <w:szCs w:val="24"/>
          <w:lang w:val="en-GB"/>
        </w:rPr>
        <w:t xml:space="preserve"> indicating condition or parameter</w:t>
      </w:r>
      <w:r w:rsidRPr="00621AE0">
        <w:rPr>
          <w:rFonts w:ascii="Times New Roman" w:hAnsi="Times New Roman" w:cs="Times New Roman"/>
          <w:color w:val="auto"/>
          <w:sz w:val="24"/>
          <w:szCs w:val="24"/>
          <w:lang w:val="en-GB"/>
        </w:rPr>
        <w:t xml:space="preserve"> are also shown</w:t>
      </w:r>
      <w:r w:rsidR="008C123C" w:rsidRPr="00621AE0">
        <w:rPr>
          <w:rFonts w:ascii="Times New Roman" w:hAnsi="Times New Roman" w:cs="Times New Roman"/>
          <w:color w:val="auto"/>
          <w:sz w:val="24"/>
          <w:szCs w:val="24"/>
          <w:lang w:val="en-GB"/>
        </w:rPr>
        <w:t xml:space="preserve"> at the top of the figure</w:t>
      </w:r>
      <w:r w:rsidRPr="00621AE0">
        <w:rPr>
          <w:rFonts w:ascii="Times New Roman" w:hAnsi="Times New Roman" w:cs="Times New Roman"/>
          <w:color w:val="auto"/>
          <w:sz w:val="24"/>
          <w:szCs w:val="24"/>
          <w:lang w:val="en-GB"/>
        </w:rPr>
        <w:t>.</w:t>
      </w:r>
    </w:p>
    <w:p w14:paraId="05DF1D2F" w14:textId="20088985" w:rsidR="000C0277" w:rsidRPr="00621AE0" w:rsidRDefault="000C0277" w:rsidP="000C0277">
      <w:pPr>
        <w:spacing w:line="360" w:lineRule="auto"/>
        <w:rPr>
          <w:rFonts w:ascii="Times New Roman" w:hAnsi="Times New Roman" w:cs="Times New Roman"/>
          <w:color w:val="auto"/>
          <w:sz w:val="24"/>
          <w:szCs w:val="24"/>
          <w:lang w:val="en-GB"/>
        </w:rPr>
      </w:pPr>
      <w:r w:rsidRPr="00621AE0">
        <w:rPr>
          <w:rFonts w:ascii="Times New Roman" w:hAnsi="Times New Roman" w:cs="Times New Roman"/>
          <w:color w:val="auto"/>
          <w:sz w:val="24"/>
          <w:szCs w:val="24"/>
          <w:lang w:val="en-GB"/>
        </w:rPr>
        <w:t xml:space="preserve">For </w:t>
      </w:r>
      <w:r w:rsidR="006D43C7" w:rsidRPr="00621AE0">
        <w:rPr>
          <w:rFonts w:ascii="Times New Roman" w:hAnsi="Times New Roman" w:cs="Times New Roman"/>
          <w:color w:val="auto"/>
          <w:sz w:val="24"/>
          <w:szCs w:val="24"/>
          <w:lang w:val="en-GB"/>
        </w:rPr>
        <w:t>all conditions,</w:t>
      </w:r>
      <w:r w:rsidRPr="00621AE0">
        <w:rPr>
          <w:rFonts w:ascii="Times New Roman" w:hAnsi="Times New Roman" w:cs="Times New Roman"/>
          <w:color w:val="auto"/>
          <w:sz w:val="24"/>
          <w:szCs w:val="24"/>
          <w:lang w:val="en-GB"/>
        </w:rPr>
        <w:t xml:space="preserve"> the credible intervals for discrimination thresholds </w:t>
      </w:r>
      <w:r w:rsidR="0015637F" w:rsidRPr="00621AE0">
        <w:rPr>
          <w:rFonts w:ascii="Times New Roman" w:hAnsi="Times New Roman" w:cs="Times New Roman"/>
          <w:color w:val="auto"/>
          <w:sz w:val="24"/>
          <w:szCs w:val="24"/>
          <w:lang w:val="en-GB"/>
        </w:rPr>
        <w:t>included</w:t>
      </w:r>
      <w:r w:rsidRPr="00621AE0">
        <w:rPr>
          <w:rFonts w:ascii="Times New Roman" w:hAnsi="Times New Roman" w:cs="Times New Roman"/>
          <w:color w:val="auto"/>
          <w:sz w:val="24"/>
          <w:szCs w:val="24"/>
          <w:lang w:val="en-GB"/>
        </w:rPr>
        <w:t xml:space="preserve"> a colour difference of 1 JND</w:t>
      </w:r>
      <w:r w:rsidR="0015637F" w:rsidRPr="00621AE0">
        <w:rPr>
          <w:rFonts w:ascii="Times New Roman" w:hAnsi="Times New Roman" w:cs="Times New Roman"/>
          <w:color w:val="auto"/>
          <w:sz w:val="24"/>
          <w:szCs w:val="24"/>
          <w:lang w:val="en-GB"/>
        </w:rPr>
        <w:t>,</w:t>
      </w:r>
      <w:r w:rsidRPr="00621AE0">
        <w:rPr>
          <w:rFonts w:ascii="Times New Roman" w:hAnsi="Times New Roman" w:cs="Times New Roman"/>
          <w:color w:val="auto"/>
          <w:sz w:val="24"/>
          <w:szCs w:val="24"/>
          <w:lang w:val="en-GB"/>
        </w:rPr>
        <w:t xml:space="preserve"> as predicted from previous studies. For green backgrounds, thresholds </w:t>
      </w:r>
      <w:r w:rsidR="0015637F" w:rsidRPr="00621AE0">
        <w:rPr>
          <w:rFonts w:ascii="Times New Roman" w:hAnsi="Times New Roman" w:cs="Times New Roman"/>
          <w:color w:val="auto"/>
          <w:sz w:val="24"/>
          <w:szCs w:val="24"/>
          <w:lang w:val="en-GB"/>
        </w:rPr>
        <w:t xml:space="preserve">were </w:t>
      </w:r>
      <w:r w:rsidRPr="00621AE0">
        <w:rPr>
          <w:rFonts w:ascii="Times New Roman" w:hAnsi="Times New Roman" w:cs="Times New Roman"/>
          <w:color w:val="auto"/>
          <w:sz w:val="24"/>
          <w:szCs w:val="24"/>
          <w:lang w:val="en-GB"/>
        </w:rPr>
        <w:t xml:space="preserve">somewhat lower than 1 JND for green </w:t>
      </w:r>
      <w:r w:rsidR="00E71910" w:rsidRPr="00621AE0">
        <w:rPr>
          <w:rFonts w:ascii="Times New Roman" w:hAnsi="Times New Roman" w:cs="Times New Roman"/>
          <w:color w:val="auto"/>
          <w:sz w:val="24"/>
          <w:szCs w:val="24"/>
          <w:lang w:val="en-GB"/>
        </w:rPr>
        <w:t xml:space="preserve">stimuli </w:t>
      </w:r>
      <w:r w:rsidRPr="00621AE0">
        <w:rPr>
          <w:rFonts w:ascii="Times New Roman" w:hAnsi="Times New Roman" w:cs="Times New Roman"/>
          <w:color w:val="auto"/>
          <w:sz w:val="24"/>
          <w:szCs w:val="24"/>
          <w:lang w:val="en-GB"/>
        </w:rPr>
        <w:t xml:space="preserve">and higher than 1 JND for orange </w:t>
      </w:r>
      <w:r w:rsidR="009C4990" w:rsidRPr="00621AE0">
        <w:rPr>
          <w:rFonts w:ascii="Times New Roman" w:hAnsi="Times New Roman" w:cs="Times New Roman"/>
          <w:color w:val="auto"/>
          <w:sz w:val="24"/>
          <w:szCs w:val="24"/>
          <w:lang w:val="en-GB"/>
        </w:rPr>
        <w:t>stimuli</w:t>
      </w:r>
      <w:r w:rsidRPr="00621AE0">
        <w:rPr>
          <w:rFonts w:ascii="Times New Roman" w:hAnsi="Times New Roman" w:cs="Times New Roman"/>
          <w:color w:val="auto"/>
          <w:sz w:val="24"/>
          <w:szCs w:val="24"/>
          <w:lang w:val="en-GB"/>
        </w:rPr>
        <w:t xml:space="preserve">. In general, discrimination thresholds </w:t>
      </w:r>
      <w:r w:rsidR="0015637F" w:rsidRPr="00621AE0">
        <w:rPr>
          <w:rFonts w:ascii="Times New Roman" w:hAnsi="Times New Roman" w:cs="Times New Roman"/>
          <w:color w:val="auto"/>
          <w:sz w:val="24"/>
          <w:szCs w:val="24"/>
          <w:lang w:val="en-GB"/>
        </w:rPr>
        <w:t xml:space="preserve">were </w:t>
      </w:r>
      <w:r w:rsidR="002D4202" w:rsidRPr="00621AE0">
        <w:rPr>
          <w:rFonts w:ascii="Times New Roman" w:hAnsi="Times New Roman" w:cs="Times New Roman"/>
          <w:color w:val="auto"/>
          <w:sz w:val="24"/>
          <w:szCs w:val="24"/>
          <w:lang w:val="en-GB"/>
        </w:rPr>
        <w:t xml:space="preserve">greater, and therefore discrimination performance poorer, </w:t>
      </w:r>
      <w:r w:rsidRPr="00621AE0">
        <w:rPr>
          <w:rFonts w:ascii="Times New Roman" w:hAnsi="Times New Roman" w:cs="Times New Roman"/>
          <w:color w:val="auto"/>
          <w:sz w:val="24"/>
          <w:szCs w:val="24"/>
          <w:lang w:val="en-GB"/>
        </w:rPr>
        <w:t xml:space="preserve">when </w:t>
      </w:r>
      <w:r w:rsidR="009C4990" w:rsidRPr="00621AE0">
        <w:rPr>
          <w:rFonts w:ascii="Times New Roman" w:hAnsi="Times New Roman" w:cs="Times New Roman"/>
          <w:color w:val="auto"/>
          <w:sz w:val="24"/>
          <w:szCs w:val="24"/>
          <w:lang w:val="en-GB"/>
        </w:rPr>
        <w:t xml:space="preserve">stimuli were </w:t>
      </w:r>
      <w:r w:rsidRPr="00621AE0">
        <w:rPr>
          <w:rFonts w:ascii="Times New Roman" w:hAnsi="Times New Roman" w:cs="Times New Roman"/>
          <w:color w:val="auto"/>
          <w:sz w:val="24"/>
          <w:szCs w:val="24"/>
          <w:lang w:val="en-GB"/>
        </w:rPr>
        <w:t>of a different type to the background.</w:t>
      </w:r>
    </w:p>
    <w:p w14:paraId="5B6F38B6" w14:textId="02908571" w:rsidR="000C0277" w:rsidRPr="00621AE0" w:rsidRDefault="000C0277" w:rsidP="000C0277">
      <w:pPr>
        <w:spacing w:line="360" w:lineRule="auto"/>
        <w:rPr>
          <w:rFonts w:ascii="Times New Roman" w:hAnsi="Times New Roman" w:cs="Times New Roman"/>
          <w:color w:val="auto"/>
          <w:sz w:val="24"/>
          <w:szCs w:val="24"/>
          <w:lang w:val="en-GB"/>
        </w:rPr>
      </w:pPr>
      <w:r w:rsidRPr="00621AE0">
        <w:rPr>
          <w:rFonts w:ascii="Times New Roman" w:hAnsi="Times New Roman" w:cs="Times New Roman"/>
          <w:color w:val="auto"/>
          <w:sz w:val="24"/>
          <w:szCs w:val="24"/>
          <w:lang w:val="en-GB"/>
        </w:rPr>
        <w:t xml:space="preserve">Threshold-widths </w:t>
      </w:r>
      <w:r w:rsidR="00B85CDD" w:rsidRPr="00621AE0">
        <w:rPr>
          <w:rFonts w:ascii="Times New Roman" w:hAnsi="Times New Roman" w:cs="Times New Roman"/>
          <w:color w:val="auto"/>
          <w:sz w:val="24"/>
          <w:szCs w:val="24"/>
          <w:lang w:val="en-GB"/>
        </w:rPr>
        <w:t xml:space="preserve">varied </w:t>
      </w:r>
      <w:r w:rsidRPr="00621AE0">
        <w:rPr>
          <w:rFonts w:ascii="Times New Roman" w:hAnsi="Times New Roman" w:cs="Times New Roman"/>
          <w:color w:val="auto"/>
          <w:sz w:val="24"/>
          <w:szCs w:val="24"/>
          <w:lang w:val="en-GB"/>
        </w:rPr>
        <w:t xml:space="preserve">as a function of </w:t>
      </w:r>
      <w:r w:rsidR="00F23424" w:rsidRPr="00621AE0">
        <w:rPr>
          <w:rFonts w:ascii="Times New Roman" w:hAnsi="Times New Roman" w:cs="Times New Roman"/>
          <w:color w:val="auto"/>
          <w:sz w:val="24"/>
          <w:szCs w:val="24"/>
          <w:lang w:val="en-GB"/>
        </w:rPr>
        <w:t xml:space="preserve">stimulus </w:t>
      </w:r>
      <w:r w:rsidRPr="00621AE0">
        <w:rPr>
          <w:rFonts w:ascii="Times New Roman" w:hAnsi="Times New Roman" w:cs="Times New Roman"/>
          <w:color w:val="auto"/>
          <w:sz w:val="24"/>
          <w:szCs w:val="24"/>
          <w:lang w:val="en-GB"/>
        </w:rPr>
        <w:t xml:space="preserve">similarity to the background, </w:t>
      </w:r>
      <w:r w:rsidR="003B77C8" w:rsidRPr="00621AE0">
        <w:rPr>
          <w:rFonts w:ascii="Times New Roman" w:hAnsi="Times New Roman" w:cs="Times New Roman"/>
          <w:color w:val="auto"/>
          <w:sz w:val="24"/>
          <w:szCs w:val="24"/>
          <w:lang w:val="en-GB"/>
        </w:rPr>
        <w:t>threshold-width was smaller when</w:t>
      </w:r>
      <w:r w:rsidR="00E71910" w:rsidRPr="00621AE0">
        <w:rPr>
          <w:rFonts w:ascii="Times New Roman" w:hAnsi="Times New Roman" w:cs="Times New Roman"/>
          <w:color w:val="auto"/>
          <w:sz w:val="24"/>
          <w:szCs w:val="24"/>
          <w:lang w:val="en-GB"/>
        </w:rPr>
        <w:t xml:space="preserve"> </w:t>
      </w:r>
      <w:r w:rsidR="00D67F64" w:rsidRPr="00621AE0">
        <w:rPr>
          <w:rFonts w:ascii="Times New Roman" w:hAnsi="Times New Roman" w:cs="Times New Roman"/>
          <w:color w:val="auto"/>
          <w:sz w:val="24"/>
          <w:szCs w:val="24"/>
          <w:lang w:val="en-GB"/>
        </w:rPr>
        <w:t xml:space="preserve">backgrounds </w:t>
      </w:r>
      <w:r w:rsidR="003B77C8" w:rsidRPr="00621AE0">
        <w:rPr>
          <w:rFonts w:ascii="Times New Roman" w:hAnsi="Times New Roman" w:cs="Times New Roman"/>
          <w:color w:val="auto"/>
          <w:sz w:val="24"/>
          <w:szCs w:val="24"/>
          <w:lang w:val="en-GB"/>
        </w:rPr>
        <w:t xml:space="preserve">were </w:t>
      </w:r>
      <w:r w:rsidR="00D67F64" w:rsidRPr="00621AE0">
        <w:rPr>
          <w:rFonts w:ascii="Times New Roman" w:hAnsi="Times New Roman" w:cs="Times New Roman"/>
          <w:color w:val="auto"/>
          <w:sz w:val="24"/>
          <w:szCs w:val="24"/>
          <w:lang w:val="en-GB"/>
        </w:rPr>
        <w:t>similar to the</w:t>
      </w:r>
      <w:r w:rsidRPr="00621AE0">
        <w:rPr>
          <w:rFonts w:ascii="Times New Roman" w:hAnsi="Times New Roman" w:cs="Times New Roman"/>
          <w:color w:val="auto"/>
          <w:sz w:val="24"/>
          <w:szCs w:val="24"/>
          <w:lang w:val="en-GB"/>
        </w:rPr>
        <w:t xml:space="preserve"> </w:t>
      </w:r>
      <w:r w:rsidR="00F23424" w:rsidRPr="00621AE0">
        <w:rPr>
          <w:rFonts w:ascii="Times New Roman" w:hAnsi="Times New Roman" w:cs="Times New Roman"/>
          <w:color w:val="auto"/>
          <w:sz w:val="24"/>
          <w:szCs w:val="24"/>
          <w:lang w:val="en-GB"/>
        </w:rPr>
        <w:t>stimuli</w:t>
      </w:r>
      <w:r w:rsidR="00D67F64" w:rsidRPr="00621AE0">
        <w:rPr>
          <w:rFonts w:ascii="Times New Roman" w:hAnsi="Times New Roman" w:cs="Times New Roman"/>
          <w:color w:val="auto"/>
          <w:sz w:val="24"/>
          <w:szCs w:val="24"/>
          <w:lang w:val="en-GB"/>
        </w:rPr>
        <w:t xml:space="preserve"> </w:t>
      </w:r>
      <w:r w:rsidRPr="00621AE0">
        <w:rPr>
          <w:rFonts w:ascii="Times New Roman" w:hAnsi="Times New Roman" w:cs="Times New Roman"/>
          <w:color w:val="auto"/>
          <w:sz w:val="24"/>
          <w:szCs w:val="24"/>
          <w:lang w:val="en-GB"/>
        </w:rPr>
        <w:t>discriminat</w:t>
      </w:r>
      <w:r w:rsidR="00D67F64" w:rsidRPr="00621AE0">
        <w:rPr>
          <w:rFonts w:ascii="Times New Roman" w:hAnsi="Times New Roman" w:cs="Times New Roman"/>
          <w:color w:val="auto"/>
          <w:sz w:val="24"/>
          <w:szCs w:val="24"/>
          <w:lang w:val="en-GB"/>
        </w:rPr>
        <w:t xml:space="preserve">ed. Curves </w:t>
      </w:r>
      <w:r w:rsidRPr="00621AE0">
        <w:rPr>
          <w:rFonts w:ascii="Times New Roman" w:hAnsi="Times New Roman" w:cs="Times New Roman"/>
          <w:color w:val="auto"/>
          <w:sz w:val="24"/>
          <w:szCs w:val="24"/>
          <w:lang w:val="en-GB"/>
        </w:rPr>
        <w:t>with smaller widths</w:t>
      </w:r>
      <w:r w:rsidR="0093697B" w:rsidRPr="00621AE0">
        <w:rPr>
          <w:rFonts w:ascii="Times New Roman" w:hAnsi="Times New Roman" w:cs="Times New Roman"/>
          <w:color w:val="auto"/>
          <w:sz w:val="24"/>
          <w:szCs w:val="24"/>
          <w:lang w:val="en-GB"/>
        </w:rPr>
        <w:t xml:space="preserve"> </w:t>
      </w:r>
      <w:r w:rsidR="00D67F64" w:rsidRPr="00621AE0">
        <w:rPr>
          <w:rFonts w:ascii="Times New Roman" w:hAnsi="Times New Roman" w:cs="Times New Roman"/>
          <w:color w:val="auto"/>
          <w:sz w:val="24"/>
          <w:szCs w:val="24"/>
          <w:lang w:val="en-GB"/>
        </w:rPr>
        <w:t xml:space="preserve">are </w:t>
      </w:r>
      <w:r w:rsidRPr="00621AE0">
        <w:rPr>
          <w:rFonts w:ascii="Times New Roman" w:hAnsi="Times New Roman" w:cs="Times New Roman"/>
          <w:color w:val="auto"/>
          <w:sz w:val="24"/>
          <w:szCs w:val="24"/>
          <w:lang w:val="en-GB"/>
        </w:rPr>
        <w:t>steeper</w:t>
      </w:r>
      <w:r w:rsidR="00D67F64" w:rsidRPr="00621AE0">
        <w:rPr>
          <w:rFonts w:ascii="Times New Roman" w:hAnsi="Times New Roman" w:cs="Times New Roman"/>
          <w:color w:val="auto"/>
          <w:sz w:val="24"/>
          <w:szCs w:val="24"/>
          <w:lang w:val="en-GB"/>
        </w:rPr>
        <w:t>, with</w:t>
      </w:r>
      <w:r w:rsidRPr="00621AE0">
        <w:rPr>
          <w:rFonts w:ascii="Times New Roman" w:hAnsi="Times New Roman" w:cs="Times New Roman"/>
          <w:color w:val="auto"/>
          <w:sz w:val="24"/>
          <w:szCs w:val="24"/>
          <w:lang w:val="en-GB"/>
        </w:rPr>
        <w:t xml:space="preserve"> a narrower region of transition between poor discrimination and near perfect discrimination.</w:t>
      </w:r>
    </w:p>
    <w:p w14:paraId="7B0F3C73" w14:textId="4C0D4E8B" w:rsidR="003B77C8" w:rsidRPr="00621AE0" w:rsidRDefault="00EB5631" w:rsidP="000C0277">
      <w:pPr>
        <w:spacing w:line="360" w:lineRule="auto"/>
        <w:rPr>
          <w:rFonts w:ascii="Times New Roman" w:hAnsi="Times New Roman" w:cs="Times New Roman"/>
          <w:color w:val="auto"/>
          <w:sz w:val="24"/>
          <w:szCs w:val="24"/>
          <w:lang w:val="en-GB"/>
        </w:rPr>
      </w:pPr>
      <w:r w:rsidRPr="00621AE0">
        <w:rPr>
          <w:rFonts w:ascii="Times New Roman" w:hAnsi="Times New Roman" w:cs="Times New Roman"/>
          <w:color w:val="auto"/>
          <w:sz w:val="24"/>
          <w:szCs w:val="24"/>
          <w:lang w:val="en-GB"/>
        </w:rPr>
        <w:t>E</w:t>
      </w:r>
      <w:r w:rsidR="003B77C8" w:rsidRPr="00621AE0">
        <w:rPr>
          <w:rFonts w:ascii="Times New Roman" w:hAnsi="Times New Roman" w:cs="Times New Roman"/>
          <w:color w:val="auto"/>
          <w:sz w:val="24"/>
          <w:szCs w:val="24"/>
          <w:lang w:val="en-GB"/>
        </w:rPr>
        <w:t xml:space="preserve">stimates of guess rate were close to 0.5 (equal rates of correct and incorrect choices), in part because of the restrictive prior distribution chosen. </w:t>
      </w:r>
      <w:r w:rsidR="00554ADA" w:rsidRPr="00621AE0">
        <w:rPr>
          <w:rFonts w:ascii="Times New Roman" w:hAnsi="Times New Roman" w:cs="Times New Roman"/>
          <w:color w:val="auto"/>
          <w:sz w:val="24"/>
          <w:szCs w:val="24"/>
          <w:lang w:val="en-GB"/>
        </w:rPr>
        <w:t>Credible intervals for maximum response rate (1-lapse rate) extend from 0.</w:t>
      </w:r>
      <w:r w:rsidR="00FC5198" w:rsidRPr="00621AE0">
        <w:rPr>
          <w:rFonts w:ascii="Times New Roman" w:hAnsi="Times New Roman" w:cs="Times New Roman"/>
          <w:color w:val="auto"/>
          <w:sz w:val="24"/>
          <w:szCs w:val="24"/>
          <w:lang w:val="en-GB"/>
        </w:rPr>
        <w:t xml:space="preserve">89 </w:t>
      </w:r>
      <w:r w:rsidR="00554ADA" w:rsidRPr="00621AE0">
        <w:rPr>
          <w:rFonts w:ascii="Times New Roman" w:hAnsi="Times New Roman" w:cs="Times New Roman"/>
          <w:color w:val="auto"/>
          <w:sz w:val="24"/>
          <w:szCs w:val="24"/>
          <w:lang w:val="en-GB"/>
        </w:rPr>
        <w:t>to 0.9</w:t>
      </w:r>
      <w:r w:rsidR="00FC5198" w:rsidRPr="00621AE0">
        <w:rPr>
          <w:rFonts w:ascii="Times New Roman" w:hAnsi="Times New Roman" w:cs="Times New Roman"/>
          <w:color w:val="auto"/>
          <w:sz w:val="24"/>
          <w:szCs w:val="24"/>
          <w:lang w:val="en-GB"/>
        </w:rPr>
        <w:t>9</w:t>
      </w:r>
      <w:r w:rsidR="00554ADA" w:rsidRPr="00621AE0">
        <w:rPr>
          <w:rFonts w:ascii="Times New Roman" w:hAnsi="Times New Roman" w:cs="Times New Roman"/>
          <w:color w:val="auto"/>
          <w:sz w:val="24"/>
          <w:szCs w:val="24"/>
          <w:lang w:val="en-GB"/>
        </w:rPr>
        <w:t>, suggesting that lapses were infrequent across the population of animals</w:t>
      </w:r>
      <w:r w:rsidR="001E7D7A" w:rsidRPr="00621AE0">
        <w:rPr>
          <w:rFonts w:ascii="Times New Roman" w:hAnsi="Times New Roman" w:cs="Times New Roman"/>
          <w:color w:val="auto"/>
          <w:sz w:val="24"/>
          <w:szCs w:val="24"/>
          <w:lang w:val="en-GB"/>
        </w:rPr>
        <w:t xml:space="preserve"> when</w:t>
      </w:r>
      <w:r w:rsidR="00554ADA" w:rsidRPr="00621AE0">
        <w:rPr>
          <w:rFonts w:ascii="Times New Roman" w:hAnsi="Times New Roman" w:cs="Times New Roman"/>
          <w:color w:val="auto"/>
          <w:sz w:val="24"/>
          <w:szCs w:val="24"/>
          <w:lang w:val="en-GB"/>
        </w:rPr>
        <w:t xml:space="preserve"> </w:t>
      </w:r>
      <w:r w:rsidR="001E7D7A" w:rsidRPr="00621AE0">
        <w:rPr>
          <w:rFonts w:ascii="Times New Roman" w:hAnsi="Times New Roman" w:cs="Times New Roman"/>
          <w:color w:val="auto"/>
          <w:sz w:val="24"/>
          <w:szCs w:val="24"/>
          <w:lang w:val="en-GB"/>
        </w:rPr>
        <w:t>presented with</w:t>
      </w:r>
      <w:r w:rsidR="00554ADA" w:rsidRPr="00621AE0">
        <w:rPr>
          <w:rFonts w:ascii="Times New Roman" w:hAnsi="Times New Roman" w:cs="Times New Roman"/>
          <w:color w:val="auto"/>
          <w:sz w:val="24"/>
          <w:szCs w:val="24"/>
          <w:lang w:val="en-GB"/>
        </w:rPr>
        <w:t xml:space="preserve"> the stimuli with the largest colour differences.</w:t>
      </w:r>
    </w:p>
    <w:p w14:paraId="04C5B3F3" w14:textId="77777777" w:rsidR="008C019D" w:rsidRPr="00621AE0" w:rsidRDefault="008C019D" w:rsidP="000C0277">
      <w:pPr>
        <w:rPr>
          <w:rFonts w:ascii="Times New Roman" w:hAnsi="Times New Roman" w:cs="Times New Roman"/>
          <w:sz w:val="24"/>
          <w:szCs w:val="24"/>
          <w:lang w:val="en-GB"/>
        </w:rPr>
      </w:pPr>
    </w:p>
    <w:p w14:paraId="20C3ED3B" w14:textId="2B45E9D2" w:rsidR="000C0277" w:rsidRPr="00621AE0" w:rsidRDefault="006331B1" w:rsidP="000C0277">
      <w:pPr>
        <w:spacing w:line="360" w:lineRule="auto"/>
        <w:rPr>
          <w:rFonts w:ascii="Times New Roman" w:hAnsi="Times New Roman" w:cs="Times New Roman"/>
          <w:sz w:val="24"/>
          <w:szCs w:val="24"/>
          <w:lang w:val="en-GB"/>
        </w:rPr>
      </w:pPr>
      <w:r w:rsidRPr="00621AE0">
        <w:rPr>
          <w:rFonts w:ascii="Times New Roman" w:hAnsi="Times New Roman" w:cs="Times New Roman"/>
          <w:noProof/>
          <w:sz w:val="24"/>
          <w:szCs w:val="24"/>
          <w:lang w:val="en-GB"/>
        </w:rPr>
        <w:drawing>
          <wp:inline distT="0" distB="0" distL="0" distR="0" wp14:anchorId="1AAEFB99" wp14:editId="08791579">
            <wp:extent cx="4305200" cy="64174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4-individuals-model_ii-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5200" cy="6417490"/>
                    </a:xfrm>
                    <a:prstGeom prst="rect">
                      <a:avLst/>
                    </a:prstGeom>
                  </pic:spPr>
                </pic:pic>
              </a:graphicData>
            </a:graphic>
          </wp:inline>
        </w:drawing>
      </w:r>
    </w:p>
    <w:p w14:paraId="1770C136" w14:textId="7E0C1728" w:rsidR="00DD30F8" w:rsidRPr="00621AE0" w:rsidRDefault="000C0277" w:rsidP="000C0277">
      <w:pPr>
        <w:spacing w:line="360" w:lineRule="auto"/>
        <w:rPr>
          <w:rFonts w:ascii="Times New Roman" w:hAnsi="Times New Roman" w:cs="Times New Roman"/>
          <w:lang w:val="en-US"/>
        </w:rPr>
      </w:pPr>
      <w:r w:rsidRPr="00621AE0">
        <w:rPr>
          <w:rFonts w:ascii="Times New Roman" w:hAnsi="Times New Roman" w:cs="Times New Roman"/>
          <w:b/>
          <w:sz w:val="24"/>
          <w:szCs w:val="24"/>
          <w:lang w:val="en-GB"/>
        </w:rPr>
        <w:t>Figure S</w:t>
      </w:r>
      <w:r w:rsidR="0001127F">
        <w:rPr>
          <w:rFonts w:ascii="Times New Roman" w:hAnsi="Times New Roman" w:cs="Times New Roman"/>
          <w:b/>
          <w:sz w:val="24"/>
          <w:szCs w:val="24"/>
          <w:lang w:val="en-GB"/>
        </w:rPr>
        <w:t>3</w:t>
      </w:r>
      <w:r w:rsidRPr="00621AE0">
        <w:rPr>
          <w:rFonts w:ascii="Times New Roman" w:hAnsi="Times New Roman" w:cs="Times New Roman"/>
          <w:b/>
          <w:sz w:val="24"/>
          <w:szCs w:val="24"/>
          <w:lang w:val="en-GB"/>
        </w:rPr>
        <w:t xml:space="preserve">. Bayesian model predictions for performance as a function of colour difference for each individual chicken. </w:t>
      </w:r>
      <w:r w:rsidR="008B10B9" w:rsidRPr="00621AE0">
        <w:rPr>
          <w:rFonts w:ascii="Times New Roman" w:hAnsi="Times New Roman" w:cs="Times New Roman"/>
          <w:sz w:val="24"/>
          <w:szCs w:val="24"/>
          <w:lang w:val="en-GB"/>
        </w:rPr>
        <w:t xml:space="preserve">Each </w:t>
      </w:r>
      <w:r w:rsidRPr="00621AE0">
        <w:rPr>
          <w:rFonts w:ascii="Times New Roman" w:hAnsi="Times New Roman" w:cs="Times New Roman"/>
          <w:sz w:val="24"/>
          <w:szCs w:val="24"/>
          <w:lang w:val="en-GB"/>
        </w:rPr>
        <w:t>solid line</w:t>
      </w:r>
      <w:r w:rsidR="009E12AA" w:rsidRPr="00621AE0">
        <w:rPr>
          <w:rFonts w:ascii="Times New Roman" w:hAnsi="Times New Roman" w:cs="Times New Roman"/>
          <w:sz w:val="24"/>
          <w:szCs w:val="24"/>
          <w:lang w:val="en-GB"/>
        </w:rPr>
        <w:t xml:space="preserve"> indicates the mean estimate of the psychometric curve for an individual chicken. Colour codes in the legend correspond to each of the chickens that participated in an experiment. The names shown are a com</w:t>
      </w:r>
      <w:r w:rsidR="000400AC" w:rsidRPr="00621AE0">
        <w:rPr>
          <w:rFonts w:ascii="Times New Roman" w:hAnsi="Times New Roman" w:cs="Times New Roman"/>
          <w:sz w:val="24"/>
          <w:szCs w:val="24"/>
          <w:lang w:val="en-GB"/>
        </w:rPr>
        <w:t xml:space="preserve">bination of a </w:t>
      </w:r>
      <w:proofErr w:type="gramStart"/>
      <w:r w:rsidR="000400AC" w:rsidRPr="00621AE0">
        <w:rPr>
          <w:rFonts w:ascii="Times New Roman" w:hAnsi="Times New Roman" w:cs="Times New Roman"/>
          <w:sz w:val="24"/>
          <w:szCs w:val="24"/>
          <w:lang w:val="en-GB"/>
        </w:rPr>
        <w:t>lower case</w:t>
      </w:r>
      <w:proofErr w:type="gramEnd"/>
      <w:r w:rsidR="000400AC" w:rsidRPr="00621AE0">
        <w:rPr>
          <w:rFonts w:ascii="Times New Roman" w:hAnsi="Times New Roman" w:cs="Times New Roman"/>
          <w:sz w:val="24"/>
          <w:szCs w:val="24"/>
          <w:lang w:val="en-GB"/>
        </w:rPr>
        <w:t xml:space="preserve"> letter </w:t>
      </w:r>
      <w:r w:rsidR="000400AC" w:rsidRPr="00621AE0">
        <w:rPr>
          <w:rFonts w:ascii="Times New Roman" w:hAnsi="Times New Roman" w:cs="Times New Roman"/>
          <w:color w:val="auto"/>
          <w:sz w:val="24"/>
          <w:szCs w:val="24"/>
          <w:lang w:val="en-GB"/>
        </w:rPr>
        <w:t xml:space="preserve">indicating the batch from which the individuals were drawn and an upper case letter and number that was the chicken’s identifier during the experiment. Mean thresholds </w:t>
      </w:r>
      <w:r w:rsidR="007B13F7" w:rsidRPr="00621AE0">
        <w:rPr>
          <w:rFonts w:ascii="Times New Roman" w:hAnsi="Times New Roman" w:cs="Times New Roman"/>
          <w:color w:val="auto"/>
          <w:sz w:val="24"/>
          <w:szCs w:val="24"/>
          <w:lang w:val="en-GB"/>
        </w:rPr>
        <w:t>(mean</w:t>
      </w:r>
      <w:r w:rsidR="0014302C" w:rsidRPr="00621AE0">
        <w:rPr>
          <w:rFonts w:ascii="Times New Roman" w:hAnsi="Times New Roman" w:cs="Times New Roman"/>
          <w:color w:val="auto"/>
          <w:sz w:val="24"/>
          <w:szCs w:val="24"/>
          <w:lang w:val="en-GB"/>
        </w:rPr>
        <w:t xml:space="preserve"> </w:t>
      </w:r>
      <w:r w:rsidR="007B13F7" w:rsidRPr="00621AE0">
        <w:rPr>
          <w:rFonts w:ascii="Times New Roman" w:hAnsi="Times New Roman" w:cs="Times New Roman"/>
          <w:color w:val="auto"/>
          <w:sz w:val="24"/>
          <w:szCs w:val="24"/>
          <w:lang w:val="en-GB"/>
        </w:rPr>
        <w:t>±SD: 1.1</w:t>
      </w:r>
      <w:r w:rsidR="000E5411" w:rsidRPr="00621AE0">
        <w:rPr>
          <w:rFonts w:ascii="Times New Roman" w:hAnsi="Times New Roman" w:cs="Times New Roman"/>
          <w:color w:val="auto"/>
          <w:sz w:val="24"/>
          <w:szCs w:val="24"/>
          <w:lang w:val="en-GB"/>
        </w:rPr>
        <w:t>1</w:t>
      </w:r>
      <w:r w:rsidR="0014302C" w:rsidRPr="00621AE0">
        <w:rPr>
          <w:rFonts w:ascii="Times New Roman" w:hAnsi="Times New Roman" w:cs="Times New Roman"/>
          <w:color w:val="auto"/>
          <w:sz w:val="24"/>
          <w:szCs w:val="24"/>
          <w:lang w:val="en-GB"/>
        </w:rPr>
        <w:t xml:space="preserve"> </w:t>
      </w:r>
      <w:r w:rsidR="007B13F7" w:rsidRPr="00621AE0">
        <w:rPr>
          <w:rFonts w:ascii="Times New Roman" w:hAnsi="Times New Roman" w:cs="Times New Roman"/>
          <w:color w:val="auto"/>
          <w:sz w:val="24"/>
          <w:szCs w:val="24"/>
          <w:lang w:val="en-GB"/>
        </w:rPr>
        <w:t>±0.</w:t>
      </w:r>
      <w:r w:rsidR="00FC5198" w:rsidRPr="00621AE0">
        <w:rPr>
          <w:rFonts w:ascii="Times New Roman" w:hAnsi="Times New Roman" w:cs="Times New Roman"/>
          <w:color w:val="auto"/>
          <w:sz w:val="24"/>
          <w:szCs w:val="24"/>
          <w:lang w:val="en-GB"/>
        </w:rPr>
        <w:t>31</w:t>
      </w:r>
      <w:r w:rsidR="007B13F7" w:rsidRPr="00621AE0">
        <w:rPr>
          <w:rFonts w:ascii="Times New Roman" w:hAnsi="Times New Roman" w:cs="Times New Roman"/>
          <w:color w:val="auto"/>
          <w:sz w:val="24"/>
          <w:szCs w:val="24"/>
          <w:lang w:val="en-GB"/>
        </w:rPr>
        <w:t>)</w:t>
      </w:r>
      <w:r w:rsidR="00F57C4D" w:rsidRPr="00621AE0">
        <w:rPr>
          <w:rFonts w:ascii="Times New Roman" w:hAnsi="Times New Roman" w:cs="Times New Roman"/>
          <w:color w:val="auto"/>
          <w:sz w:val="24"/>
          <w:szCs w:val="24"/>
          <w:lang w:val="en-GB"/>
        </w:rPr>
        <w:t>,</w:t>
      </w:r>
      <w:r w:rsidR="007B13F7" w:rsidRPr="00621AE0">
        <w:rPr>
          <w:rFonts w:ascii="Times New Roman" w:hAnsi="Times New Roman" w:cs="Times New Roman"/>
          <w:color w:val="auto"/>
          <w:sz w:val="24"/>
          <w:szCs w:val="24"/>
          <w:lang w:val="en-GB"/>
        </w:rPr>
        <w:t xml:space="preserve"> </w:t>
      </w:r>
      <w:r w:rsidR="00F57C4D" w:rsidRPr="00621AE0">
        <w:rPr>
          <w:rFonts w:ascii="Times New Roman" w:hAnsi="Times New Roman" w:cs="Times New Roman"/>
          <w:color w:val="auto"/>
          <w:sz w:val="24"/>
          <w:szCs w:val="24"/>
          <w:lang w:val="en-GB"/>
        </w:rPr>
        <w:t>threshold-widths (mean ±SD: 1.</w:t>
      </w:r>
      <w:r w:rsidR="00FC5198" w:rsidRPr="00621AE0">
        <w:rPr>
          <w:rFonts w:ascii="Times New Roman" w:hAnsi="Times New Roman" w:cs="Times New Roman"/>
          <w:color w:val="auto"/>
          <w:sz w:val="24"/>
          <w:szCs w:val="24"/>
          <w:lang w:val="en-GB"/>
        </w:rPr>
        <w:t xml:space="preserve">29 </w:t>
      </w:r>
      <w:r w:rsidR="00F57C4D" w:rsidRPr="00621AE0">
        <w:rPr>
          <w:rFonts w:ascii="Times New Roman" w:hAnsi="Times New Roman" w:cs="Times New Roman"/>
          <w:color w:val="auto"/>
          <w:sz w:val="24"/>
          <w:szCs w:val="24"/>
          <w:lang w:val="en-GB"/>
        </w:rPr>
        <w:t>±0.</w:t>
      </w:r>
      <w:r w:rsidR="00FC5198" w:rsidRPr="00621AE0">
        <w:rPr>
          <w:rFonts w:ascii="Times New Roman" w:hAnsi="Times New Roman" w:cs="Times New Roman"/>
          <w:color w:val="auto"/>
          <w:sz w:val="24"/>
          <w:szCs w:val="24"/>
          <w:lang w:val="en-GB"/>
        </w:rPr>
        <w:t>73</w:t>
      </w:r>
      <w:r w:rsidR="00F57C4D" w:rsidRPr="00621AE0">
        <w:rPr>
          <w:rFonts w:ascii="Times New Roman" w:hAnsi="Times New Roman" w:cs="Times New Roman"/>
          <w:color w:val="auto"/>
          <w:sz w:val="24"/>
          <w:szCs w:val="24"/>
          <w:lang w:val="en-GB"/>
        </w:rPr>
        <w:t xml:space="preserve">) </w:t>
      </w:r>
      <w:r w:rsidR="007B13F7" w:rsidRPr="00621AE0">
        <w:rPr>
          <w:rFonts w:ascii="Times New Roman" w:hAnsi="Times New Roman" w:cs="Times New Roman"/>
          <w:color w:val="auto"/>
          <w:sz w:val="24"/>
          <w:szCs w:val="24"/>
          <w:lang w:val="en-GB"/>
        </w:rPr>
        <w:t xml:space="preserve">and </w:t>
      </w:r>
      <w:r w:rsidR="00F57C4D" w:rsidRPr="00621AE0">
        <w:rPr>
          <w:rFonts w:ascii="Times New Roman" w:hAnsi="Times New Roman" w:cs="Times New Roman"/>
          <w:color w:val="auto"/>
          <w:sz w:val="24"/>
          <w:szCs w:val="24"/>
          <w:lang w:val="en-GB"/>
        </w:rPr>
        <w:t>lapse rates (mean ±SD: 0.</w:t>
      </w:r>
      <w:r w:rsidR="00FC5198" w:rsidRPr="00621AE0">
        <w:rPr>
          <w:rFonts w:ascii="Times New Roman" w:hAnsi="Times New Roman" w:cs="Times New Roman"/>
          <w:color w:val="auto"/>
          <w:sz w:val="24"/>
          <w:szCs w:val="24"/>
          <w:lang w:val="en-GB"/>
        </w:rPr>
        <w:t xml:space="preserve">038 </w:t>
      </w:r>
      <w:r w:rsidR="00F57C4D" w:rsidRPr="00621AE0">
        <w:rPr>
          <w:rFonts w:ascii="Times New Roman" w:hAnsi="Times New Roman" w:cs="Times New Roman"/>
          <w:color w:val="auto"/>
          <w:sz w:val="24"/>
          <w:szCs w:val="24"/>
          <w:lang w:val="en-GB"/>
        </w:rPr>
        <w:t>±0.</w:t>
      </w:r>
      <w:r w:rsidR="00FC5198" w:rsidRPr="00621AE0">
        <w:rPr>
          <w:rFonts w:ascii="Times New Roman" w:hAnsi="Times New Roman" w:cs="Times New Roman"/>
          <w:color w:val="auto"/>
          <w:sz w:val="24"/>
          <w:szCs w:val="24"/>
          <w:lang w:val="en-GB"/>
        </w:rPr>
        <w:t>018</w:t>
      </w:r>
      <w:r w:rsidR="00F57C4D" w:rsidRPr="00621AE0">
        <w:rPr>
          <w:rFonts w:ascii="Times New Roman" w:hAnsi="Times New Roman" w:cs="Times New Roman"/>
          <w:color w:val="auto"/>
          <w:sz w:val="24"/>
          <w:szCs w:val="24"/>
          <w:lang w:val="en-GB"/>
        </w:rPr>
        <w:t>)</w:t>
      </w:r>
      <w:r w:rsidR="007B13F7" w:rsidRPr="00621AE0">
        <w:rPr>
          <w:rFonts w:ascii="Times New Roman" w:hAnsi="Times New Roman" w:cs="Times New Roman"/>
          <w:color w:val="auto"/>
          <w:sz w:val="24"/>
          <w:szCs w:val="24"/>
          <w:lang w:val="en-GB"/>
        </w:rPr>
        <w:t xml:space="preserve"> </w:t>
      </w:r>
      <w:r w:rsidR="00F57C4D" w:rsidRPr="00621AE0">
        <w:rPr>
          <w:rFonts w:ascii="Times New Roman" w:hAnsi="Times New Roman" w:cs="Times New Roman"/>
          <w:color w:val="auto"/>
          <w:sz w:val="24"/>
          <w:szCs w:val="24"/>
          <w:lang w:val="en-GB"/>
        </w:rPr>
        <w:t xml:space="preserve">varied widely </w:t>
      </w:r>
      <w:r w:rsidR="000400AC" w:rsidRPr="00621AE0">
        <w:rPr>
          <w:rFonts w:ascii="Times New Roman" w:hAnsi="Times New Roman" w:cs="Times New Roman"/>
          <w:color w:val="auto"/>
          <w:sz w:val="24"/>
          <w:szCs w:val="24"/>
          <w:lang w:val="en-GB"/>
        </w:rPr>
        <w:t>for different individual</w:t>
      </w:r>
      <w:r w:rsidR="007B13F7" w:rsidRPr="00621AE0">
        <w:rPr>
          <w:rFonts w:ascii="Times New Roman" w:hAnsi="Times New Roman" w:cs="Times New Roman"/>
          <w:color w:val="auto"/>
          <w:sz w:val="24"/>
          <w:szCs w:val="24"/>
          <w:lang w:val="en-GB"/>
        </w:rPr>
        <w:t>s,</w:t>
      </w:r>
      <w:r w:rsidR="00B61341" w:rsidRPr="00621AE0">
        <w:rPr>
          <w:rFonts w:ascii="Times New Roman" w:hAnsi="Times New Roman" w:cs="Times New Roman"/>
          <w:color w:val="auto"/>
          <w:sz w:val="24"/>
          <w:szCs w:val="24"/>
          <w:lang w:val="en-GB"/>
        </w:rPr>
        <w:t xml:space="preserve"> even</w:t>
      </w:r>
      <w:r w:rsidR="00E50905" w:rsidRPr="00621AE0">
        <w:rPr>
          <w:rFonts w:ascii="Times New Roman" w:hAnsi="Times New Roman" w:cs="Times New Roman"/>
          <w:color w:val="auto"/>
          <w:sz w:val="24"/>
          <w:szCs w:val="24"/>
          <w:lang w:val="en-GB"/>
        </w:rPr>
        <w:t xml:space="preserve"> within</w:t>
      </w:r>
      <w:r w:rsidR="00F57C4D" w:rsidRPr="00621AE0">
        <w:rPr>
          <w:rFonts w:ascii="Times New Roman" w:hAnsi="Times New Roman" w:cs="Times New Roman"/>
          <w:color w:val="auto"/>
          <w:sz w:val="24"/>
          <w:szCs w:val="24"/>
          <w:lang w:val="en-GB"/>
        </w:rPr>
        <w:t xml:space="preserve"> </w:t>
      </w:r>
      <w:r w:rsidR="00E50905" w:rsidRPr="00621AE0">
        <w:rPr>
          <w:rFonts w:ascii="Times New Roman" w:hAnsi="Times New Roman" w:cs="Times New Roman"/>
          <w:color w:val="auto"/>
          <w:sz w:val="24"/>
          <w:szCs w:val="24"/>
          <w:lang w:val="en-GB"/>
        </w:rPr>
        <w:t>experiments</w:t>
      </w:r>
      <w:r w:rsidR="00E50905" w:rsidRPr="00621AE0">
        <w:rPr>
          <w:rFonts w:ascii="Times New Roman" w:hAnsi="Times New Roman" w:cs="Times New Roman"/>
          <w:sz w:val="24"/>
          <w:szCs w:val="24"/>
          <w:lang w:val="en-GB"/>
        </w:rPr>
        <w:t>.</w:t>
      </w:r>
    </w:p>
    <w:p w14:paraId="623042BE" w14:textId="707D4DAF" w:rsidR="00DD30F8" w:rsidRPr="00621AE0" w:rsidRDefault="00DD30F8">
      <w:pPr>
        <w:spacing w:line="240" w:lineRule="auto"/>
        <w:rPr>
          <w:rFonts w:ascii="Times New Roman" w:hAnsi="Times New Roman" w:cs="Times New Roman"/>
          <w:lang w:val="en-US"/>
        </w:rPr>
      </w:pPr>
    </w:p>
    <w:p w14:paraId="5BB0E0C0" w14:textId="77777777" w:rsidR="000C0277" w:rsidRPr="00621AE0" w:rsidRDefault="000C0277" w:rsidP="000C0277">
      <w:pPr>
        <w:spacing w:line="360" w:lineRule="auto"/>
        <w:rPr>
          <w:rFonts w:ascii="Times New Roman" w:hAnsi="Times New Roman" w:cs="Times New Roman"/>
          <w:lang w:val="en-US"/>
        </w:rPr>
      </w:pPr>
    </w:p>
    <w:p w14:paraId="4187B1CF" w14:textId="1959B05D" w:rsidR="00D32F86" w:rsidRPr="00B5727E" w:rsidRDefault="00B5727E" w:rsidP="00CD3DE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0CF90B7" wp14:editId="2AA19B37">
            <wp:extent cx="5608806" cy="3572566"/>
            <wp:effectExtent l="0" t="0" r="0" b="889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Cs.png"/>
                    <pic:cNvPicPr/>
                  </pic:nvPicPr>
                  <pic:blipFill>
                    <a:blip r:embed="rId10">
                      <a:extLst>
                        <a:ext uri="{28A0092B-C50C-407E-A947-70E740481C1C}">
                          <a14:useLocalDpi xmlns:a14="http://schemas.microsoft.com/office/drawing/2010/main" val="0"/>
                        </a:ext>
                      </a:extLst>
                    </a:blip>
                    <a:stretch>
                      <a:fillRect/>
                    </a:stretch>
                  </pic:blipFill>
                  <pic:spPr>
                    <a:xfrm>
                      <a:off x="0" y="0"/>
                      <a:ext cx="5608806" cy="3572566"/>
                    </a:xfrm>
                    <a:prstGeom prst="rect">
                      <a:avLst/>
                    </a:prstGeom>
                  </pic:spPr>
                </pic:pic>
              </a:graphicData>
            </a:graphic>
          </wp:inline>
        </w:drawing>
      </w:r>
    </w:p>
    <w:p w14:paraId="7BA1E502" w14:textId="77777777" w:rsidR="00DD30F8" w:rsidRPr="00621AE0" w:rsidRDefault="00DD30F8" w:rsidP="00E579D2">
      <w:pPr>
        <w:rPr>
          <w:rFonts w:ascii="Times New Roman" w:hAnsi="Times New Roman" w:cs="Times New Roman"/>
          <w:b/>
          <w:sz w:val="24"/>
          <w:lang w:val="en-GB"/>
        </w:rPr>
      </w:pPr>
    </w:p>
    <w:p w14:paraId="2582B662" w14:textId="50EE8B06" w:rsidR="00E579D2" w:rsidRPr="00621AE0" w:rsidRDefault="00E579D2" w:rsidP="00FC4F86">
      <w:pPr>
        <w:spacing w:line="360" w:lineRule="auto"/>
        <w:rPr>
          <w:rFonts w:ascii="Times New Roman" w:hAnsi="Times New Roman" w:cs="Times New Roman"/>
          <w:sz w:val="24"/>
          <w:lang w:val="en-GB"/>
        </w:rPr>
      </w:pPr>
      <w:r w:rsidRPr="00621AE0">
        <w:rPr>
          <w:rFonts w:ascii="Times New Roman" w:hAnsi="Times New Roman" w:cs="Times New Roman"/>
          <w:b/>
          <w:sz w:val="24"/>
          <w:lang w:val="en-GB"/>
        </w:rPr>
        <w:t>Figure S</w:t>
      </w:r>
      <w:r w:rsidR="0001127F">
        <w:rPr>
          <w:rFonts w:ascii="Times New Roman" w:hAnsi="Times New Roman" w:cs="Times New Roman"/>
          <w:b/>
          <w:sz w:val="24"/>
          <w:lang w:val="en-GB"/>
        </w:rPr>
        <w:t>4</w:t>
      </w:r>
      <w:r w:rsidRPr="00621AE0">
        <w:rPr>
          <w:rFonts w:ascii="Times New Roman" w:hAnsi="Times New Roman" w:cs="Times New Roman"/>
          <w:b/>
          <w:sz w:val="24"/>
          <w:lang w:val="en-GB"/>
        </w:rPr>
        <w:t>. Posterior predictive checks for the Bayesian inference model.</w:t>
      </w:r>
      <w:r w:rsidRPr="00621AE0">
        <w:rPr>
          <w:rFonts w:ascii="Times New Roman" w:hAnsi="Times New Roman" w:cs="Times New Roman"/>
          <w:sz w:val="24"/>
          <w:lang w:val="en-GB"/>
        </w:rPr>
        <w:t xml:space="preserve"> Two </w:t>
      </w:r>
      <w:r w:rsidR="00490F38" w:rsidRPr="00621AE0">
        <w:rPr>
          <w:rFonts w:ascii="Times New Roman" w:hAnsi="Times New Roman" w:cs="Times New Roman"/>
          <w:sz w:val="24"/>
          <w:lang w:val="en-GB"/>
        </w:rPr>
        <w:t xml:space="preserve">graphical </w:t>
      </w:r>
      <w:r w:rsidRPr="00621AE0">
        <w:rPr>
          <w:rFonts w:ascii="Times New Roman" w:hAnsi="Times New Roman" w:cs="Times New Roman"/>
          <w:sz w:val="24"/>
          <w:lang w:val="en-GB"/>
        </w:rPr>
        <w:t xml:space="preserve">checks were performed to </w:t>
      </w:r>
      <w:r w:rsidR="00490F38" w:rsidRPr="00621AE0">
        <w:rPr>
          <w:rFonts w:ascii="Times New Roman" w:hAnsi="Times New Roman" w:cs="Times New Roman"/>
          <w:sz w:val="24"/>
          <w:lang w:val="en-GB"/>
        </w:rPr>
        <w:t xml:space="preserve">compare the observed data to simulated data derived from </w:t>
      </w:r>
      <w:r w:rsidRPr="00621AE0">
        <w:rPr>
          <w:rFonts w:ascii="Times New Roman" w:hAnsi="Times New Roman" w:cs="Times New Roman"/>
          <w:sz w:val="24"/>
          <w:lang w:val="en-GB"/>
        </w:rPr>
        <w:t>model predictions</w:t>
      </w:r>
      <w:r w:rsidR="00C75EB5" w:rsidRPr="00621AE0">
        <w:rPr>
          <w:rFonts w:ascii="Times New Roman" w:hAnsi="Times New Roman" w:cs="Times New Roman"/>
          <w:sz w:val="24"/>
          <w:lang w:val="en-GB"/>
        </w:rPr>
        <w:t xml:space="preserve"> – each simulating 100 times from the posterior predictive distribution</w:t>
      </w:r>
      <w:r w:rsidR="00490F38" w:rsidRPr="00621AE0">
        <w:rPr>
          <w:rFonts w:ascii="Times New Roman" w:hAnsi="Times New Roman" w:cs="Times New Roman"/>
          <w:sz w:val="24"/>
          <w:lang w:val="en-GB"/>
        </w:rPr>
        <w:t xml:space="preserve">. </w:t>
      </w:r>
      <w:r w:rsidR="00B279B5" w:rsidRPr="00621AE0">
        <w:rPr>
          <w:rFonts w:ascii="Times New Roman" w:hAnsi="Times New Roman" w:cs="Times New Roman"/>
          <w:sz w:val="24"/>
          <w:lang w:val="en-GB"/>
        </w:rPr>
        <w:t xml:space="preserve">(A) bar-chart indicating the number of observed trials with correct (1) or incorrect (0) choices, divvied up by whether the stimulus and background colour types were the same (Same) or differed (Different). </w:t>
      </w:r>
      <w:r w:rsidRPr="00621AE0">
        <w:rPr>
          <w:rFonts w:ascii="Times New Roman" w:hAnsi="Times New Roman" w:cs="Times New Roman"/>
          <w:sz w:val="24"/>
          <w:lang w:val="en-GB"/>
        </w:rPr>
        <w:t>(</w:t>
      </w:r>
      <w:r w:rsidR="00B279B5" w:rsidRPr="00621AE0">
        <w:rPr>
          <w:rFonts w:ascii="Times New Roman" w:hAnsi="Times New Roman" w:cs="Times New Roman"/>
          <w:sz w:val="24"/>
          <w:lang w:val="en-GB"/>
        </w:rPr>
        <w:t>B</w:t>
      </w:r>
      <w:r w:rsidRPr="00621AE0">
        <w:rPr>
          <w:rFonts w:ascii="Times New Roman" w:hAnsi="Times New Roman" w:cs="Times New Roman"/>
          <w:sz w:val="24"/>
          <w:lang w:val="en-GB"/>
        </w:rPr>
        <w:t>)</w:t>
      </w:r>
      <w:r w:rsidR="00490F38" w:rsidRPr="00621AE0">
        <w:rPr>
          <w:rFonts w:ascii="Times New Roman" w:hAnsi="Times New Roman" w:cs="Times New Roman"/>
          <w:sz w:val="24"/>
          <w:lang w:val="en-GB"/>
        </w:rPr>
        <w:t xml:space="preserve"> rootogram showing the square roots of the total number of o</w:t>
      </w:r>
      <w:r w:rsidR="00C75EB5" w:rsidRPr="00621AE0">
        <w:rPr>
          <w:rFonts w:ascii="Times New Roman" w:hAnsi="Times New Roman" w:cs="Times New Roman"/>
          <w:sz w:val="24"/>
          <w:lang w:val="en-GB"/>
        </w:rPr>
        <w:t xml:space="preserve">bserved data </w:t>
      </w:r>
      <w:r w:rsidR="00490F38" w:rsidRPr="00621AE0">
        <w:rPr>
          <w:rFonts w:ascii="Times New Roman" w:hAnsi="Times New Roman" w:cs="Times New Roman"/>
          <w:sz w:val="24"/>
          <w:lang w:val="en-GB"/>
        </w:rPr>
        <w:t xml:space="preserve">for which the </w:t>
      </w:r>
      <w:r w:rsidR="00500BF7" w:rsidRPr="00621AE0">
        <w:rPr>
          <w:rFonts w:ascii="Times New Roman" w:hAnsi="Times New Roman" w:cs="Times New Roman"/>
          <w:sz w:val="24"/>
          <w:lang w:val="en-GB"/>
        </w:rPr>
        <w:t xml:space="preserve">choice during a </w:t>
      </w:r>
      <w:r w:rsidR="00490F38" w:rsidRPr="00621AE0">
        <w:rPr>
          <w:rFonts w:ascii="Times New Roman" w:hAnsi="Times New Roman" w:cs="Times New Roman"/>
          <w:sz w:val="24"/>
          <w:lang w:val="en-GB"/>
        </w:rPr>
        <w:t xml:space="preserve">trial was </w:t>
      </w:r>
      <w:r w:rsidR="00707486" w:rsidRPr="00621AE0">
        <w:rPr>
          <w:rFonts w:ascii="Times New Roman" w:hAnsi="Times New Roman" w:cs="Times New Roman"/>
          <w:sz w:val="24"/>
          <w:lang w:val="en-GB"/>
        </w:rPr>
        <w:t xml:space="preserve">correct (1) or incorrect (0), </w:t>
      </w:r>
      <w:r w:rsidR="00490F38" w:rsidRPr="00621AE0">
        <w:rPr>
          <w:rFonts w:ascii="Times New Roman" w:hAnsi="Times New Roman" w:cs="Times New Roman"/>
          <w:sz w:val="24"/>
          <w:lang w:val="en-GB"/>
        </w:rPr>
        <w:t xml:space="preserve">as well as a line indicating the expected values. </w:t>
      </w:r>
      <w:r w:rsidR="00C75EB5" w:rsidRPr="00621AE0">
        <w:rPr>
          <w:rFonts w:ascii="Times New Roman" w:hAnsi="Times New Roman" w:cs="Times New Roman"/>
          <w:sz w:val="24"/>
          <w:lang w:val="en-GB"/>
        </w:rPr>
        <w:t>A black dot and red bar indicate the location of simulated data</w:t>
      </w:r>
      <w:r w:rsidR="00150AF9" w:rsidRPr="00621AE0">
        <w:rPr>
          <w:rFonts w:ascii="Times New Roman" w:hAnsi="Times New Roman" w:cs="Times New Roman"/>
          <w:sz w:val="24"/>
          <w:lang w:val="en-GB"/>
        </w:rPr>
        <w:t xml:space="preserve"> (y rep)</w:t>
      </w:r>
      <w:r w:rsidR="00C75EB5" w:rsidRPr="00621AE0">
        <w:rPr>
          <w:rFonts w:ascii="Times New Roman" w:hAnsi="Times New Roman" w:cs="Times New Roman"/>
          <w:sz w:val="24"/>
          <w:lang w:val="en-GB"/>
        </w:rPr>
        <w:t xml:space="preserve"> and </w:t>
      </w:r>
      <w:r w:rsidR="00150AF9" w:rsidRPr="00621AE0">
        <w:rPr>
          <w:rFonts w:ascii="Times New Roman" w:hAnsi="Times New Roman" w:cs="Times New Roman"/>
          <w:sz w:val="24"/>
          <w:lang w:val="en-GB"/>
        </w:rPr>
        <w:t>its error</w:t>
      </w:r>
      <w:r w:rsidR="00C75EB5" w:rsidRPr="00621AE0">
        <w:rPr>
          <w:rFonts w:ascii="Times New Roman" w:hAnsi="Times New Roman" w:cs="Times New Roman"/>
          <w:sz w:val="24"/>
          <w:lang w:val="en-GB"/>
        </w:rPr>
        <w:t xml:space="preserve">. For both graphical summaries, the simulated and observed counts closely align, which supports the validity of the model. </w:t>
      </w:r>
      <w:bookmarkStart w:id="0" w:name="_GoBack"/>
      <w:bookmarkEnd w:id="0"/>
    </w:p>
    <w:p w14:paraId="626B8130" w14:textId="1EFCE2C7" w:rsidR="00C75EB5" w:rsidRPr="00621AE0" w:rsidRDefault="00C75EB5" w:rsidP="00E579D2">
      <w:pPr>
        <w:rPr>
          <w:rFonts w:ascii="Times New Roman" w:hAnsi="Times New Roman" w:cs="Times New Roman"/>
          <w:lang w:val="en-GB"/>
        </w:rPr>
      </w:pPr>
    </w:p>
    <w:sectPr w:rsidR="00C75EB5" w:rsidRPr="00621AE0" w:rsidSect="00D32F86">
      <w:footerReference w:type="even" r:id="rId11"/>
      <w:footerReference w:type="default" r:id="rId12"/>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F0E5B" w14:textId="77777777" w:rsidR="00875BA3" w:rsidRDefault="00875BA3">
      <w:pPr>
        <w:spacing w:line="240" w:lineRule="auto"/>
      </w:pPr>
      <w:r>
        <w:separator/>
      </w:r>
    </w:p>
  </w:endnote>
  <w:endnote w:type="continuationSeparator" w:id="0">
    <w:p w14:paraId="5F0B227C" w14:textId="77777777" w:rsidR="00875BA3" w:rsidRDefault="00875BA3">
      <w:pPr>
        <w:spacing w:line="240" w:lineRule="auto"/>
      </w:pPr>
      <w:r>
        <w:continuationSeparator/>
      </w:r>
    </w:p>
  </w:endnote>
  <w:endnote w:type="continuationNotice" w:id="1">
    <w:p w14:paraId="5996D22A" w14:textId="77777777" w:rsidR="00875BA3" w:rsidRDefault="00875BA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F95E5" w14:textId="77777777" w:rsidR="00B310C4" w:rsidRDefault="00B310C4" w:rsidP="00D32F8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867324" w14:textId="77777777" w:rsidR="00B310C4" w:rsidRDefault="00B3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7135783"/>
      <w:docPartObj>
        <w:docPartGallery w:val="Page Numbers (Bottom of Page)"/>
        <w:docPartUnique/>
      </w:docPartObj>
    </w:sdtPr>
    <w:sdtEndPr>
      <w:rPr>
        <w:rStyle w:val="PageNumber"/>
      </w:rPr>
    </w:sdtEndPr>
    <w:sdtContent>
      <w:p w14:paraId="35F6F207" w14:textId="68ACFA4D" w:rsidR="00B310C4" w:rsidRDefault="00B310C4" w:rsidP="00D32F86">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AFCB6F" w14:textId="77777777" w:rsidR="00B310C4" w:rsidRDefault="00B310C4" w:rsidP="00D32F86">
    <w:pPr>
      <w:pStyle w:val="Footer"/>
      <w:framePr w:wrap="none"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DD58" w14:textId="77777777" w:rsidR="00875BA3" w:rsidRDefault="00875BA3">
      <w:pPr>
        <w:spacing w:line="240" w:lineRule="auto"/>
      </w:pPr>
      <w:r>
        <w:separator/>
      </w:r>
    </w:p>
  </w:footnote>
  <w:footnote w:type="continuationSeparator" w:id="0">
    <w:p w14:paraId="247C44A0" w14:textId="77777777" w:rsidR="00875BA3" w:rsidRDefault="00875BA3">
      <w:pPr>
        <w:spacing w:line="240" w:lineRule="auto"/>
      </w:pPr>
      <w:r>
        <w:continuationSeparator/>
      </w:r>
    </w:p>
  </w:footnote>
  <w:footnote w:type="continuationNotice" w:id="1">
    <w:p w14:paraId="09827BC4" w14:textId="77777777" w:rsidR="00875BA3" w:rsidRDefault="00875BA3">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277"/>
    <w:rsid w:val="0001127F"/>
    <w:rsid w:val="00020A4F"/>
    <w:rsid w:val="00031DA5"/>
    <w:rsid w:val="00035CCB"/>
    <w:rsid w:val="000400AC"/>
    <w:rsid w:val="000566C3"/>
    <w:rsid w:val="00083BAE"/>
    <w:rsid w:val="000A221F"/>
    <w:rsid w:val="000C0277"/>
    <w:rsid w:val="000C03C6"/>
    <w:rsid w:val="000D4E12"/>
    <w:rsid w:val="000E5411"/>
    <w:rsid w:val="000E68BE"/>
    <w:rsid w:val="000F1986"/>
    <w:rsid w:val="00123678"/>
    <w:rsid w:val="00127E29"/>
    <w:rsid w:val="001331CE"/>
    <w:rsid w:val="0014302C"/>
    <w:rsid w:val="00143379"/>
    <w:rsid w:val="001446B6"/>
    <w:rsid w:val="00150AF9"/>
    <w:rsid w:val="0015637F"/>
    <w:rsid w:val="00157B00"/>
    <w:rsid w:val="0016028D"/>
    <w:rsid w:val="0016687D"/>
    <w:rsid w:val="001670FF"/>
    <w:rsid w:val="00174168"/>
    <w:rsid w:val="00186DB0"/>
    <w:rsid w:val="00193277"/>
    <w:rsid w:val="00193499"/>
    <w:rsid w:val="001C4E2E"/>
    <w:rsid w:val="001E013A"/>
    <w:rsid w:val="001E643C"/>
    <w:rsid w:val="001E7D7A"/>
    <w:rsid w:val="001F0E13"/>
    <w:rsid w:val="002023FC"/>
    <w:rsid w:val="00214956"/>
    <w:rsid w:val="00223B8F"/>
    <w:rsid w:val="00255E72"/>
    <w:rsid w:val="002C269B"/>
    <w:rsid w:val="002D4202"/>
    <w:rsid w:val="00345EED"/>
    <w:rsid w:val="003565B7"/>
    <w:rsid w:val="00370FED"/>
    <w:rsid w:val="003712D0"/>
    <w:rsid w:val="003762DC"/>
    <w:rsid w:val="003B77C8"/>
    <w:rsid w:val="003B7E7C"/>
    <w:rsid w:val="0041150C"/>
    <w:rsid w:val="00430F27"/>
    <w:rsid w:val="00442851"/>
    <w:rsid w:val="004449F0"/>
    <w:rsid w:val="00445C84"/>
    <w:rsid w:val="00446532"/>
    <w:rsid w:val="00461BE3"/>
    <w:rsid w:val="004669A8"/>
    <w:rsid w:val="00490F38"/>
    <w:rsid w:val="0049494B"/>
    <w:rsid w:val="00494EA5"/>
    <w:rsid w:val="00497FDA"/>
    <w:rsid w:val="004D36A0"/>
    <w:rsid w:val="004D5FC0"/>
    <w:rsid w:val="004F0944"/>
    <w:rsid w:val="00500BF7"/>
    <w:rsid w:val="00520F32"/>
    <w:rsid w:val="005357CA"/>
    <w:rsid w:val="0054474D"/>
    <w:rsid w:val="00553483"/>
    <w:rsid w:val="00554ADA"/>
    <w:rsid w:val="00574A61"/>
    <w:rsid w:val="0059333F"/>
    <w:rsid w:val="005C621D"/>
    <w:rsid w:val="005E00B3"/>
    <w:rsid w:val="00602265"/>
    <w:rsid w:val="00621AE0"/>
    <w:rsid w:val="006331B1"/>
    <w:rsid w:val="00637B43"/>
    <w:rsid w:val="00674FD8"/>
    <w:rsid w:val="00684BC2"/>
    <w:rsid w:val="006856A0"/>
    <w:rsid w:val="006A135E"/>
    <w:rsid w:val="006A45C5"/>
    <w:rsid w:val="006B14AA"/>
    <w:rsid w:val="006C4B5D"/>
    <w:rsid w:val="006C7126"/>
    <w:rsid w:val="006D43C7"/>
    <w:rsid w:val="006D77E6"/>
    <w:rsid w:val="007049BB"/>
    <w:rsid w:val="00707486"/>
    <w:rsid w:val="00711184"/>
    <w:rsid w:val="00720F35"/>
    <w:rsid w:val="007210D4"/>
    <w:rsid w:val="00731246"/>
    <w:rsid w:val="007610EF"/>
    <w:rsid w:val="007B13F7"/>
    <w:rsid w:val="007B5AD4"/>
    <w:rsid w:val="007C7EDA"/>
    <w:rsid w:val="0081056A"/>
    <w:rsid w:val="00816E1E"/>
    <w:rsid w:val="00834782"/>
    <w:rsid w:val="008470F9"/>
    <w:rsid w:val="00875BA3"/>
    <w:rsid w:val="008B10B9"/>
    <w:rsid w:val="008C019D"/>
    <w:rsid w:val="008C123C"/>
    <w:rsid w:val="008D5E3E"/>
    <w:rsid w:val="008D6F6E"/>
    <w:rsid w:val="0093697B"/>
    <w:rsid w:val="00937B81"/>
    <w:rsid w:val="00950A29"/>
    <w:rsid w:val="00954927"/>
    <w:rsid w:val="00966969"/>
    <w:rsid w:val="00982223"/>
    <w:rsid w:val="0098489C"/>
    <w:rsid w:val="00993449"/>
    <w:rsid w:val="009B0BA0"/>
    <w:rsid w:val="009B30D7"/>
    <w:rsid w:val="009C44AC"/>
    <w:rsid w:val="009C4990"/>
    <w:rsid w:val="009D5567"/>
    <w:rsid w:val="009E12AA"/>
    <w:rsid w:val="00A36101"/>
    <w:rsid w:val="00A36F56"/>
    <w:rsid w:val="00A37DD2"/>
    <w:rsid w:val="00A40643"/>
    <w:rsid w:val="00A44472"/>
    <w:rsid w:val="00A7633F"/>
    <w:rsid w:val="00AE6BAA"/>
    <w:rsid w:val="00AE6F1D"/>
    <w:rsid w:val="00B279B5"/>
    <w:rsid w:val="00B310C4"/>
    <w:rsid w:val="00B4263D"/>
    <w:rsid w:val="00B5727E"/>
    <w:rsid w:val="00B61341"/>
    <w:rsid w:val="00B65550"/>
    <w:rsid w:val="00B85CDD"/>
    <w:rsid w:val="00B93949"/>
    <w:rsid w:val="00BA73B3"/>
    <w:rsid w:val="00BB0061"/>
    <w:rsid w:val="00BB46BA"/>
    <w:rsid w:val="00BC625F"/>
    <w:rsid w:val="00BD1AD9"/>
    <w:rsid w:val="00BD2FAC"/>
    <w:rsid w:val="00BE3A4E"/>
    <w:rsid w:val="00BF5CC2"/>
    <w:rsid w:val="00C018AD"/>
    <w:rsid w:val="00C1175F"/>
    <w:rsid w:val="00C624FC"/>
    <w:rsid w:val="00C75475"/>
    <w:rsid w:val="00C75EB5"/>
    <w:rsid w:val="00C773F7"/>
    <w:rsid w:val="00C81DBD"/>
    <w:rsid w:val="00C82085"/>
    <w:rsid w:val="00C85C0D"/>
    <w:rsid w:val="00C908A9"/>
    <w:rsid w:val="00CA27B0"/>
    <w:rsid w:val="00CB2260"/>
    <w:rsid w:val="00CC6F21"/>
    <w:rsid w:val="00CD3DE8"/>
    <w:rsid w:val="00CF0F7F"/>
    <w:rsid w:val="00D01B2C"/>
    <w:rsid w:val="00D31D30"/>
    <w:rsid w:val="00D32F86"/>
    <w:rsid w:val="00D676C5"/>
    <w:rsid w:val="00D67F64"/>
    <w:rsid w:val="00D96E68"/>
    <w:rsid w:val="00DB2220"/>
    <w:rsid w:val="00DD30F8"/>
    <w:rsid w:val="00E014A2"/>
    <w:rsid w:val="00E228EA"/>
    <w:rsid w:val="00E250D0"/>
    <w:rsid w:val="00E50905"/>
    <w:rsid w:val="00E579D2"/>
    <w:rsid w:val="00E629E4"/>
    <w:rsid w:val="00E71871"/>
    <w:rsid w:val="00E71910"/>
    <w:rsid w:val="00E72D6A"/>
    <w:rsid w:val="00E96E84"/>
    <w:rsid w:val="00EB5631"/>
    <w:rsid w:val="00ED3C4E"/>
    <w:rsid w:val="00F00187"/>
    <w:rsid w:val="00F00F95"/>
    <w:rsid w:val="00F10D6B"/>
    <w:rsid w:val="00F14B52"/>
    <w:rsid w:val="00F23424"/>
    <w:rsid w:val="00F33642"/>
    <w:rsid w:val="00F45613"/>
    <w:rsid w:val="00F54566"/>
    <w:rsid w:val="00F54FCB"/>
    <w:rsid w:val="00F57C4D"/>
    <w:rsid w:val="00F70DBE"/>
    <w:rsid w:val="00F87895"/>
    <w:rsid w:val="00FA1C7D"/>
    <w:rsid w:val="00FB0F14"/>
    <w:rsid w:val="00FC4F86"/>
    <w:rsid w:val="00FC51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B205"/>
  <w15:chartTrackingRefBased/>
  <w15:docId w15:val="{ACB023F9-FC56-0F4E-9201-F00D9872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0C0277"/>
    <w:pPr>
      <w:spacing w:line="276" w:lineRule="auto"/>
    </w:pPr>
    <w:rPr>
      <w:rFonts w:ascii="Arial" w:eastAsia="Arial" w:hAnsi="Arial" w:cs="Arial"/>
      <w:color w:val="000000"/>
      <w:sz w:val="22"/>
      <w:szCs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C0277"/>
    <w:rPr>
      <w:sz w:val="18"/>
      <w:szCs w:val="18"/>
    </w:rPr>
  </w:style>
  <w:style w:type="paragraph" w:styleId="CommentText">
    <w:name w:val="annotation text"/>
    <w:basedOn w:val="Normal"/>
    <w:link w:val="CommentTextChar"/>
    <w:uiPriority w:val="99"/>
    <w:unhideWhenUsed/>
    <w:qFormat/>
    <w:rsid w:val="000C0277"/>
    <w:pPr>
      <w:spacing w:line="240" w:lineRule="auto"/>
    </w:pPr>
    <w:rPr>
      <w:sz w:val="24"/>
      <w:szCs w:val="24"/>
    </w:rPr>
  </w:style>
  <w:style w:type="character" w:customStyle="1" w:styleId="CommentTextChar">
    <w:name w:val="Comment Text Char"/>
    <w:basedOn w:val="DefaultParagraphFont"/>
    <w:link w:val="CommentText"/>
    <w:uiPriority w:val="99"/>
    <w:qFormat/>
    <w:rsid w:val="000C0277"/>
    <w:rPr>
      <w:rFonts w:ascii="Arial" w:eastAsia="Arial" w:hAnsi="Arial" w:cs="Arial"/>
      <w:color w:val="000000"/>
      <w:lang w:eastAsia="sv-SE"/>
    </w:rPr>
  </w:style>
  <w:style w:type="paragraph" w:styleId="Header">
    <w:name w:val="header"/>
    <w:basedOn w:val="Normal"/>
    <w:link w:val="HeaderChar"/>
    <w:uiPriority w:val="99"/>
    <w:unhideWhenUsed/>
    <w:rsid w:val="000C0277"/>
    <w:pPr>
      <w:tabs>
        <w:tab w:val="center" w:pos="4536"/>
        <w:tab w:val="right" w:pos="9072"/>
      </w:tabs>
      <w:spacing w:line="240" w:lineRule="auto"/>
    </w:pPr>
  </w:style>
  <w:style w:type="character" w:customStyle="1" w:styleId="HeaderChar">
    <w:name w:val="Header Char"/>
    <w:basedOn w:val="DefaultParagraphFont"/>
    <w:link w:val="Header"/>
    <w:uiPriority w:val="99"/>
    <w:qFormat/>
    <w:rsid w:val="000C0277"/>
    <w:rPr>
      <w:rFonts w:ascii="Arial" w:eastAsia="Arial" w:hAnsi="Arial" w:cs="Arial"/>
      <w:color w:val="000000"/>
      <w:sz w:val="22"/>
      <w:szCs w:val="22"/>
      <w:lang w:eastAsia="sv-SE"/>
    </w:rPr>
  </w:style>
  <w:style w:type="paragraph" w:styleId="Footer">
    <w:name w:val="footer"/>
    <w:basedOn w:val="Normal"/>
    <w:link w:val="FooterChar"/>
    <w:uiPriority w:val="99"/>
    <w:unhideWhenUsed/>
    <w:rsid w:val="000C0277"/>
    <w:pPr>
      <w:tabs>
        <w:tab w:val="center" w:pos="4536"/>
        <w:tab w:val="right" w:pos="9072"/>
      </w:tabs>
      <w:spacing w:line="240" w:lineRule="auto"/>
    </w:pPr>
  </w:style>
  <w:style w:type="character" w:customStyle="1" w:styleId="FooterChar">
    <w:name w:val="Footer Char"/>
    <w:basedOn w:val="DefaultParagraphFont"/>
    <w:link w:val="Footer"/>
    <w:uiPriority w:val="99"/>
    <w:qFormat/>
    <w:rsid w:val="000C0277"/>
    <w:rPr>
      <w:rFonts w:ascii="Arial" w:eastAsia="Arial" w:hAnsi="Arial" w:cs="Arial"/>
      <w:color w:val="000000"/>
      <w:sz w:val="22"/>
      <w:szCs w:val="22"/>
      <w:lang w:eastAsia="sv-SE"/>
    </w:rPr>
  </w:style>
  <w:style w:type="table" w:styleId="TableGrid">
    <w:name w:val="Table Grid"/>
    <w:basedOn w:val="TableNormal"/>
    <w:uiPriority w:val="39"/>
    <w:rsid w:val="000C0277"/>
    <w:rPr>
      <w:rFonts w:ascii="Arial" w:eastAsia="Arial" w:hAnsi="Arial" w:cs="Arial"/>
      <w:color w:val="000000"/>
      <w:sz w:val="22"/>
      <w:szCs w:val="22"/>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qFormat/>
    <w:rsid w:val="000C0277"/>
  </w:style>
  <w:style w:type="character" w:customStyle="1" w:styleId="InternetLink">
    <w:name w:val="Internet Link"/>
    <w:basedOn w:val="DefaultParagraphFont"/>
    <w:uiPriority w:val="99"/>
    <w:unhideWhenUsed/>
    <w:rsid w:val="000C0277"/>
    <w:rPr>
      <w:color w:val="0563C1" w:themeColor="hyperlink"/>
      <w:u w:val="single"/>
    </w:rPr>
  </w:style>
  <w:style w:type="paragraph" w:styleId="BalloonText">
    <w:name w:val="Balloon Text"/>
    <w:basedOn w:val="Normal"/>
    <w:link w:val="BalloonTextChar"/>
    <w:uiPriority w:val="99"/>
    <w:semiHidden/>
    <w:unhideWhenUsed/>
    <w:rsid w:val="000C027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77"/>
    <w:rPr>
      <w:rFonts w:ascii="Times New Roman" w:eastAsia="Arial" w:hAnsi="Times New Roman" w:cs="Times New Roman"/>
      <w:color w:val="000000"/>
      <w:sz w:val="18"/>
      <w:szCs w:val="18"/>
      <w:lang w:eastAsia="sv-SE"/>
    </w:rPr>
  </w:style>
  <w:style w:type="paragraph" w:styleId="CommentSubject">
    <w:name w:val="annotation subject"/>
    <w:basedOn w:val="CommentText"/>
    <w:next w:val="CommentText"/>
    <w:link w:val="CommentSubjectChar"/>
    <w:uiPriority w:val="99"/>
    <w:semiHidden/>
    <w:unhideWhenUsed/>
    <w:rsid w:val="00F33642"/>
    <w:rPr>
      <w:b/>
      <w:bCs/>
      <w:sz w:val="20"/>
      <w:szCs w:val="20"/>
    </w:rPr>
  </w:style>
  <w:style w:type="character" w:customStyle="1" w:styleId="CommentSubjectChar">
    <w:name w:val="Comment Subject Char"/>
    <w:basedOn w:val="CommentTextChar"/>
    <w:link w:val="CommentSubject"/>
    <w:uiPriority w:val="99"/>
    <w:semiHidden/>
    <w:rsid w:val="00F33642"/>
    <w:rPr>
      <w:rFonts w:ascii="Arial" w:eastAsia="Arial" w:hAnsi="Arial" w:cs="Arial"/>
      <w:b/>
      <w:bCs/>
      <w:color w:val="000000"/>
      <w:sz w:val="20"/>
      <w:szCs w:val="20"/>
      <w:lang w:eastAsia="sv-SE"/>
    </w:rPr>
  </w:style>
  <w:style w:type="character" w:styleId="PlaceholderText">
    <w:name w:val="Placeholder Text"/>
    <w:basedOn w:val="DefaultParagraphFont"/>
    <w:uiPriority w:val="99"/>
    <w:semiHidden/>
    <w:rsid w:val="00F70DBE"/>
    <w:rPr>
      <w:color w:val="808080"/>
    </w:rPr>
  </w:style>
  <w:style w:type="paragraph" w:styleId="HTMLPreformatted">
    <w:name w:val="HTML Preformatted"/>
    <w:basedOn w:val="Normal"/>
    <w:link w:val="HTMLPreformattedChar"/>
    <w:uiPriority w:val="99"/>
    <w:unhideWhenUsed/>
    <w:rsid w:val="00F5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54FCB"/>
    <w:rPr>
      <w:rFonts w:ascii="Courier New" w:eastAsia="Times New Roman" w:hAnsi="Courier New" w:cs="Courier New"/>
      <w:sz w:val="20"/>
      <w:szCs w:val="20"/>
      <w:lang w:eastAsia="sv-SE"/>
    </w:rPr>
  </w:style>
  <w:style w:type="character" w:customStyle="1" w:styleId="gghfmyibcob">
    <w:name w:val="gghfmyibcob"/>
    <w:basedOn w:val="DefaultParagraphFont"/>
    <w:rsid w:val="00F54FCB"/>
  </w:style>
  <w:style w:type="character" w:customStyle="1" w:styleId="gghfmyibcpb">
    <w:name w:val="gghfmyibcpb"/>
    <w:basedOn w:val="DefaultParagraphFont"/>
    <w:rsid w:val="00F54FCB"/>
  </w:style>
  <w:style w:type="character" w:customStyle="1" w:styleId="gghfmyibgob">
    <w:name w:val="gghfmyibgob"/>
    <w:basedOn w:val="DefaultParagraphFont"/>
    <w:rsid w:val="00F54FCB"/>
  </w:style>
  <w:style w:type="character" w:customStyle="1" w:styleId="gd15mcfceub">
    <w:name w:val="gd15mcfceub"/>
    <w:basedOn w:val="DefaultParagraphFont"/>
    <w:rsid w:val="0060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2270">
      <w:bodyDiv w:val="1"/>
      <w:marLeft w:val="0"/>
      <w:marRight w:val="0"/>
      <w:marTop w:val="0"/>
      <w:marBottom w:val="0"/>
      <w:divBdr>
        <w:top w:val="none" w:sz="0" w:space="0" w:color="auto"/>
        <w:left w:val="none" w:sz="0" w:space="0" w:color="auto"/>
        <w:bottom w:val="none" w:sz="0" w:space="0" w:color="auto"/>
        <w:right w:val="none" w:sz="0" w:space="0" w:color="auto"/>
      </w:divBdr>
    </w:div>
    <w:div w:id="59862701">
      <w:bodyDiv w:val="1"/>
      <w:marLeft w:val="0"/>
      <w:marRight w:val="0"/>
      <w:marTop w:val="0"/>
      <w:marBottom w:val="0"/>
      <w:divBdr>
        <w:top w:val="none" w:sz="0" w:space="0" w:color="auto"/>
        <w:left w:val="none" w:sz="0" w:space="0" w:color="auto"/>
        <w:bottom w:val="none" w:sz="0" w:space="0" w:color="auto"/>
        <w:right w:val="none" w:sz="0" w:space="0" w:color="auto"/>
      </w:divBdr>
    </w:div>
    <w:div w:id="62797086">
      <w:bodyDiv w:val="1"/>
      <w:marLeft w:val="0"/>
      <w:marRight w:val="0"/>
      <w:marTop w:val="0"/>
      <w:marBottom w:val="0"/>
      <w:divBdr>
        <w:top w:val="none" w:sz="0" w:space="0" w:color="auto"/>
        <w:left w:val="none" w:sz="0" w:space="0" w:color="auto"/>
        <w:bottom w:val="none" w:sz="0" w:space="0" w:color="auto"/>
        <w:right w:val="none" w:sz="0" w:space="0" w:color="auto"/>
      </w:divBdr>
    </w:div>
    <w:div w:id="322584151">
      <w:bodyDiv w:val="1"/>
      <w:marLeft w:val="0"/>
      <w:marRight w:val="0"/>
      <w:marTop w:val="0"/>
      <w:marBottom w:val="0"/>
      <w:divBdr>
        <w:top w:val="none" w:sz="0" w:space="0" w:color="auto"/>
        <w:left w:val="none" w:sz="0" w:space="0" w:color="auto"/>
        <w:bottom w:val="none" w:sz="0" w:space="0" w:color="auto"/>
        <w:right w:val="none" w:sz="0" w:space="0" w:color="auto"/>
      </w:divBdr>
    </w:div>
    <w:div w:id="373695479">
      <w:bodyDiv w:val="1"/>
      <w:marLeft w:val="0"/>
      <w:marRight w:val="0"/>
      <w:marTop w:val="0"/>
      <w:marBottom w:val="0"/>
      <w:divBdr>
        <w:top w:val="none" w:sz="0" w:space="0" w:color="auto"/>
        <w:left w:val="none" w:sz="0" w:space="0" w:color="auto"/>
        <w:bottom w:val="none" w:sz="0" w:space="0" w:color="auto"/>
        <w:right w:val="none" w:sz="0" w:space="0" w:color="auto"/>
      </w:divBdr>
    </w:div>
    <w:div w:id="386495178">
      <w:bodyDiv w:val="1"/>
      <w:marLeft w:val="0"/>
      <w:marRight w:val="0"/>
      <w:marTop w:val="0"/>
      <w:marBottom w:val="0"/>
      <w:divBdr>
        <w:top w:val="none" w:sz="0" w:space="0" w:color="auto"/>
        <w:left w:val="none" w:sz="0" w:space="0" w:color="auto"/>
        <w:bottom w:val="none" w:sz="0" w:space="0" w:color="auto"/>
        <w:right w:val="none" w:sz="0" w:space="0" w:color="auto"/>
      </w:divBdr>
    </w:div>
    <w:div w:id="516044351">
      <w:bodyDiv w:val="1"/>
      <w:marLeft w:val="0"/>
      <w:marRight w:val="0"/>
      <w:marTop w:val="0"/>
      <w:marBottom w:val="0"/>
      <w:divBdr>
        <w:top w:val="none" w:sz="0" w:space="0" w:color="auto"/>
        <w:left w:val="none" w:sz="0" w:space="0" w:color="auto"/>
        <w:bottom w:val="none" w:sz="0" w:space="0" w:color="auto"/>
        <w:right w:val="none" w:sz="0" w:space="0" w:color="auto"/>
      </w:divBdr>
      <w:divsChild>
        <w:div w:id="1651473224">
          <w:marLeft w:val="0"/>
          <w:marRight w:val="0"/>
          <w:marTop w:val="0"/>
          <w:marBottom w:val="0"/>
          <w:divBdr>
            <w:top w:val="none" w:sz="0" w:space="0" w:color="auto"/>
            <w:left w:val="none" w:sz="0" w:space="0" w:color="auto"/>
            <w:bottom w:val="none" w:sz="0" w:space="0" w:color="auto"/>
            <w:right w:val="none" w:sz="0" w:space="0" w:color="auto"/>
          </w:divBdr>
        </w:div>
        <w:div w:id="533621220">
          <w:marLeft w:val="0"/>
          <w:marRight w:val="0"/>
          <w:marTop w:val="0"/>
          <w:marBottom w:val="0"/>
          <w:divBdr>
            <w:top w:val="none" w:sz="0" w:space="0" w:color="auto"/>
            <w:left w:val="none" w:sz="0" w:space="0" w:color="auto"/>
            <w:bottom w:val="none" w:sz="0" w:space="0" w:color="auto"/>
            <w:right w:val="none" w:sz="0" w:space="0" w:color="auto"/>
          </w:divBdr>
        </w:div>
        <w:div w:id="37124839">
          <w:marLeft w:val="0"/>
          <w:marRight w:val="0"/>
          <w:marTop w:val="0"/>
          <w:marBottom w:val="0"/>
          <w:divBdr>
            <w:top w:val="none" w:sz="0" w:space="0" w:color="auto"/>
            <w:left w:val="none" w:sz="0" w:space="0" w:color="auto"/>
            <w:bottom w:val="none" w:sz="0" w:space="0" w:color="auto"/>
            <w:right w:val="none" w:sz="0" w:space="0" w:color="auto"/>
          </w:divBdr>
        </w:div>
        <w:div w:id="330373469">
          <w:marLeft w:val="0"/>
          <w:marRight w:val="0"/>
          <w:marTop w:val="0"/>
          <w:marBottom w:val="0"/>
          <w:divBdr>
            <w:top w:val="none" w:sz="0" w:space="0" w:color="auto"/>
            <w:left w:val="none" w:sz="0" w:space="0" w:color="auto"/>
            <w:bottom w:val="none" w:sz="0" w:space="0" w:color="auto"/>
            <w:right w:val="none" w:sz="0" w:space="0" w:color="auto"/>
          </w:divBdr>
        </w:div>
        <w:div w:id="640381540">
          <w:marLeft w:val="0"/>
          <w:marRight w:val="0"/>
          <w:marTop w:val="0"/>
          <w:marBottom w:val="0"/>
          <w:divBdr>
            <w:top w:val="none" w:sz="0" w:space="0" w:color="auto"/>
            <w:left w:val="none" w:sz="0" w:space="0" w:color="auto"/>
            <w:bottom w:val="none" w:sz="0" w:space="0" w:color="auto"/>
            <w:right w:val="none" w:sz="0" w:space="0" w:color="auto"/>
          </w:divBdr>
        </w:div>
        <w:div w:id="236982685">
          <w:marLeft w:val="0"/>
          <w:marRight w:val="0"/>
          <w:marTop w:val="0"/>
          <w:marBottom w:val="0"/>
          <w:divBdr>
            <w:top w:val="none" w:sz="0" w:space="0" w:color="auto"/>
            <w:left w:val="none" w:sz="0" w:space="0" w:color="auto"/>
            <w:bottom w:val="none" w:sz="0" w:space="0" w:color="auto"/>
            <w:right w:val="none" w:sz="0" w:space="0" w:color="auto"/>
          </w:divBdr>
        </w:div>
        <w:div w:id="1406033137">
          <w:marLeft w:val="0"/>
          <w:marRight w:val="0"/>
          <w:marTop w:val="0"/>
          <w:marBottom w:val="0"/>
          <w:divBdr>
            <w:top w:val="none" w:sz="0" w:space="0" w:color="auto"/>
            <w:left w:val="none" w:sz="0" w:space="0" w:color="auto"/>
            <w:bottom w:val="none" w:sz="0" w:space="0" w:color="auto"/>
            <w:right w:val="none" w:sz="0" w:space="0" w:color="auto"/>
          </w:divBdr>
        </w:div>
        <w:div w:id="635716714">
          <w:marLeft w:val="0"/>
          <w:marRight w:val="0"/>
          <w:marTop w:val="0"/>
          <w:marBottom w:val="0"/>
          <w:divBdr>
            <w:top w:val="none" w:sz="0" w:space="0" w:color="auto"/>
            <w:left w:val="none" w:sz="0" w:space="0" w:color="auto"/>
            <w:bottom w:val="none" w:sz="0" w:space="0" w:color="auto"/>
            <w:right w:val="none" w:sz="0" w:space="0" w:color="auto"/>
          </w:divBdr>
        </w:div>
        <w:div w:id="1024818598">
          <w:marLeft w:val="0"/>
          <w:marRight w:val="0"/>
          <w:marTop w:val="0"/>
          <w:marBottom w:val="0"/>
          <w:divBdr>
            <w:top w:val="none" w:sz="0" w:space="0" w:color="auto"/>
            <w:left w:val="none" w:sz="0" w:space="0" w:color="auto"/>
            <w:bottom w:val="none" w:sz="0" w:space="0" w:color="auto"/>
            <w:right w:val="none" w:sz="0" w:space="0" w:color="auto"/>
          </w:divBdr>
        </w:div>
        <w:div w:id="2103993483">
          <w:marLeft w:val="0"/>
          <w:marRight w:val="0"/>
          <w:marTop w:val="0"/>
          <w:marBottom w:val="0"/>
          <w:divBdr>
            <w:top w:val="none" w:sz="0" w:space="0" w:color="auto"/>
            <w:left w:val="none" w:sz="0" w:space="0" w:color="auto"/>
            <w:bottom w:val="none" w:sz="0" w:space="0" w:color="auto"/>
            <w:right w:val="none" w:sz="0" w:space="0" w:color="auto"/>
          </w:divBdr>
        </w:div>
        <w:div w:id="1016465775">
          <w:marLeft w:val="0"/>
          <w:marRight w:val="0"/>
          <w:marTop w:val="0"/>
          <w:marBottom w:val="0"/>
          <w:divBdr>
            <w:top w:val="none" w:sz="0" w:space="0" w:color="auto"/>
            <w:left w:val="none" w:sz="0" w:space="0" w:color="auto"/>
            <w:bottom w:val="none" w:sz="0" w:space="0" w:color="auto"/>
            <w:right w:val="none" w:sz="0" w:space="0" w:color="auto"/>
          </w:divBdr>
        </w:div>
        <w:div w:id="1892420053">
          <w:marLeft w:val="0"/>
          <w:marRight w:val="0"/>
          <w:marTop w:val="0"/>
          <w:marBottom w:val="0"/>
          <w:divBdr>
            <w:top w:val="none" w:sz="0" w:space="0" w:color="auto"/>
            <w:left w:val="none" w:sz="0" w:space="0" w:color="auto"/>
            <w:bottom w:val="none" w:sz="0" w:space="0" w:color="auto"/>
            <w:right w:val="none" w:sz="0" w:space="0" w:color="auto"/>
          </w:divBdr>
        </w:div>
        <w:div w:id="835608611">
          <w:marLeft w:val="0"/>
          <w:marRight w:val="0"/>
          <w:marTop w:val="0"/>
          <w:marBottom w:val="0"/>
          <w:divBdr>
            <w:top w:val="none" w:sz="0" w:space="0" w:color="auto"/>
            <w:left w:val="none" w:sz="0" w:space="0" w:color="auto"/>
            <w:bottom w:val="none" w:sz="0" w:space="0" w:color="auto"/>
            <w:right w:val="none" w:sz="0" w:space="0" w:color="auto"/>
          </w:divBdr>
        </w:div>
        <w:div w:id="1294825968">
          <w:marLeft w:val="0"/>
          <w:marRight w:val="0"/>
          <w:marTop w:val="0"/>
          <w:marBottom w:val="0"/>
          <w:divBdr>
            <w:top w:val="none" w:sz="0" w:space="0" w:color="auto"/>
            <w:left w:val="none" w:sz="0" w:space="0" w:color="auto"/>
            <w:bottom w:val="none" w:sz="0" w:space="0" w:color="auto"/>
            <w:right w:val="none" w:sz="0" w:space="0" w:color="auto"/>
          </w:divBdr>
        </w:div>
      </w:divsChild>
    </w:div>
    <w:div w:id="1637374642">
      <w:bodyDiv w:val="1"/>
      <w:marLeft w:val="0"/>
      <w:marRight w:val="0"/>
      <w:marTop w:val="0"/>
      <w:marBottom w:val="0"/>
      <w:divBdr>
        <w:top w:val="none" w:sz="0" w:space="0" w:color="auto"/>
        <w:left w:val="none" w:sz="0" w:space="0" w:color="auto"/>
        <w:bottom w:val="none" w:sz="0" w:space="0" w:color="auto"/>
        <w:right w:val="none" w:sz="0" w:space="0" w:color="auto"/>
      </w:divBdr>
    </w:div>
    <w:div w:id="19238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B757-60CA-4FCA-9C2F-D0E617D9D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1037</Words>
  <Characters>5914</Characters>
  <Application>Microsoft Office Word</Application>
  <DocSecurity>0</DocSecurity>
  <Lines>49</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John Kirwan</cp:lastModifiedBy>
  <cp:revision>3</cp:revision>
  <cp:lastPrinted>2019-11-16T13:48:00Z</cp:lastPrinted>
  <dcterms:created xsi:type="dcterms:W3CDTF">2020-02-27T11:55:00Z</dcterms:created>
  <dcterms:modified xsi:type="dcterms:W3CDTF">2020-02-27T11:55:00Z</dcterms:modified>
</cp:coreProperties>
</file>