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7E7B" w14:textId="664B9C27" w:rsidR="00232E13" w:rsidRPr="00232E13" w:rsidRDefault="00232E13" w:rsidP="00232E13">
      <w:pPr>
        <w:pStyle w:val="Heading1"/>
        <w:rPr>
          <w:rFonts w:eastAsia="Times New Roman"/>
          <w:sz w:val="48"/>
          <w:szCs w:val="48"/>
          <w:lang w:eastAsia="en-CA"/>
        </w:rPr>
      </w:pPr>
      <w:r w:rsidRPr="00232E13">
        <w:rPr>
          <w:rFonts w:eastAsia="Times New Roman"/>
          <w:sz w:val="48"/>
          <w:szCs w:val="48"/>
          <w:lang w:eastAsia="en-CA"/>
        </w:rPr>
        <w:t>Before You Start</w:t>
      </w:r>
    </w:p>
    <w:p w14:paraId="76A7B068" w14:textId="2BF8CC99" w:rsidR="00AD794B" w:rsidRPr="00AD794B" w:rsidRDefault="00AD794B" w:rsidP="00AD79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C5962"/>
          <w:lang w:eastAsia="en-CA"/>
        </w:rPr>
      </w:pPr>
      <w:r w:rsidRPr="00AD794B">
        <w:rPr>
          <w:rFonts w:ascii="Segoe UI" w:eastAsia="Times New Roman" w:hAnsi="Segoe UI" w:cs="Segoe UI"/>
          <w:color w:val="5C5962"/>
          <w:lang w:eastAsia="en-CA"/>
        </w:rPr>
        <w:t xml:space="preserve">In order to help us determine how your data best fits into </w:t>
      </w:r>
      <w:r w:rsidR="00CD4C35" w:rsidRPr="00CD4C35">
        <w:rPr>
          <w:rFonts w:ascii="Segoe UI" w:eastAsia="Times New Roman" w:hAnsi="Segoe UI" w:cs="Segoe UI"/>
          <w:color w:val="5C5962"/>
          <w:lang w:eastAsia="en-CA"/>
        </w:rPr>
        <w:t>the DataBC Program’s</w:t>
      </w:r>
      <w:r w:rsidRPr="00AD794B">
        <w:rPr>
          <w:rFonts w:ascii="Segoe UI" w:eastAsia="Times New Roman" w:hAnsi="Segoe UI" w:cs="Segoe UI"/>
          <w:color w:val="5C5962"/>
          <w:lang w:eastAsia="en-CA"/>
        </w:rPr>
        <w:t xml:space="preserve"> services</w:t>
      </w:r>
      <w:r w:rsidR="00CD4C35" w:rsidRPr="00CD4C35">
        <w:rPr>
          <w:rFonts w:ascii="Segoe UI" w:eastAsia="Times New Roman" w:hAnsi="Segoe UI" w:cs="Segoe UI"/>
          <w:color w:val="5C5962"/>
          <w:lang w:eastAsia="en-CA"/>
        </w:rPr>
        <w:t xml:space="preserve"> for data publication</w:t>
      </w:r>
      <w:r w:rsidRPr="00AD794B">
        <w:rPr>
          <w:rFonts w:ascii="Segoe UI" w:eastAsia="Times New Roman" w:hAnsi="Segoe UI" w:cs="Segoe UI"/>
          <w:color w:val="5C5962"/>
          <w:lang w:eastAsia="en-CA"/>
        </w:rPr>
        <w:t xml:space="preserve">, please take a moment to answer the following </w:t>
      </w:r>
      <w:r w:rsidRPr="00CD4C35">
        <w:rPr>
          <w:rFonts w:ascii="Segoe UI" w:eastAsia="Times New Roman" w:hAnsi="Segoe UI" w:cs="Segoe UI"/>
          <w:color w:val="5C5962"/>
          <w:lang w:eastAsia="en-CA"/>
        </w:rPr>
        <w:t xml:space="preserve">questions </w:t>
      </w:r>
      <w:r w:rsidR="00C8183B">
        <w:rPr>
          <w:rFonts w:ascii="Segoe UI" w:eastAsia="Times New Roman" w:hAnsi="Segoe UI" w:cs="Segoe UI"/>
          <w:color w:val="5C5962"/>
          <w:lang w:eastAsia="en-CA"/>
        </w:rPr>
        <w:t>about your data.</w:t>
      </w:r>
    </w:p>
    <w:p w14:paraId="1A277B92" w14:textId="5B3D6A32" w:rsidR="00AD794B" w:rsidRPr="00CD4C35" w:rsidRDefault="00AD794B" w:rsidP="00CD4C35">
      <w:pPr>
        <w:pStyle w:val="Heading2"/>
        <w:rPr>
          <w:rFonts w:eastAsia="Times New Roman"/>
          <w:sz w:val="24"/>
          <w:szCs w:val="24"/>
          <w:lang w:eastAsia="en-CA"/>
        </w:rPr>
      </w:pPr>
      <w:r w:rsidRPr="00CD4C35">
        <w:rPr>
          <w:rFonts w:eastAsia="Times New Roman"/>
          <w:sz w:val="24"/>
          <w:szCs w:val="24"/>
          <w:lang w:eastAsia="en-CA"/>
        </w:rPr>
        <w:t>General Data Details</w:t>
      </w:r>
    </w:p>
    <w:p w14:paraId="77BC5831" w14:textId="7E6F94C9" w:rsidR="00AD794B" w:rsidRDefault="00AD794B" w:rsidP="00AD794B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Provide a short description of the dataset(s)</w:t>
      </w: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:</w:t>
      </w:r>
    </w:p>
    <w:p w14:paraId="67F8318A" w14:textId="77777777" w:rsidR="00AD794B" w:rsidRPr="00AD794B" w:rsidRDefault="00AD794B" w:rsidP="00AD794B">
      <w:pPr>
        <w:numPr>
          <w:ilvl w:val="1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0F904CEF" w14:textId="456564C2" w:rsidR="00AD794B" w:rsidRDefault="00AD794B" w:rsidP="00AD794B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Does the data already exist in the DataBC Program? (e.g., the BC Geographic Warehouse, the BC Data Catalogue, etc.)</w:t>
      </w:r>
    </w:p>
    <w:p w14:paraId="5DD73C0B" w14:textId="77777777" w:rsidR="00AD794B" w:rsidRPr="00AD794B" w:rsidRDefault="00AD794B" w:rsidP="00AD794B">
      <w:pPr>
        <w:numPr>
          <w:ilvl w:val="1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2DE42D7D" w14:textId="0F9D4D5C" w:rsidR="00AD794B" w:rsidRDefault="00AD794B" w:rsidP="00AD794B">
      <w:pPr>
        <w:numPr>
          <w:ilvl w:val="1"/>
          <w:numId w:val="9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If these are replacement dataset(s), what are the dataset(s) to retire?</w:t>
      </w:r>
    </w:p>
    <w:p w14:paraId="20AD8BB4" w14:textId="77777777" w:rsidR="00AD794B" w:rsidRPr="00AD794B" w:rsidRDefault="00AD794B" w:rsidP="00AD794B">
      <w:pPr>
        <w:numPr>
          <w:ilvl w:val="2"/>
          <w:numId w:val="9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25B1E4E3" w14:textId="16BE7084" w:rsidR="00AD794B" w:rsidRDefault="00AD794B" w:rsidP="00AD794B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Does this data belong with any other groupings of data in the BC Geographic Warehouse?</w:t>
      </w: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(e.g., WHSE_ADMIN_BOUNDARIES, WHSE_LAND_USE_PLANNING, etc.)</w:t>
      </w:r>
    </w:p>
    <w:p w14:paraId="22EF27C2" w14:textId="77777777" w:rsidR="00AD794B" w:rsidRPr="00AD794B" w:rsidRDefault="00AD794B" w:rsidP="00AD794B">
      <w:pPr>
        <w:numPr>
          <w:ilvl w:val="1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48459799" w14:textId="77777777" w:rsidR="00AD794B" w:rsidRDefault="00AD794B" w:rsidP="00AD794B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Is the data provincial in extent? </w:t>
      </w:r>
    </w:p>
    <w:p w14:paraId="34A68F17" w14:textId="0F3D0F9B" w:rsidR="00AD794B" w:rsidRDefault="00AD794B" w:rsidP="00AD794B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i/>
          <w:iCs/>
          <w:color w:val="5C5962"/>
          <w:lang w:eastAsia="en-CA"/>
        </w:rPr>
      </w:pP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This doesn’t mean that the dataset necessarily contains data for all parts of the province. It just means that if there were data for some other part of the province</w:t>
      </w:r>
      <w:r>
        <w:rPr>
          <w:rFonts w:ascii="Segoe UI" w:eastAsia="Times New Roman" w:hAnsi="Segoe UI" w:cs="Segoe UI"/>
          <w:i/>
          <w:iCs/>
          <w:color w:val="5C5962"/>
          <w:lang w:eastAsia="en-CA"/>
        </w:rPr>
        <w:t>,</w:t>
      </w: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 xml:space="preserve"> it would be included in the dataset.</w:t>
      </w:r>
    </w:p>
    <w:p w14:paraId="348C5552" w14:textId="77777777" w:rsidR="00AD794B" w:rsidRPr="00AD794B" w:rsidRDefault="00AD794B" w:rsidP="00AD794B">
      <w:pPr>
        <w:pStyle w:val="ListParagraph"/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lang w:eastAsia="en-CA"/>
        </w:rPr>
      </w:pPr>
    </w:p>
    <w:p w14:paraId="74CC28CA" w14:textId="7414C431" w:rsidR="00AD794B" w:rsidRDefault="00AD794B" w:rsidP="00AD794B">
      <w:pPr>
        <w:numPr>
          <w:ilvl w:val="1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If not provincial in extent now, is there an intent to make the dataset provincial in extent in the future?</w:t>
      </w:r>
    </w:p>
    <w:p w14:paraId="5BB77CA4" w14:textId="77777777" w:rsidR="00AD794B" w:rsidRPr="00AD794B" w:rsidRDefault="00AD794B" w:rsidP="00AD794B">
      <w:pPr>
        <w:numPr>
          <w:ilvl w:val="2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187617F0" w14:textId="77777777" w:rsidR="002379A0" w:rsidRDefault="002379A0">
      <w:pPr>
        <w:rPr>
          <w:rFonts w:ascii="Segoe UI" w:eastAsia="Times New Roman" w:hAnsi="Segoe UI" w:cs="Segoe UI"/>
          <w:caps/>
          <w:color w:val="27262B"/>
          <w:spacing w:val="24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aps/>
          <w:color w:val="27262B"/>
          <w:spacing w:val="24"/>
          <w:sz w:val="24"/>
          <w:szCs w:val="24"/>
          <w:lang w:eastAsia="en-CA"/>
        </w:rPr>
        <w:br w:type="page"/>
      </w:r>
    </w:p>
    <w:p w14:paraId="5745B981" w14:textId="142E8C33" w:rsidR="00AD794B" w:rsidRDefault="00AD794B" w:rsidP="00CD4C35">
      <w:pPr>
        <w:pStyle w:val="Heading2"/>
        <w:rPr>
          <w:rFonts w:eastAsia="Times New Roman"/>
          <w:sz w:val="24"/>
          <w:szCs w:val="24"/>
          <w:lang w:eastAsia="en-CA"/>
        </w:rPr>
      </w:pPr>
      <w:r w:rsidRPr="00CD4C35">
        <w:rPr>
          <w:rFonts w:eastAsia="Times New Roman"/>
          <w:sz w:val="24"/>
          <w:szCs w:val="24"/>
          <w:lang w:eastAsia="en-CA"/>
        </w:rPr>
        <w:lastRenderedPageBreak/>
        <w:t xml:space="preserve">DATASET </w:t>
      </w:r>
      <w:r w:rsidR="00CD4C35">
        <w:rPr>
          <w:rFonts w:eastAsia="Times New Roman"/>
          <w:sz w:val="24"/>
          <w:szCs w:val="24"/>
          <w:lang w:eastAsia="en-CA"/>
        </w:rPr>
        <w:t>DESCRIPTION</w:t>
      </w:r>
    </w:p>
    <w:p w14:paraId="47838F89" w14:textId="77777777" w:rsidR="00CD4C35" w:rsidRPr="00CD4C35" w:rsidRDefault="00CD4C35" w:rsidP="00CD4C35">
      <w:pPr>
        <w:rPr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311"/>
        <w:gridCol w:w="914"/>
        <w:gridCol w:w="1196"/>
        <w:gridCol w:w="1164"/>
        <w:gridCol w:w="1343"/>
        <w:gridCol w:w="1332"/>
        <w:gridCol w:w="1047"/>
      </w:tblGrid>
      <w:tr w:rsidR="001D4912" w:rsidRPr="00CD4C35" w14:paraId="7086210A" w14:textId="42BB5D52" w:rsidTr="001D4912">
        <w:tc>
          <w:tcPr>
            <w:tcW w:w="1043" w:type="dxa"/>
            <w:shd w:val="clear" w:color="auto" w:fill="8EAADB" w:themeFill="accent1" w:themeFillTint="99"/>
          </w:tcPr>
          <w:p w14:paraId="41473D68" w14:textId="54FBECED" w:rsidR="002379A0" w:rsidRPr="001D4912" w:rsidRDefault="002379A0" w:rsidP="00AD794B">
            <w:pPr>
              <w:spacing w:before="0"/>
              <w:rPr>
                <w:rFonts w:eastAsia="Times New Roman"/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Dataset Name</w:t>
            </w:r>
          </w:p>
        </w:tc>
        <w:tc>
          <w:tcPr>
            <w:tcW w:w="1317" w:type="dxa"/>
            <w:shd w:val="clear" w:color="auto" w:fill="8EAADB" w:themeFill="accent1" w:themeFillTint="99"/>
          </w:tcPr>
          <w:p w14:paraId="650B84EA" w14:textId="247BEA1D" w:rsidR="002379A0" w:rsidRPr="001D4912" w:rsidRDefault="002379A0" w:rsidP="00CD4C35">
            <w:pPr>
              <w:rPr>
                <w:rFonts w:eastAsiaTheme="minorHAnsi"/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rFonts w:eastAsiaTheme="minorHAnsi"/>
                <w:b/>
                <w:bCs/>
                <w:color w:val="000000" w:themeColor="text1"/>
                <w:lang w:eastAsia="en-CA"/>
              </w:rPr>
              <w:t>Point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, </w:t>
            </w:r>
            <w:r w:rsidRPr="001D4912">
              <w:rPr>
                <w:rFonts w:eastAsiaTheme="minorHAnsi"/>
                <w:b/>
                <w:bCs/>
                <w:color w:val="000000" w:themeColor="text1"/>
                <w:lang w:eastAsia="en-CA"/>
              </w:rPr>
              <w:t>L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ine, </w:t>
            </w:r>
            <w:r w:rsidRPr="001D4912">
              <w:rPr>
                <w:rFonts w:eastAsiaTheme="minorHAnsi"/>
                <w:b/>
                <w:bCs/>
                <w:color w:val="000000" w:themeColor="text1"/>
                <w:lang w:eastAsia="en-CA"/>
              </w:rPr>
              <w:t>P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>oly</w:t>
            </w:r>
            <w:r w:rsidR="00CD4C35" w:rsidRPr="001D4912">
              <w:rPr>
                <w:b/>
                <w:bCs/>
                <w:color w:val="000000" w:themeColor="text1"/>
                <w:lang w:eastAsia="en-CA"/>
              </w:rPr>
              <w:t>gon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>, or</w:t>
            </w:r>
            <w:r w:rsidR="00CD4C35" w:rsidRPr="001D4912">
              <w:rPr>
                <w:b/>
                <w:bCs/>
                <w:color w:val="000000" w:themeColor="text1"/>
                <w:lang w:eastAsia="en-CA"/>
              </w:rPr>
              <w:t xml:space="preserve"> </w:t>
            </w:r>
            <w:r w:rsidRPr="001D4912">
              <w:rPr>
                <w:rFonts w:eastAsiaTheme="minorHAnsi"/>
                <w:b/>
                <w:bCs/>
                <w:color w:val="000000" w:themeColor="text1"/>
                <w:lang w:eastAsia="en-CA"/>
              </w:rPr>
              <w:t>Non-S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>patial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05F6DF73" w14:textId="49FEE381" w:rsidR="002379A0" w:rsidRPr="001D4912" w:rsidRDefault="002379A0" w:rsidP="00AD794B">
            <w:pPr>
              <w:spacing w:before="0"/>
              <w:rPr>
                <w:rFonts w:eastAsiaTheme="minorHAnsi"/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# of columns</w:t>
            </w:r>
          </w:p>
        </w:tc>
        <w:tc>
          <w:tcPr>
            <w:tcW w:w="1200" w:type="dxa"/>
            <w:shd w:val="clear" w:color="auto" w:fill="8EAADB" w:themeFill="accent1" w:themeFillTint="99"/>
          </w:tcPr>
          <w:p w14:paraId="6AE6FB78" w14:textId="1D2657D5" w:rsidR="002379A0" w:rsidRPr="001D4912" w:rsidRDefault="002379A0" w:rsidP="00AD794B">
            <w:pPr>
              <w:spacing w:before="0"/>
              <w:rPr>
                <w:rFonts w:eastAsiaTheme="minorHAnsi"/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Dataset Size (approx. # of records)</w:t>
            </w:r>
          </w:p>
        </w:tc>
        <w:tc>
          <w:tcPr>
            <w:tcW w:w="1167" w:type="dxa"/>
            <w:shd w:val="clear" w:color="auto" w:fill="8EAADB" w:themeFill="accent1" w:themeFillTint="99"/>
          </w:tcPr>
          <w:p w14:paraId="4BD9E78B" w14:textId="77777777" w:rsidR="001D4912" w:rsidRPr="001D4912" w:rsidRDefault="002379A0" w:rsidP="00AD794B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Intended growth </w:t>
            </w:r>
          </w:p>
          <w:p w14:paraId="3A4A0961" w14:textId="2CEE4500" w:rsidR="002379A0" w:rsidRPr="001D4912" w:rsidRDefault="002379A0" w:rsidP="00AD794B">
            <w:pPr>
              <w:spacing w:before="0"/>
              <w:rPr>
                <w:rFonts w:eastAsiaTheme="minorHAnsi"/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(e.g., 10% over 2 yrs. and 1% after)</w:t>
            </w:r>
          </w:p>
        </w:tc>
        <w:tc>
          <w:tcPr>
            <w:tcW w:w="1348" w:type="dxa"/>
            <w:shd w:val="clear" w:color="auto" w:fill="8EAADB" w:themeFill="accent1" w:themeFillTint="99"/>
          </w:tcPr>
          <w:p w14:paraId="45569F89" w14:textId="0135F629" w:rsidR="002379A0" w:rsidRPr="001D4912" w:rsidRDefault="002379A0" w:rsidP="00AD794B">
            <w:pPr>
              <w:spacing w:before="0"/>
              <w:rPr>
                <w:rFonts w:eastAsiaTheme="minorHAnsi"/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Update frequency (</w:t>
            </w:r>
            <w:r w:rsidR="00CD4C35" w:rsidRPr="001D4912">
              <w:rPr>
                <w:b/>
                <w:bCs/>
                <w:color w:val="000000" w:themeColor="text1"/>
                <w:lang w:eastAsia="en-CA"/>
              </w:rPr>
              <w:t xml:space="preserve">e.g., 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>nightly, monthly, annually, ad-hoc)</w:t>
            </w:r>
          </w:p>
        </w:tc>
        <w:tc>
          <w:tcPr>
            <w:tcW w:w="1332" w:type="dxa"/>
            <w:shd w:val="clear" w:color="auto" w:fill="8EAADB" w:themeFill="accent1" w:themeFillTint="99"/>
          </w:tcPr>
          <w:p w14:paraId="35AE72F4" w14:textId="77777777" w:rsidR="002379A0" w:rsidRPr="001D4912" w:rsidRDefault="002379A0" w:rsidP="00AD794B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Source File Format</w:t>
            </w:r>
            <w:r w:rsidR="00CD4C35" w:rsidRPr="001D4912">
              <w:rPr>
                <w:b/>
                <w:bCs/>
                <w:color w:val="000000" w:themeColor="text1"/>
                <w:lang w:eastAsia="en-CA"/>
              </w:rPr>
              <w:t xml:space="preserve"> </w:t>
            </w:r>
          </w:p>
          <w:p w14:paraId="273327AF" w14:textId="1A375756" w:rsidR="00CD4C35" w:rsidRPr="001D4912" w:rsidRDefault="00CD4C35" w:rsidP="00AD794B">
            <w:pPr>
              <w:spacing w:before="0"/>
              <w:rPr>
                <w:rFonts w:eastAsiaTheme="minorHAnsi"/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(e.g., File geodatabase, Shapefile, CSV, etc.)</w:t>
            </w:r>
          </w:p>
        </w:tc>
        <w:tc>
          <w:tcPr>
            <w:tcW w:w="1029" w:type="dxa"/>
            <w:shd w:val="clear" w:color="auto" w:fill="8EAADB" w:themeFill="accent1" w:themeFillTint="99"/>
          </w:tcPr>
          <w:p w14:paraId="26A11474" w14:textId="77777777" w:rsidR="002379A0" w:rsidRPr="001D4912" w:rsidRDefault="002379A0" w:rsidP="001D4912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Source File Location</w:t>
            </w:r>
          </w:p>
          <w:p w14:paraId="28F7E8A9" w14:textId="0490A7C8" w:rsidR="00CD4C35" w:rsidRPr="001D4912" w:rsidRDefault="00CD4C35" w:rsidP="001D4912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(e.g., </w:t>
            </w:r>
            <w:r w:rsidR="001D4912">
              <w:rPr>
                <w:b/>
                <w:bCs/>
                <w:color w:val="000000" w:themeColor="text1"/>
                <w:lang w:eastAsia="en-CA"/>
              </w:rPr>
              <w:t>D</w:t>
            </w:r>
            <w:r w:rsidR="001D4912" w:rsidRPr="001D4912">
              <w:rPr>
                <w:b/>
                <w:bCs/>
                <w:color w:val="000000" w:themeColor="text1"/>
                <w:lang w:eastAsia="en-CA"/>
              </w:rPr>
              <w:t xml:space="preserve">atabase, </w:t>
            </w:r>
            <w:r w:rsidR="001D4912">
              <w:rPr>
                <w:b/>
                <w:bCs/>
                <w:color w:val="000000" w:themeColor="text1"/>
                <w:lang w:eastAsia="en-CA"/>
              </w:rPr>
              <w:t>LAN</w:t>
            </w:r>
            <w:r w:rsidR="001D4912" w:rsidRPr="001D4912">
              <w:rPr>
                <w:b/>
                <w:bCs/>
                <w:color w:val="000000" w:themeColor="text1"/>
                <w:lang w:eastAsia="en-CA"/>
              </w:rPr>
              <w:t xml:space="preserve">, </w:t>
            </w:r>
            <w:r w:rsidR="001D4912">
              <w:rPr>
                <w:b/>
                <w:bCs/>
                <w:color w:val="000000" w:themeColor="text1"/>
                <w:lang w:eastAsia="en-CA"/>
              </w:rPr>
              <w:t>API</w:t>
            </w:r>
            <w:r w:rsidR="001D4912" w:rsidRPr="001D4912">
              <w:rPr>
                <w:b/>
                <w:bCs/>
                <w:color w:val="000000" w:themeColor="text1"/>
                <w:lang w:eastAsia="en-CA"/>
              </w:rPr>
              <w:t>, etc.)</w:t>
            </w:r>
          </w:p>
        </w:tc>
      </w:tr>
      <w:tr w:rsidR="001D4912" w14:paraId="1A55FDEC" w14:textId="49A55504" w:rsidTr="001D4912">
        <w:tc>
          <w:tcPr>
            <w:tcW w:w="1043" w:type="dxa"/>
          </w:tcPr>
          <w:p w14:paraId="7F487752" w14:textId="77777777" w:rsidR="00CD4C35" w:rsidRDefault="00CD4C35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  <w:t>EXAMPLE:</w:t>
            </w:r>
          </w:p>
          <w:p w14:paraId="1293AB1D" w14:textId="129F2B2F" w:rsidR="002379A0" w:rsidRPr="002379A0" w:rsidRDefault="002379A0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 w:rsidRPr="002379A0"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  <w:t>Ungulate Winter Range</w:t>
            </w:r>
          </w:p>
        </w:tc>
        <w:tc>
          <w:tcPr>
            <w:tcW w:w="1317" w:type="dxa"/>
          </w:tcPr>
          <w:p w14:paraId="461833ED" w14:textId="0D0E40D7" w:rsidR="002379A0" w:rsidRPr="002379A0" w:rsidRDefault="002379A0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Polygon</w:t>
            </w:r>
          </w:p>
        </w:tc>
        <w:tc>
          <w:tcPr>
            <w:tcW w:w="914" w:type="dxa"/>
          </w:tcPr>
          <w:p w14:paraId="298CF460" w14:textId="76DA31B9" w:rsidR="002379A0" w:rsidRPr="002379A0" w:rsidRDefault="002379A0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8</w:t>
            </w:r>
          </w:p>
        </w:tc>
        <w:tc>
          <w:tcPr>
            <w:tcW w:w="1200" w:type="dxa"/>
          </w:tcPr>
          <w:p w14:paraId="1F87C238" w14:textId="449FD2C0" w:rsidR="002379A0" w:rsidRPr="002379A0" w:rsidRDefault="002379A0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1000</w:t>
            </w:r>
          </w:p>
        </w:tc>
        <w:tc>
          <w:tcPr>
            <w:tcW w:w="1167" w:type="dxa"/>
          </w:tcPr>
          <w:p w14:paraId="3632B2CA" w14:textId="7D842BDE" w:rsidR="002379A0" w:rsidRPr="002379A0" w:rsidRDefault="002379A0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1% annually</w:t>
            </w:r>
          </w:p>
        </w:tc>
        <w:tc>
          <w:tcPr>
            <w:tcW w:w="1348" w:type="dxa"/>
          </w:tcPr>
          <w:p w14:paraId="5201BE0F" w14:textId="4B56F35B" w:rsidR="002379A0" w:rsidRPr="002379A0" w:rsidRDefault="002379A0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Ad-hoc</w:t>
            </w:r>
          </w:p>
        </w:tc>
        <w:tc>
          <w:tcPr>
            <w:tcW w:w="1332" w:type="dxa"/>
          </w:tcPr>
          <w:p w14:paraId="27E514A6" w14:textId="0324B9B9" w:rsidR="002379A0" w:rsidRPr="002379A0" w:rsidRDefault="002379A0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File geodatabase</w:t>
            </w:r>
          </w:p>
        </w:tc>
        <w:tc>
          <w:tcPr>
            <w:tcW w:w="1029" w:type="dxa"/>
          </w:tcPr>
          <w:p w14:paraId="66BB4814" w14:textId="5A1DDE8A" w:rsidR="002379A0" w:rsidRPr="002379A0" w:rsidRDefault="001D491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  <w:t>LAN</w:t>
            </w:r>
          </w:p>
        </w:tc>
      </w:tr>
      <w:tr w:rsidR="001D4912" w14:paraId="34DABCA7" w14:textId="77777777" w:rsidTr="001D4912">
        <w:tc>
          <w:tcPr>
            <w:tcW w:w="1043" w:type="dxa"/>
          </w:tcPr>
          <w:p w14:paraId="42EE6233" w14:textId="7FFFBC47" w:rsidR="002379A0" w:rsidRPr="002379A0" w:rsidRDefault="002379A0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317" w:type="dxa"/>
          </w:tcPr>
          <w:p w14:paraId="4E3A093B" w14:textId="77777777" w:rsidR="002379A0" w:rsidRPr="002379A0" w:rsidRDefault="002379A0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914" w:type="dxa"/>
          </w:tcPr>
          <w:p w14:paraId="2380F9F2" w14:textId="77777777" w:rsidR="002379A0" w:rsidRPr="002379A0" w:rsidRDefault="002379A0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200" w:type="dxa"/>
          </w:tcPr>
          <w:p w14:paraId="260186C4" w14:textId="77777777" w:rsidR="002379A0" w:rsidRPr="002379A0" w:rsidRDefault="002379A0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167" w:type="dxa"/>
          </w:tcPr>
          <w:p w14:paraId="239BDC7B" w14:textId="77777777" w:rsidR="002379A0" w:rsidRPr="002379A0" w:rsidRDefault="002379A0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348" w:type="dxa"/>
          </w:tcPr>
          <w:p w14:paraId="2D6614E8" w14:textId="77777777" w:rsidR="002379A0" w:rsidRPr="002379A0" w:rsidRDefault="002379A0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332" w:type="dxa"/>
          </w:tcPr>
          <w:p w14:paraId="403CC0ED" w14:textId="77777777" w:rsidR="002379A0" w:rsidRPr="002379A0" w:rsidRDefault="002379A0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029" w:type="dxa"/>
          </w:tcPr>
          <w:p w14:paraId="75C22A39" w14:textId="77777777" w:rsidR="002379A0" w:rsidRPr="002379A0" w:rsidRDefault="002379A0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</w:tr>
      <w:tr w:rsidR="001D4912" w14:paraId="2FF21287" w14:textId="77777777" w:rsidTr="001D4912">
        <w:tc>
          <w:tcPr>
            <w:tcW w:w="1043" w:type="dxa"/>
          </w:tcPr>
          <w:p w14:paraId="301907C9" w14:textId="77777777" w:rsid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17" w:type="dxa"/>
          </w:tcPr>
          <w:p w14:paraId="4B4C7A1E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914" w:type="dxa"/>
          </w:tcPr>
          <w:p w14:paraId="4FF5B168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200" w:type="dxa"/>
          </w:tcPr>
          <w:p w14:paraId="1FA3BAD3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67" w:type="dxa"/>
          </w:tcPr>
          <w:p w14:paraId="6742F489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48" w:type="dxa"/>
          </w:tcPr>
          <w:p w14:paraId="0EAC1B57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32" w:type="dxa"/>
          </w:tcPr>
          <w:p w14:paraId="7BA19DD6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29" w:type="dxa"/>
          </w:tcPr>
          <w:p w14:paraId="023114A8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</w:tr>
      <w:tr w:rsidR="001D4912" w14:paraId="4648F524" w14:textId="77777777" w:rsidTr="001D4912">
        <w:tc>
          <w:tcPr>
            <w:tcW w:w="1043" w:type="dxa"/>
          </w:tcPr>
          <w:p w14:paraId="27DA0573" w14:textId="77777777" w:rsid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17" w:type="dxa"/>
          </w:tcPr>
          <w:p w14:paraId="720FCC9D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914" w:type="dxa"/>
          </w:tcPr>
          <w:p w14:paraId="632999F2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200" w:type="dxa"/>
          </w:tcPr>
          <w:p w14:paraId="4E03BCF1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67" w:type="dxa"/>
          </w:tcPr>
          <w:p w14:paraId="00745633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48" w:type="dxa"/>
          </w:tcPr>
          <w:p w14:paraId="0A1BA48B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32" w:type="dxa"/>
          </w:tcPr>
          <w:p w14:paraId="61841CF2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29" w:type="dxa"/>
          </w:tcPr>
          <w:p w14:paraId="24575AF3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</w:tr>
      <w:tr w:rsidR="001D4912" w14:paraId="7E50A9C0" w14:textId="77777777" w:rsidTr="001D4912">
        <w:tc>
          <w:tcPr>
            <w:tcW w:w="1043" w:type="dxa"/>
          </w:tcPr>
          <w:p w14:paraId="1FE7320D" w14:textId="77777777" w:rsid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17" w:type="dxa"/>
          </w:tcPr>
          <w:p w14:paraId="0377F238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914" w:type="dxa"/>
          </w:tcPr>
          <w:p w14:paraId="2B940B7D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200" w:type="dxa"/>
          </w:tcPr>
          <w:p w14:paraId="69897647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67" w:type="dxa"/>
          </w:tcPr>
          <w:p w14:paraId="598B60A7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48" w:type="dxa"/>
          </w:tcPr>
          <w:p w14:paraId="5307BEDC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32" w:type="dxa"/>
          </w:tcPr>
          <w:p w14:paraId="6B31CFBE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29" w:type="dxa"/>
          </w:tcPr>
          <w:p w14:paraId="70FB9359" w14:textId="77777777" w:rsidR="002379A0" w:rsidRPr="002379A0" w:rsidRDefault="002379A0" w:rsidP="002379A0">
            <w:pPr>
              <w:rPr>
                <w:color w:val="27262B"/>
                <w:lang w:eastAsia="en-CA"/>
              </w:rPr>
            </w:pPr>
          </w:p>
        </w:tc>
      </w:tr>
    </w:tbl>
    <w:p w14:paraId="44C70DA0" w14:textId="1298FFDE" w:rsidR="00AD794B" w:rsidRPr="00AD794B" w:rsidRDefault="00AD794B" w:rsidP="00AD7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627A9C" w14:textId="4865EB9E" w:rsidR="00AD794B" w:rsidRDefault="00AD794B" w:rsidP="00CD4C35">
      <w:pPr>
        <w:pStyle w:val="Heading2"/>
        <w:rPr>
          <w:rFonts w:eastAsia="Times New Roman"/>
          <w:sz w:val="24"/>
          <w:szCs w:val="24"/>
          <w:lang w:eastAsia="en-CA"/>
        </w:rPr>
      </w:pPr>
      <w:r w:rsidRPr="00CD4C35">
        <w:rPr>
          <w:rFonts w:eastAsia="Times New Roman"/>
          <w:sz w:val="24"/>
          <w:szCs w:val="24"/>
          <w:lang w:eastAsia="en-CA"/>
        </w:rPr>
        <w:t>Custodianship Considerations</w:t>
      </w:r>
    </w:p>
    <w:p w14:paraId="633037A3" w14:textId="77777777" w:rsidR="001D4912" w:rsidRDefault="001D4912" w:rsidP="001D4912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14067117" w14:textId="519884EC" w:rsidR="00AD794B" w:rsidRDefault="00AD794B" w:rsidP="001D4912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Has this dataset been created by the Province of British Columbia?</w:t>
      </w:r>
    </w:p>
    <w:p w14:paraId="53B7091D" w14:textId="77777777" w:rsidR="002379A0" w:rsidRPr="00AD794B" w:rsidRDefault="002379A0" w:rsidP="002379A0">
      <w:pPr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42CE40F8" w14:textId="71EE03BA" w:rsidR="002379A0" w:rsidRDefault="00AD794B" w:rsidP="002379A0">
      <w:pPr>
        <w:numPr>
          <w:ilvl w:val="1"/>
          <w:numId w:val="12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If no, is your business area the authorized </w:t>
      </w:r>
      <w:hyperlink r:id="rId7" w:anchor="the-data-steward" w:history="1">
        <w:r w:rsidRPr="00AD794B">
          <w:rPr>
            <w:rFonts w:ascii="Segoe UI" w:eastAsia="Times New Roman" w:hAnsi="Segoe UI" w:cs="Segoe UI"/>
            <w:i/>
            <w:iCs/>
            <w:color w:val="7253ED"/>
            <w:sz w:val="24"/>
            <w:szCs w:val="24"/>
            <w:lang w:eastAsia="en-CA"/>
          </w:rPr>
          <w:t>Data Steward</w:t>
        </w:r>
      </w:hyperlink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? </w:t>
      </w:r>
    </w:p>
    <w:p w14:paraId="5311E11E" w14:textId="77777777" w:rsidR="002379A0" w:rsidRDefault="002379A0" w:rsidP="002379A0">
      <w:pPr>
        <w:numPr>
          <w:ilvl w:val="2"/>
          <w:numId w:val="12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4AA5D335" w14:textId="77777777" w:rsidR="00EB63FC" w:rsidRDefault="00AD794B" w:rsidP="00EB63FC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Do you have Director level approval?</w:t>
      </w:r>
    </w:p>
    <w:p w14:paraId="3C21D198" w14:textId="56A46CFF" w:rsidR="00AD794B" w:rsidRPr="00EB63FC" w:rsidRDefault="00AD794B" w:rsidP="00EB63FC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i/>
          <w:iCs/>
          <w:color w:val="5C5962"/>
          <w:lang w:eastAsia="en-CA"/>
        </w:rPr>
      </w:pP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Your Director will be the Data Custodian, and ultimately accountable for the dataset.</w:t>
      </w:r>
      <w:r w:rsidR="002379A0" w:rsidRPr="00EB63FC">
        <w:rPr>
          <w:rFonts w:ascii="Segoe UI" w:eastAsia="Times New Roman" w:hAnsi="Segoe UI" w:cs="Segoe UI"/>
          <w:i/>
          <w:iCs/>
          <w:color w:val="5C5962"/>
          <w:lang w:eastAsia="en-CA"/>
        </w:rPr>
        <w:t xml:space="preserve"> </w:t>
      </w: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Refer to </w:t>
      </w:r>
      <w:hyperlink r:id="rId8" w:anchor="what-is-a-data-custodian" w:history="1">
        <w:r w:rsidRPr="00AD794B">
          <w:rPr>
            <w:rFonts w:ascii="Segoe UI" w:eastAsia="Times New Roman" w:hAnsi="Segoe UI" w:cs="Segoe UI"/>
            <w:i/>
            <w:iCs/>
            <w:color w:val="7253ED"/>
            <w:lang w:eastAsia="en-CA"/>
          </w:rPr>
          <w:t>What is a Data Custodian</w:t>
        </w:r>
      </w:hyperlink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 for further details.</w:t>
      </w:r>
    </w:p>
    <w:p w14:paraId="7CF65D2E" w14:textId="77777777" w:rsidR="00EB63FC" w:rsidRPr="00EB63FC" w:rsidRDefault="00EB63FC" w:rsidP="00EB63FC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3B863481" w14:textId="26991DB8" w:rsidR="00EB63FC" w:rsidRDefault="00AD794B" w:rsidP="00AD794B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Is there a program (staff and resources) in place to ensure this data kept </w:t>
      </w:r>
      <w:proofErr w:type="gramStart"/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up-to-date</w:t>
      </w:r>
      <w:proofErr w:type="gramEnd"/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? </w:t>
      </w:r>
    </w:p>
    <w:p w14:paraId="5B15E20D" w14:textId="77777777" w:rsidR="00EB63FC" w:rsidRDefault="00EB63FC" w:rsidP="00EB63FC">
      <w:pPr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157DAEA9" w14:textId="77777777" w:rsidR="00EB63FC" w:rsidRDefault="00AD794B" w:rsidP="00EB63FC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Are there identified staff managing the data, i.e., Data Manager?</w:t>
      </w:r>
    </w:p>
    <w:p w14:paraId="5F057881" w14:textId="11A251C7" w:rsidR="00AD794B" w:rsidRPr="00EB63FC" w:rsidRDefault="00AD794B" w:rsidP="00EB63FC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i/>
          <w:iCs/>
          <w:color w:val="5C5962"/>
          <w:lang w:eastAsia="en-CA"/>
        </w:rPr>
      </w:pP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Refer to </w:t>
      </w:r>
      <w:hyperlink r:id="rId9" w:anchor="what-it-means-to-be-a-data-manager" w:history="1">
        <w:r w:rsidRPr="00AD794B">
          <w:rPr>
            <w:rFonts w:ascii="Segoe UI" w:eastAsia="Times New Roman" w:hAnsi="Segoe UI" w:cs="Segoe UI"/>
            <w:i/>
            <w:iCs/>
            <w:color w:val="7253ED"/>
            <w:lang w:eastAsia="en-CA"/>
          </w:rPr>
          <w:t>What it means to be a Data Manager</w:t>
        </w:r>
      </w:hyperlink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 for further details.</w:t>
      </w:r>
    </w:p>
    <w:p w14:paraId="1B28049B" w14:textId="77777777" w:rsidR="00EB63FC" w:rsidRPr="00EB63FC" w:rsidRDefault="00EB63FC" w:rsidP="00EB63FC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6FECE75E" w14:textId="4E54F11F" w:rsidR="00AD794B" w:rsidRDefault="00AD794B" w:rsidP="00AD7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B320DC" w14:textId="77777777" w:rsidR="001D4912" w:rsidRPr="00AD794B" w:rsidRDefault="001D4912" w:rsidP="00AD7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7500AD" w14:textId="77777777" w:rsidR="00AD794B" w:rsidRPr="001D4912" w:rsidRDefault="00AD794B" w:rsidP="001D4912">
      <w:pPr>
        <w:pStyle w:val="Heading2"/>
        <w:rPr>
          <w:rFonts w:eastAsia="Times New Roman"/>
          <w:sz w:val="24"/>
          <w:szCs w:val="24"/>
          <w:lang w:eastAsia="en-CA"/>
        </w:rPr>
      </w:pPr>
      <w:r w:rsidRPr="001D4912">
        <w:rPr>
          <w:rFonts w:eastAsia="Times New Roman"/>
          <w:sz w:val="24"/>
          <w:szCs w:val="24"/>
          <w:lang w:eastAsia="en-CA"/>
        </w:rPr>
        <w:lastRenderedPageBreak/>
        <w:t>Relationship to Legislation</w:t>
      </w:r>
    </w:p>
    <w:p w14:paraId="3003AA85" w14:textId="77777777" w:rsidR="001D4912" w:rsidRDefault="001D4912" w:rsidP="001D4912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19A7CCAF" w14:textId="46D33777" w:rsidR="00AD794B" w:rsidRPr="00AD794B" w:rsidRDefault="00AD794B" w:rsidP="001D4912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Is this dataset associated with legislation or policy? In other words, is the dataset:</w:t>
      </w:r>
    </w:p>
    <w:p w14:paraId="55641556" w14:textId="408A2C18" w:rsidR="00AD794B" w:rsidRDefault="00AD794B" w:rsidP="00AD794B">
      <w:pPr>
        <w:numPr>
          <w:ilvl w:val="1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required by legislation or policy? (e.g., to provide public access)</w:t>
      </w:r>
    </w:p>
    <w:p w14:paraId="0FCA7C59" w14:textId="77777777" w:rsidR="00232E13" w:rsidRPr="00AD794B" w:rsidRDefault="00232E13" w:rsidP="00232E13">
      <w:pPr>
        <w:numPr>
          <w:ilvl w:val="2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7B93742F" w14:textId="66111DD3" w:rsidR="00AD794B" w:rsidRDefault="00AD794B" w:rsidP="00AD794B">
      <w:pPr>
        <w:numPr>
          <w:ilvl w:val="1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necessary to assist staff in carrying out tasks required by legislation or policy?</w:t>
      </w:r>
    </w:p>
    <w:p w14:paraId="39B20A09" w14:textId="77777777" w:rsidR="00232E13" w:rsidRPr="00AD794B" w:rsidRDefault="00232E13" w:rsidP="00232E13">
      <w:pPr>
        <w:numPr>
          <w:ilvl w:val="2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56CDF22E" w14:textId="77777777" w:rsidR="00AD794B" w:rsidRPr="001D4912" w:rsidRDefault="00AD794B" w:rsidP="001D4912">
      <w:pPr>
        <w:pStyle w:val="Heading2"/>
        <w:rPr>
          <w:rFonts w:eastAsia="Times New Roman"/>
          <w:sz w:val="24"/>
          <w:szCs w:val="24"/>
          <w:lang w:eastAsia="en-CA"/>
        </w:rPr>
      </w:pPr>
      <w:r w:rsidRPr="001D4912">
        <w:rPr>
          <w:rFonts w:eastAsia="Times New Roman"/>
          <w:sz w:val="24"/>
          <w:szCs w:val="24"/>
          <w:lang w:eastAsia="en-CA"/>
        </w:rPr>
        <w:t>Audience Considerations</w:t>
      </w:r>
    </w:p>
    <w:p w14:paraId="28DE772F" w14:textId="77777777" w:rsidR="001D4912" w:rsidRDefault="001D4912" w:rsidP="001D4912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35D0C5B3" w14:textId="664CBC3E" w:rsidR="00AD794B" w:rsidRDefault="00AD794B" w:rsidP="001D4912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Who is the intended audience? </w:t>
      </w:r>
      <w:r w:rsidR="00232E13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(</w:t>
      </w:r>
      <w:proofErr w:type="spellStart"/>
      <w:proofErr w:type="gramStart"/>
      <w:r w:rsidR="00232E13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e.g.,</w:t>
      </w: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Public</w:t>
      </w:r>
      <w:proofErr w:type="spellEnd"/>
      <w:proofErr w:type="gramEnd"/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, BC Government, People with a Business </w:t>
      </w:r>
      <w:proofErr w:type="spellStart"/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BCeID</w:t>
      </w:r>
      <w:proofErr w:type="spellEnd"/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, Individual </w:t>
      </w:r>
      <w:r w:rsidR="00232E13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named users)</w:t>
      </w:r>
    </w:p>
    <w:p w14:paraId="4B5BA5D9" w14:textId="77777777" w:rsidR="00232E13" w:rsidRPr="00AD794B" w:rsidRDefault="00232E13" w:rsidP="00232E13">
      <w:pPr>
        <w:numPr>
          <w:ilvl w:val="1"/>
          <w:numId w:val="5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253D2897" w14:textId="47501B44" w:rsidR="00AD794B" w:rsidRDefault="00AD794B" w:rsidP="00232E13">
      <w:pPr>
        <w:numPr>
          <w:ilvl w:val="1"/>
          <w:numId w:val="1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If the audience is the public, is the intention to make the data under the </w:t>
      </w:r>
      <w:hyperlink r:id="rId10" w:history="1">
        <w:r w:rsidRPr="00AD794B">
          <w:rPr>
            <w:rFonts w:ascii="Segoe UI" w:eastAsia="Times New Roman" w:hAnsi="Segoe UI" w:cs="Segoe UI"/>
            <w:i/>
            <w:iCs/>
            <w:color w:val="7253ED"/>
            <w:sz w:val="24"/>
            <w:szCs w:val="24"/>
            <w:lang w:eastAsia="en-CA"/>
          </w:rPr>
          <w:t>BC Open Government Licence</w:t>
        </w:r>
      </w:hyperlink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?</w:t>
      </w:r>
    </w:p>
    <w:p w14:paraId="6732EB73" w14:textId="77777777" w:rsidR="00232E13" w:rsidRPr="00AD794B" w:rsidRDefault="00232E13" w:rsidP="00232E13">
      <w:pPr>
        <w:numPr>
          <w:ilvl w:val="2"/>
          <w:numId w:val="1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364AE40D" w14:textId="277F7C43" w:rsidR="00AD794B" w:rsidRDefault="00AD794B" w:rsidP="00AD794B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Are there existing or new applications that will use this data?</w:t>
      </w:r>
    </w:p>
    <w:p w14:paraId="60CED5E1" w14:textId="77777777" w:rsidR="00232E13" w:rsidRPr="00AD794B" w:rsidRDefault="00232E13" w:rsidP="00232E13">
      <w:pPr>
        <w:numPr>
          <w:ilvl w:val="1"/>
          <w:numId w:val="5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721B8D3A" w14:textId="334CC53E" w:rsidR="00AD794B" w:rsidRDefault="00AD794B" w:rsidP="00AD794B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What tools will be used to access the data?</w:t>
      </w:r>
      <w:r w:rsidR="001D491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</w:t>
      </w:r>
      <w:r w:rsidR="001D4912" w:rsidRPr="001D4912">
        <w:rPr>
          <w:rFonts w:ascii="Segoe UI" w:eastAsia="Times New Roman" w:hAnsi="Segoe UI" w:cs="Segoe UI"/>
          <w:color w:val="5C5962"/>
          <w:lang w:eastAsia="en-CA"/>
        </w:rPr>
        <w:t>(Yes / No)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0"/>
        <w:gridCol w:w="1052"/>
        <w:gridCol w:w="1298"/>
        <w:gridCol w:w="1027"/>
        <w:gridCol w:w="1327"/>
        <w:gridCol w:w="1307"/>
        <w:gridCol w:w="1789"/>
      </w:tblGrid>
      <w:tr w:rsidR="00232E13" w14:paraId="264F3EA7" w14:textId="77777777" w:rsidTr="00232E13">
        <w:tc>
          <w:tcPr>
            <w:tcW w:w="1335" w:type="dxa"/>
          </w:tcPr>
          <w:p w14:paraId="25C4596D" w14:textId="23D70927" w:rsidR="00232E13" w:rsidRPr="00232E13" w:rsidRDefault="00232E13" w:rsidP="00232E13">
            <w:pPr>
              <w:shd w:val="clear" w:color="auto" w:fill="FFFFFF"/>
              <w:spacing w:before="60" w:after="60"/>
              <w:rPr>
                <w:rFonts w:ascii="Segoe UI" w:eastAsia="Times New Roman" w:hAnsi="Segoe UI" w:cs="Segoe UI"/>
                <w:color w:val="5C5962"/>
                <w:lang w:eastAsia="en-CA"/>
              </w:rPr>
            </w:pPr>
            <w:hyperlink r:id="rId11" w:history="1">
              <w:r w:rsidRPr="00AD794B">
                <w:rPr>
                  <w:rFonts w:ascii="Segoe UI" w:eastAsia="Times New Roman" w:hAnsi="Segoe UI" w:cs="Segoe UI"/>
                  <w:color w:val="7253ED"/>
                  <w:u w:val="single"/>
                  <w:lang w:eastAsia="en-CA"/>
                </w:rPr>
                <w:t>BC Data Catalogue</w:t>
              </w:r>
            </w:hyperlink>
          </w:p>
        </w:tc>
        <w:tc>
          <w:tcPr>
            <w:tcW w:w="1335" w:type="dxa"/>
          </w:tcPr>
          <w:p w14:paraId="504F40F9" w14:textId="77777777" w:rsidR="00232E13" w:rsidRPr="00AD794B" w:rsidRDefault="00232E13" w:rsidP="00232E13">
            <w:pPr>
              <w:shd w:val="clear" w:color="auto" w:fill="FFFFFF"/>
              <w:spacing w:before="60" w:after="60"/>
              <w:rPr>
                <w:rFonts w:ascii="Segoe UI" w:eastAsia="Times New Roman" w:hAnsi="Segoe UI" w:cs="Segoe UI"/>
                <w:color w:val="5C5962"/>
                <w:lang w:eastAsia="en-CA"/>
              </w:rPr>
            </w:pPr>
            <w:hyperlink r:id="rId12" w:history="1">
              <w:proofErr w:type="spellStart"/>
              <w:r w:rsidRPr="00AD794B">
                <w:rPr>
                  <w:rFonts w:ascii="Segoe UI" w:eastAsia="Times New Roman" w:hAnsi="Segoe UI" w:cs="Segoe UI"/>
                  <w:color w:val="7253ED"/>
                  <w:u w:val="single"/>
                  <w:lang w:eastAsia="en-CA"/>
                </w:rPr>
                <w:t>iMapBC</w:t>
              </w:r>
              <w:proofErr w:type="spellEnd"/>
            </w:hyperlink>
          </w:p>
          <w:p w14:paraId="78A76903" w14:textId="77777777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6" w:type="dxa"/>
          </w:tcPr>
          <w:p w14:paraId="49747DB1" w14:textId="7BE4566A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  <w:hyperlink r:id="rId13" w:history="1">
              <w:r w:rsidRPr="00AD794B">
                <w:rPr>
                  <w:rFonts w:ascii="Segoe UI" w:eastAsia="Times New Roman" w:hAnsi="Segoe UI" w:cs="Segoe UI"/>
                  <w:color w:val="7253ED"/>
                  <w:u w:val="single"/>
                  <w:lang w:eastAsia="en-CA"/>
                </w:rPr>
                <w:t>Web-mapping Frameworks</w:t>
              </w:r>
            </w:hyperlink>
          </w:p>
        </w:tc>
        <w:tc>
          <w:tcPr>
            <w:tcW w:w="1336" w:type="dxa"/>
          </w:tcPr>
          <w:p w14:paraId="0C7F5C1B" w14:textId="77777777" w:rsidR="00232E13" w:rsidRPr="00AD794B" w:rsidRDefault="00232E13" w:rsidP="00232E13">
            <w:pPr>
              <w:shd w:val="clear" w:color="auto" w:fill="FFFFFF"/>
              <w:spacing w:before="60" w:after="60"/>
              <w:rPr>
                <w:rFonts w:ascii="Segoe UI" w:eastAsia="Times New Roman" w:hAnsi="Segoe UI" w:cs="Segoe UI"/>
                <w:color w:val="5C5962"/>
                <w:lang w:eastAsia="en-CA"/>
              </w:rPr>
            </w:pPr>
            <w:hyperlink r:id="rId14" w:history="1">
              <w:r w:rsidRPr="00AD794B">
                <w:rPr>
                  <w:rFonts w:ascii="Segoe UI" w:eastAsia="Times New Roman" w:hAnsi="Segoe UI" w:cs="Segoe UI"/>
                  <w:color w:val="7253ED"/>
                  <w:u w:val="single"/>
                  <w:lang w:eastAsia="en-CA"/>
                </w:rPr>
                <w:t>BC’s Map Hub (ArcGIS Online)</w:t>
              </w:r>
            </w:hyperlink>
          </w:p>
          <w:p w14:paraId="1506D4D5" w14:textId="77777777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6" w:type="dxa"/>
          </w:tcPr>
          <w:p w14:paraId="68FC2F79" w14:textId="77777777" w:rsidR="00232E13" w:rsidRPr="00AD794B" w:rsidRDefault="00232E13" w:rsidP="00232E13">
            <w:pPr>
              <w:shd w:val="clear" w:color="auto" w:fill="FFFFFF"/>
              <w:spacing w:before="60" w:after="60"/>
              <w:rPr>
                <w:rFonts w:ascii="Segoe UI" w:eastAsia="Times New Roman" w:hAnsi="Segoe UI" w:cs="Segoe UI"/>
                <w:color w:val="5C5962"/>
                <w:lang w:eastAsia="en-CA"/>
              </w:rPr>
            </w:pPr>
            <w:hyperlink r:id="rId15" w:history="1">
              <w:r w:rsidRPr="00AD794B">
                <w:rPr>
                  <w:rFonts w:ascii="Segoe UI" w:eastAsia="Times New Roman" w:hAnsi="Segoe UI" w:cs="Segoe UI"/>
                  <w:color w:val="7253ED"/>
                  <w:u w:val="single"/>
                  <w:lang w:eastAsia="en-CA"/>
                </w:rPr>
                <w:t>Data Distribution Services (Downloads)</w:t>
              </w:r>
            </w:hyperlink>
          </w:p>
          <w:p w14:paraId="421FA793" w14:textId="77777777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6" w:type="dxa"/>
          </w:tcPr>
          <w:p w14:paraId="3D6977F3" w14:textId="77777777" w:rsidR="00232E13" w:rsidRDefault="00232E13" w:rsidP="00232E13">
            <w:pPr>
              <w:shd w:val="clear" w:color="auto" w:fill="FFFFFF"/>
              <w:spacing w:before="60" w:after="60"/>
              <w:rPr>
                <w:rFonts w:ascii="Segoe UI" w:eastAsia="Times New Roman" w:hAnsi="Segoe UI" w:cs="Segoe UI"/>
                <w:color w:val="5C5962"/>
                <w:lang w:eastAsia="en-CA"/>
              </w:rPr>
            </w:pPr>
            <w:r w:rsidRPr="00AD794B">
              <w:rPr>
                <w:rFonts w:ascii="Segoe UI" w:eastAsia="Times New Roman" w:hAnsi="Segoe UI" w:cs="Segoe UI"/>
                <w:color w:val="5C5962"/>
                <w:lang w:eastAsia="en-CA"/>
              </w:rPr>
              <w:t xml:space="preserve">Direct Connect for internal government GIS users </w:t>
            </w:r>
          </w:p>
          <w:p w14:paraId="536C9515" w14:textId="63BFA594" w:rsidR="00232E13" w:rsidRPr="00232E13" w:rsidRDefault="00232E13" w:rsidP="00232E13">
            <w:pPr>
              <w:shd w:val="clear" w:color="auto" w:fill="FFFFFF"/>
              <w:spacing w:before="60" w:after="60"/>
              <w:rPr>
                <w:rFonts w:ascii="Segoe UI" w:eastAsia="Times New Roman" w:hAnsi="Segoe UI" w:cs="Segoe UI"/>
                <w:color w:val="5C5962"/>
                <w:lang w:eastAsia="en-CA"/>
              </w:rPr>
            </w:pPr>
            <w:r w:rsidRPr="00AD794B">
              <w:rPr>
                <w:rFonts w:ascii="Segoe UI" w:eastAsia="Times New Roman" w:hAnsi="Segoe UI" w:cs="Segoe UI"/>
                <w:color w:val="5C5962"/>
                <w:lang w:eastAsia="en-CA"/>
              </w:rPr>
              <w:t xml:space="preserve">(e.g., </w:t>
            </w:r>
            <w:r>
              <w:rPr>
                <w:rFonts w:ascii="Segoe UI" w:eastAsia="Times New Roman" w:hAnsi="Segoe UI" w:cs="Segoe UI"/>
                <w:color w:val="5C5962"/>
                <w:lang w:eastAsia="en-CA"/>
              </w:rPr>
              <w:t>A</w:t>
            </w:r>
            <w:r w:rsidRPr="00AD794B">
              <w:rPr>
                <w:rFonts w:ascii="Segoe UI" w:eastAsia="Times New Roman" w:hAnsi="Segoe UI" w:cs="Segoe UI"/>
                <w:color w:val="5C5962"/>
                <w:lang w:eastAsia="en-CA"/>
              </w:rPr>
              <w:t>rcGIS, SQL Developer)</w:t>
            </w:r>
          </w:p>
        </w:tc>
        <w:tc>
          <w:tcPr>
            <w:tcW w:w="1336" w:type="dxa"/>
          </w:tcPr>
          <w:p w14:paraId="1F65B4C0" w14:textId="05F98C3F" w:rsidR="00232E13" w:rsidRPr="00232E13" w:rsidRDefault="00232E13" w:rsidP="00232E13">
            <w:pPr>
              <w:shd w:val="clear" w:color="auto" w:fill="FFFFFF"/>
              <w:spacing w:before="60" w:after="60"/>
              <w:rPr>
                <w:rFonts w:ascii="Segoe UI" w:eastAsia="Times New Roman" w:hAnsi="Segoe UI" w:cs="Segoe UI"/>
                <w:color w:val="5C5962"/>
                <w:lang w:eastAsia="en-CA"/>
              </w:rPr>
            </w:pPr>
            <w:r w:rsidRPr="00AD794B">
              <w:rPr>
                <w:rFonts w:ascii="Segoe UI" w:eastAsia="Times New Roman" w:hAnsi="Segoe UI" w:cs="Segoe UI"/>
                <w:color w:val="5C5962"/>
                <w:lang w:eastAsia="en-CA"/>
              </w:rPr>
              <w:t>Outside DataBC tools/application</w:t>
            </w:r>
            <w:r w:rsidR="001D4912">
              <w:rPr>
                <w:rFonts w:ascii="Segoe UI" w:eastAsia="Times New Roman" w:hAnsi="Segoe UI" w:cs="Segoe UI"/>
                <w:color w:val="5C5962"/>
                <w:lang w:eastAsia="en-CA"/>
              </w:rPr>
              <w:t>s</w:t>
            </w:r>
            <w:r w:rsidRPr="00AD794B">
              <w:rPr>
                <w:rFonts w:ascii="Segoe UI" w:eastAsia="Times New Roman" w:hAnsi="Segoe UI" w:cs="Segoe UI"/>
                <w:color w:val="5C5962"/>
                <w:lang w:eastAsia="en-CA"/>
              </w:rPr>
              <w:t xml:space="preserve"> </w:t>
            </w:r>
          </w:p>
          <w:p w14:paraId="07A028F0" w14:textId="7D00B519" w:rsidR="00232E13" w:rsidRPr="00232E13" w:rsidRDefault="00232E13" w:rsidP="00232E13">
            <w:pPr>
              <w:shd w:val="clear" w:color="auto" w:fill="FFFFFF"/>
              <w:spacing w:before="60" w:after="60"/>
              <w:rPr>
                <w:rFonts w:ascii="Segoe UI" w:eastAsia="Times New Roman" w:hAnsi="Segoe UI" w:cs="Segoe UI"/>
                <w:color w:val="5C5962"/>
                <w:lang w:eastAsia="en-CA"/>
              </w:rPr>
            </w:pPr>
            <w:r w:rsidRPr="00AD794B">
              <w:rPr>
                <w:rFonts w:ascii="Segoe UI" w:eastAsia="Times New Roman" w:hAnsi="Segoe UI" w:cs="Segoe UI"/>
                <w:color w:val="5C5962"/>
                <w:lang w:eastAsia="en-CA"/>
              </w:rPr>
              <w:t xml:space="preserve">(existing </w:t>
            </w:r>
            <w:r w:rsidR="001D4912">
              <w:rPr>
                <w:rFonts w:ascii="Segoe UI" w:eastAsia="Times New Roman" w:hAnsi="Segoe UI" w:cs="Segoe UI"/>
                <w:color w:val="5C5962"/>
                <w:lang w:eastAsia="en-CA"/>
              </w:rPr>
              <w:t xml:space="preserve">or </w:t>
            </w:r>
            <w:r w:rsidRPr="00AD794B">
              <w:rPr>
                <w:rFonts w:ascii="Segoe UI" w:eastAsia="Times New Roman" w:hAnsi="Segoe UI" w:cs="Segoe UI"/>
                <w:color w:val="5C5962"/>
                <w:lang w:eastAsia="en-CA"/>
              </w:rPr>
              <w:t>new application</w:t>
            </w:r>
            <w:r w:rsidR="001D4912">
              <w:rPr>
                <w:rFonts w:ascii="Segoe UI" w:eastAsia="Times New Roman" w:hAnsi="Segoe UI" w:cs="Segoe UI"/>
                <w:color w:val="5C5962"/>
                <w:lang w:eastAsia="en-CA"/>
              </w:rPr>
              <w:t>s</w:t>
            </w:r>
            <w:r w:rsidRPr="00AD794B">
              <w:rPr>
                <w:rFonts w:ascii="Segoe UI" w:eastAsia="Times New Roman" w:hAnsi="Segoe UI" w:cs="Segoe UI"/>
                <w:color w:val="5C5962"/>
                <w:lang w:eastAsia="en-CA"/>
              </w:rPr>
              <w:t>)</w:t>
            </w:r>
          </w:p>
        </w:tc>
      </w:tr>
      <w:tr w:rsidR="00232E13" w14:paraId="4935295D" w14:textId="77777777" w:rsidTr="00232E13">
        <w:tc>
          <w:tcPr>
            <w:tcW w:w="1335" w:type="dxa"/>
          </w:tcPr>
          <w:p w14:paraId="492360BD" w14:textId="1136FFA1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5" w:type="dxa"/>
          </w:tcPr>
          <w:p w14:paraId="6D4304DB" w14:textId="55008D3B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6" w:type="dxa"/>
          </w:tcPr>
          <w:p w14:paraId="3F1E295D" w14:textId="0D88D282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6" w:type="dxa"/>
          </w:tcPr>
          <w:p w14:paraId="0325AC88" w14:textId="5D79323A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6" w:type="dxa"/>
          </w:tcPr>
          <w:p w14:paraId="5758856B" w14:textId="1C93643D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6" w:type="dxa"/>
          </w:tcPr>
          <w:p w14:paraId="7A03338F" w14:textId="0C470B91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  <w:tc>
          <w:tcPr>
            <w:tcW w:w="1336" w:type="dxa"/>
          </w:tcPr>
          <w:p w14:paraId="67DDF60C" w14:textId="6893E1B7" w:rsidR="00232E13" w:rsidRPr="00232E13" w:rsidRDefault="00232E13" w:rsidP="00232E13">
            <w:pPr>
              <w:spacing w:before="60" w:after="60"/>
              <w:rPr>
                <w:rFonts w:eastAsia="Times New Roman" w:cstheme="minorHAnsi"/>
                <w:color w:val="5C5962"/>
                <w:lang w:eastAsia="en-CA"/>
              </w:rPr>
            </w:pPr>
          </w:p>
        </w:tc>
      </w:tr>
    </w:tbl>
    <w:p w14:paraId="54DC8403" w14:textId="53788E5E" w:rsidR="00F81289" w:rsidRDefault="00F81289" w:rsidP="00232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39806F" w14:textId="30DD6F6F" w:rsidR="00C8183B" w:rsidRPr="00C8183B" w:rsidRDefault="00C8183B" w:rsidP="00232E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C8183B">
        <w:rPr>
          <w:rFonts w:ascii="Segoe UI" w:eastAsia="Times New Roman" w:hAnsi="Segoe UI" w:cs="Segoe UI"/>
          <w:sz w:val="24"/>
          <w:szCs w:val="24"/>
          <w:lang w:eastAsia="en-CA"/>
        </w:rPr>
        <w:t xml:space="preserve">Once complete, please attach and send this form 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via email </w:t>
      </w:r>
      <w:r w:rsidRPr="00C8183B">
        <w:rPr>
          <w:rFonts w:ascii="Segoe UI" w:eastAsia="Times New Roman" w:hAnsi="Segoe UI" w:cs="Segoe UI"/>
          <w:sz w:val="24"/>
          <w:szCs w:val="24"/>
          <w:lang w:eastAsia="en-CA"/>
        </w:rPr>
        <w:t xml:space="preserve">to </w:t>
      </w:r>
      <w:hyperlink r:id="rId16" w:history="1">
        <w:r w:rsidRPr="00C8183B">
          <w:rPr>
            <w:rStyle w:val="Hyperlink"/>
            <w:rFonts w:ascii="Segoe UI" w:eastAsia="Times New Roman" w:hAnsi="Segoe UI" w:cs="Segoe UI"/>
            <w:sz w:val="24"/>
            <w:szCs w:val="24"/>
            <w:lang w:eastAsia="en-CA"/>
          </w:rPr>
          <w:t>DataBC.DA@gov.bc.ca</w:t>
        </w:r>
      </w:hyperlink>
      <w:r w:rsidRPr="00C8183B">
        <w:rPr>
          <w:rFonts w:ascii="Segoe UI" w:eastAsia="Times New Roman" w:hAnsi="Segoe UI" w:cs="Segoe UI"/>
          <w:sz w:val="24"/>
          <w:szCs w:val="24"/>
          <w:lang w:eastAsia="en-CA"/>
        </w:rPr>
        <w:t xml:space="preserve"> with the subject line: &lt;YOUR ORG&gt; Data Publication 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Request </w:t>
      </w:r>
      <w:r w:rsidRPr="00C8183B">
        <w:rPr>
          <w:rFonts w:ascii="Segoe UI" w:eastAsia="Times New Roman" w:hAnsi="Segoe UI" w:cs="Segoe UI"/>
          <w:sz w:val="24"/>
          <w:szCs w:val="24"/>
          <w:lang w:eastAsia="en-CA"/>
        </w:rPr>
        <w:t>– Before You Start.</w:t>
      </w:r>
    </w:p>
    <w:sectPr w:rsidR="00C8183B" w:rsidRPr="00C8183B" w:rsidSect="00CD4C35">
      <w:headerReference w:type="default" r:id="rId17"/>
      <w:pgSz w:w="12240" w:h="15840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498B0" w14:textId="77777777" w:rsidR="00C8183B" w:rsidRDefault="00C8183B" w:rsidP="00C8183B">
      <w:pPr>
        <w:spacing w:before="0" w:after="0" w:line="240" w:lineRule="auto"/>
      </w:pPr>
      <w:r>
        <w:separator/>
      </w:r>
    </w:p>
  </w:endnote>
  <w:endnote w:type="continuationSeparator" w:id="0">
    <w:p w14:paraId="24AFAEC6" w14:textId="77777777" w:rsidR="00C8183B" w:rsidRDefault="00C8183B" w:rsidP="00C818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76CD4" w14:textId="77777777" w:rsidR="00C8183B" w:rsidRDefault="00C8183B" w:rsidP="00C8183B">
      <w:pPr>
        <w:spacing w:before="0" w:after="0" w:line="240" w:lineRule="auto"/>
      </w:pPr>
      <w:r>
        <w:separator/>
      </w:r>
    </w:p>
  </w:footnote>
  <w:footnote w:type="continuationSeparator" w:id="0">
    <w:p w14:paraId="3ADE577C" w14:textId="77777777" w:rsidR="00C8183B" w:rsidRDefault="00C8183B" w:rsidP="00C818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3668" w14:textId="5DF48EAB" w:rsidR="00C8183B" w:rsidRDefault="00C8183B" w:rsidP="00C8183B">
    <w:pPr>
      <w:pStyle w:val="Header"/>
      <w:jc w:val="right"/>
    </w:pPr>
    <w:bookmarkStart w:id="0" w:name="BCLogo"/>
    <w:r>
      <w:rPr>
        <w:rFonts w:ascii="Helvetica" w:hAnsi="Helvetica"/>
        <w:b/>
        <w:noProof/>
        <w:sz w:val="18"/>
        <w:lang w:eastAsia="en-CA"/>
      </w:rPr>
      <w:drawing>
        <wp:inline distT="0" distB="0" distL="0" distR="0" wp14:anchorId="0A121AD4" wp14:editId="28E95C59">
          <wp:extent cx="1244600" cy="5726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aBC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147" cy="609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5B7E"/>
    <w:multiLevelType w:val="multilevel"/>
    <w:tmpl w:val="8FA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7661"/>
    <w:multiLevelType w:val="hybridMultilevel"/>
    <w:tmpl w:val="7BAA852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D189E"/>
    <w:multiLevelType w:val="multilevel"/>
    <w:tmpl w:val="1CB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37CBE"/>
    <w:multiLevelType w:val="multilevel"/>
    <w:tmpl w:val="D0C0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B095D"/>
    <w:multiLevelType w:val="multilevel"/>
    <w:tmpl w:val="E3E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22276"/>
    <w:multiLevelType w:val="multilevel"/>
    <w:tmpl w:val="7D8C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B0B7B"/>
    <w:multiLevelType w:val="multilevel"/>
    <w:tmpl w:val="DD6A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13EBE"/>
    <w:multiLevelType w:val="multilevel"/>
    <w:tmpl w:val="F2A432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F6A96"/>
    <w:multiLevelType w:val="multilevel"/>
    <w:tmpl w:val="1772C2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6366A"/>
    <w:multiLevelType w:val="multilevel"/>
    <w:tmpl w:val="04AA52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E6D7D"/>
    <w:multiLevelType w:val="multilevel"/>
    <w:tmpl w:val="6A0E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D059F"/>
    <w:multiLevelType w:val="multilevel"/>
    <w:tmpl w:val="3A08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C096D"/>
    <w:multiLevelType w:val="multilevel"/>
    <w:tmpl w:val="9F0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4B"/>
    <w:rsid w:val="001D4912"/>
    <w:rsid w:val="00232E13"/>
    <w:rsid w:val="002379A0"/>
    <w:rsid w:val="00AD794B"/>
    <w:rsid w:val="00C8183B"/>
    <w:rsid w:val="00CD4C35"/>
    <w:rsid w:val="00EB63FC"/>
    <w:rsid w:val="00F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40CA"/>
  <w15:chartTrackingRefBased/>
  <w15:docId w15:val="{7EBBCC00-79E7-4BC5-A8E7-45B9551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13"/>
  </w:style>
  <w:style w:type="paragraph" w:styleId="Heading1">
    <w:name w:val="heading 1"/>
    <w:basedOn w:val="Normal"/>
    <w:next w:val="Normal"/>
    <w:link w:val="Heading1Char"/>
    <w:uiPriority w:val="9"/>
    <w:qFormat/>
    <w:rsid w:val="00232E1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E1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E1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E1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1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1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1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E1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32E1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32E13"/>
    <w:rPr>
      <w:caps/>
      <w:color w:val="2F5496" w:themeColor="accent1" w:themeShade="BF"/>
      <w:spacing w:val="10"/>
    </w:rPr>
  </w:style>
  <w:style w:type="paragraph" w:styleId="NormalWeb">
    <w:name w:val="Normal (Web)"/>
    <w:basedOn w:val="Normal"/>
    <w:uiPriority w:val="99"/>
    <w:semiHidden/>
    <w:unhideWhenUsed/>
    <w:rsid w:val="00AD794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D794B"/>
    <w:rPr>
      <w:color w:val="0000FF"/>
      <w:u w:val="single"/>
    </w:rPr>
  </w:style>
  <w:style w:type="character" w:styleId="Emphasis">
    <w:name w:val="Emphasis"/>
    <w:uiPriority w:val="20"/>
    <w:qFormat/>
    <w:rsid w:val="00232E13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AD794B"/>
    <w:pPr>
      <w:ind w:left="720"/>
      <w:contextualSpacing/>
    </w:pPr>
  </w:style>
  <w:style w:type="table" w:styleId="TableGrid">
    <w:name w:val="Table Grid"/>
    <w:basedOn w:val="TableNormal"/>
    <w:uiPriority w:val="39"/>
    <w:rsid w:val="00AD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2E1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1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1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1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E1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2E1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E1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E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32E13"/>
    <w:rPr>
      <w:b/>
      <w:bCs/>
    </w:rPr>
  </w:style>
  <w:style w:type="paragraph" w:styleId="NoSpacing">
    <w:name w:val="No Spacing"/>
    <w:uiPriority w:val="1"/>
    <w:qFormat/>
    <w:rsid w:val="00232E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2E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2E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1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1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32E1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32E1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32E1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32E1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32E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E1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818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3B"/>
  </w:style>
  <w:style w:type="paragraph" w:styleId="Footer">
    <w:name w:val="footer"/>
    <w:basedOn w:val="Normal"/>
    <w:link w:val="FooterChar"/>
    <w:uiPriority w:val="99"/>
    <w:unhideWhenUsed/>
    <w:rsid w:val="00C818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3B"/>
  </w:style>
  <w:style w:type="character" w:styleId="UnresolvedMention">
    <w:name w:val="Unresolved Mention"/>
    <w:basedOn w:val="DefaultParagraphFont"/>
    <w:uiPriority w:val="99"/>
    <w:semiHidden/>
    <w:unhideWhenUsed/>
    <w:rsid w:val="00C81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gov.github.io/data-publication/pages/dsg_bcdc_roles_responsibilities.html" TargetMode="External"/><Relationship Id="rId13" Type="http://schemas.openxmlformats.org/officeDocument/2006/relationships/hyperlink" Target="https://www2.gov.bc.ca/gov/content/data/geographic-data-services/bc-spatial-data-infrastructure/webmapp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cgov.github.io/data-publication/pages/dsg_bcdc_roles_responsibilities.html" TargetMode="External"/><Relationship Id="rId12" Type="http://schemas.openxmlformats.org/officeDocument/2006/relationships/hyperlink" Target="https://www2.gov.bc.ca/gov/content/data/geographic-data-services/web-based-mapping/imapb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DataBC.DA@gov.bc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talogue.data.gov.bc.c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2.gov.bc.ca/gov/content/data/geographic-data-services/data-distribution-services" TargetMode="External"/><Relationship Id="rId10" Type="http://schemas.openxmlformats.org/officeDocument/2006/relationships/hyperlink" Target="https://www2.gov.bc.ca/gov/content?id=A519A56BC2BF44E4A008B33FCF527F6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cgov.github.io/data-publication/pages/dsg_bcdc_roles_responsibilities.html" TargetMode="External"/><Relationship Id="rId14" Type="http://schemas.openxmlformats.org/officeDocument/2006/relationships/hyperlink" Target="https://www2.gov.bc.ca/gov/content?id=DE0602BB42664AA28C9F059D45CC1CC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Bexson, Corinne CITZ:EX</dc:creator>
  <cp:keywords/>
  <dc:description/>
  <cp:lastModifiedBy>Bexson, Corinne CITZ:EX</cp:lastModifiedBy>
  <cp:revision>1</cp:revision>
  <dcterms:created xsi:type="dcterms:W3CDTF">2021-03-15T22:17:00Z</dcterms:created>
  <dcterms:modified xsi:type="dcterms:W3CDTF">2021-03-16T04:16:00Z</dcterms:modified>
</cp:coreProperties>
</file>