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PRUEBA TÉCNICA PARA SELECCIÓN DE INGENIERO DE DESARROLLO</w:t>
      </w:r>
    </w:p>
    <w:p w:rsidR="00000000" w:rsidDel="00000000" w:rsidP="00000000" w:rsidRDefault="00000000" w:rsidRPr="00000000" w14:paraId="00000002">
      <w:pPr>
        <w:rPr>
          <w:rFonts w:ascii="Arial Narrow" w:cs="Arial Narrow" w:eastAsia="Arial Narrow" w:hAnsi="Arial Narrow"/>
          <w:b w:val="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184"/>
        </w:tabs>
        <w:spacing w:after="60" w:before="240" w:line="240" w:lineRule="auto"/>
        <w:ind w:left="0" w:right="0" w:firstLine="0"/>
        <w:jc w:val="left"/>
        <w:rPr>
          <w:rFonts w:ascii="Cambria" w:cs="Cambria" w:eastAsia="Cambria" w:hAnsi="Cambria"/>
          <w:b w:val="1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1. Consideraciones de Análisis</w:t>
      </w:r>
    </w:p>
    <w:p w:rsidR="00000000" w:rsidDel="00000000" w:rsidP="00000000" w:rsidRDefault="00000000" w:rsidRPr="00000000" w14:paraId="00000004">
      <w:pPr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Se requiere registrar información de los Trámites realizados ante la entidad, y obtener trazabilidad del tratamiento de información de empleados y terceros (entiéndase terceros como personas externas a la entidad).</w:t>
      </w:r>
    </w:p>
    <w:p w:rsidR="00000000" w:rsidDel="00000000" w:rsidP="00000000" w:rsidRDefault="00000000" w:rsidRPr="00000000" w14:paraId="00000006">
      <w:pPr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Información relevante: </w:t>
      </w:r>
    </w:p>
    <w:p w:rsidR="00000000" w:rsidDel="00000000" w:rsidP="00000000" w:rsidRDefault="00000000" w:rsidRPr="00000000" w14:paraId="00000008">
      <w:pPr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Trámites: número y año de radicación, nombre del trámite, descripción, persona que radicó, funcionario que recibió.</w:t>
      </w:r>
    </w:p>
    <w:p w:rsidR="00000000" w:rsidDel="00000000" w:rsidP="00000000" w:rsidRDefault="00000000" w:rsidRPr="00000000" w14:paraId="00000009">
      <w:pPr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Personas: Tipo de identificación, número de Identificación, nombres, apellidos, teléfono, dirección, email.</w:t>
      </w:r>
    </w:p>
    <w:p w:rsidR="00000000" w:rsidDel="00000000" w:rsidP="00000000" w:rsidRDefault="00000000" w:rsidRPr="00000000" w14:paraId="0000000A">
      <w:pPr>
        <w:jc w:val="both"/>
        <w:rPr>
          <w:rFonts w:ascii="Arial Narrow" w:cs="Arial Narrow" w:eastAsia="Arial Narrow" w:hAnsi="Arial Narrow"/>
          <w:sz w:val="22"/>
          <w:szCs w:val="22"/>
          <w:u w:val="single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Empleados: Dependencia en la que laborará, fecha de ingreso.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Algunos resultados esperados: 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ind w:left="360" w:hanging="36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Registro y consulta de datos mediante interfaz Web y eventualmente otras interfaces.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ind w:left="360" w:hanging="36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Validación y seguridad en el registro de la información.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360" w:hanging="36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Permitir Ingreso y edición de personas y empleados.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ind w:left="360" w:hanging="36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Permitir Ingreso y consulta de Trámites.</w:t>
      </w:r>
    </w:p>
    <w:p w:rsidR="00000000" w:rsidDel="00000000" w:rsidP="00000000" w:rsidRDefault="00000000" w:rsidRPr="00000000" w14:paraId="00000011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Liste los requerimientos NO funcionales que usted considere que podrían ser parte del requerimiento.</w:t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El sistema debe estar disponible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el sistema como tal debe ser rápido y incluso en horarios pico de consulta</w:t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el sistema debe ser fácil de mantener</w:t>
      </w:r>
    </w:p>
    <w:p w:rsidR="00000000" w:rsidDel="00000000" w:rsidP="00000000" w:rsidRDefault="00000000" w:rsidRPr="00000000" w14:paraId="00000016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cumplir con el estándar de accesibilidad</w:t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posibilidad de integrarse con  nuevos sistemas</w:t>
      </w:r>
    </w:p>
    <w:p w:rsidR="00000000" w:rsidDel="00000000" w:rsidP="00000000" w:rsidRDefault="00000000" w:rsidRPr="00000000" w14:paraId="00000018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el sistema debe contar con flexibilidad a fin de adaptación a nuevas tecnologías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Cree el diagrama de componentes</w:t>
      </w:r>
    </w:p>
    <w:p w:rsidR="00000000" w:rsidDel="00000000" w:rsidP="00000000" w:rsidRDefault="00000000" w:rsidRPr="00000000" w14:paraId="0000001A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left"/>
        <w:rPr>
          <w:rFonts w:ascii="Cambria" w:cs="Cambria" w:eastAsia="Cambria" w:hAnsi="Cambria"/>
          <w:b w:val="1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2. Consideraciones de Diseño (Arquitectura)</w:t>
      </w:r>
    </w:p>
    <w:p w:rsidR="00000000" w:rsidDel="00000000" w:rsidP="00000000" w:rsidRDefault="00000000" w:rsidRPr="00000000" w14:paraId="0000001C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De acuerdo al enunciado del punto 1, presente un diseño general orientado a objetos, definiendo las clases y funciones necesarias, herencia y otros componentes que considere necesarios.</w:t>
      </w:r>
    </w:p>
    <w:p w:rsidR="00000000" w:rsidDel="00000000" w:rsidP="00000000" w:rsidRDefault="00000000" w:rsidRPr="00000000" w14:paraId="0000001E">
      <w:pPr>
        <w:rPr>
          <w:rFonts w:ascii="Arial Narrow" w:cs="Arial Narrow" w:eastAsia="Arial Narrow" w:hAnsi="Arial Narrow"/>
          <w:sz w:val="22"/>
          <w:szCs w:val="22"/>
        </w:rPr>
      </w:pPr>
      <w:bookmarkStart w:colFirst="0" w:colLast="0" w:name="_heading=h.xycjpsutvv4z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 Narrow" w:cs="Arial Narrow" w:eastAsia="Arial Narrow" w:hAnsi="Arial Narrow"/>
          <w:sz w:val="22"/>
          <w:szCs w:val="22"/>
        </w:rPr>
      </w:pPr>
      <w:bookmarkStart w:colFirst="0" w:colLast="0" w:name="_heading=h.gjdgxs" w:id="1"/>
      <w:bookmarkEnd w:id="1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clases:</w:t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clase trámites</w:t>
      </w:r>
    </w:p>
    <w:p w:rsidR="00000000" w:rsidDel="00000000" w:rsidP="00000000" w:rsidRDefault="00000000" w:rsidRPr="00000000" w14:paraId="00000021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nombre</w:t>
      </w:r>
    </w:p>
    <w:p w:rsidR="00000000" w:rsidDel="00000000" w:rsidP="00000000" w:rsidRDefault="00000000" w:rsidRPr="00000000" w14:paraId="00000022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descripción</w:t>
      </w:r>
    </w:p>
    <w:p w:rsidR="00000000" w:rsidDel="00000000" w:rsidP="00000000" w:rsidRDefault="00000000" w:rsidRPr="00000000" w14:paraId="00000023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fecha de radicado</w:t>
      </w:r>
    </w:p>
    <w:p w:rsidR="00000000" w:rsidDel="00000000" w:rsidP="00000000" w:rsidRDefault="00000000" w:rsidRPr="00000000" w14:paraId="00000024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estado del trámite</w:t>
      </w:r>
    </w:p>
    <w:p w:rsidR="00000000" w:rsidDel="00000000" w:rsidP="00000000" w:rsidRDefault="00000000" w:rsidRPr="00000000" w14:paraId="00000025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quien radica</w:t>
      </w:r>
    </w:p>
    <w:p w:rsidR="00000000" w:rsidDel="00000000" w:rsidP="00000000" w:rsidRDefault="00000000" w:rsidRPr="00000000" w14:paraId="00000026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quien atiende</w:t>
      </w:r>
    </w:p>
    <w:p w:rsidR="00000000" w:rsidDel="00000000" w:rsidP="00000000" w:rsidRDefault="00000000" w:rsidRPr="00000000" w14:paraId="00000027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historial de modificaciones</w:t>
      </w:r>
    </w:p>
    <w:p w:rsidR="00000000" w:rsidDel="00000000" w:rsidP="00000000" w:rsidRDefault="00000000" w:rsidRPr="00000000" w14:paraId="00000028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Numero+año de radicación</w:t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clase persona</w:t>
      </w:r>
    </w:p>
    <w:p w:rsidR="00000000" w:rsidDel="00000000" w:rsidP="00000000" w:rsidRDefault="00000000" w:rsidRPr="00000000" w14:paraId="0000002A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tipo de identificación</w:t>
      </w:r>
    </w:p>
    <w:p w:rsidR="00000000" w:rsidDel="00000000" w:rsidP="00000000" w:rsidRDefault="00000000" w:rsidRPr="00000000" w14:paraId="0000002B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numero de identificación</w:t>
      </w:r>
    </w:p>
    <w:p w:rsidR="00000000" w:rsidDel="00000000" w:rsidP="00000000" w:rsidRDefault="00000000" w:rsidRPr="00000000" w14:paraId="0000002C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nombres</w:t>
      </w:r>
    </w:p>
    <w:p w:rsidR="00000000" w:rsidDel="00000000" w:rsidP="00000000" w:rsidRDefault="00000000" w:rsidRPr="00000000" w14:paraId="0000002D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apellidos</w:t>
      </w:r>
    </w:p>
    <w:p w:rsidR="00000000" w:rsidDel="00000000" w:rsidP="00000000" w:rsidRDefault="00000000" w:rsidRPr="00000000" w14:paraId="0000002E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telefono</w:t>
      </w:r>
    </w:p>
    <w:p w:rsidR="00000000" w:rsidDel="00000000" w:rsidP="00000000" w:rsidRDefault="00000000" w:rsidRPr="00000000" w14:paraId="0000002F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direccion</w:t>
      </w:r>
    </w:p>
    <w:p w:rsidR="00000000" w:rsidDel="00000000" w:rsidP="00000000" w:rsidRDefault="00000000" w:rsidRPr="00000000" w14:paraId="00000030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correo electrónico</w:t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clase Empleado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hereda de persona</w:t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dependencia</w:t>
      </w:r>
    </w:p>
    <w:p w:rsidR="00000000" w:rsidDel="00000000" w:rsidP="00000000" w:rsidRDefault="00000000" w:rsidRPr="00000000" w14:paraId="00000034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fecha de ingreso</w:t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clase Usuario</w:t>
      </w:r>
    </w:p>
    <w:p w:rsidR="00000000" w:rsidDel="00000000" w:rsidP="00000000" w:rsidRDefault="00000000" w:rsidRPr="00000000" w14:paraId="00000036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identificador</w:t>
      </w:r>
    </w:p>
    <w:p w:rsidR="00000000" w:rsidDel="00000000" w:rsidP="00000000" w:rsidRDefault="00000000" w:rsidRPr="00000000" w14:paraId="00000037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Nombre de usuario</w:t>
      </w:r>
    </w:p>
    <w:p w:rsidR="00000000" w:rsidDel="00000000" w:rsidP="00000000" w:rsidRDefault="00000000" w:rsidRPr="00000000" w14:paraId="00000038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password</w:t>
      </w:r>
    </w:p>
    <w:p w:rsidR="00000000" w:rsidDel="00000000" w:rsidP="00000000" w:rsidRDefault="00000000" w:rsidRPr="00000000" w14:paraId="00000039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rol</w:t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ind w:left="144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clase sistema</w:t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ind w:left="2160" w:hanging="36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padre o clase principal que gestionaría la interacción  entre las otras clases</w:t>
      </w:r>
    </w:p>
    <w:p w:rsidR="00000000" w:rsidDel="00000000" w:rsidP="00000000" w:rsidRDefault="00000000" w:rsidRPr="00000000" w14:paraId="0000003C">
      <w:pPr>
        <w:ind w:left="72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rial Narrow" w:cs="Arial Narrow" w:eastAsia="Arial Narrow" w:hAnsi="Arial Narrow"/>
          <w:sz w:val="22"/>
          <w:szCs w:val="22"/>
        </w:rPr>
      </w:pPr>
      <w:bookmarkStart w:colFirst="0" w:colLast="0" w:name="_heading=h.uj5tgtd3g753" w:id="2"/>
      <w:bookmarkEnd w:id="2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funciones: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dyd754jsgrpt" w:id="3"/>
      <w:bookmarkEnd w:id="3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registro del tŕamite (POST,CREATE)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gmm724cdsrc1" w:id="4"/>
      <w:bookmarkEnd w:id="4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consulta del tramite (GET, READ)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8fvq6yvlplx3" w:id="5"/>
      <w:bookmarkEnd w:id="5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editar tramite (PUT,EDIT, PATCH,UPDATE)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lk0g3a3mwnqz" w:id="6"/>
      <w:bookmarkEnd w:id="6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eliminar trámite(PUT,EDIT,PATCH,UPDATE,DELETE(solo en caso de que existan errores que no permitan la edición, de lo contrario el tramite aunque sea terminado o eliminado debe conservar un historial por determinado tiempo))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5cyrfnzi8336" w:id="7"/>
      <w:bookmarkEnd w:id="7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CRUD general de persona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6tagjtcg2cz5" w:id="8"/>
      <w:bookmarkEnd w:id="8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registro de usuario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hvmzcydo2iet" w:id="9"/>
      <w:bookmarkEnd w:id="9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acceso de usuario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ind w:left="144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edmjl94gnich" w:id="10"/>
      <w:bookmarkEnd w:id="10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autorización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ind w:left="144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n7uylz4o9xva" w:id="11"/>
      <w:bookmarkEnd w:id="11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token de acceso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ind w:left="144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xt89yw41chpi" w:id="12"/>
      <w:bookmarkEnd w:id="12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registro de actividades</w:t>
      </w:r>
    </w:p>
    <w:p w:rsidR="00000000" w:rsidDel="00000000" w:rsidP="00000000" w:rsidRDefault="00000000" w:rsidRPr="00000000" w14:paraId="00000048">
      <w:pPr>
        <w:rPr>
          <w:rFonts w:ascii="Arial Narrow" w:cs="Arial Narrow" w:eastAsia="Arial Narrow" w:hAnsi="Arial Narrow"/>
          <w:sz w:val="22"/>
          <w:szCs w:val="22"/>
        </w:rPr>
      </w:pPr>
      <w:bookmarkStart w:colFirst="0" w:colLast="0" w:name="_heading=h.rteydnp1l12y" w:id="13"/>
      <w:bookmarkEnd w:id="13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herencias: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mqw2cirp2ket" w:id="14"/>
      <w:bookmarkEnd w:id="14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los empleados pueden eredar la clases de persona,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arv2ugp1zb5d" w:id="15"/>
      <w:bookmarkEnd w:id="15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los usuarios pueden heredar de persona y adicional de empleados</w:t>
      </w:r>
    </w:p>
    <w:p w:rsidR="00000000" w:rsidDel="00000000" w:rsidP="00000000" w:rsidRDefault="00000000" w:rsidRPr="00000000" w14:paraId="0000004B">
      <w:pPr>
        <w:rPr>
          <w:rFonts w:ascii="Arial Narrow" w:cs="Arial Narrow" w:eastAsia="Arial Narrow" w:hAnsi="Arial Narrow"/>
          <w:sz w:val="22"/>
          <w:szCs w:val="22"/>
        </w:rPr>
      </w:pPr>
      <w:bookmarkStart w:colFirst="0" w:colLast="0" w:name="_heading=h.ruhmdfpfrlxw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rial Narrow" w:cs="Arial Narrow" w:eastAsia="Arial Narrow" w:hAnsi="Arial Narrow"/>
          <w:sz w:val="22"/>
          <w:szCs w:val="22"/>
        </w:rPr>
      </w:pPr>
      <w:bookmarkStart w:colFirst="0" w:colLast="0" w:name="_heading=h.dlxr7rdsngsz" w:id="17"/>
      <w:bookmarkEnd w:id="17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otros componentes y/o consideraciones</w:t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emd2wtvcl77s" w:id="18"/>
      <w:bookmarkEnd w:id="18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interfaces para definir manipulación de documentos y carga de los mismos en una cloud</w:t>
      </w:r>
    </w:p>
    <w:p w:rsidR="00000000" w:rsidDel="00000000" w:rsidP="00000000" w:rsidRDefault="00000000" w:rsidRPr="00000000" w14:paraId="0000004E">
      <w:pPr>
        <w:numPr>
          <w:ilvl w:val="0"/>
          <w:numId w:val="7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lham0v5m8489" w:id="19"/>
      <w:bookmarkEnd w:id="19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es recomendable usar una BD relacional para poder general las relaciones entre las clases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ind w:left="720" w:hanging="360"/>
        <w:rPr>
          <w:rFonts w:ascii="Arial Narrow" w:cs="Arial Narrow" w:eastAsia="Arial Narrow" w:hAnsi="Arial Narrow"/>
          <w:sz w:val="22"/>
          <w:szCs w:val="22"/>
          <w:u w:val="none"/>
        </w:rPr>
      </w:pPr>
      <w:bookmarkStart w:colFirst="0" w:colLast="0" w:name="_heading=h.8khpkot7fki6" w:id="20"/>
      <w:bookmarkEnd w:id="20"/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Implementación de componentes de seguridad como JWT para las autenticaciones</w:t>
      </w:r>
    </w:p>
    <w:p w:rsidR="00000000" w:rsidDel="00000000" w:rsidP="00000000" w:rsidRDefault="00000000" w:rsidRPr="00000000" w14:paraId="00000050">
      <w:pPr>
        <w:ind w:left="720" w:firstLine="0"/>
        <w:rPr>
          <w:rFonts w:ascii="Arial Narrow" w:cs="Arial Narrow" w:eastAsia="Arial Narrow" w:hAnsi="Arial Narrow"/>
          <w:sz w:val="22"/>
          <w:szCs w:val="22"/>
        </w:rPr>
      </w:pPr>
      <w:bookmarkStart w:colFirst="0" w:colLast="0" w:name="_heading=h.c9di6g9ak88c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40" w:line="240" w:lineRule="auto"/>
        <w:ind w:left="0" w:right="0" w:firstLine="0"/>
        <w:jc w:val="left"/>
        <w:rPr>
          <w:rFonts w:ascii="Cambria" w:cs="Cambria" w:eastAsia="Cambria" w:hAnsi="Cambria"/>
          <w:b w:val="1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3. Consideraciones de </w:t>
      </w:r>
      <w:r w:rsidDel="00000000" w:rsidR="00000000" w:rsidRPr="00000000">
        <w:rPr>
          <w:rFonts w:ascii="Cambria" w:cs="Cambria" w:eastAsia="Cambria" w:hAnsi="Cambria"/>
          <w:b w:val="1"/>
          <w:i w:val="1"/>
          <w:sz w:val="28"/>
          <w:szCs w:val="28"/>
          <w:rtl w:val="0"/>
        </w:rPr>
        <w:t xml:space="preserve">i</w:t>
      </w:r>
      <w:r w:rsidDel="00000000" w:rsidR="00000000" w:rsidRPr="00000000">
        <w:rPr>
          <w:rFonts w:ascii="Cambria" w:cs="Cambria" w:eastAsia="Cambria" w:hAnsi="Cambria"/>
          <w:b w:val="1"/>
          <w:i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mplementación JAVA </w:t>
      </w:r>
    </w:p>
    <w:p w:rsidR="00000000" w:rsidDel="00000000" w:rsidP="00000000" w:rsidRDefault="00000000" w:rsidRPr="00000000" w14:paraId="00000052">
      <w:pPr>
        <w:rPr>
          <w:rFonts w:ascii="Arial Narrow" w:cs="Arial Narrow" w:eastAsia="Arial Narrow" w:hAnsi="Arial Narrow"/>
          <w:b w:val="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rial Narrow" w:cs="Arial Narrow" w:eastAsia="Arial Narrow" w:hAnsi="Arial Narrow"/>
          <w:b w:val="0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2"/>
          <w:szCs w:val="22"/>
          <w:vertAlign w:val="baseline"/>
          <w:rtl w:val="0"/>
        </w:rPr>
        <w:t xml:space="preserve">REQUERIMIENTO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Construya un formulario con su correspondiente Base de datos que permita realizar una encuesta </w:t>
      </w:r>
      <w:r w:rsidDel="00000000" w:rsidR="00000000" w:rsidRPr="00000000">
        <w:rPr>
          <w:rFonts w:ascii="Arial Narrow" w:cs="Arial Narrow" w:eastAsia="Arial Narrow" w:hAnsi="Arial Narrow"/>
          <w:b w:val="1"/>
          <w:sz w:val="22"/>
          <w:szCs w:val="22"/>
          <w:vertAlign w:val="baseline"/>
          <w:rtl w:val="0"/>
        </w:rPr>
        <w:t xml:space="preserve">vía web, </w:t>
      </w: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con los siguientes campos (Nombre, apellido, marca de PC, fecha y hora de registro, email</w:t>
      </w:r>
      <w:r w:rsidDel="00000000" w:rsidR="00000000" w:rsidRPr="00000000">
        <w:rPr>
          <w:rFonts w:ascii="Arial Narrow" w:cs="Arial Narrow" w:eastAsia="Arial Narrow" w:hAnsi="Arial Narrow"/>
          <w:b w:val="1"/>
          <w:sz w:val="22"/>
          <w:szCs w:val="22"/>
          <w:vertAlign w:val="baseline"/>
          <w:rtl w:val="0"/>
        </w:rPr>
        <w:t xml:space="preserve">)</w:t>
      </w: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56">
      <w:pPr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</w:rPr>
        <w:drawing>
          <wp:inline distB="114300" distT="114300" distL="114300" distR="114300">
            <wp:extent cx="5612130" cy="28575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Arial Narrow" w:cs="Arial Narrow" w:eastAsia="Arial Narrow" w:hAnsi="Arial Narrow"/>
          <w:b w:val="0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2"/>
          <w:szCs w:val="22"/>
          <w:vertAlign w:val="baseline"/>
          <w:rtl w:val="0"/>
        </w:rPr>
        <w:t xml:space="preserve">CONDICIONES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720" w:hanging="360"/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El prototipo debe estar construido sobre un proyecto web, y debe tener conexión a una base de datos relacional y a un servidor de aplicaciones.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60"/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Restringir el acceso directo a las páginas a menos que el usuario se haya autenticado.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720" w:hanging="360"/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Validar campos numéricos y de email en cualquiera de las capas del sistema.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ind w:left="720" w:hanging="360"/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Las marcas de PC disponibles deben estar parametrizados por Base de datos.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720" w:hanging="360"/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La fecha y hora de respuesta deben ser automáticos, por tanto el usuario no deberá registrarlos manualmente.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ind w:left="720" w:hanging="360"/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El patrón de arquitectura a implementar debe separar la presentación, lógica y persistencia.</w:t>
      </w:r>
    </w:p>
    <w:p w:rsidR="00000000" w:rsidDel="00000000" w:rsidP="00000000" w:rsidRDefault="00000000" w:rsidRPr="00000000" w14:paraId="00000060">
      <w:pPr>
        <w:ind w:left="720" w:firstLine="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Arial Narrow" w:cs="Arial Narrow" w:eastAsia="Arial Narrow" w:hAnsi="Arial Narrow"/>
          <w:b w:val="0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2"/>
          <w:szCs w:val="22"/>
          <w:vertAlign w:val="baseline"/>
          <w:rtl w:val="0"/>
        </w:rPr>
        <w:t xml:space="preserve">PUNTOS EXTRA (**OPCIONALES)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ind w:left="720" w:hanging="360"/>
        <w:jc w:val="both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Implementar al menos una funcionalidad usando un servicio web. (Login, Diligenciamiento encuesta, Consulta Respuesta o Eliminar).</w:t>
      </w:r>
    </w:p>
    <w:p w:rsidR="00000000" w:rsidDel="00000000" w:rsidP="00000000" w:rsidRDefault="00000000" w:rsidRPr="00000000" w14:paraId="00000063">
      <w:pPr>
        <w:numPr>
          <w:ilvl w:val="0"/>
          <w:numId w:val="4"/>
        </w:numPr>
        <w:ind w:left="720" w:hanging="360"/>
        <w:jc w:val="both"/>
        <w:rPr>
          <w:rFonts w:ascii="Arial Narrow" w:cs="Arial Narrow" w:eastAsia="Arial Narrow" w:hAnsi="Arial Narrow"/>
          <w:b w:val="0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Versionar el código en herramienta SVN o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Arial Narrow" w:cs="Arial Narrow" w:eastAsia="Arial Narrow" w:hAnsi="Arial Narrow"/>
          <w:b w:val="0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66">
      <w:pPr>
        <w:numPr>
          <w:ilvl w:val="0"/>
          <w:numId w:val="5"/>
        </w:numPr>
        <w:ind w:left="360" w:hanging="36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Si lo desea, podría autogenerar el formulario utilizando los asistentes del IDE, ej:</w:t>
      </w:r>
    </w:p>
    <w:p w:rsidR="00000000" w:rsidDel="00000000" w:rsidP="00000000" w:rsidRDefault="00000000" w:rsidRPr="00000000" w14:paraId="00000067">
      <w:pPr>
        <w:ind w:left="360" w:firstLine="0"/>
        <w:rPr>
          <w:rFonts w:ascii="Arial Narrow" w:cs="Arial Narrow" w:eastAsia="Arial Narrow" w:hAnsi="Arial Narrow"/>
          <w:sz w:val="22"/>
          <w:szCs w:val="22"/>
          <w:vertAlign w:val="baseline"/>
        </w:rPr>
      </w:pPr>
      <w:hyperlink r:id="rId8">
        <w:r w:rsidDel="00000000" w:rsidR="00000000" w:rsidRPr="00000000">
          <w:rPr>
            <w:rFonts w:ascii="Arial Narrow" w:cs="Arial Narrow" w:eastAsia="Arial Narrow" w:hAnsi="Arial Narrow"/>
            <w:color w:val="0000ff"/>
            <w:sz w:val="22"/>
            <w:szCs w:val="22"/>
            <w:u w:val="single"/>
            <w:vertAlign w:val="baseline"/>
            <w:rtl w:val="0"/>
          </w:rPr>
          <w:t xml:space="preserve">https://netbeans.org/kb/docs/web/jsf20-crud.html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ind w:left="360" w:hanging="36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Entregar el modelo Entidad-relación de la base de datos asociada al prototipo.</w:t>
      </w:r>
    </w:p>
    <w:p w:rsidR="00000000" w:rsidDel="00000000" w:rsidP="00000000" w:rsidRDefault="00000000" w:rsidRPr="00000000" w14:paraId="00000069">
      <w:pPr>
        <w:numPr>
          <w:ilvl w:val="0"/>
          <w:numId w:val="5"/>
        </w:numPr>
        <w:ind w:left="360" w:hanging="36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Entregar una evidencia de funcionamiento (imágenes, video) del prototipo, donde se demuestra que se cumplieron las condiciones mencionadas.</w:t>
      </w:r>
    </w:p>
    <w:p w:rsidR="00000000" w:rsidDel="00000000" w:rsidP="00000000" w:rsidRDefault="00000000" w:rsidRPr="00000000" w14:paraId="0000006A">
      <w:pPr>
        <w:ind w:left="360" w:firstLine="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360" w:firstLine="0"/>
        <w:rPr>
          <w:rFonts w:ascii="Cambria" w:cs="Cambria" w:eastAsia="Cambria" w:hAnsi="Cambria"/>
          <w:b w:val="0"/>
          <w:i w:val="0"/>
          <w:sz w:val="28"/>
          <w:szCs w:val="28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1"/>
          <w:sz w:val="28"/>
          <w:szCs w:val="28"/>
          <w:vertAlign w:val="baseline"/>
          <w:rtl w:val="0"/>
        </w:rPr>
        <w:t xml:space="preserve">5. Angular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360" w:firstLine="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360" w:firstLine="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Cree un proyecto Angular que consuma el siguiente servicio y liste los usuarios en la pantalla.</w:t>
      </w:r>
    </w:p>
    <w:p w:rsidR="00000000" w:rsidDel="00000000" w:rsidP="00000000" w:rsidRDefault="00000000" w:rsidRPr="00000000" w14:paraId="0000006E">
      <w:pPr>
        <w:ind w:left="360" w:firstLine="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360" w:firstLine="0"/>
        <w:rPr>
          <w:rFonts w:ascii="Arial Narrow" w:cs="Arial Narrow" w:eastAsia="Arial Narrow" w:hAnsi="Arial Narrow"/>
          <w:sz w:val="22"/>
          <w:szCs w:val="22"/>
          <w:vertAlign w:val="baseline"/>
        </w:rPr>
      </w:pPr>
      <w:r w:rsidDel="00000000" w:rsidR="00000000" w:rsidRPr="00000000">
        <w:rPr>
          <w:rFonts w:ascii="Arial Narrow" w:cs="Arial Narrow" w:eastAsia="Arial Narrow" w:hAnsi="Arial Narrow"/>
          <w:b w:val="1"/>
          <w:sz w:val="22"/>
          <w:szCs w:val="22"/>
          <w:vertAlign w:val="baseline"/>
          <w:rtl w:val="0"/>
        </w:rPr>
        <w:t xml:space="preserve">Servicio a consumir</w:t>
      </w:r>
      <w:r w:rsidDel="00000000" w:rsidR="00000000" w:rsidRPr="00000000">
        <w:rPr>
          <w:rFonts w:ascii="Arial Narrow" w:cs="Arial Narrow" w:eastAsia="Arial Narrow" w:hAnsi="Arial Narrow"/>
          <w:sz w:val="22"/>
          <w:szCs w:val="22"/>
          <w:vertAlign w:val="baseline"/>
          <w:rtl w:val="0"/>
        </w:rPr>
        <w:t xml:space="preserve">: https://gorest.co.in/public/v1/users </w:t>
      </w:r>
    </w:p>
    <w:p w:rsidR="00000000" w:rsidDel="00000000" w:rsidP="00000000" w:rsidRDefault="00000000" w:rsidRPr="00000000" w14:paraId="00000070">
      <w:pPr>
        <w:ind w:left="36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36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No alcancé a terminarlo pero esta es la evidencia</w:t>
      </w:r>
    </w:p>
    <w:p w:rsidR="00000000" w:rsidDel="00000000" w:rsidP="00000000" w:rsidRDefault="00000000" w:rsidRPr="00000000" w14:paraId="00000072">
      <w:pPr>
        <w:ind w:left="36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</w:rPr>
        <w:drawing>
          <wp:inline distB="114300" distT="114300" distL="114300" distR="114300">
            <wp:extent cx="5612130" cy="29591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36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36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36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el código como tal queda en el repositorio: </w:t>
      </w:r>
    </w:p>
    <w:p w:rsidR="00000000" w:rsidDel="00000000" w:rsidP="00000000" w:rsidRDefault="00000000" w:rsidRPr="00000000" w14:paraId="00000077">
      <w:pPr>
        <w:ind w:left="0" w:firstLine="0"/>
        <w:rPr>
          <w:rFonts w:ascii="Arial Narrow" w:cs="Arial Narrow" w:eastAsia="Arial Narrow" w:hAnsi="Arial Narrow"/>
          <w:sz w:val="22"/>
          <w:szCs w:val="22"/>
        </w:rPr>
      </w:pPr>
      <w:hyperlink r:id="rId10">
        <w:r w:rsidDel="00000000" w:rsidR="00000000" w:rsidRPr="00000000">
          <w:rPr>
            <w:rFonts w:ascii="Arial Narrow" w:cs="Arial Narrow" w:eastAsia="Arial Narrow" w:hAnsi="Arial Narrow"/>
            <w:color w:val="1155cc"/>
            <w:sz w:val="22"/>
            <w:szCs w:val="22"/>
            <w:u w:val="single"/>
            <w:rtl w:val="0"/>
          </w:rPr>
          <w:t xml:space="preserve">https://github.com/JJGuaca/Pruebatecnica</w:t>
        </w:r>
      </w:hyperlink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78">
      <w:pPr>
        <w:ind w:left="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ind w:left="0" w:firstLine="0"/>
        <w:rPr>
          <w:rFonts w:ascii="Arial Narrow" w:cs="Arial Narrow" w:eastAsia="Arial Narrow" w:hAnsi="Arial Narrow"/>
          <w:sz w:val="22"/>
          <w:szCs w:val="22"/>
        </w:rPr>
      </w:pPr>
      <w:r w:rsidDel="00000000" w:rsidR="00000000" w:rsidRPr="00000000">
        <w:rPr>
          <w:rFonts w:ascii="Arial Narrow" w:cs="Arial Narrow" w:eastAsia="Arial Narrow" w:hAnsi="Arial Narrow"/>
          <w:sz w:val="22"/>
          <w:szCs w:val="22"/>
          <w:rtl w:val="0"/>
        </w:rPr>
        <w:t xml:space="preserve">dentro de la cual se encuentran los proyectos, uno en Drupal y otro en angular, no alcancé a configurar la interacción entre las 2 plataformas, pero se pueden hacer login desde Angular a Drupal con el Token Correspondiente</w:t>
      </w:r>
    </w:p>
    <w:sectPr>
      <w:headerReference r:id="rId11" w:type="default"/>
      <w:pgSz w:h="15842" w:w="12242" w:orient="portrait"/>
      <w:pgMar w:bottom="567" w:top="567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mbria"/>
  <w:font w:name="Verdana"/>
  <w:font w:name="Times New Roman"/>
  <w:font w:name="Courier New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Verdana" w:cs="Verdana" w:eastAsia="Verdana" w:hAnsi="Verdana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Fecha</w:t>
    </w:r>
    <w:r w:rsidDel="00000000" w:rsidR="00000000" w:rsidRPr="00000000">
      <w:rPr>
        <w:rFonts w:ascii="Verdana" w:cs="Verdana" w:eastAsia="Verdana" w:hAnsi="Verdana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: 17 DE ENERO DE</w:t>
    </w:r>
    <w:r w:rsidDel="00000000" w:rsidR="00000000" w:rsidRPr="00000000">
      <w:rPr>
        <w:rFonts w:ascii="Verdana" w:cs="Verdana" w:eastAsia="Verdana" w:hAnsi="Verdana"/>
        <w:sz w:val="20"/>
        <w:szCs w:val="20"/>
        <w:rtl w:val="0"/>
      </w:rPr>
      <w:t xml:space="preserve"> 2025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571500</wp:posOffset>
              </wp:positionH>
              <wp:positionV relativeFrom="paragraph">
                <wp:posOffset>114300</wp:posOffset>
              </wp:positionV>
              <wp:extent cx="635" cy="127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4728780" y="3779683"/>
                        <a:ext cx="1234440" cy="635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000000"/>
                        </a:solidFill>
                        <a:prstDash val="solid"/>
                        <a:miter lim="800000"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571500</wp:posOffset>
              </wp:positionH>
              <wp:positionV relativeFrom="paragraph">
                <wp:posOffset>114300</wp:posOffset>
              </wp:positionV>
              <wp:extent cx="635" cy="127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7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Verdana" w:cs="Verdana" w:eastAsia="Verdana" w:hAnsi="Verdana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Verdana" w:cs="Verdana" w:eastAsia="Verdana" w:hAnsi="Verdana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Verdana" w:cs="Verdana" w:eastAsia="Verdana" w:hAnsi="Verdana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Nombres</w:t>
    </w:r>
    <w:r w:rsidDel="00000000" w:rsidR="00000000" w:rsidRPr="00000000">
      <w:rPr>
        <w:rFonts w:ascii="Verdana" w:cs="Verdana" w:eastAsia="Verdana" w:hAnsi="Verdana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:</w:t>
    </w:r>
    <w:r w:rsidDel="00000000" w:rsidR="00000000" w:rsidRPr="00000000">
      <w:rPr>
        <w:rFonts w:ascii="Verdana" w:cs="Verdana" w:eastAsia="Verdana" w:hAnsi="Verdana"/>
        <w:sz w:val="20"/>
        <w:szCs w:val="20"/>
        <w:rtl w:val="0"/>
      </w:rPr>
      <w:t xml:space="preserve">JORGE LUIS GUACA TORRES </w:t>
    </w:r>
    <w:r w:rsidDel="00000000" w:rsidR="00000000" w:rsidRPr="00000000">
      <w:rPr>
        <w:rFonts w:ascii="Verdana" w:cs="Verdana" w:eastAsia="Verdana" w:hAnsi="Verdana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Celular</w:t>
    </w:r>
    <w:r w:rsidDel="00000000" w:rsidR="00000000" w:rsidRPr="00000000">
      <w:rPr>
        <w:rFonts w:ascii="Verdana" w:cs="Verdana" w:eastAsia="Verdana" w:hAnsi="Verdana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: 3045465661 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876300</wp:posOffset>
              </wp:positionH>
              <wp:positionV relativeFrom="paragraph">
                <wp:posOffset>114300</wp:posOffset>
              </wp:positionV>
              <wp:extent cx="635" cy="127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4481130" y="3779683"/>
                        <a:ext cx="1729740" cy="635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000000"/>
                        </a:solidFill>
                        <a:prstDash val="solid"/>
                        <a:miter lim="800000"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876300</wp:posOffset>
              </wp:positionH>
              <wp:positionV relativeFrom="paragraph">
                <wp:posOffset>114300</wp:posOffset>
              </wp:positionV>
              <wp:extent cx="635" cy="1270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3416300</wp:posOffset>
              </wp:positionH>
              <wp:positionV relativeFrom="paragraph">
                <wp:posOffset>127000</wp:posOffset>
              </wp:positionV>
              <wp:extent cx="635" cy="1270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4656390" y="3779683"/>
                        <a:ext cx="1379220" cy="635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000000"/>
                        </a:solidFill>
                        <a:prstDash val="solid"/>
                        <a:miter lim="800000"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3416300</wp:posOffset>
              </wp:positionH>
              <wp:positionV relativeFrom="paragraph">
                <wp:posOffset>127000</wp:posOffset>
              </wp:positionV>
              <wp:extent cx="635" cy="12700"/>
              <wp:effectExtent b="0" l="0" r="0" t="0"/>
              <wp:wrapNone/>
              <wp:docPr id="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•"/>
      <w:lvlJc w:val="left"/>
      <w:pPr>
        <w:ind w:left="720" w:hanging="360"/>
      </w:pPr>
      <w:rPr>
        <w:rFonts w:ascii="Arial Narrow" w:cs="Arial Narrow" w:eastAsia="Arial Narrow" w:hAnsi="Arial Narrow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0"/>
      <w:numFmt w:val="bullet"/>
      <w:lvlText w:val="-"/>
      <w:lvlJc w:val="left"/>
      <w:pPr>
        <w:ind w:left="360" w:hanging="360"/>
      </w:pPr>
      <w:rPr>
        <w:rFonts w:ascii="Verdana" w:cs="Verdana" w:eastAsia="Verdana" w:hAnsi="Verdana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E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es-ES" w:val="es-ES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0"/>
    </w:pPr>
    <w:rPr>
      <w:rFonts w:ascii="Cambria" w:cs="Times New Roman" w:eastAsia="Times New Roman" w:hAnsi="Cambria"/>
      <w:b w:val="1"/>
      <w:bCs w:val="1"/>
      <w:w w:val="100"/>
      <w:kern w:val="32"/>
      <w:position w:val="-1"/>
      <w:sz w:val="32"/>
      <w:szCs w:val="32"/>
      <w:effect w:val="none"/>
      <w:vertAlign w:val="baseline"/>
      <w:cs w:val="0"/>
      <w:em w:val="none"/>
      <w:lang w:bidi="ar-SA" w:eastAsia="es-ES" w:val="es-ES"/>
    </w:rPr>
  </w:style>
  <w:style w:type="paragraph" w:styleId="Título2">
    <w:name w:val="Título 2"/>
    <w:basedOn w:val="Normal"/>
    <w:next w:val="Normal"/>
    <w:autoRedefine w:val="0"/>
    <w:hidden w:val="0"/>
    <w:qFormat w:val="1"/>
    <w:pPr>
      <w:keepNext w:val="1"/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1"/>
    </w:pPr>
    <w:rPr>
      <w:rFonts w:ascii="Cambria" w:cs="Times New Roman" w:eastAsia="Times New Roman" w:hAnsi="Cambria"/>
      <w:b w:val="1"/>
      <w:bCs w:val="1"/>
      <w:i w:val="1"/>
      <w:iCs w:val="1"/>
      <w:w w:val="100"/>
      <w:position w:val="-1"/>
      <w:sz w:val="28"/>
      <w:szCs w:val="28"/>
      <w:effect w:val="none"/>
      <w:vertAlign w:val="baseline"/>
      <w:cs w:val="0"/>
      <w:em w:val="none"/>
      <w:lang w:bidi="ar-SA" w:eastAsia="es-ES" w:val="es-ES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Textodeglobo">
    <w:name w:val="Texto de globo"/>
    <w:basedOn w:val="Normal"/>
    <w:next w:val="Textodeglobo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es-ES" w:val="es-ES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Título1Car">
    <w:name w:val="Título 1 Car"/>
    <w:next w:val="Título1Car"/>
    <w:autoRedefine w:val="0"/>
    <w:hidden w:val="0"/>
    <w:qFormat w:val="0"/>
    <w:rPr>
      <w:rFonts w:ascii="Cambria" w:cs="Times New Roman" w:eastAsia="Times New Roman" w:hAnsi="Cambria"/>
      <w:b w:val="1"/>
      <w:bCs w:val="1"/>
      <w:w w:val="100"/>
      <w:kern w:val="32"/>
      <w:position w:val="-1"/>
      <w:sz w:val="32"/>
      <w:szCs w:val="32"/>
      <w:effect w:val="none"/>
      <w:vertAlign w:val="baseline"/>
      <w:cs w:val="0"/>
      <w:em w:val="none"/>
      <w:lang/>
    </w:rPr>
  </w:style>
  <w:style w:type="paragraph" w:styleId="Encabezado">
    <w:name w:val="Encabezado"/>
    <w:basedOn w:val="Normal"/>
    <w:next w:val="Encabezado"/>
    <w:autoRedefine w:val="0"/>
    <w:hidden w:val="0"/>
    <w:qFormat w:val="1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es-ES" w:val="es-ES"/>
    </w:rPr>
  </w:style>
  <w:style w:type="character" w:styleId="EncabezadoCar">
    <w:name w:val="Encabezado Car"/>
    <w:next w:val="EncabezadoCar"/>
    <w:autoRedefine w:val="0"/>
    <w:hidden w:val="0"/>
    <w:qFormat w:val="0"/>
    <w:rPr>
      <w:w w:val="100"/>
      <w:position w:val="-1"/>
      <w:sz w:val="24"/>
      <w:szCs w:val="24"/>
      <w:effect w:val="none"/>
      <w:vertAlign w:val="baseline"/>
      <w:cs w:val="0"/>
      <w:em w:val="none"/>
      <w:lang/>
    </w:rPr>
  </w:style>
  <w:style w:type="paragraph" w:styleId="Piedepágina">
    <w:name w:val="Pie de página"/>
    <w:basedOn w:val="Normal"/>
    <w:next w:val="Piedepágina"/>
    <w:autoRedefine w:val="0"/>
    <w:hidden w:val="0"/>
    <w:qFormat w:val="1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es-ES" w:val="es-ES"/>
    </w:rPr>
  </w:style>
  <w:style w:type="character" w:styleId="PiedepáginaCar">
    <w:name w:val="Pie de página Car"/>
    <w:next w:val="PiedepáginaCar"/>
    <w:autoRedefine w:val="0"/>
    <w:hidden w:val="0"/>
    <w:qFormat w:val="0"/>
    <w:rPr>
      <w:w w:val="100"/>
      <w:position w:val="-1"/>
      <w:sz w:val="24"/>
      <w:szCs w:val="24"/>
      <w:effect w:val="none"/>
      <w:vertAlign w:val="baseline"/>
      <w:cs w:val="0"/>
      <w:em w:val="none"/>
      <w:lang/>
    </w:rPr>
  </w:style>
  <w:style w:type="character" w:styleId="Título2Car">
    <w:name w:val="Título 2 Car"/>
    <w:next w:val="Título2Car"/>
    <w:autoRedefine w:val="0"/>
    <w:hidden w:val="0"/>
    <w:qFormat w:val="0"/>
    <w:rPr>
      <w:rFonts w:ascii="Cambria" w:cs="Times New Roman" w:eastAsia="Times New Roman" w:hAnsi="Cambria"/>
      <w:b w:val="1"/>
      <w:bCs w:val="1"/>
      <w:i w:val="1"/>
      <w:iCs w:val="1"/>
      <w:w w:val="100"/>
      <w:position w:val="-1"/>
      <w:sz w:val="28"/>
      <w:szCs w:val="28"/>
      <w:effect w:val="none"/>
      <w:vertAlign w:val="baseline"/>
      <w:cs w:val="0"/>
      <w:em w:val="none"/>
      <w:lang w:eastAsia="es-ES" w:val="es-ES"/>
    </w:rPr>
  </w:style>
  <w:style w:type="character" w:styleId="Hipervínculo">
    <w:name w:val="Hipervínculo"/>
    <w:next w:val="Hipervínculo"/>
    <w:autoRedefine w:val="0"/>
    <w:hidden w:val="0"/>
    <w:qFormat w:val="1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hyperlink" Target="https://github.com/JJGuaca/Pruebatecnica" TargetMode="Externa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netbeans.org/kb/docs/web/jsf20-crud.htm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3.png"/><Relationship Id="rId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RW2Mt1U+eZI+47HUxjGjWICPXA==">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2021-07-12T23:00:00Z</dcterms:created>
  <dc:creator>avilla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