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在这部分课程的最后，我们将学习如何使用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来控制音量。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Mixes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可以轻松管理多个声音。比如，我们可以把所有的背景音乐放到一个类中，然后所有的音效放到另外一个类中。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为了在游戏的过程中调节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的属性（音量，音调等），我们需要使用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其实是一个表格，其中的每一条记录都是一个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。每一条记录中都包含了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2667000</wp:posOffset>
            </wp:positionV>
            <wp:extent cx="5943600" cy="210338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6273800</wp:posOffset>
            </wp:positionV>
            <wp:extent cx="5943600" cy="54112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应该有的属性调整，比如下图就是一个示例：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通过使用上面的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Music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类中的每个声音都将以一半的音量进行播放，而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Effects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类中的声音的声调都会调整为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倍。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接下来首先我们需要创建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在本教程中，我们将分别调整背景音乐和音效的音量。为此我们需要创建两个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UE4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主编辑器的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Add 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Sounds\Sound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。将新创建的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S_Music_Class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使用同样的方式创建另一个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，并将其命名为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S_Effects_Class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接下来我们需要给每个声音设置为一个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首先让我们来设置背景音乐。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S_Music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部分，将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更改为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S_Music_Class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完成后关闭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S_Music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接下来要给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1524000</wp:posOffset>
                </wp:positionV>
                <wp:extent cx="6045200" cy="140101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401011"/>
                          <a:chOff x="0" y="0"/>
                          <a:chExt cx="6045200" cy="1401010"/>
                        </a:xfrm>
                      </wpg:grpSpPr>
                      <pic:pic xmlns:pic="http://schemas.openxmlformats.org/drawingml/2006/picture">
                        <pic:nvPicPr>
                          <pic:cNvPr id="107374182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2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40101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7.0pt;margin-top:120.0pt;width:476.0pt;height:110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401011">
                <w10:wrap type="topAndBottom" side="bothSides" anchorx="page" anchory="page"/>
                <v:shape id="_x0000_s1027" type="#_x0000_t75" style="position:absolute;left:50800;top:50800;width:5943600;height:1299411;">
                  <v:imagedata r:id="rId6" o:title="pasted-image.tiff"/>
                </v:shape>
                <v:shape id="_x0000_s1028" type="#_x0000_t75" style="position:absolute;left:0;top:0;width:6045200;height:1401011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ge">
                  <wp:posOffset>3924300</wp:posOffset>
                </wp:positionV>
                <wp:extent cx="5981700" cy="26543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654300"/>
                          <a:chOff x="0" y="0"/>
                          <a:chExt cx="5981700" cy="2654300"/>
                        </a:xfrm>
                      </wpg:grpSpPr>
                      <pic:pic xmlns:pic="http://schemas.openxmlformats.org/drawingml/2006/picture">
                        <pic:nvPicPr>
                          <pic:cNvPr id="107374183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880100" cy="255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654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9.5pt;margin-top:309.0pt;width:471.0pt;height:209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81700,2654300">
                <w10:wrap type="topAndBottom" side="bothSides" anchorx="page" anchory="page"/>
                <v:shape id="_x0000_s1030" type="#_x0000_t75" style="position:absolute;left:50800;top:50800;width:5880100;height:2552700;">
                  <v:imagedata r:id="rId8" o:title="pasted-image.tiff"/>
                </v:shape>
                <v:shape id="_x0000_s1031" type="#_x0000_t75" style="position:absolute;left:0;top:0;width:5981700;height:265430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音效分配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。不过我们没必要一个个打开音效文件，在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中选中以下资源：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S_Footstep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S_Pop_Cue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S_Rain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右键单击所选资源之一，然后选择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Asset Actions\Bulk Edit via Property Matrix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此时将打开类似下图的属性编辑器：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使用以上的属性编辑器可以让我们同时编辑多个音效文件的属性。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面板中找到并展开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右侧的灰格图标。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S_Effects_Class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，然后关闭属性编辑器。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现在所有的声音都被分配到了合适的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接下来我们需要创建一个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，并使用蓝图来调整它。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创建和调整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1295400</wp:posOffset>
            </wp:positionV>
            <wp:extent cx="5943600" cy="1369584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1790314</wp:posOffset>
            </wp:positionH>
            <wp:positionV relativeFrom="page">
              <wp:posOffset>3524337</wp:posOffset>
            </wp:positionV>
            <wp:extent cx="3760195" cy="2553890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195" cy="2553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Add 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Sounds\Sound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，将新创建的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S_Volume_Mix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为了控制每个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的音量，我们可以使用滑动条。这里已经提前创建了一个带有两个滑动条的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文件夹中打开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WBP_Options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为了调整音量，我们需要用到滑动条的数值，并反馈给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首先让我们来使用这种方式尝试控制背景音乐。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模式，然后在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My 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209989</wp:posOffset>
            </wp:positionV>
            <wp:extent cx="5137928" cy="2862560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928" cy="2862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1364231</wp:posOffset>
            </wp:positionH>
            <wp:positionV relativeFrom="page">
              <wp:posOffset>4437421</wp:posOffset>
            </wp:positionV>
            <wp:extent cx="4238264" cy="594360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264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Variable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部分选中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MusicSlider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On Value Changed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旁边的按钮。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这样就创建了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On Value Changed(MusicSlider)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事件，每当我们移动滑动条的时候都会触发该事件。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接下来我们需要在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S_Volume_Mix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中设置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S_Music_Class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。为此，我们需要使用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Set Sound Mix Class Override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节点。该节点允许我们指定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。如果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不在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中，就会添加该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2330450</wp:posOffset>
            </wp:positionH>
            <wp:positionV relativeFrom="page">
              <wp:posOffset>1524000</wp:posOffset>
            </wp:positionV>
            <wp:extent cx="3111500" cy="1066800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6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2084076</wp:posOffset>
            </wp:positionH>
            <wp:positionV relativeFrom="page">
              <wp:posOffset>5233074</wp:posOffset>
            </wp:positionV>
            <wp:extent cx="2933700" cy="3403600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tif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0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。如果已经在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中，那么就会更新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在视图中添加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Set Sound Mix Class Override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节点，并设置以下选项：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In Sound Mix Modifier: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S_Volume_Mix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In Sound Class: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S_Music_Class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Fade in Time: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（确保音量调节实时生效）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接下来使用如下方式连接节点：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EffectsSlider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做类似的操作，将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 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端口中的值更改为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S_Effects_Class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现在只要滑动条的数值发生变化，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1066800</wp:posOffset>
            </wp:positionV>
            <wp:extent cx="5943600" cy="3029171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tif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1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1015614</wp:posOffset>
            </wp:positionH>
            <wp:positionV relativeFrom="page">
              <wp:posOffset>4731255</wp:posOffset>
            </wp:positionV>
            <wp:extent cx="5943600" cy="3029171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tif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1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S_Volume_Mix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就会自动调节所对应的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的音量。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不过在一切生效之前，我们还需要激活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激活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对于使用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界面调节音量大小的游戏，最好在游戏开始的时候就激活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。这样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就会自动使用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中的音量调节结果。不过为了简化起见，这里我们在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中激活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在刚才的蓝图中创建一个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Event Pre Construct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节点，该节点和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Event BeginPlay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节点类似：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为了激活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，我们需要使用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Push Sound Mix Modifier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节点。创建一个该节点，并将其连接到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Event Pre Construct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节点上。然后将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 Sound Mix Modifier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2571750</wp:posOffset>
            </wp:positionH>
            <wp:positionV relativeFrom="page">
              <wp:posOffset>2209800</wp:posOffset>
            </wp:positionV>
            <wp:extent cx="2628900" cy="1397000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tif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9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946150</wp:posOffset>
            </wp:positionH>
            <wp:positionV relativeFrom="page">
              <wp:posOffset>4368800</wp:posOffset>
            </wp:positionV>
            <wp:extent cx="5880100" cy="1612900"/>
            <wp:effectExtent l="0" t="0" r="0" b="0"/>
            <wp:wrapTopAndBottom distT="152400" distB="15240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tif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1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Volume_Mix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这样就会在打开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WBP_Options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时激活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S_Volume_Mix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Compile,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然后关闭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WBP_Options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按钮启动游戏，然后按下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键启用滑动条。试着调节滑动条来影响音量的大小。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好了，本系列的教程就到此结束了。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完整的项目可以参考这里：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链接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:https://pan.baidu.com/s/1DLaNj1PgcY5Hq_ql4Bcf6w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密码</w:t>
      </w:r>
      <w:r>
        <w:rPr>
          <w:rFonts w:ascii="Helvetica" w:hAnsi="Helvetica"/>
          <w:color w:val="24292e"/>
          <w:shd w:val="clear" w:color="auto" w:fill="ffffff"/>
          <w:rtl w:val="0"/>
        </w:rPr>
        <w:t>:9fmx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如果你想了解虚幻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引擎中关于声音系统的更多知识，可以参考官方文档：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"https://docs.unrealengine.com/en-us/Engine/Audio/Overview#reverbeffects"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https://docs.unrealengine.com/en-us/Engine/Audio/Overview#reverbeffects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在下一个系列的教程中，我们将继续带领大家学习如何创建粒子特效。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"http://www.vr910.com/forum.php?mod=forumdisplay&amp;fid=52"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http://www.vr910.com/forum.php?mod=forumdisplay&amp;fid=52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20"/>
      <w:footerReference w:type="default" r:id="rId2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1.png"/><Relationship Id="rId8" Type="http://schemas.openxmlformats.org/officeDocument/2006/relationships/image" Target="media/image4.tif"/><Relationship Id="rId9" Type="http://schemas.openxmlformats.org/officeDocument/2006/relationships/image" Target="media/image2.png"/><Relationship Id="rId10" Type="http://schemas.openxmlformats.org/officeDocument/2006/relationships/image" Target="media/image5.tif"/><Relationship Id="rId11" Type="http://schemas.openxmlformats.org/officeDocument/2006/relationships/image" Target="media/image6.tif"/><Relationship Id="rId12" Type="http://schemas.openxmlformats.org/officeDocument/2006/relationships/image" Target="media/image7.tif"/><Relationship Id="rId13" Type="http://schemas.openxmlformats.org/officeDocument/2006/relationships/image" Target="media/image8.tif"/><Relationship Id="rId14" Type="http://schemas.openxmlformats.org/officeDocument/2006/relationships/image" Target="media/image9.tif"/><Relationship Id="rId15" Type="http://schemas.openxmlformats.org/officeDocument/2006/relationships/image" Target="media/image10.tif"/><Relationship Id="rId16" Type="http://schemas.openxmlformats.org/officeDocument/2006/relationships/image" Target="media/image11.tif"/><Relationship Id="rId17" Type="http://schemas.openxmlformats.org/officeDocument/2006/relationships/image" Target="media/image12.tif"/><Relationship Id="rId18" Type="http://schemas.openxmlformats.org/officeDocument/2006/relationships/image" Target="media/image13.tif"/><Relationship Id="rId19" Type="http://schemas.openxmlformats.org/officeDocument/2006/relationships/image" Target="media/image14.tif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