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56"/>
          <w:szCs w:val="56"/>
        </w:rPr>
      </w:pPr>
      <w:bookmarkStart w:colFirst="0" w:colLast="0" w:name="_3h36cyqbfkt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Higiene y Seguridad del Trabajo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Trabajo Práctico N°2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Grupo N°1: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Colman, Mariano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Carrillo, Ignacio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Hernández, Joaquín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Von Kesselstatt, Philippe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Confeccionar la organización de un servicio de Higiene y Seguridad para una industria petrolera nacional que tiene cuatro dependencias industriales (sucursales) en distintas provincias del país.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elaborar un Programa de Higiene y Seguridad en el Trabajo que incluya: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plan anual de actividades, capacitación y promoción de la salud. Como puede ser el curso de capacitación RIG-PASS para contratistas de perforación, proveedores comerciales,y agencias e institutos educacionales.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relevamiento general de riesgos laborales del establecimiento. Principalmente el almacenamiento de sustancias inflamables y el uso de maquinarias de carga entre otras.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Relevamiento de Agentes de Riesgos además de llevar un plan y un registro de los mismos.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Físicos: ruido, vibraciones, temperatura, ventilación.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Químicos: nieblas, humos, polvos, gases, sustancias y fibras.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Ergonómicos: movimientos, posturas y cargas.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Psicosocial: estrés, bromas, problemas personales y profesionales.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Evaluación de Riesgos por puestos de trabajo, ya que cada puesto tiene distintos niveles de riesgo dependiendo de su naturaleza. los riesgos en las oficinas serán distintos a los riesgos de los puestos en la máquina perforadora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deben llevar Estadísticas de siniestralidad e investigación de accidentes y enfermedades laborales. Como indica el inciso g del artículo 5 de la Ley Nº 19.587.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Estudios de Elementos de protección personal por puestos de trabajo (EPP) además de una constancia de entrega de los mismos.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Casco de seguridad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Botas de seguridad.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Ropa de Trabajo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Guantes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Tapones Auditivos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Lentes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Ropa Térmica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Traje para Lluvia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Arnés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Estudios Ergonómicos de Puestos de Trabajo acorde a Resolución 886/15 SRT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elaborar un Manual de Procedimientos de Higiene y Seguridad. Dicho Manual contendrá los siguientes aspectos: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 General y específicas de Higiene y Seguridad del Establecimiento;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 Contingencias y Evacuación;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Requerimientos de Higiene y Seguridad para trabajos tercerizados y/o contratistas;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Procedimientos de Trabajo – ATS;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Legajo Técnico, conteniendo: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Planos de Evacuación;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de Instalaciones y Riesgos;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Estudio de Carga de Fuego;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Estudio de Señalética general y específica;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Incendio, ventilación,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56585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¿Qué funciones tiene el servicio de medicina del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Decreto 1338/96 - Artículo 5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 de Medicina del Trabajo. El Servicio de Medicina del Trabajo tiene como misión fundamental promover y mantener el más alto nivel de salud de los trabajadores, debiendo ejecutar, entre otras,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acciones de educación sanitaria, socorro, vacunación y estudios de ausentismo por morbilidad. Su función es esencialmente de carácter preventivo, </w:t>
      </w:r>
      <w:r w:rsidDel="00000000" w:rsidR="00000000" w:rsidRPr="00000000">
        <w:rPr>
          <w:sz w:val="24"/>
          <w:szCs w:val="24"/>
          <w:rtl w:val="0"/>
        </w:rPr>
        <w:t xml:space="preserve">sin perjuicio de la prestación de la asistencia inicial de las enfermedades presentadas durante el trabajo y de las emergencias médicas ocurridas en el establecimiento, hasta tanto se encuentre en condiciones de hacerse cargo del servicio médico que corresponda.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Algunas de las funciones básicas son: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Atención a la salud de los trabajadores.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Prevención de los riesgos laborales para la salud de los trabajadores.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Organización de los primeros auxilios.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Atención médica de primer contacto.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la atención médica a los trabajadores.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Rehabilitación para el trabajo.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Compensación de los daños a la salud de los trabajadores.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Organización de la respuesta médica a emergencias.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Educación en Medicina del Trabajo y capacitación en Salud en el Trabajo.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Investigación en Medicina del Trabajo.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servicios de salud.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 ¿Cómo se complementan los dos servicios, el de Higiene y Seguridad y el de Medicina del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Ley 19.587 - Artículo 5 - Inciso a)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servicios de higiene y seguridad en el trabajo, y de medicina del trabajo de carácter preventivo y asistencial.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decir, ambas son imprescindibles en una organización y por ley deben existir ambos servicios.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Ambos, la seguridad e higiene y la medicina del trabajo, son de carácter preventivo hacía riesgos que corren los trabajadores. 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medicina del trabajo estudia los accidentes o enfermedades relacionadas con el trabajo</w:t>
      </w:r>
      <w:r w:rsidDel="00000000" w:rsidR="00000000" w:rsidRPr="00000000">
        <w:rPr>
          <w:sz w:val="24"/>
          <w:szCs w:val="24"/>
          <w:rtl w:val="0"/>
        </w:rPr>
        <w:t xml:space="preserve">, y la higiene y seguridad se encarga de crear protocolos y estándares para la prevención de los riesgos determinados por la medicina.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medicina es un recurso importante en la determinación de la capacidad de una organización para mantener los estándares de seguridad e higiene para sus trabajadores. Procura tener un control del estado de salud de los trabajadores, con el fin de mantener recursos humanos más eficientes.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w:drawing>
        <wp:inline distB="114300" distT="114300" distL="114300" distR="114300">
          <wp:extent cx="1195388" cy="119538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1195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