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D31E1F" w14:textId="33C8C859" w:rsidR="00BD0EAF" w:rsidRPr="00B21682" w:rsidRDefault="00AB231B" w:rsidP="00AB231B">
      <w:pPr>
        <w:pStyle w:val="Heading1"/>
        <w:jc w:val="center"/>
      </w:pPr>
      <w:r>
        <w:t xml:space="preserve">EMHMM-Toolbox: </w:t>
      </w:r>
      <w:r w:rsidR="00BD0EAF" w:rsidRPr="00B21682">
        <w:t>Eye-Movement analysis with Hidden Markov Models (HMMs)</w:t>
      </w:r>
    </w:p>
    <w:p w14:paraId="40377463" w14:textId="77777777" w:rsidR="00BD0EAF" w:rsidRDefault="00BD0EAF" w:rsidP="00AB231B">
      <w:pPr>
        <w:jc w:val="center"/>
      </w:pPr>
    </w:p>
    <w:p w14:paraId="2A78CDD0" w14:textId="77777777" w:rsidR="00BD0EAF" w:rsidRDefault="00BD0EAF" w:rsidP="00AB231B">
      <w:pPr>
        <w:jc w:val="center"/>
      </w:pPr>
      <w:r>
        <w:t>Antoni B. Chan, City University of Hong Kong</w:t>
      </w:r>
    </w:p>
    <w:p w14:paraId="777C61DA" w14:textId="77777777" w:rsidR="00BD0EAF" w:rsidRDefault="00BD0EAF" w:rsidP="00AB231B">
      <w:pPr>
        <w:jc w:val="center"/>
      </w:pPr>
      <w:r>
        <w:t>Janet H. Hsiao, University of Hong Kong</w:t>
      </w:r>
    </w:p>
    <w:p w14:paraId="79C2D85C" w14:textId="77777777" w:rsidR="00BD0EAF" w:rsidRDefault="00BD0EAF" w:rsidP="00AB231B">
      <w:pPr>
        <w:jc w:val="center"/>
      </w:pPr>
      <w:r>
        <w:t>Tim Chuk, University of Hong Kong</w:t>
      </w:r>
    </w:p>
    <w:p w14:paraId="42F33E7A" w14:textId="77777777" w:rsidR="00BD0EAF" w:rsidRDefault="00BD0EAF" w:rsidP="00BD0EAF"/>
    <w:p w14:paraId="08B0AE4F" w14:textId="77777777" w:rsidR="00BD0EAF" w:rsidRDefault="00BD0EAF" w:rsidP="008E4313">
      <w:pPr>
        <w:jc w:val="center"/>
      </w:pPr>
      <w:r>
        <w:t>Copyright (c) 2017, City University of Hong Kong &amp; University of Hong Kong</w:t>
      </w:r>
    </w:p>
    <w:p w14:paraId="05B2CE3D" w14:textId="3B8F5EA4" w:rsidR="00EC3518" w:rsidRDefault="00AC55AA" w:rsidP="008E4313">
      <w:pPr>
        <w:jc w:val="center"/>
      </w:pPr>
      <w:r>
        <w:t>2017-Jan-21</w:t>
      </w:r>
      <w:bookmarkStart w:id="0" w:name="_GoBack"/>
      <w:bookmarkEnd w:id="0"/>
      <w:r w:rsidR="00590929">
        <w:t>, v0.5</w:t>
      </w:r>
    </w:p>
    <w:p w14:paraId="7E5C8971" w14:textId="67FEC40C" w:rsidR="008E4313" w:rsidRDefault="008E4313" w:rsidP="00B21682">
      <w:pPr>
        <w:pStyle w:val="Heading2"/>
      </w:pPr>
    </w:p>
    <w:p w14:paraId="6257F8C4" w14:textId="2998561C" w:rsidR="00B21682" w:rsidRPr="00B21682" w:rsidRDefault="003D74B3" w:rsidP="003D74B3">
      <w:pPr>
        <w:pStyle w:val="Heading2"/>
        <w:tabs>
          <w:tab w:val="left" w:pos="360"/>
          <w:tab w:val="left" w:pos="9000"/>
        </w:tabs>
      </w:pPr>
      <w:r w:rsidRPr="003D74B3">
        <w:rPr>
          <w:dstrike/>
        </w:rPr>
        <w:tab/>
      </w:r>
      <w:r w:rsidRPr="003D74B3">
        <w:t xml:space="preserve"> D</w:t>
      </w:r>
      <w:r w:rsidR="00B21682">
        <w:t xml:space="preserve">ESCRIPTION </w:t>
      </w:r>
      <w:r w:rsidRPr="003D74B3">
        <w:rPr>
          <w:dstrike/>
        </w:rPr>
        <w:tab/>
      </w:r>
    </w:p>
    <w:p w14:paraId="66FC57FF" w14:textId="10E434F9" w:rsidR="00B21682" w:rsidRDefault="00B21682" w:rsidP="00B21682">
      <w:r>
        <w:t>This is a MATLAB toolbox for analyzing eye movement data with hidden Markov Models (HMMs).  The major functions of the toolbox are:</w:t>
      </w:r>
    </w:p>
    <w:p w14:paraId="79C8CB3E" w14:textId="77777777" w:rsidR="00B21682" w:rsidRDefault="00B21682" w:rsidP="00B21682">
      <w:r>
        <w:t xml:space="preserve">  1) Estimating HMMs for an individual's eye-gaze data.</w:t>
      </w:r>
    </w:p>
    <w:p w14:paraId="272A0229" w14:textId="77777777" w:rsidR="00B21682" w:rsidRDefault="00B21682" w:rsidP="00B21682">
      <w:r>
        <w:t xml:space="preserve">  2) Clustering individuals' HMMs to find common strategies.</w:t>
      </w:r>
    </w:p>
    <w:p w14:paraId="11A1A375" w14:textId="31F40B7F" w:rsidR="00B21682" w:rsidRDefault="00B21682" w:rsidP="00B21682">
      <w:r>
        <w:t xml:space="preserve">  3) Visualizing HMMs</w:t>
      </w:r>
      <w:r w:rsidR="00971D17">
        <w:t xml:space="preserve"> and </w:t>
      </w:r>
      <w:r w:rsidR="00623041">
        <w:t xml:space="preserve">fixation </w:t>
      </w:r>
      <w:r w:rsidR="00971D17">
        <w:t>data</w:t>
      </w:r>
      <w:r w:rsidR="005F5477">
        <w:t>.</w:t>
      </w:r>
    </w:p>
    <w:p w14:paraId="01087AB4" w14:textId="77777777" w:rsidR="00B21682" w:rsidRDefault="00B21682" w:rsidP="00B21682">
      <w:r>
        <w:t xml:space="preserve">  4) Statistical tests to see if two HMMs are different.</w:t>
      </w:r>
    </w:p>
    <w:p w14:paraId="3D57EB89" w14:textId="7904E130" w:rsidR="00B21682" w:rsidRDefault="00F720C8" w:rsidP="00B21682">
      <w:r>
        <w:t xml:space="preserve">You can find more information about the methodology in the below </w:t>
      </w:r>
      <w:r w:rsidR="00D003E4">
        <w:t xml:space="preserve">reference </w:t>
      </w:r>
      <w:r>
        <w:t>papers.</w:t>
      </w:r>
    </w:p>
    <w:p w14:paraId="5515233E" w14:textId="77777777" w:rsidR="00F720C8" w:rsidRDefault="00F720C8" w:rsidP="00B21682"/>
    <w:p w14:paraId="2C071D49" w14:textId="6ACBDADE" w:rsidR="003D74B3" w:rsidRDefault="003D74B3" w:rsidP="003D74B3">
      <w:pPr>
        <w:pStyle w:val="Heading2"/>
        <w:tabs>
          <w:tab w:val="left" w:pos="360"/>
          <w:tab w:val="left" w:pos="9000"/>
        </w:tabs>
      </w:pPr>
      <w:r w:rsidRPr="003D74B3">
        <w:rPr>
          <w:dstrike/>
        </w:rPr>
        <w:tab/>
      </w:r>
      <w:r w:rsidRPr="003D74B3">
        <w:t xml:space="preserve"> </w:t>
      </w:r>
      <w:r>
        <w:t xml:space="preserve">REFERENCES </w:t>
      </w:r>
      <w:r w:rsidRPr="003D74B3">
        <w:rPr>
          <w:dstrike/>
        </w:rPr>
        <w:tab/>
      </w:r>
    </w:p>
    <w:p w14:paraId="55937B18" w14:textId="77777777" w:rsidR="00B21682" w:rsidRDefault="00B21682" w:rsidP="00B21682">
      <w:r>
        <w:t>If you use this toolbox, please cite the following papers:</w:t>
      </w:r>
    </w:p>
    <w:p w14:paraId="60692272" w14:textId="77777777" w:rsidR="00B21682" w:rsidRDefault="00B21682" w:rsidP="00B21682">
      <w:pPr>
        <w:pStyle w:val="ListParagraph"/>
        <w:numPr>
          <w:ilvl w:val="0"/>
          <w:numId w:val="1"/>
        </w:numPr>
      </w:pPr>
      <w:r w:rsidRPr="00FB07CD">
        <w:rPr>
          <w:u w:val="single"/>
        </w:rPr>
        <w:t>For learning HMMs for eye gaze data:</w:t>
      </w:r>
      <w:r>
        <w:t xml:space="preserve"> Tim Chuk, Antoni B. Chan, and Janet H. Hsiao, "Understanding eye movements in face recognition using hidden Markov models", </w:t>
      </w:r>
      <w:r w:rsidRPr="002F2CB6">
        <w:rPr>
          <w:i/>
        </w:rPr>
        <w:t>Journal of Vision</w:t>
      </w:r>
      <w:r>
        <w:t>, 14(11):8, Sep 2014.</w:t>
      </w:r>
    </w:p>
    <w:p w14:paraId="0CA021CF" w14:textId="0FB6A111" w:rsidR="00B21682" w:rsidRDefault="00B21682" w:rsidP="00B21682">
      <w:pPr>
        <w:pStyle w:val="ListParagraph"/>
        <w:numPr>
          <w:ilvl w:val="0"/>
          <w:numId w:val="1"/>
        </w:numPr>
      </w:pPr>
      <w:r w:rsidRPr="00A17C8C">
        <w:rPr>
          <w:u w:val="single"/>
        </w:rPr>
        <w:t>For clustering HMMs with the VHEM algorithm</w:t>
      </w:r>
      <w:r>
        <w:t xml:space="preserve">: Emanuele Coviello, Antoni B. Chan, and Gert R.G. Lanckriet. "Clustering hidden Markov models with variational HEM". </w:t>
      </w:r>
      <w:r w:rsidRPr="002F2CB6">
        <w:rPr>
          <w:i/>
        </w:rPr>
        <w:t>Journal of Machine Learning Research</w:t>
      </w:r>
      <w:r>
        <w:t>, 15(2):697-747, Feb 2014.</w:t>
      </w:r>
    </w:p>
    <w:p w14:paraId="4793F9DE" w14:textId="77777777" w:rsidR="00B21682" w:rsidRDefault="00B21682" w:rsidP="00B21682"/>
    <w:p w14:paraId="4F73BEC5" w14:textId="5BE808D4" w:rsidR="00924BB4" w:rsidRDefault="003D74B3" w:rsidP="003D74B3">
      <w:pPr>
        <w:pStyle w:val="Heading2"/>
        <w:tabs>
          <w:tab w:val="left" w:pos="360"/>
          <w:tab w:val="left" w:pos="9000"/>
        </w:tabs>
      </w:pPr>
      <w:r w:rsidRPr="003D74B3">
        <w:rPr>
          <w:dstrike/>
        </w:rPr>
        <w:tab/>
      </w:r>
      <w:r w:rsidRPr="003D74B3">
        <w:t xml:space="preserve"> </w:t>
      </w:r>
      <w:r>
        <w:t xml:space="preserve">CONTACT INFO </w:t>
      </w:r>
      <w:r w:rsidRPr="003D74B3">
        <w:rPr>
          <w:dstrike/>
        </w:rPr>
        <w:tab/>
      </w:r>
    </w:p>
    <w:p w14:paraId="0F0F94CA" w14:textId="14AB8C0D" w:rsidR="00B21682" w:rsidRDefault="002E737E" w:rsidP="00B21682">
      <w:r>
        <w:t>S</w:t>
      </w:r>
      <w:r w:rsidR="00B21682">
        <w:t>end comments, bug reports, feature req</w:t>
      </w:r>
      <w:r w:rsidR="00201D8E">
        <w:t>uests to Antoni Chan (abchan@</w:t>
      </w:r>
      <w:r w:rsidR="00B21682">
        <w:t>cityu</w:t>
      </w:r>
      <w:r w:rsidR="00201D8E">
        <w:t>.</w:t>
      </w:r>
      <w:r w:rsidR="00B21682">
        <w:t>edu.hk).</w:t>
      </w:r>
    </w:p>
    <w:p w14:paraId="65A0095C" w14:textId="77777777" w:rsidR="00B21682" w:rsidRDefault="00B21682" w:rsidP="00B21682"/>
    <w:p w14:paraId="09EA45DA" w14:textId="3B7A27C8" w:rsidR="003D74B3" w:rsidRDefault="003D74B3" w:rsidP="003D74B3">
      <w:pPr>
        <w:pStyle w:val="Heading2"/>
        <w:tabs>
          <w:tab w:val="left" w:pos="360"/>
          <w:tab w:val="left" w:pos="9000"/>
        </w:tabs>
      </w:pPr>
      <w:r w:rsidRPr="003D74B3">
        <w:rPr>
          <w:dstrike/>
        </w:rPr>
        <w:tab/>
      </w:r>
      <w:r w:rsidRPr="003D74B3">
        <w:t xml:space="preserve"> D</w:t>
      </w:r>
      <w:r>
        <w:t xml:space="preserve">EMO </w:t>
      </w:r>
      <w:r w:rsidRPr="003D74B3">
        <w:rPr>
          <w:dstrike/>
        </w:rPr>
        <w:tab/>
      </w:r>
    </w:p>
    <w:p w14:paraId="51C0E2DA" w14:textId="5AE9F543" w:rsidR="00B21682" w:rsidRDefault="005126F5" w:rsidP="00B21682">
      <w:r>
        <w:t xml:space="preserve">In this section, </w:t>
      </w:r>
      <w:r w:rsidR="002E737E">
        <w:t xml:space="preserve">we will go through one of the demo programs to show the functions of the toolbox. </w:t>
      </w:r>
      <w:r w:rsidR="00B21682">
        <w:t xml:space="preserve">In MATLAB, </w:t>
      </w:r>
      <w:r w:rsidR="008E4313">
        <w:t xml:space="preserve">change to the main directory of the toolbox and </w:t>
      </w:r>
      <w:r w:rsidR="00B21682">
        <w:t xml:space="preserve">run </w:t>
      </w:r>
      <w:r w:rsidR="008E4313">
        <w:t>the following t</w:t>
      </w:r>
      <w:r w:rsidR="00B21682">
        <w:t>o setup the paths.</w:t>
      </w:r>
      <w:r w:rsidR="00A42788" w:rsidRPr="00A42788">
        <w:rPr>
          <w:noProof/>
        </w:rPr>
        <w:t xml:space="preserve"> </w:t>
      </w:r>
      <w:r w:rsidR="00A42788">
        <w:rPr>
          <w:noProof/>
        </w:rPr>
        <mc:AlternateContent>
          <mc:Choice Requires="wps">
            <w:drawing>
              <wp:inline distT="0" distB="0" distL="0" distR="0" wp14:anchorId="73742175" wp14:editId="49348CF9">
                <wp:extent cx="5487035" cy="235585"/>
                <wp:effectExtent l="0" t="0" r="24765" b="18415"/>
                <wp:docPr id="1" name="Text Box 1"/>
                <wp:cNvGraphicFramePr/>
                <a:graphic xmlns:a="http://schemas.openxmlformats.org/drawingml/2006/main">
                  <a:graphicData uri="http://schemas.microsoft.com/office/word/2010/wordprocessingShape">
                    <wps:wsp>
                      <wps:cNvSpPr txBox="1"/>
                      <wps:spPr>
                        <a:xfrm>
                          <a:off x="0" y="0"/>
                          <a:ext cx="5487035" cy="235585"/>
                        </a:xfrm>
                        <a:prstGeom prst="rect">
                          <a:avLst/>
                        </a:prstGeom>
                        <a:noFill/>
                        <a:ln>
                          <a:solidFill>
                            <a:schemeClr val="tx1"/>
                          </a:solidFill>
                        </a:ln>
                        <a:effectLst/>
                      </wps:spPr>
                      <wps:txbx>
                        <w:txbxContent>
                          <w:p w14:paraId="50A2C349" w14:textId="77777777" w:rsidR="00DC7AC2" w:rsidRPr="008E4313" w:rsidRDefault="00DC7AC2" w:rsidP="00A42788">
                            <w:pPr>
                              <w:rPr>
                                <w:rFonts w:ascii="Courier New" w:hAnsi="Courier New" w:cs="Courier New"/>
                                <w:sz w:val="20"/>
                              </w:rPr>
                            </w:pPr>
                            <w:r w:rsidRPr="008E4313">
                              <w:rPr>
                                <w:rFonts w:ascii="Courier New" w:hAnsi="Courier New" w:cs="Courier New"/>
                                <w:sz w:val="20"/>
                              </w:rPr>
                              <w:t>&gt;&gt; setup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type w14:anchorId="73742175" id="_x0000_t202" coordsize="21600,21600" o:spt="202" path="m0,0l0,21600,21600,21600,21600,0xe">
                <v:stroke joinstyle="miter"/>
                <v:path gradientshapeok="t" o:connecttype="rect"/>
              </v:shapetype>
              <v:shape id="Text Box 1" o:spid="_x0000_s1026" type="#_x0000_t202" style="width:432.05pt;height:18.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" filled="f" strokecolor="black [3213]">
                <v:textbox style="mso-fit-shape-to-text:t">
                  <w:txbxContent>
                    <w:p w14:paraId="50A2C349" w14:textId="77777777" w:rsidR="00DC7AC2" w:rsidRPr="008E4313" w:rsidRDefault="00DC7AC2" w:rsidP="00A42788">
                      <w:pPr>
                        <w:rPr>
                          <w:rFonts w:ascii="Courier New" w:hAnsi="Courier New" w:cs="Courier New"/>
                          <w:sz w:val="20"/>
                        </w:rPr>
                      </w:pPr>
                      <w:r w:rsidRPr="008E4313">
                        <w:rPr>
                          <w:rFonts w:ascii="Courier New" w:hAnsi="Courier New" w:cs="Courier New"/>
                          <w:sz w:val="20"/>
                        </w:rPr>
                        <w:t>&gt;&gt; setup</w:t>
                      </w:r>
                    </w:p>
                  </w:txbxContent>
                </v:textbox>
                <w10:anchorlock/>
              </v:shape>
            </w:pict>
          </mc:Fallback>
        </mc:AlternateContent>
      </w:r>
    </w:p>
    <w:p w14:paraId="53866C82" w14:textId="77777777" w:rsidR="004A367E" w:rsidRDefault="004A367E" w:rsidP="00B21682"/>
    <w:p w14:paraId="3F1B719F" w14:textId="63AB092A" w:rsidR="008E4313" w:rsidRDefault="008E4313" w:rsidP="00B21682">
      <w:r>
        <w:t>Now change to the</w:t>
      </w:r>
      <w:r w:rsidR="00B21682">
        <w:t xml:space="preserve"> </w:t>
      </w:r>
      <w:r w:rsidR="00324CC3">
        <w:t>“</w:t>
      </w:r>
      <w:r w:rsidR="00B21682">
        <w:t>demo</w:t>
      </w:r>
      <w:r w:rsidR="00324CC3">
        <w:t>”</w:t>
      </w:r>
      <w:r w:rsidR="00B21682">
        <w:t xml:space="preserve"> folder, </w:t>
      </w:r>
      <w:r>
        <w:t xml:space="preserve">run "demo_faces" to run a demo </w:t>
      </w:r>
      <w:r w:rsidR="00B74C65">
        <w:t>script</w:t>
      </w:r>
      <w:r>
        <w:t>.</w:t>
      </w:r>
    </w:p>
    <w:p w14:paraId="008BA659" w14:textId="7F0F7565" w:rsidR="004A367E" w:rsidRDefault="00A42788" w:rsidP="00B74C65">
      <w:r>
        <w:rPr>
          <w:noProof/>
        </w:rPr>
        <mc:AlternateContent>
          <mc:Choice Requires="wps">
            <w:drawing>
              <wp:inline distT="0" distB="0" distL="0" distR="0" wp14:anchorId="0F179C54" wp14:editId="17D50714">
                <wp:extent cx="5487035" cy="379095"/>
                <wp:effectExtent l="0" t="0" r="24765" b="27305"/>
                <wp:docPr id="2" name="Text Box 2"/>
                <wp:cNvGraphicFramePr/>
                <a:graphic xmlns:a="http://schemas.openxmlformats.org/drawingml/2006/main">
                  <a:graphicData uri="http://schemas.microsoft.com/office/word/2010/wordprocessingShape">
                    <wps:wsp>
                      <wps:cNvSpPr txBox="1"/>
                      <wps:spPr>
                        <a:xfrm>
                          <a:off x="0" y="0"/>
                          <a:ext cx="5487035" cy="379095"/>
                        </a:xfrm>
                        <a:prstGeom prst="rect">
                          <a:avLst/>
                        </a:prstGeom>
                        <a:noFill/>
                        <a:ln>
                          <a:solidFill>
                            <a:schemeClr val="tx1"/>
                          </a:solidFill>
                        </a:ln>
                        <a:effectLst/>
                      </wps:spPr>
                      <wps:txbx>
                        <w:txbxContent>
                          <w:p w14:paraId="37CF4647" w14:textId="77777777" w:rsidR="00DC7AC2" w:rsidRDefault="00DC7AC2" w:rsidP="00A42788">
                            <w:pPr>
                              <w:rPr>
                                <w:rFonts w:ascii="Courier New" w:hAnsi="Courier New" w:cs="Courier New"/>
                                <w:sz w:val="20"/>
                              </w:rPr>
                            </w:pPr>
                            <w:r w:rsidRPr="008E4313">
                              <w:rPr>
                                <w:rFonts w:ascii="Courier New" w:hAnsi="Courier New" w:cs="Courier New"/>
                                <w:sz w:val="20"/>
                              </w:rPr>
                              <w:t xml:space="preserve">&gt;&gt; </w:t>
                            </w:r>
                            <w:r>
                              <w:rPr>
                                <w:rFonts w:ascii="Courier New" w:hAnsi="Courier New" w:cs="Courier New"/>
                                <w:sz w:val="20"/>
                              </w:rPr>
                              <w:t>cd demo</w:t>
                            </w:r>
                          </w:p>
                          <w:p w14:paraId="25C7DA53" w14:textId="77777777" w:rsidR="00DC7AC2" w:rsidRPr="008E4313" w:rsidRDefault="00DC7AC2" w:rsidP="00A42788">
                            <w:pPr>
                              <w:rPr>
                                <w:rFonts w:ascii="Courier New" w:hAnsi="Courier New" w:cs="Courier New"/>
                                <w:sz w:val="20"/>
                              </w:rPr>
                            </w:pPr>
                            <w:r>
                              <w:rPr>
                                <w:rFonts w:ascii="Courier New" w:hAnsi="Courier New" w:cs="Courier New"/>
                                <w:sz w:val="20"/>
                              </w:rPr>
                              <w:t>&gt;&gt; demo_faces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 w14:anchorId="0F179C54" id="Text Box 2" o:spid="_x0000_s1027" type="#_x0000_t202" style="width:432.05pt;height:29.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" filled="f" strokecolor="black [3213]">
                <v:textbox style="mso-fit-shape-to-text:t">
                  <w:txbxContent>
                    <w:p w14:paraId="37CF4647" w14:textId="77777777" w:rsidR="00DC7AC2" w:rsidRDefault="00DC7AC2" w:rsidP="00A42788">
                      <w:pPr>
                        <w:rPr>
                          <w:rFonts w:ascii="Courier New" w:hAnsi="Courier New" w:cs="Courier New"/>
                          <w:sz w:val="20"/>
                        </w:rPr>
                      </w:pPr>
                      <w:r w:rsidRPr="008E4313">
                        <w:rPr>
                          <w:rFonts w:ascii="Courier New" w:hAnsi="Courier New" w:cs="Courier New"/>
                          <w:sz w:val="20"/>
                        </w:rPr>
                        <w:t xml:space="preserve">&gt;&gt; </w:t>
                      </w:r>
                      <w:r>
                        <w:rPr>
                          <w:rFonts w:ascii="Courier New" w:hAnsi="Courier New" w:cs="Courier New"/>
                          <w:sz w:val="20"/>
                        </w:rPr>
                        <w:t>cd demo</w:t>
                      </w:r>
                    </w:p>
                    <w:p w14:paraId="25C7DA53" w14:textId="77777777" w:rsidR="00DC7AC2" w:rsidRPr="008E4313" w:rsidRDefault="00DC7AC2" w:rsidP="00A42788">
                      <w:pPr>
                        <w:rPr>
                          <w:rFonts w:ascii="Courier New" w:hAnsi="Courier New" w:cs="Courier New"/>
                          <w:sz w:val="20"/>
                        </w:rPr>
                      </w:pPr>
                      <w:r>
                        <w:rPr>
                          <w:rFonts w:ascii="Courier New" w:hAnsi="Courier New" w:cs="Courier New"/>
                          <w:sz w:val="20"/>
                        </w:rPr>
                        <w:t>&gt;&gt; demo_faces</w:t>
                      </w:r>
                    </w:p>
                  </w:txbxContent>
                </v:textbox>
                <w10:anchorlock/>
              </v:shape>
            </w:pict>
          </mc:Fallback>
        </mc:AlternateContent>
      </w:r>
    </w:p>
    <w:p w14:paraId="627D4575" w14:textId="77777777" w:rsidR="00A42788" w:rsidRDefault="00A42788" w:rsidP="00B74C65"/>
    <w:p w14:paraId="69EC468F" w14:textId="25C6E7DA" w:rsidR="00B74C65" w:rsidRDefault="00B74C65" w:rsidP="00B74C65">
      <w:r>
        <w:t>This script will first load the fixation data from an Excel spreadsheet, demodata.xls. The spreadsheet has 4 columns: SubjectID, TrialID, FixX, and FixY, which correspond to the subject ID, trial number (ID), and X and Y</w:t>
      </w:r>
      <w:r w:rsidR="00794E02">
        <w:t xml:space="preserve"> </w:t>
      </w:r>
      <w:r>
        <w:t xml:space="preserve">fixation locations.  The fixation data is </w:t>
      </w:r>
      <w:r>
        <w:lastRenderedPageBreak/>
        <w:t xml:space="preserve">automatically separated according to </w:t>
      </w:r>
      <w:r w:rsidR="006B5A58">
        <w:t xml:space="preserve">the </w:t>
      </w:r>
      <w:r>
        <w:t>subject ID and trial number. In each trial, it assumes that the fixations occur in order</w:t>
      </w:r>
      <w:r w:rsidR="004A367E">
        <w:t xml:space="preserve">.  </w:t>
      </w:r>
      <w:r>
        <w:t>The output will look like this:</w:t>
      </w:r>
    </w:p>
    <w:p w14:paraId="4B005B7C" w14:textId="2DD9A72A" w:rsidR="00B74C65" w:rsidRDefault="00B74C65" w:rsidP="00B21682">
      <w:r>
        <w:rPr>
          <w:noProof/>
        </w:rPr>
        <mc:AlternateContent>
          <mc:Choice Requires="wps">
            <w:drawing>
              <wp:inline distT="0" distB="0" distL="0" distR="0" wp14:anchorId="00815AC0" wp14:editId="262B9E0C">
                <wp:extent cx="5537835" cy="2537460"/>
                <wp:effectExtent l="0" t="0" r="24765" b="27940"/>
                <wp:docPr id="3" name="Text Box 3"/>
                <wp:cNvGraphicFramePr/>
                <a:graphic xmlns:a="http://schemas.openxmlformats.org/drawingml/2006/main">
                  <a:graphicData uri="http://schemas.microsoft.com/office/word/2010/wordprocessingShape">
                    <wps:wsp>
                      <wps:cNvSpPr txBox="1"/>
                      <wps:spPr>
                        <a:xfrm>
                          <a:off x="0" y="0"/>
                          <a:ext cx="5537835" cy="2537460"/>
                        </a:xfrm>
                        <a:prstGeom prst="rect">
                          <a:avLst/>
                        </a:prstGeom>
                        <a:noFill/>
                        <a:ln>
                          <a:solidFill>
                            <a:schemeClr val="tx1"/>
                          </a:solidFill>
                        </a:ln>
                        <a:effectLst/>
                      </wps:spPr>
                      <wps:txbx>
                        <w:txbxContent>
                          <w:p w14:paraId="741A5532" w14:textId="77777777" w:rsidR="00DC7AC2" w:rsidRPr="00B74C65" w:rsidRDefault="00DC7AC2" w:rsidP="00B74C65">
                            <w:pPr>
                              <w:rPr>
                                <w:rFonts w:ascii="Courier New" w:hAnsi="Courier New" w:cs="Courier New"/>
                                <w:sz w:val="20"/>
                              </w:rPr>
                            </w:pPr>
                            <w:r w:rsidRPr="00B74C65">
                              <w:rPr>
                                <w:rFonts w:ascii="Courier New" w:hAnsi="Courier New" w:cs="Courier New"/>
                                <w:sz w:val="20"/>
                              </w:rPr>
                              <w:t>Reading demodata.xls</w:t>
                            </w:r>
                          </w:p>
                          <w:p w14:paraId="31435CE5" w14:textId="77777777" w:rsidR="00DC7AC2" w:rsidRPr="00B74C65" w:rsidRDefault="00DC7AC2" w:rsidP="00B74C65">
                            <w:pPr>
                              <w:rPr>
                                <w:rFonts w:ascii="Courier New" w:hAnsi="Courier New" w:cs="Courier New"/>
                                <w:sz w:val="20"/>
                              </w:rPr>
                            </w:pPr>
                            <w:r w:rsidRPr="00B74C65">
                              <w:rPr>
                                <w:rFonts w:ascii="Courier New" w:hAnsi="Courier New" w:cs="Courier New"/>
                                <w:sz w:val="20"/>
                              </w:rPr>
                              <w:t>- found SubjectID in column 1</w:t>
                            </w:r>
                          </w:p>
                          <w:p w14:paraId="004F8F3E" w14:textId="77777777" w:rsidR="00DC7AC2" w:rsidRPr="00B74C65" w:rsidRDefault="00DC7AC2" w:rsidP="00B74C65">
                            <w:pPr>
                              <w:rPr>
                                <w:rFonts w:ascii="Courier New" w:hAnsi="Courier New" w:cs="Courier New"/>
                                <w:sz w:val="20"/>
                              </w:rPr>
                            </w:pPr>
                            <w:r w:rsidRPr="00B74C65">
                              <w:rPr>
                                <w:rFonts w:ascii="Courier New" w:hAnsi="Courier New" w:cs="Courier New"/>
                                <w:sz w:val="20"/>
                              </w:rPr>
                              <w:t>- found TrialID in column 2</w:t>
                            </w:r>
                          </w:p>
                          <w:p w14:paraId="0736ED08" w14:textId="77777777" w:rsidR="00DC7AC2" w:rsidRPr="00B74C65" w:rsidRDefault="00DC7AC2" w:rsidP="00B74C65">
                            <w:pPr>
                              <w:rPr>
                                <w:rFonts w:ascii="Courier New" w:hAnsi="Courier New" w:cs="Courier New"/>
                                <w:sz w:val="20"/>
                              </w:rPr>
                            </w:pPr>
                            <w:r w:rsidRPr="00B74C65">
                              <w:rPr>
                                <w:rFonts w:ascii="Courier New" w:hAnsi="Courier New" w:cs="Courier New"/>
                                <w:sz w:val="20"/>
                              </w:rPr>
                              <w:t>- found FixX in column 3</w:t>
                            </w:r>
                          </w:p>
                          <w:p w14:paraId="61300587" w14:textId="77777777" w:rsidR="00DC7AC2" w:rsidRPr="00B74C65" w:rsidRDefault="00DC7AC2" w:rsidP="00B74C65">
                            <w:pPr>
                              <w:rPr>
                                <w:rFonts w:ascii="Courier New" w:hAnsi="Courier New" w:cs="Courier New"/>
                                <w:sz w:val="20"/>
                              </w:rPr>
                            </w:pPr>
                            <w:r w:rsidRPr="00B74C65">
                              <w:rPr>
                                <w:rFonts w:ascii="Courier New" w:hAnsi="Courier New" w:cs="Courier New"/>
                                <w:sz w:val="20"/>
                              </w:rPr>
                              <w:t>- found FixY in column 4</w:t>
                            </w:r>
                          </w:p>
                          <w:p w14:paraId="0A50E80D" w14:textId="77777777" w:rsidR="00DC7AC2" w:rsidRPr="00B74C65" w:rsidRDefault="00DC7AC2" w:rsidP="00B74C65">
                            <w:pPr>
                              <w:rPr>
                                <w:rFonts w:ascii="Courier New" w:hAnsi="Courier New" w:cs="Courier New"/>
                                <w:sz w:val="20"/>
                              </w:rPr>
                            </w:pPr>
                            <w:r w:rsidRPr="00B74C65">
                              <w:rPr>
                                <w:rFonts w:ascii="Courier New" w:hAnsi="Courier New" w:cs="Courier New"/>
                                <w:sz w:val="20"/>
                              </w:rPr>
                              <w:t>- found 10 subjects:</w:t>
                            </w:r>
                          </w:p>
                          <w:p w14:paraId="5CE2E102" w14:textId="77777777" w:rsidR="00DC7AC2" w:rsidRPr="00B74C65" w:rsidRDefault="00DC7AC2" w:rsidP="00B74C65">
                            <w:pPr>
                              <w:rPr>
                                <w:rFonts w:ascii="Courier New" w:hAnsi="Courier New" w:cs="Courier New"/>
                                <w:sz w:val="20"/>
                              </w:rPr>
                            </w:pPr>
                            <w:r w:rsidRPr="00B74C65">
                              <w:rPr>
                                <w:rFonts w:ascii="Courier New" w:hAnsi="Courier New" w:cs="Courier New"/>
                                <w:sz w:val="20"/>
                              </w:rPr>
                              <w:t xml:space="preserve">1 2 3 4 5 6 7 8 9 10 </w:t>
                            </w:r>
                          </w:p>
                          <w:p w14:paraId="06DF02F7" w14:textId="77777777" w:rsidR="00DC7AC2" w:rsidRPr="00B74C65" w:rsidRDefault="00DC7AC2" w:rsidP="00B74C65">
                            <w:pPr>
                              <w:rPr>
                                <w:rFonts w:ascii="Courier New" w:hAnsi="Courier New" w:cs="Courier New"/>
                                <w:sz w:val="20"/>
                              </w:rPr>
                            </w:pPr>
                            <w:r w:rsidRPr="00B74C65">
                              <w:rPr>
                                <w:rFonts w:ascii="Courier New" w:hAnsi="Courier New" w:cs="Courier New"/>
                                <w:sz w:val="20"/>
                              </w:rPr>
                              <w:t xml:space="preserve">    * subject 1 had 56 trials</w:t>
                            </w:r>
                          </w:p>
                          <w:p w14:paraId="34816D29" w14:textId="77777777" w:rsidR="00DC7AC2" w:rsidRPr="00B74C65" w:rsidRDefault="00DC7AC2" w:rsidP="00B74C65">
                            <w:pPr>
                              <w:rPr>
                                <w:rFonts w:ascii="Courier New" w:hAnsi="Courier New" w:cs="Courier New"/>
                                <w:sz w:val="20"/>
                              </w:rPr>
                            </w:pPr>
                            <w:r w:rsidRPr="00B74C65">
                              <w:rPr>
                                <w:rFonts w:ascii="Courier New" w:hAnsi="Courier New" w:cs="Courier New"/>
                                <w:sz w:val="20"/>
                              </w:rPr>
                              <w:t xml:space="preserve">    * subject 2 had 56 trials</w:t>
                            </w:r>
                          </w:p>
                          <w:p w14:paraId="644596E8" w14:textId="77777777" w:rsidR="00DC7AC2" w:rsidRPr="00B74C65" w:rsidRDefault="00DC7AC2" w:rsidP="00B74C65">
                            <w:pPr>
                              <w:rPr>
                                <w:rFonts w:ascii="Courier New" w:hAnsi="Courier New" w:cs="Courier New"/>
                                <w:sz w:val="20"/>
                              </w:rPr>
                            </w:pPr>
                            <w:r w:rsidRPr="00B74C65">
                              <w:rPr>
                                <w:rFonts w:ascii="Courier New" w:hAnsi="Courier New" w:cs="Courier New"/>
                                <w:sz w:val="20"/>
                              </w:rPr>
                              <w:t xml:space="preserve">    * subject 3 had 56 trials</w:t>
                            </w:r>
                          </w:p>
                          <w:p w14:paraId="5CBB3A64" w14:textId="77777777" w:rsidR="00DC7AC2" w:rsidRPr="00B74C65" w:rsidRDefault="00DC7AC2" w:rsidP="00B74C65">
                            <w:pPr>
                              <w:rPr>
                                <w:rFonts w:ascii="Courier New" w:hAnsi="Courier New" w:cs="Courier New"/>
                                <w:sz w:val="20"/>
                              </w:rPr>
                            </w:pPr>
                            <w:r w:rsidRPr="00B74C65">
                              <w:rPr>
                                <w:rFonts w:ascii="Courier New" w:hAnsi="Courier New" w:cs="Courier New"/>
                                <w:sz w:val="20"/>
                              </w:rPr>
                              <w:t xml:space="preserve">    * subject 4 had 56 trials</w:t>
                            </w:r>
                          </w:p>
                          <w:p w14:paraId="15BBEEB0" w14:textId="77777777" w:rsidR="00DC7AC2" w:rsidRPr="00B74C65" w:rsidRDefault="00DC7AC2" w:rsidP="00B74C65">
                            <w:pPr>
                              <w:rPr>
                                <w:rFonts w:ascii="Courier New" w:hAnsi="Courier New" w:cs="Courier New"/>
                                <w:sz w:val="20"/>
                              </w:rPr>
                            </w:pPr>
                            <w:r w:rsidRPr="00B74C65">
                              <w:rPr>
                                <w:rFonts w:ascii="Courier New" w:hAnsi="Courier New" w:cs="Courier New"/>
                                <w:sz w:val="20"/>
                              </w:rPr>
                              <w:t xml:space="preserve">    * subject 5 had 56 trials</w:t>
                            </w:r>
                          </w:p>
                          <w:p w14:paraId="65C0A00A" w14:textId="77777777" w:rsidR="00DC7AC2" w:rsidRPr="00B74C65" w:rsidRDefault="00DC7AC2" w:rsidP="00B74C65">
                            <w:pPr>
                              <w:rPr>
                                <w:rFonts w:ascii="Courier New" w:hAnsi="Courier New" w:cs="Courier New"/>
                                <w:sz w:val="20"/>
                              </w:rPr>
                            </w:pPr>
                            <w:r w:rsidRPr="00B74C65">
                              <w:rPr>
                                <w:rFonts w:ascii="Courier New" w:hAnsi="Courier New" w:cs="Courier New"/>
                                <w:sz w:val="20"/>
                              </w:rPr>
                              <w:t xml:space="preserve">    * subject 6 had 56 trials</w:t>
                            </w:r>
                          </w:p>
                          <w:p w14:paraId="29C89220" w14:textId="77777777" w:rsidR="00DC7AC2" w:rsidRPr="00B74C65" w:rsidRDefault="00DC7AC2" w:rsidP="00B74C65">
                            <w:pPr>
                              <w:rPr>
                                <w:rFonts w:ascii="Courier New" w:hAnsi="Courier New" w:cs="Courier New"/>
                                <w:sz w:val="20"/>
                              </w:rPr>
                            </w:pPr>
                            <w:r w:rsidRPr="00B74C65">
                              <w:rPr>
                                <w:rFonts w:ascii="Courier New" w:hAnsi="Courier New" w:cs="Courier New"/>
                                <w:sz w:val="20"/>
                              </w:rPr>
                              <w:t xml:space="preserve">    * subject 7 had 56 trials</w:t>
                            </w:r>
                          </w:p>
                          <w:p w14:paraId="0E9A9E16" w14:textId="77777777" w:rsidR="00DC7AC2" w:rsidRPr="00B74C65" w:rsidRDefault="00DC7AC2" w:rsidP="00B74C65">
                            <w:pPr>
                              <w:rPr>
                                <w:rFonts w:ascii="Courier New" w:hAnsi="Courier New" w:cs="Courier New"/>
                                <w:sz w:val="20"/>
                              </w:rPr>
                            </w:pPr>
                            <w:r w:rsidRPr="00B74C65">
                              <w:rPr>
                                <w:rFonts w:ascii="Courier New" w:hAnsi="Courier New" w:cs="Courier New"/>
                                <w:sz w:val="20"/>
                              </w:rPr>
                              <w:t xml:space="preserve">    * subject 8 had 56 trials</w:t>
                            </w:r>
                          </w:p>
                          <w:p w14:paraId="5CAF57E8" w14:textId="77777777" w:rsidR="00DC7AC2" w:rsidRPr="00B74C65" w:rsidRDefault="00DC7AC2" w:rsidP="00B74C65">
                            <w:pPr>
                              <w:rPr>
                                <w:rFonts w:ascii="Courier New" w:hAnsi="Courier New" w:cs="Courier New"/>
                                <w:sz w:val="20"/>
                              </w:rPr>
                            </w:pPr>
                            <w:r w:rsidRPr="00B74C65">
                              <w:rPr>
                                <w:rFonts w:ascii="Courier New" w:hAnsi="Courier New" w:cs="Courier New"/>
                                <w:sz w:val="20"/>
                              </w:rPr>
                              <w:t xml:space="preserve">    * subject 9 had 56 trials</w:t>
                            </w:r>
                          </w:p>
                          <w:p w14:paraId="3D2EB130" w14:textId="19D3423F" w:rsidR="00DC7AC2" w:rsidRPr="008E4313" w:rsidRDefault="00DC7AC2" w:rsidP="00B74C65">
                            <w:pPr>
                              <w:rPr>
                                <w:rFonts w:ascii="Courier New" w:hAnsi="Courier New" w:cs="Courier New"/>
                                <w:sz w:val="20"/>
                              </w:rPr>
                            </w:pPr>
                            <w:r>
                              <w:rPr>
                                <w:rFonts w:ascii="Courier New" w:hAnsi="Courier New" w:cs="Courier New"/>
                                <w:sz w:val="20"/>
                              </w:rPr>
                              <w:t xml:space="preserve">    * subject 10 had 56 trials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 w14:anchorId="00815AC0" id="Text Box 3" o:spid="_x0000_s1028" type="#_x0000_t202" style="width:436.05pt;height:199.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" filled="f" strokecolor="black [3213]">
                <v:textbox style="mso-fit-shape-to-text:t">
                  <w:txbxContent>
                    <w:p w14:paraId="741A5532" w14:textId="77777777" w:rsidR="00DC7AC2" w:rsidRPr="00B74C65" w:rsidRDefault="00DC7AC2" w:rsidP="00B74C65">
                      <w:pPr>
                        <w:rPr>
                          <w:rFonts w:ascii="Courier New" w:hAnsi="Courier New" w:cs="Courier New"/>
                          <w:sz w:val="20"/>
                        </w:rPr>
                      </w:pPr>
                      <w:r w:rsidRPr="00B74C65">
                        <w:rPr>
                          <w:rFonts w:ascii="Courier New" w:hAnsi="Courier New" w:cs="Courier New"/>
                          <w:sz w:val="20"/>
                        </w:rPr>
                        <w:t>Reading demodata.xls</w:t>
                      </w:r>
                    </w:p>
                    <w:p w14:paraId="31435CE5" w14:textId="77777777" w:rsidR="00DC7AC2" w:rsidRPr="00B74C65" w:rsidRDefault="00DC7AC2" w:rsidP="00B74C65">
                      <w:pPr>
                        <w:rPr>
                          <w:rFonts w:ascii="Courier New" w:hAnsi="Courier New" w:cs="Courier New"/>
                          <w:sz w:val="20"/>
                        </w:rPr>
                      </w:pPr>
                      <w:r w:rsidRPr="00B74C65">
                        <w:rPr>
                          <w:rFonts w:ascii="Courier New" w:hAnsi="Courier New" w:cs="Courier New"/>
                          <w:sz w:val="20"/>
                        </w:rPr>
                        <w:t>- found SubjectID in column 1</w:t>
                      </w:r>
                    </w:p>
                    <w:p w14:paraId="004F8F3E" w14:textId="77777777" w:rsidR="00DC7AC2" w:rsidRPr="00B74C65" w:rsidRDefault="00DC7AC2" w:rsidP="00B74C65">
                      <w:pPr>
                        <w:rPr>
                          <w:rFonts w:ascii="Courier New" w:hAnsi="Courier New" w:cs="Courier New"/>
                          <w:sz w:val="20"/>
                        </w:rPr>
                      </w:pPr>
                      <w:r w:rsidRPr="00B74C65">
                        <w:rPr>
                          <w:rFonts w:ascii="Courier New" w:hAnsi="Courier New" w:cs="Courier New"/>
                          <w:sz w:val="20"/>
                        </w:rPr>
                        <w:t>- found TrialID in column 2</w:t>
                      </w:r>
                    </w:p>
                    <w:p w14:paraId="0736ED08" w14:textId="77777777" w:rsidR="00DC7AC2" w:rsidRPr="00B74C65" w:rsidRDefault="00DC7AC2" w:rsidP="00B74C65">
                      <w:pPr>
                        <w:rPr>
                          <w:rFonts w:ascii="Courier New" w:hAnsi="Courier New" w:cs="Courier New"/>
                          <w:sz w:val="20"/>
                        </w:rPr>
                      </w:pPr>
                      <w:r w:rsidRPr="00B74C65">
                        <w:rPr>
                          <w:rFonts w:ascii="Courier New" w:hAnsi="Courier New" w:cs="Courier New"/>
                          <w:sz w:val="20"/>
                        </w:rPr>
                        <w:t>- found FixX in column 3</w:t>
                      </w:r>
                    </w:p>
                    <w:p w14:paraId="61300587" w14:textId="77777777" w:rsidR="00DC7AC2" w:rsidRPr="00B74C65" w:rsidRDefault="00DC7AC2" w:rsidP="00B74C65">
                      <w:pPr>
                        <w:rPr>
                          <w:rFonts w:ascii="Courier New" w:hAnsi="Courier New" w:cs="Courier New"/>
                          <w:sz w:val="20"/>
                        </w:rPr>
                      </w:pPr>
                      <w:r w:rsidRPr="00B74C65">
                        <w:rPr>
                          <w:rFonts w:ascii="Courier New" w:hAnsi="Courier New" w:cs="Courier New"/>
                          <w:sz w:val="20"/>
                        </w:rPr>
                        <w:t>- found FixY in column 4</w:t>
                      </w:r>
                    </w:p>
                    <w:p w14:paraId="0A50E80D" w14:textId="77777777" w:rsidR="00DC7AC2" w:rsidRPr="00B74C65" w:rsidRDefault="00DC7AC2" w:rsidP="00B74C65">
                      <w:pPr>
                        <w:rPr>
                          <w:rFonts w:ascii="Courier New" w:hAnsi="Courier New" w:cs="Courier New"/>
                          <w:sz w:val="20"/>
                        </w:rPr>
                      </w:pPr>
                      <w:r w:rsidRPr="00B74C65">
                        <w:rPr>
                          <w:rFonts w:ascii="Courier New" w:hAnsi="Courier New" w:cs="Courier New"/>
                          <w:sz w:val="20"/>
                        </w:rPr>
                        <w:t>- found 10 subjects:</w:t>
                      </w:r>
                    </w:p>
                    <w:p w14:paraId="5CE2E102" w14:textId="77777777" w:rsidR="00DC7AC2" w:rsidRPr="00B74C65" w:rsidRDefault="00DC7AC2" w:rsidP="00B74C65">
                      <w:pPr>
                        <w:rPr>
                          <w:rFonts w:ascii="Courier New" w:hAnsi="Courier New" w:cs="Courier New"/>
                          <w:sz w:val="20"/>
                        </w:rPr>
                      </w:pPr>
                      <w:r w:rsidRPr="00B74C65">
                        <w:rPr>
                          <w:rFonts w:ascii="Courier New" w:hAnsi="Courier New" w:cs="Courier New"/>
                          <w:sz w:val="20"/>
                        </w:rPr>
                        <w:t xml:space="preserve">1 2 3 4 5 6 7 8 9 10 </w:t>
                      </w:r>
                    </w:p>
                    <w:p w14:paraId="06DF02F7" w14:textId="77777777" w:rsidR="00DC7AC2" w:rsidRPr="00B74C65" w:rsidRDefault="00DC7AC2" w:rsidP="00B74C65">
                      <w:pPr>
                        <w:rPr>
                          <w:rFonts w:ascii="Courier New" w:hAnsi="Courier New" w:cs="Courier New"/>
                          <w:sz w:val="20"/>
                        </w:rPr>
                      </w:pPr>
                      <w:r w:rsidRPr="00B74C65">
                        <w:rPr>
                          <w:rFonts w:ascii="Courier New" w:hAnsi="Courier New" w:cs="Courier New"/>
                          <w:sz w:val="20"/>
                        </w:rPr>
                        <w:t xml:space="preserve">    * subject 1 had 56 trials</w:t>
                      </w:r>
                    </w:p>
                    <w:p w14:paraId="34816D29" w14:textId="77777777" w:rsidR="00DC7AC2" w:rsidRPr="00B74C65" w:rsidRDefault="00DC7AC2" w:rsidP="00B74C65">
                      <w:pPr>
                        <w:rPr>
                          <w:rFonts w:ascii="Courier New" w:hAnsi="Courier New" w:cs="Courier New"/>
                          <w:sz w:val="20"/>
                        </w:rPr>
                      </w:pPr>
                      <w:r w:rsidRPr="00B74C65">
                        <w:rPr>
                          <w:rFonts w:ascii="Courier New" w:hAnsi="Courier New" w:cs="Courier New"/>
                          <w:sz w:val="20"/>
                        </w:rPr>
                        <w:t xml:space="preserve">    * subject 2 had 56 trials</w:t>
                      </w:r>
                    </w:p>
                    <w:p w14:paraId="644596E8" w14:textId="77777777" w:rsidR="00DC7AC2" w:rsidRPr="00B74C65" w:rsidRDefault="00DC7AC2" w:rsidP="00B74C65">
                      <w:pPr>
                        <w:rPr>
                          <w:rFonts w:ascii="Courier New" w:hAnsi="Courier New" w:cs="Courier New"/>
                          <w:sz w:val="20"/>
                        </w:rPr>
                      </w:pPr>
                      <w:r w:rsidRPr="00B74C65">
                        <w:rPr>
                          <w:rFonts w:ascii="Courier New" w:hAnsi="Courier New" w:cs="Courier New"/>
                          <w:sz w:val="20"/>
                        </w:rPr>
                        <w:t xml:space="preserve">    * subject 3 had 56 trials</w:t>
                      </w:r>
                    </w:p>
                    <w:p w14:paraId="5CBB3A64" w14:textId="77777777" w:rsidR="00DC7AC2" w:rsidRPr="00B74C65" w:rsidRDefault="00DC7AC2" w:rsidP="00B74C65">
                      <w:pPr>
                        <w:rPr>
                          <w:rFonts w:ascii="Courier New" w:hAnsi="Courier New" w:cs="Courier New"/>
                          <w:sz w:val="20"/>
                        </w:rPr>
                      </w:pPr>
                      <w:r w:rsidRPr="00B74C65">
                        <w:rPr>
                          <w:rFonts w:ascii="Courier New" w:hAnsi="Courier New" w:cs="Courier New"/>
                          <w:sz w:val="20"/>
                        </w:rPr>
                        <w:t xml:space="preserve">    * subject 4 had 56 trials</w:t>
                      </w:r>
                    </w:p>
                    <w:p w14:paraId="15BBEEB0" w14:textId="77777777" w:rsidR="00DC7AC2" w:rsidRPr="00B74C65" w:rsidRDefault="00DC7AC2" w:rsidP="00B74C65">
                      <w:pPr>
                        <w:rPr>
                          <w:rFonts w:ascii="Courier New" w:hAnsi="Courier New" w:cs="Courier New"/>
                          <w:sz w:val="20"/>
                        </w:rPr>
                      </w:pPr>
                      <w:r w:rsidRPr="00B74C65">
                        <w:rPr>
                          <w:rFonts w:ascii="Courier New" w:hAnsi="Courier New" w:cs="Courier New"/>
                          <w:sz w:val="20"/>
                        </w:rPr>
                        <w:t xml:space="preserve">    * subject 5 had 56 trials</w:t>
                      </w:r>
                    </w:p>
                    <w:p w14:paraId="65C0A00A" w14:textId="77777777" w:rsidR="00DC7AC2" w:rsidRPr="00B74C65" w:rsidRDefault="00DC7AC2" w:rsidP="00B74C65">
                      <w:pPr>
                        <w:rPr>
                          <w:rFonts w:ascii="Courier New" w:hAnsi="Courier New" w:cs="Courier New"/>
                          <w:sz w:val="20"/>
                        </w:rPr>
                      </w:pPr>
                      <w:r w:rsidRPr="00B74C65">
                        <w:rPr>
                          <w:rFonts w:ascii="Courier New" w:hAnsi="Courier New" w:cs="Courier New"/>
                          <w:sz w:val="20"/>
                        </w:rPr>
                        <w:t xml:space="preserve">    * subject 6 had 56 trials</w:t>
                      </w:r>
                    </w:p>
                    <w:p w14:paraId="29C89220" w14:textId="77777777" w:rsidR="00DC7AC2" w:rsidRPr="00B74C65" w:rsidRDefault="00DC7AC2" w:rsidP="00B74C65">
                      <w:pPr>
                        <w:rPr>
                          <w:rFonts w:ascii="Courier New" w:hAnsi="Courier New" w:cs="Courier New"/>
                          <w:sz w:val="20"/>
                        </w:rPr>
                      </w:pPr>
                      <w:r w:rsidRPr="00B74C65">
                        <w:rPr>
                          <w:rFonts w:ascii="Courier New" w:hAnsi="Courier New" w:cs="Courier New"/>
                          <w:sz w:val="20"/>
                        </w:rPr>
                        <w:t xml:space="preserve">    * subject 7 had 56 trials</w:t>
                      </w:r>
                    </w:p>
                    <w:p w14:paraId="0E9A9E16" w14:textId="77777777" w:rsidR="00DC7AC2" w:rsidRPr="00B74C65" w:rsidRDefault="00DC7AC2" w:rsidP="00B74C65">
                      <w:pPr>
                        <w:rPr>
                          <w:rFonts w:ascii="Courier New" w:hAnsi="Courier New" w:cs="Courier New"/>
                          <w:sz w:val="20"/>
                        </w:rPr>
                      </w:pPr>
                      <w:r w:rsidRPr="00B74C65">
                        <w:rPr>
                          <w:rFonts w:ascii="Courier New" w:hAnsi="Courier New" w:cs="Courier New"/>
                          <w:sz w:val="20"/>
                        </w:rPr>
                        <w:t xml:space="preserve">    * subject 8 had 56 trials</w:t>
                      </w:r>
                    </w:p>
                    <w:p w14:paraId="5CAF57E8" w14:textId="77777777" w:rsidR="00DC7AC2" w:rsidRPr="00B74C65" w:rsidRDefault="00DC7AC2" w:rsidP="00B74C65">
                      <w:pPr>
                        <w:rPr>
                          <w:rFonts w:ascii="Courier New" w:hAnsi="Courier New" w:cs="Courier New"/>
                          <w:sz w:val="20"/>
                        </w:rPr>
                      </w:pPr>
                      <w:r w:rsidRPr="00B74C65">
                        <w:rPr>
                          <w:rFonts w:ascii="Courier New" w:hAnsi="Courier New" w:cs="Courier New"/>
                          <w:sz w:val="20"/>
                        </w:rPr>
                        <w:t xml:space="preserve">    * subject 9 had 56 trials</w:t>
                      </w:r>
                    </w:p>
                    <w:p w14:paraId="3D2EB130" w14:textId="19D3423F" w:rsidR="00DC7AC2" w:rsidRPr="008E4313" w:rsidRDefault="00DC7AC2" w:rsidP="00B74C65">
                      <w:pPr>
                        <w:rPr>
                          <w:rFonts w:ascii="Courier New" w:hAnsi="Courier New" w:cs="Courier New"/>
                          <w:sz w:val="20"/>
                        </w:rPr>
                      </w:pPr>
                      <w:r>
                        <w:rPr>
                          <w:rFonts w:ascii="Courier New" w:hAnsi="Courier New" w:cs="Courier New"/>
                          <w:sz w:val="20"/>
                        </w:rPr>
                        <w:t xml:space="preserve">    * subject 10 had 56 trials</w:t>
                      </w:r>
                    </w:p>
                  </w:txbxContent>
                </v:textbox>
                <w10:anchorlock/>
              </v:shape>
            </w:pict>
          </mc:Fallback>
        </mc:AlternateContent>
      </w:r>
    </w:p>
    <w:p w14:paraId="117E516C" w14:textId="4BB43AAE" w:rsidR="00B74C65" w:rsidRDefault="00B74C65" w:rsidP="00B21682">
      <w:r>
        <w:t>The program found 10 subjects with 56 trials each.</w:t>
      </w:r>
    </w:p>
    <w:p w14:paraId="36065BD9" w14:textId="77777777" w:rsidR="00B74C65" w:rsidRDefault="00B74C65" w:rsidP="00B21682"/>
    <w:p w14:paraId="5C3C0AF6" w14:textId="3E0910C7" w:rsidR="00B74C65" w:rsidRDefault="00B74C65" w:rsidP="00B21682">
      <w:r>
        <w:t>Next, an individual HMM will be estimated from each subject’s fixation data.</w:t>
      </w:r>
      <w:r w:rsidR="00A42788">
        <w:t xml:space="preserve">  We use the variational Bayesian EM algorithm to estimate the HMM</w:t>
      </w:r>
      <w:r w:rsidR="00694CDC">
        <w:t>s. It can automatically select the number of ROIs</w:t>
      </w:r>
      <w:r w:rsidR="00A42788">
        <w:t xml:space="preserve">.  In this case, we try K=2 and K=3 ROIs. </w:t>
      </w:r>
      <w:r w:rsidR="00F90A12">
        <w:t>For each K, t</w:t>
      </w:r>
      <w:r w:rsidR="00A42788">
        <w:t xml:space="preserve">he VB algorithm is run 50 times with random initializations, and the run with the highest log-likelihood is kept.  </w:t>
      </w:r>
      <w:r w:rsidR="00A126A4">
        <w:t xml:space="preserve">The best model over all the candidate Ks </w:t>
      </w:r>
      <w:r w:rsidR="00F02FC5">
        <w:t xml:space="preserve">will be selected. </w:t>
      </w:r>
      <w:r w:rsidR="00A42788">
        <w:t>The output for one subject looks like this:</w:t>
      </w:r>
    </w:p>
    <w:p w14:paraId="0AC4E369" w14:textId="7123A36E" w:rsidR="00B74C65" w:rsidRDefault="00A42788" w:rsidP="00B21682">
      <w:r>
        <w:rPr>
          <w:noProof/>
        </w:rPr>
        <mc:AlternateContent>
          <mc:Choice Requires="wps">
            <w:drawing>
              <wp:inline distT="0" distB="0" distL="0" distR="0" wp14:anchorId="7F41B3C2" wp14:editId="169A22F9">
                <wp:extent cx="5537835" cy="2537460"/>
                <wp:effectExtent l="0" t="0" r="24765" b="27940"/>
                <wp:docPr id="4" name="Text Box 4"/>
                <wp:cNvGraphicFramePr/>
                <a:graphic xmlns:a="http://schemas.openxmlformats.org/drawingml/2006/main">
                  <a:graphicData uri="http://schemas.microsoft.com/office/word/2010/wordprocessingShape">
                    <wps:wsp>
                      <wps:cNvSpPr txBox="1"/>
                      <wps:spPr>
                        <a:xfrm>
                          <a:off x="0" y="0"/>
                          <a:ext cx="5537835" cy="2537460"/>
                        </a:xfrm>
                        <a:prstGeom prst="rect">
                          <a:avLst/>
                        </a:prstGeom>
                        <a:noFill/>
                        <a:ln>
                          <a:solidFill>
                            <a:schemeClr val="tx1"/>
                          </a:solidFill>
                        </a:ln>
                        <a:effectLst/>
                      </wps:spPr>
                      <wps:txbx>
                        <w:txbxContent>
                          <w:p w14:paraId="486CFF42" w14:textId="77777777" w:rsidR="00DC7AC2" w:rsidRPr="00A42788" w:rsidRDefault="00DC7AC2" w:rsidP="00A42788">
                            <w:pPr>
                              <w:rPr>
                                <w:rFonts w:ascii="Courier New" w:hAnsi="Courier New" w:cs="Courier New"/>
                                <w:sz w:val="20"/>
                              </w:rPr>
                            </w:pPr>
                            <w:r w:rsidRPr="00A42788">
                              <w:rPr>
                                <w:rFonts w:ascii="Courier New" w:hAnsi="Courier New" w:cs="Courier New"/>
                                <w:sz w:val="20"/>
                              </w:rPr>
                              <w:t>=== running Subject 1 ===</w:t>
                            </w:r>
                          </w:p>
                          <w:p w14:paraId="18895056" w14:textId="77777777" w:rsidR="00DC7AC2" w:rsidRPr="00A42788" w:rsidRDefault="00DC7AC2" w:rsidP="00A42788">
                            <w:pPr>
                              <w:rPr>
                                <w:rFonts w:ascii="Courier New" w:hAnsi="Courier New" w:cs="Courier New"/>
                                <w:sz w:val="20"/>
                              </w:rPr>
                            </w:pPr>
                            <w:r w:rsidRPr="00A42788">
                              <w:rPr>
                                <w:rFonts w:ascii="Courier New" w:hAnsi="Courier New" w:cs="Courier New"/>
                                <w:sz w:val="20"/>
                              </w:rPr>
                              <w:t xml:space="preserve">-- vbhmm K=2: 1 2 3 4 5 6 7 8 9 10 11 12 13 14 15 16 17 18 19 20 21 22 23 24 25 26 27 28 29 30 31 32 33 34 35 36 37 38 39 40 41 42 43 44 45 46 47 48 49 50 </w:t>
                            </w:r>
                          </w:p>
                          <w:p w14:paraId="66DBA00C" w14:textId="77777777" w:rsidR="00DC7AC2" w:rsidRPr="00A42788" w:rsidRDefault="00DC7AC2" w:rsidP="00A42788">
                            <w:pPr>
                              <w:rPr>
                                <w:rFonts w:ascii="Courier New" w:hAnsi="Courier New" w:cs="Courier New"/>
                                <w:sz w:val="20"/>
                              </w:rPr>
                            </w:pPr>
                            <w:r w:rsidRPr="00A42788">
                              <w:rPr>
                                <w:rFonts w:ascii="Courier New" w:hAnsi="Courier New" w:cs="Courier New"/>
                                <w:sz w:val="20"/>
                              </w:rPr>
                              <w:t>best run=20; LL=-2031.89</w:t>
                            </w:r>
                          </w:p>
                          <w:p w14:paraId="1297DE07" w14:textId="77777777" w:rsidR="00DC7AC2" w:rsidRPr="00A42788" w:rsidRDefault="00DC7AC2" w:rsidP="00A42788">
                            <w:pPr>
                              <w:rPr>
                                <w:rFonts w:ascii="Courier New" w:hAnsi="Courier New" w:cs="Courier New"/>
                                <w:sz w:val="20"/>
                              </w:rPr>
                            </w:pPr>
                            <w:r w:rsidRPr="00A42788">
                              <w:rPr>
                                <w:rFonts w:ascii="Courier New" w:hAnsi="Courier New" w:cs="Courier New"/>
                                <w:sz w:val="20"/>
                              </w:rPr>
                              <w:t xml:space="preserve">-- vbhmm K=3: 1 2 3 4 5 6 7 8 9 10 11 12 13 14 15 16 17 18 19 20 21 22 23 24 25 26 27 28 29 30 31 32 33 34 35 36 37 38 39 40 41 42 43 44 45 46 47 48 49 50 </w:t>
                            </w:r>
                          </w:p>
                          <w:p w14:paraId="672D7B12" w14:textId="77777777" w:rsidR="00DC7AC2" w:rsidRPr="00A42788" w:rsidRDefault="00DC7AC2" w:rsidP="00A42788">
                            <w:pPr>
                              <w:rPr>
                                <w:rFonts w:ascii="Courier New" w:hAnsi="Courier New" w:cs="Courier New"/>
                                <w:sz w:val="20"/>
                              </w:rPr>
                            </w:pPr>
                            <w:r w:rsidRPr="00A42788">
                              <w:rPr>
                                <w:rFonts w:ascii="Courier New" w:hAnsi="Courier New" w:cs="Courier New"/>
                                <w:sz w:val="20"/>
                              </w:rPr>
                              <w:t>best run=40; LL=-2022.05</w:t>
                            </w:r>
                          </w:p>
                          <w:p w14:paraId="33B30269" w14:textId="56D75B26" w:rsidR="00DC7AC2" w:rsidRPr="008E4313" w:rsidRDefault="00DC7AC2" w:rsidP="00A42788">
                            <w:pPr>
                              <w:rPr>
                                <w:rFonts w:ascii="Courier New" w:hAnsi="Courier New" w:cs="Courier New"/>
                                <w:sz w:val="20"/>
                              </w:rPr>
                            </w:pPr>
                            <w:r w:rsidRPr="00A42788">
                              <w:rPr>
                                <w:rFonts w:ascii="Courier New" w:hAnsi="Courier New" w:cs="Courier New"/>
                                <w:sz w:val="20"/>
                              </w:rPr>
                              <w:t>best model: K=3; L=-2020.25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 w14:anchorId="7F41B3C2" id="Text Box 4" o:spid="_x0000_s1029" type="#_x0000_t202" style="width:436.05pt;height:199.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" filled="f" strokecolor="black [3213]">
                <v:textbox style="mso-fit-shape-to-text:t">
                  <w:txbxContent>
                    <w:p w14:paraId="486CFF42" w14:textId="77777777" w:rsidR="00DC7AC2" w:rsidRPr="00A42788" w:rsidRDefault="00DC7AC2" w:rsidP="00A42788">
                      <w:pPr>
                        <w:rPr>
                          <w:rFonts w:ascii="Courier New" w:hAnsi="Courier New" w:cs="Courier New"/>
                          <w:sz w:val="20"/>
                        </w:rPr>
                      </w:pPr>
                      <w:r w:rsidRPr="00A42788">
                        <w:rPr>
                          <w:rFonts w:ascii="Courier New" w:hAnsi="Courier New" w:cs="Courier New"/>
                          <w:sz w:val="20"/>
                        </w:rPr>
                        <w:t>=== running Subject 1 ===</w:t>
                      </w:r>
                    </w:p>
                    <w:p w14:paraId="18895056" w14:textId="77777777" w:rsidR="00DC7AC2" w:rsidRPr="00A42788" w:rsidRDefault="00DC7AC2" w:rsidP="00A42788">
                      <w:pPr>
                        <w:rPr>
                          <w:rFonts w:ascii="Courier New" w:hAnsi="Courier New" w:cs="Courier New"/>
                          <w:sz w:val="20"/>
                        </w:rPr>
                      </w:pPr>
                      <w:r w:rsidRPr="00A42788">
                        <w:rPr>
                          <w:rFonts w:ascii="Courier New" w:hAnsi="Courier New" w:cs="Courier New"/>
                          <w:sz w:val="20"/>
                        </w:rPr>
                        <w:t xml:space="preserve">-- vbhmm K=2: 1 2 3 4 5 6 7 8 9 10 11 12 13 14 15 16 17 18 19 20 21 22 23 24 25 26 27 28 29 30 31 32 33 34 35 36 37 38 39 40 41 42 43 44 45 46 47 48 49 50 </w:t>
                      </w:r>
                    </w:p>
                    <w:p w14:paraId="66DBA00C" w14:textId="77777777" w:rsidR="00DC7AC2" w:rsidRPr="00A42788" w:rsidRDefault="00DC7AC2" w:rsidP="00A42788">
                      <w:pPr>
                        <w:rPr>
                          <w:rFonts w:ascii="Courier New" w:hAnsi="Courier New" w:cs="Courier New"/>
                          <w:sz w:val="20"/>
                        </w:rPr>
                      </w:pPr>
                      <w:r w:rsidRPr="00A42788">
                        <w:rPr>
                          <w:rFonts w:ascii="Courier New" w:hAnsi="Courier New" w:cs="Courier New"/>
                          <w:sz w:val="20"/>
                        </w:rPr>
                        <w:t>best run=20; LL=-2031.89</w:t>
                      </w:r>
                    </w:p>
                    <w:p w14:paraId="1297DE07" w14:textId="77777777" w:rsidR="00DC7AC2" w:rsidRPr="00A42788" w:rsidRDefault="00DC7AC2" w:rsidP="00A42788">
                      <w:pPr>
                        <w:rPr>
                          <w:rFonts w:ascii="Courier New" w:hAnsi="Courier New" w:cs="Courier New"/>
                          <w:sz w:val="20"/>
                        </w:rPr>
                      </w:pPr>
                      <w:r w:rsidRPr="00A42788">
                        <w:rPr>
                          <w:rFonts w:ascii="Courier New" w:hAnsi="Courier New" w:cs="Courier New"/>
                          <w:sz w:val="20"/>
                        </w:rPr>
                        <w:t xml:space="preserve">-- vbhmm K=3: 1 2 3 4 5 6 7 8 9 10 11 12 13 14 15 16 17 18 19 20 21 22 23 24 25 26 27 28 29 30 31 32 33 34 35 36 37 38 39 40 41 42 43 44 45 46 47 48 49 50 </w:t>
                      </w:r>
                    </w:p>
                    <w:p w14:paraId="672D7B12" w14:textId="77777777" w:rsidR="00DC7AC2" w:rsidRPr="00A42788" w:rsidRDefault="00DC7AC2" w:rsidP="00A42788">
                      <w:pPr>
                        <w:rPr>
                          <w:rFonts w:ascii="Courier New" w:hAnsi="Courier New" w:cs="Courier New"/>
                          <w:sz w:val="20"/>
                        </w:rPr>
                      </w:pPr>
                      <w:r w:rsidRPr="00A42788">
                        <w:rPr>
                          <w:rFonts w:ascii="Courier New" w:hAnsi="Courier New" w:cs="Courier New"/>
                          <w:sz w:val="20"/>
                        </w:rPr>
                        <w:t>best run=40; LL=-2022.05</w:t>
                      </w:r>
                    </w:p>
                    <w:p w14:paraId="33B30269" w14:textId="56D75B26" w:rsidR="00DC7AC2" w:rsidRPr="008E4313" w:rsidRDefault="00DC7AC2" w:rsidP="00A42788">
                      <w:pPr>
                        <w:rPr>
                          <w:rFonts w:ascii="Courier New" w:hAnsi="Courier New" w:cs="Courier New"/>
                          <w:sz w:val="20"/>
                        </w:rPr>
                      </w:pPr>
                      <w:r w:rsidRPr="00A42788">
                        <w:rPr>
                          <w:rFonts w:ascii="Courier New" w:hAnsi="Courier New" w:cs="Courier New"/>
                          <w:sz w:val="20"/>
                        </w:rPr>
                        <w:t>best model: K=3; L=-2020.25</w:t>
                      </w:r>
                    </w:p>
                  </w:txbxContent>
                </v:textbox>
                <w10:anchorlock/>
              </v:shape>
            </w:pict>
          </mc:Fallback>
        </mc:AlternateContent>
      </w:r>
    </w:p>
    <w:p w14:paraId="067D72D6" w14:textId="77777777" w:rsidR="00B74C65" w:rsidRDefault="00B74C65" w:rsidP="00B21682"/>
    <w:p w14:paraId="68538463" w14:textId="13F3E51B" w:rsidR="000A57D9" w:rsidRDefault="008D64CB" w:rsidP="00B21682">
      <w:r>
        <w:t xml:space="preserve">To visualize </w:t>
      </w:r>
      <w:r w:rsidR="009C102B">
        <w:t>an</w:t>
      </w:r>
      <w:r w:rsidR="003B7940">
        <w:t xml:space="preserve"> HMM and the data, we </w:t>
      </w:r>
      <w:r>
        <w:t>use the following 2 commands:</w:t>
      </w:r>
      <w:r>
        <w:rPr>
          <w:noProof/>
        </w:rPr>
        <mc:AlternateContent>
          <mc:Choice Requires="wps">
            <w:drawing>
              <wp:inline distT="0" distB="0" distL="0" distR="0" wp14:anchorId="7A844B7B" wp14:editId="4050B155">
                <wp:extent cx="5537835" cy="2537460"/>
                <wp:effectExtent l="0" t="0" r="24765" b="27940"/>
                <wp:docPr id="5" name="Text Box 5"/>
                <wp:cNvGraphicFramePr/>
                <a:graphic xmlns:a="http://schemas.openxmlformats.org/drawingml/2006/main">
                  <a:graphicData uri="http://schemas.microsoft.com/office/word/2010/wordprocessingShape">
                    <wps:wsp>
                      <wps:cNvSpPr txBox="1"/>
                      <wps:spPr>
                        <a:xfrm>
                          <a:off x="0" y="0"/>
                          <a:ext cx="5537835" cy="2537460"/>
                        </a:xfrm>
                        <a:prstGeom prst="rect">
                          <a:avLst/>
                        </a:prstGeom>
                        <a:noFill/>
                        <a:ln>
                          <a:solidFill>
                            <a:schemeClr val="tx1"/>
                          </a:solidFill>
                        </a:ln>
                        <a:effectLst/>
                      </wps:spPr>
                      <wps:txbx>
                        <w:txbxContent>
                          <w:p w14:paraId="37239885" w14:textId="7DA603AA" w:rsidR="00DC7AC2" w:rsidRPr="009C102B" w:rsidRDefault="00DC7AC2" w:rsidP="009C102B">
                            <w:pPr>
                              <w:rPr>
                                <w:rFonts w:ascii="Courier New" w:hAnsi="Courier New" w:cs="Courier New"/>
                                <w:sz w:val="20"/>
                              </w:rPr>
                            </w:pPr>
                            <w:r w:rsidRPr="009C102B">
                              <w:rPr>
                                <w:rFonts w:ascii="Courier New" w:hAnsi="Courier New" w:cs="Courier New"/>
                                <w:sz w:val="20"/>
                              </w:rPr>
                              <w:t>&gt;&gt; vbhmm_plot(hmms{1}, data{</w:t>
                            </w:r>
                            <w:r>
                              <w:rPr>
                                <w:rFonts w:ascii="Courier New" w:hAnsi="Courier New" w:cs="Courier New"/>
                                <w:sz w:val="20"/>
                              </w:rPr>
                              <w:t>1}, faceimg)</w:t>
                            </w:r>
                          </w:p>
                          <w:p w14:paraId="1DECCEEC" w14:textId="21AB6ACF" w:rsidR="00DC7AC2" w:rsidRPr="008E4313" w:rsidRDefault="00DC7AC2" w:rsidP="009C102B">
                            <w:pPr>
                              <w:rPr>
                                <w:rFonts w:ascii="Courier New" w:hAnsi="Courier New" w:cs="Courier New"/>
                                <w:sz w:val="20"/>
                              </w:rPr>
                            </w:pPr>
                            <w:r w:rsidRPr="009C102B">
                              <w:rPr>
                                <w:rFonts w:ascii="Courier New" w:hAnsi="Courier New" w:cs="Courier New"/>
                                <w:sz w:val="20"/>
                              </w:rPr>
                              <w:t>&gt;&gt; figure, vbhmm</w:t>
                            </w:r>
                            <w:r>
                              <w:rPr>
                                <w:rFonts w:ascii="Courier New" w:hAnsi="Courier New" w:cs="Courier New"/>
                                <w:sz w:val="20"/>
                              </w:rPr>
                              <w:t>_plot_compact(hmms{1}, faceimg)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 w14:anchorId="7A844B7B" id="Text Box 5" o:spid="_x0000_s1030" type="#_x0000_t202" style="width:436.05pt;height:199.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" filled="f" strokecolor="black [3213]">
                <v:textbox style="mso-fit-shape-to-text:t">
                  <w:txbxContent>
                    <w:p w14:paraId="37239885" w14:textId="7DA603AA" w:rsidR="00DC7AC2" w:rsidRPr="009C102B" w:rsidRDefault="00DC7AC2" w:rsidP="009C102B">
                      <w:pPr>
                        <w:rPr>
                          <w:rFonts w:ascii="Courier New" w:hAnsi="Courier New" w:cs="Courier New"/>
                          <w:sz w:val="20"/>
                        </w:rPr>
                      </w:pPr>
                      <w:r w:rsidRPr="009C102B">
                        <w:rPr>
                          <w:rFonts w:ascii="Courier New" w:hAnsi="Courier New" w:cs="Courier New"/>
                          <w:sz w:val="20"/>
                        </w:rPr>
                        <w:t>&gt;&gt; vbhmm_plot(hmms{1}, data{</w:t>
                      </w:r>
                      <w:r>
                        <w:rPr>
                          <w:rFonts w:ascii="Courier New" w:hAnsi="Courier New" w:cs="Courier New"/>
                          <w:sz w:val="20"/>
                        </w:rPr>
                        <w:t>1}, faceimg)</w:t>
                      </w:r>
                    </w:p>
                    <w:p w14:paraId="1DECCEEC" w14:textId="21AB6ACF" w:rsidR="00DC7AC2" w:rsidRPr="008E4313" w:rsidRDefault="00DC7AC2" w:rsidP="009C102B">
                      <w:pPr>
                        <w:rPr>
                          <w:rFonts w:ascii="Courier New" w:hAnsi="Courier New" w:cs="Courier New"/>
                          <w:sz w:val="20"/>
                        </w:rPr>
                      </w:pPr>
                      <w:r w:rsidRPr="009C102B">
                        <w:rPr>
                          <w:rFonts w:ascii="Courier New" w:hAnsi="Courier New" w:cs="Courier New"/>
                          <w:sz w:val="20"/>
                        </w:rPr>
                        <w:t>&gt;&gt; figure, vbhmm</w:t>
                      </w:r>
                      <w:r>
                        <w:rPr>
                          <w:rFonts w:ascii="Courier New" w:hAnsi="Courier New" w:cs="Courier New"/>
                          <w:sz w:val="20"/>
                        </w:rPr>
                        <w:t>_plot_compact(hmms{1}, faceimg)</w:t>
                      </w:r>
                    </w:p>
                  </w:txbxContent>
                </v:textbox>
                <w10:anchorlock/>
              </v:shape>
            </w:pict>
          </mc:Fallback>
        </mc:AlternateContent>
      </w:r>
    </w:p>
    <w:p w14:paraId="670AB782" w14:textId="77777777" w:rsidR="000A57D9" w:rsidRDefault="000A57D9" w:rsidP="00B21682"/>
    <w:p w14:paraId="482D57F9" w14:textId="7F1879AD" w:rsidR="009C102B" w:rsidRDefault="009C102B" w:rsidP="00B21682">
      <w:r>
        <w:t xml:space="preserve">The first command looks at the HMM of the first subject. "faceimg” contains the name of the image file of the face to put in the background.  The figure from </w:t>
      </w:r>
      <w:r w:rsidRPr="009C102B">
        <w:rPr>
          <w:rFonts w:ascii="Courier New" w:hAnsi="Courier New" w:cs="Courier New"/>
        </w:rPr>
        <w:t>vbhmm_plot</w:t>
      </w:r>
      <w:r>
        <w:t xml:space="preserve"> looks like this</w:t>
      </w:r>
      <w:r w:rsidR="00BB5C23">
        <w:t xml:space="preserve"> (Figure 1 from the demo)</w:t>
      </w:r>
      <w:r>
        <w:t>:</w:t>
      </w:r>
    </w:p>
    <w:p w14:paraId="6B150659" w14:textId="2B02187B" w:rsidR="009C102B" w:rsidRDefault="009C102B" w:rsidP="009C102B">
      <w:pPr>
        <w:jc w:val="center"/>
      </w:pPr>
      <w:r>
        <w:rPr>
          <w:noProof/>
        </w:rPr>
        <w:lastRenderedPageBreak/>
        <w:drawing>
          <wp:inline distT="0" distB="0" distL="0" distR="0" wp14:anchorId="61C07BA6" wp14:editId="513C42E9">
            <wp:extent cx="4733095" cy="2948940"/>
            <wp:effectExtent l="25400" t="25400" r="17145" b="22860"/>
            <wp:docPr id="6" name="Picture 6" descr="../../../../../../Desktop/screenshots/Screen%20Shot%202017-01-12%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shots/Screen%20Shot%202017-01-12%20at%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3038" t="16776" r="11105" b="13720"/>
                    <a:stretch/>
                  </pic:blipFill>
                  <pic:spPr bwMode="auto">
                    <a:xfrm>
                      <a:off x="0" y="0"/>
                      <a:ext cx="4736215" cy="295088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DAB45FA" w14:textId="53BD72C8" w:rsidR="009C102B" w:rsidRDefault="009C102B" w:rsidP="00B21682">
      <w:r>
        <w:t xml:space="preserve">The top-left plot shows the fixation sequences, and the “x” is the first fixation. The top-middle plot shows the emission densities (ROIs) and the corresponding fixations.  The top-right plot shows the total number of fixations in each ROI.  On the bottom, the left and middle plots show the transition counts and transition matrix.  In the transition matrix (bottom-middle), each row is a probability distribution. I.e., each row is normalized to sum to 1.  Finally, the bottom-right shows the prior probability, i.e., the probability of the ROI of the first fixation.  </w:t>
      </w:r>
      <w:r w:rsidR="00B671BF">
        <w:t xml:space="preserve">The ROIs are automatically sorted according to the most likely fixation path: ROI 1 is the most probable initial fixation; ROI 2 is the most likely next fixation, given a fixation in ROI 1; etc.  In this example, the </w:t>
      </w:r>
      <w:r w:rsidR="00873967">
        <w:t>subject has 50% probability to look at ROI 1 (red region). Then has a 73% of transitioning to the green ROI 2. In the green ROI 2, the subject will look back at ROI 1 (88% probability).  So the subject tends to look back and forth between the eyes.  In 40% of the cases, the subject will first look in the middle of the face at ROI 3, and then transition to the red ROI 1.</w:t>
      </w:r>
    </w:p>
    <w:p w14:paraId="2EA8913D" w14:textId="77777777" w:rsidR="009C102B" w:rsidRDefault="009C102B" w:rsidP="00B21682"/>
    <w:p w14:paraId="20A164EB" w14:textId="53E02593" w:rsidR="009C102B" w:rsidRDefault="009C102B" w:rsidP="00B21682">
      <w:r>
        <w:t xml:space="preserve">The second command makes a compact plot </w:t>
      </w:r>
      <w:r w:rsidR="00897358">
        <w:t xml:space="preserve">of </w:t>
      </w:r>
      <w:r>
        <w:t>the HMM and doesn’t show the data. The figure looks like this</w:t>
      </w:r>
      <w:r w:rsidR="00BB5C23">
        <w:t xml:space="preserve"> (Figure 2 from the demo)</w:t>
      </w:r>
      <w:r>
        <w:t>:</w:t>
      </w:r>
    </w:p>
    <w:p w14:paraId="3C67B08F" w14:textId="27CB3A71" w:rsidR="009C102B" w:rsidRDefault="009C102B" w:rsidP="00873967">
      <w:pPr>
        <w:jc w:val="center"/>
      </w:pPr>
      <w:r>
        <w:rPr>
          <w:noProof/>
        </w:rPr>
        <w:drawing>
          <wp:inline distT="0" distB="0" distL="0" distR="0" wp14:anchorId="50C79AA8" wp14:editId="279C437D">
            <wp:extent cx="4194495" cy="1920757"/>
            <wp:effectExtent l="0" t="0" r="0" b="10160"/>
            <wp:docPr id="7" name="Picture 7" descr="../../../../../../Desktop/screenshots/Screen%20Shot%202017-01-12%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shots/Screen%20Shot%202017-01-12%20at%2"/>
                    <pic:cNvPicPr>
                      <a:picLocks noChangeAspect="1" noChangeArrowheads="1"/>
                    </pic:cNvPicPr>
                  </pic:nvPicPr>
                  <pic:blipFill rotWithShape="1">
                    <a:blip r:embed="rId8">
                      <a:extLst>
                        <a:ext uri="{28A0092B-C50C-407E-A947-70E740481C1C}">
                          <a14:useLocalDpi xmlns:a14="http://schemas.microsoft.com/office/drawing/2010/main" val="0"/>
                        </a:ext>
                      </a:extLst>
                    </a:blip>
                    <a:srcRect l="13340" t="28703" r="13355" b="26276"/>
                    <a:stretch/>
                  </pic:blipFill>
                  <pic:spPr bwMode="auto">
                    <a:xfrm>
                      <a:off x="0" y="0"/>
                      <a:ext cx="4195366" cy="1921156"/>
                    </a:xfrm>
                    <a:prstGeom prst="rect">
                      <a:avLst/>
                    </a:prstGeom>
                    <a:noFill/>
                    <a:ln>
                      <a:noFill/>
                    </a:ln>
                    <a:extLst>
                      <a:ext uri="{53640926-AAD7-44D8-BBD7-CCE9431645EC}">
                        <a14:shadowObscured xmlns:a14="http://schemas.microsoft.com/office/drawing/2010/main"/>
                      </a:ext>
                    </a:extLst>
                  </pic:spPr>
                </pic:pic>
              </a:graphicData>
            </a:graphic>
          </wp:inline>
        </w:drawing>
      </w:r>
    </w:p>
    <w:p w14:paraId="57205673" w14:textId="102D8814" w:rsidR="009C102B" w:rsidRDefault="00873967" w:rsidP="00B21682">
      <w:r>
        <w:t>On the left side are the ROIs (labeled with colors and numbers). The right-top shows the prior probabilities, and the right-bottom shows the transition matrix. The rows/columns are labeled with colors and numbers to indicate the corresponding ROIs.</w:t>
      </w:r>
    </w:p>
    <w:p w14:paraId="212EE57F" w14:textId="77777777" w:rsidR="000A57D9" w:rsidRDefault="000A57D9" w:rsidP="00B21682"/>
    <w:p w14:paraId="1410A8B1" w14:textId="77777777" w:rsidR="00C806B9" w:rsidRDefault="00BB5C23" w:rsidP="00C806B9">
      <w:r>
        <w:t>The demo script plots all the subjects in one figure (Figure 3 from the demo):</w:t>
      </w:r>
    </w:p>
    <w:p w14:paraId="70469084" w14:textId="5E244393" w:rsidR="00BB5C23" w:rsidRDefault="00BB5C23" w:rsidP="00C806B9">
      <w:pPr>
        <w:jc w:val="center"/>
      </w:pPr>
      <w:r>
        <w:rPr>
          <w:noProof/>
        </w:rPr>
        <w:lastRenderedPageBreak/>
        <w:drawing>
          <wp:inline distT="0" distB="0" distL="0" distR="0" wp14:anchorId="6CD77BCE" wp14:editId="105018A5">
            <wp:extent cx="4228051" cy="3262630"/>
            <wp:effectExtent l="25400" t="25400" r="13970" b="13970"/>
            <wp:docPr id="8" name="Picture 8" descr="../../../../../../Desktop/screenshots/Screen%20Shot%202017-01-12%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shots/Screen%20Shot%202017-01-12%20at%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4371" t="16780" r="11713" b="17281"/>
                    <a:stretch/>
                  </pic:blipFill>
                  <pic:spPr bwMode="auto">
                    <a:xfrm>
                      <a:off x="0" y="0"/>
                      <a:ext cx="4229013" cy="326337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E22FB88" w14:textId="77777777" w:rsidR="00BB5C23" w:rsidRDefault="00BB5C23" w:rsidP="00B21682"/>
    <w:p w14:paraId="26F3A03F" w14:textId="0E5F082E" w:rsidR="0075067B" w:rsidRDefault="0075067B" w:rsidP="0075067B">
      <w:r>
        <w:t>Given the 10 individuals’ HMMs, t</w:t>
      </w:r>
      <w:r w:rsidR="001D5BAC">
        <w:t xml:space="preserve">he demo script then </w:t>
      </w:r>
      <w:r w:rsidR="0027382C">
        <w:t>computes the o</w:t>
      </w:r>
      <w:r>
        <w:t>verall eye gaze pattern</w:t>
      </w:r>
      <w:r w:rsidR="0027382C">
        <w:t xml:space="preserve"> by clustering the individuals into one group</w:t>
      </w:r>
      <w:r>
        <w:t>. Here the variational HEM algorithm is used to cluster the HMMs. The algorithm is run 50 times with random initializations, and the run with the highest log-likelihood is kept. The output of the demo script looks like this:</w:t>
      </w:r>
    </w:p>
    <w:p w14:paraId="60C8863C" w14:textId="77777777" w:rsidR="0075067B" w:rsidRDefault="0075067B" w:rsidP="0075067B">
      <w:r>
        <w:rPr>
          <w:noProof/>
        </w:rPr>
        <mc:AlternateContent>
          <mc:Choice Requires="wps">
            <w:drawing>
              <wp:inline distT="0" distB="0" distL="0" distR="0" wp14:anchorId="32D36A96" wp14:editId="73ACC65E">
                <wp:extent cx="5537835" cy="2537460"/>
                <wp:effectExtent l="0" t="0" r="24765" b="27940"/>
                <wp:docPr id="11" name="Text Box 11"/>
                <wp:cNvGraphicFramePr/>
                <a:graphic xmlns:a="http://schemas.openxmlformats.org/drawingml/2006/main">
                  <a:graphicData uri="http://schemas.microsoft.com/office/word/2010/wordprocessingShape">
                    <wps:wsp>
                      <wps:cNvSpPr txBox="1"/>
                      <wps:spPr>
                        <a:xfrm>
                          <a:off x="0" y="0"/>
                          <a:ext cx="5537835" cy="2537460"/>
                        </a:xfrm>
                        <a:prstGeom prst="rect">
                          <a:avLst/>
                        </a:prstGeom>
                        <a:noFill/>
                        <a:ln>
                          <a:solidFill>
                            <a:schemeClr val="tx1"/>
                          </a:solidFill>
                        </a:ln>
                        <a:effectLst/>
                      </wps:spPr>
                      <wps:txbx>
                        <w:txbxContent>
                          <w:p w14:paraId="536A74EC" w14:textId="77777777" w:rsidR="00DC7AC2" w:rsidRPr="0075067B" w:rsidRDefault="00DC7AC2" w:rsidP="0075067B">
                            <w:pPr>
                              <w:rPr>
                                <w:rFonts w:ascii="Courier New" w:hAnsi="Courier New" w:cs="Courier New"/>
                                <w:sz w:val="20"/>
                              </w:rPr>
                            </w:pPr>
                            <w:r w:rsidRPr="0075067B">
                              <w:rPr>
                                <w:rFonts w:ascii="Courier New" w:hAnsi="Courier New" w:cs="Courier New"/>
                                <w:sz w:val="20"/>
                              </w:rPr>
                              <w:t>=== Clustering (1 group) ===</w:t>
                            </w:r>
                          </w:p>
                          <w:p w14:paraId="36145834" w14:textId="77777777" w:rsidR="00DC7AC2" w:rsidRPr="0075067B" w:rsidRDefault="00DC7AC2" w:rsidP="0075067B">
                            <w:pPr>
                              <w:rPr>
                                <w:rFonts w:ascii="Courier New" w:hAnsi="Courier New" w:cs="Courier New"/>
                                <w:sz w:val="20"/>
                              </w:rPr>
                            </w:pPr>
                            <w:r w:rsidRPr="0075067B">
                              <w:rPr>
                                <w:rFonts w:ascii="Courier New" w:hAnsi="Courier New" w:cs="Courier New"/>
                                <w:sz w:val="20"/>
                              </w:rPr>
                              <w:t xml:space="preserve">VHEM Trial: 1 2 3 4 5 6 7 8 9 10 11 12 13 14 15 16 17 18 19 20 21 22 23 24 25 26 27 28 29 30 31 32 33 34 35 36 37 38 39 40 41 42 43 44 45 46 47 48 49 50 </w:t>
                            </w:r>
                          </w:p>
                          <w:p w14:paraId="1C40A8CA" w14:textId="00C082CD" w:rsidR="00DC7AC2" w:rsidRPr="008E4313" w:rsidRDefault="00DC7AC2" w:rsidP="00395BB6">
                            <w:pPr>
                              <w:rPr>
                                <w:rFonts w:ascii="Courier New" w:hAnsi="Courier New" w:cs="Courier New"/>
                                <w:sz w:val="20"/>
                              </w:rPr>
                            </w:pPr>
                            <w:r>
                              <w:rPr>
                                <w:rFonts w:ascii="Courier New" w:hAnsi="Courier New" w:cs="Courier New"/>
                                <w:sz w:val="20"/>
                              </w:rPr>
                              <w:t>Best run is 39: LL=-1011.22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 w14:anchorId="32D36A96" id="Text Box 11" o:spid="_x0000_s1031" type="#_x0000_t202" style="width:436.05pt;height:199.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" filled="f" strokecolor="black [3213]">
                <v:textbox style="mso-fit-shape-to-text:t">
                  <w:txbxContent>
                    <w:p w14:paraId="536A74EC" w14:textId="77777777" w:rsidR="00DC7AC2" w:rsidRPr="0075067B" w:rsidRDefault="00DC7AC2" w:rsidP="0075067B">
                      <w:pPr>
                        <w:rPr>
                          <w:rFonts w:ascii="Courier New" w:hAnsi="Courier New" w:cs="Courier New"/>
                          <w:sz w:val="20"/>
                        </w:rPr>
                      </w:pPr>
                      <w:r w:rsidRPr="0075067B">
                        <w:rPr>
                          <w:rFonts w:ascii="Courier New" w:hAnsi="Courier New" w:cs="Courier New"/>
                          <w:sz w:val="20"/>
                        </w:rPr>
                        <w:t>=== Clustering (1 group) ===</w:t>
                      </w:r>
                    </w:p>
                    <w:p w14:paraId="36145834" w14:textId="77777777" w:rsidR="00DC7AC2" w:rsidRPr="0075067B" w:rsidRDefault="00DC7AC2" w:rsidP="0075067B">
                      <w:pPr>
                        <w:rPr>
                          <w:rFonts w:ascii="Courier New" w:hAnsi="Courier New" w:cs="Courier New"/>
                          <w:sz w:val="20"/>
                        </w:rPr>
                      </w:pPr>
                      <w:r w:rsidRPr="0075067B">
                        <w:rPr>
                          <w:rFonts w:ascii="Courier New" w:hAnsi="Courier New" w:cs="Courier New"/>
                          <w:sz w:val="20"/>
                        </w:rPr>
                        <w:t xml:space="preserve">VHEM Trial: 1 2 3 4 5 6 7 8 9 10 11 12 13 14 15 16 17 18 19 20 21 22 23 24 25 26 27 28 29 30 31 32 33 34 35 36 37 38 39 40 41 42 43 44 45 46 47 48 49 50 </w:t>
                      </w:r>
                    </w:p>
                    <w:p w14:paraId="1C40A8CA" w14:textId="00C082CD" w:rsidR="00DC7AC2" w:rsidRPr="008E4313" w:rsidRDefault="00DC7AC2" w:rsidP="00395BB6">
                      <w:pPr>
                        <w:rPr>
                          <w:rFonts w:ascii="Courier New" w:hAnsi="Courier New" w:cs="Courier New"/>
                          <w:sz w:val="20"/>
                        </w:rPr>
                      </w:pPr>
                      <w:r>
                        <w:rPr>
                          <w:rFonts w:ascii="Courier New" w:hAnsi="Courier New" w:cs="Courier New"/>
                          <w:sz w:val="20"/>
                        </w:rPr>
                        <w:t>Best run is 39: LL=-1011.22</w:t>
                      </w:r>
                    </w:p>
                  </w:txbxContent>
                </v:textbox>
                <w10:anchorlock/>
              </v:shape>
            </w:pict>
          </mc:Fallback>
        </mc:AlternateContent>
      </w:r>
    </w:p>
    <w:p w14:paraId="07D288B6" w14:textId="77777777" w:rsidR="0075067B" w:rsidRDefault="0075067B" w:rsidP="0075067B"/>
    <w:p w14:paraId="3B250F00" w14:textId="49B59A54" w:rsidR="000D545F" w:rsidRDefault="0075067B" w:rsidP="00B21682">
      <w:r>
        <w:t>The corresponding plot of the group HMM is here (Figure 4 from the demo):</w:t>
      </w:r>
    </w:p>
    <w:p w14:paraId="11FE109B" w14:textId="246395C2" w:rsidR="00BB5C23" w:rsidRDefault="00D82B12" w:rsidP="000D545F">
      <w:pPr>
        <w:jc w:val="center"/>
      </w:pPr>
      <w:r>
        <w:rPr>
          <w:noProof/>
        </w:rPr>
        <w:drawing>
          <wp:inline distT="0" distB="0" distL="0" distR="0" wp14:anchorId="0F33F1A1" wp14:editId="7D60C12F">
            <wp:extent cx="4328719" cy="2030136"/>
            <wp:effectExtent l="25400" t="25400" r="15240" b="27305"/>
            <wp:docPr id="9" name="Picture 9" descr="../../../../../../Desktop/screenshots/Screen%20Shot%202017-01-12%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shots/Screen%20Shot%202017-01-12%20at%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584" t="28384" r="12754" b="26123"/>
                    <a:stretch/>
                  </pic:blipFill>
                  <pic:spPr bwMode="auto">
                    <a:xfrm>
                      <a:off x="0" y="0"/>
                      <a:ext cx="4328899" cy="203022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B74FC62" w14:textId="4DFD4CA4" w:rsidR="00D82B12" w:rsidRDefault="00EB6272" w:rsidP="00B21682">
      <w:r>
        <w:t xml:space="preserve">For the </w:t>
      </w:r>
      <w:r w:rsidR="0093092C">
        <w:t>overall HMM for all subject</w:t>
      </w:r>
      <w:r>
        <w:t xml:space="preserve">s, </w:t>
      </w:r>
      <w:r w:rsidR="00C04184">
        <w:t>two of the</w:t>
      </w:r>
      <w:r>
        <w:t xml:space="preserve"> ROIs are large</w:t>
      </w:r>
      <w:r w:rsidR="00C04184">
        <w:t xml:space="preserve"> and cover most of the face features</w:t>
      </w:r>
      <w:r>
        <w:t xml:space="preserve">. This is mainly because there are different strategies used by each subject, and merging them all together </w:t>
      </w:r>
      <w:r w:rsidR="0013109D">
        <w:t>yields a “washed out” HMM, which lacks specific details. One interesting thing is that the right eye has its own ROI (green ROI 2)</w:t>
      </w:r>
      <w:r w:rsidR="00C04184">
        <w:t xml:space="preserve"> and the transition matrix shows very high probability of moving from ROI 2 to ROI 3. This indicates </w:t>
      </w:r>
      <w:r w:rsidR="002F6BC7">
        <w:t xml:space="preserve">that a common strategy </w:t>
      </w:r>
      <w:r w:rsidR="0013109D">
        <w:t>of subjects look</w:t>
      </w:r>
      <w:r w:rsidR="002F6BC7">
        <w:t>ing</w:t>
      </w:r>
      <w:r w:rsidR="0013109D">
        <w:t xml:space="preserve"> at the right eye consistently, and then look around the center of the face.</w:t>
      </w:r>
    </w:p>
    <w:p w14:paraId="52AAA9E5" w14:textId="77777777" w:rsidR="0003589A" w:rsidRDefault="0003589A" w:rsidP="00B21682"/>
    <w:p w14:paraId="52F6CACD" w14:textId="1C9D39FD" w:rsidR="00BA3789" w:rsidRDefault="00BF5112" w:rsidP="00B21682">
      <w:r>
        <w:t>To discover the different strategies among the subjects, n</w:t>
      </w:r>
      <w:r w:rsidR="00BA3789">
        <w:t>ext the demo script cluster</w:t>
      </w:r>
      <w:r>
        <w:t>s</w:t>
      </w:r>
      <w:r w:rsidR="00BA3789">
        <w:t xml:space="preserve"> the individual HMMs into 2 groups</w:t>
      </w:r>
      <w:r w:rsidR="00F82FD8">
        <w:t xml:space="preserve"> using VHEM</w:t>
      </w:r>
      <w:r w:rsidR="00BA3789">
        <w:t>. Here is the output:</w:t>
      </w:r>
    </w:p>
    <w:p w14:paraId="56EE644D" w14:textId="331A9833" w:rsidR="0075067B" w:rsidRDefault="00BA3789" w:rsidP="00B21682">
      <w:r>
        <w:rPr>
          <w:noProof/>
        </w:rPr>
        <mc:AlternateContent>
          <mc:Choice Requires="wps">
            <w:drawing>
              <wp:inline distT="0" distB="0" distL="0" distR="0" wp14:anchorId="1E4DAFB3" wp14:editId="255A3155">
                <wp:extent cx="5537835" cy="2537460"/>
                <wp:effectExtent l="0" t="0" r="24765" b="27940"/>
                <wp:docPr id="12" name="Text Box 12"/>
                <wp:cNvGraphicFramePr/>
                <a:graphic xmlns:a="http://schemas.openxmlformats.org/drawingml/2006/main">
                  <a:graphicData uri="http://schemas.microsoft.com/office/word/2010/wordprocessingShape">
                    <wps:wsp>
                      <wps:cNvSpPr txBox="1"/>
                      <wps:spPr>
                        <a:xfrm>
                          <a:off x="0" y="0"/>
                          <a:ext cx="5537835" cy="2537460"/>
                        </a:xfrm>
                        <a:prstGeom prst="rect">
                          <a:avLst/>
                        </a:prstGeom>
                        <a:noFill/>
                        <a:ln>
                          <a:solidFill>
                            <a:schemeClr val="tx1"/>
                          </a:solidFill>
                        </a:ln>
                        <a:effectLst/>
                      </wps:spPr>
                      <wps:txbx>
                        <w:txbxContent>
                          <w:p w14:paraId="7752294A" w14:textId="77777777" w:rsidR="00DC7AC2" w:rsidRPr="00912235" w:rsidRDefault="00DC7AC2" w:rsidP="00912235">
                            <w:pPr>
                              <w:rPr>
                                <w:rFonts w:ascii="Courier New" w:hAnsi="Courier New" w:cs="Courier New"/>
                                <w:sz w:val="20"/>
                              </w:rPr>
                            </w:pPr>
                            <w:r w:rsidRPr="00912235">
                              <w:rPr>
                                <w:rFonts w:ascii="Courier New" w:hAnsi="Courier New" w:cs="Courier New"/>
                                <w:sz w:val="20"/>
                              </w:rPr>
                              <w:t>=== Clustering (2 groups) ===</w:t>
                            </w:r>
                          </w:p>
                          <w:p w14:paraId="2606F365" w14:textId="77777777" w:rsidR="00DC7AC2" w:rsidRPr="00912235" w:rsidRDefault="00DC7AC2" w:rsidP="00912235">
                            <w:pPr>
                              <w:rPr>
                                <w:rFonts w:ascii="Courier New" w:hAnsi="Courier New" w:cs="Courier New"/>
                                <w:sz w:val="20"/>
                              </w:rPr>
                            </w:pPr>
                            <w:r w:rsidRPr="00912235">
                              <w:rPr>
                                <w:rFonts w:ascii="Courier New" w:hAnsi="Courier New" w:cs="Courier New"/>
                                <w:sz w:val="20"/>
                              </w:rPr>
                              <w:t xml:space="preserve">VHEM Trial: 1 2 3 4 5 6 7 8 9 10 11 12 13 14 15 16 17 18 19 20 21 22 23 24 25 26 27 28 29 30 31 32 33 34 35 36 37 38 39 40 41 42 43 44 45 46 47 48 49 50 </w:t>
                            </w:r>
                          </w:p>
                          <w:p w14:paraId="7A7A65C7" w14:textId="22408734" w:rsidR="00DC7AC2" w:rsidRDefault="00DC7AC2" w:rsidP="00395BB6">
                            <w:pPr>
                              <w:rPr>
                                <w:rFonts w:ascii="Courier New" w:hAnsi="Courier New" w:cs="Courier New"/>
                                <w:sz w:val="20"/>
                              </w:rPr>
                            </w:pPr>
                            <w:r>
                              <w:rPr>
                                <w:rFonts w:ascii="Courier New" w:hAnsi="Courier New" w:cs="Courier New"/>
                                <w:sz w:val="20"/>
                              </w:rPr>
                              <w:t>Best run is 37: LL=-1005.72</w:t>
                            </w:r>
                          </w:p>
                          <w:p w14:paraId="57C6A8C1" w14:textId="77777777" w:rsidR="00DC7AC2" w:rsidRDefault="00DC7AC2" w:rsidP="00395BB6">
                            <w:pPr>
                              <w:rPr>
                                <w:rFonts w:ascii="Courier New" w:hAnsi="Courier New" w:cs="Courier New"/>
                                <w:sz w:val="20"/>
                              </w:rPr>
                            </w:pPr>
                          </w:p>
                          <w:p w14:paraId="7B44D884" w14:textId="1B332915" w:rsidR="00DC7AC2" w:rsidRDefault="00DC7AC2" w:rsidP="00395BB6">
                            <w:pPr>
                              <w:rPr>
                                <w:rFonts w:ascii="Courier New" w:hAnsi="Courier New" w:cs="Courier New"/>
                                <w:sz w:val="20"/>
                              </w:rPr>
                            </w:pPr>
                            <w:r>
                              <w:rPr>
                                <w:rFonts w:ascii="Courier New" w:hAnsi="Courier New" w:cs="Courier New"/>
                                <w:sz w:val="20"/>
                              </w:rPr>
                              <w:t>...</w:t>
                            </w:r>
                          </w:p>
                          <w:p w14:paraId="39DD2829" w14:textId="77777777" w:rsidR="00DC7AC2" w:rsidRPr="00181612" w:rsidRDefault="00DC7AC2" w:rsidP="00181612">
                            <w:pPr>
                              <w:rPr>
                                <w:rFonts w:ascii="Courier New" w:hAnsi="Courier New" w:cs="Courier New"/>
                                <w:sz w:val="20"/>
                              </w:rPr>
                            </w:pPr>
                            <w:r w:rsidRPr="00181612">
                              <w:rPr>
                                <w:rFonts w:ascii="Courier New" w:hAnsi="Courier New" w:cs="Courier New"/>
                                <w:sz w:val="20"/>
                              </w:rPr>
                              <w:t xml:space="preserve">Group membership: </w:t>
                            </w:r>
                          </w:p>
                          <w:p w14:paraId="745A72BA" w14:textId="77777777" w:rsidR="00DC7AC2" w:rsidRPr="00181612" w:rsidRDefault="00DC7AC2" w:rsidP="00181612">
                            <w:pPr>
                              <w:rPr>
                                <w:rFonts w:ascii="Courier New" w:hAnsi="Courier New" w:cs="Courier New"/>
                                <w:sz w:val="20"/>
                              </w:rPr>
                            </w:pPr>
                            <w:r w:rsidRPr="00181612">
                              <w:rPr>
                                <w:rFonts w:ascii="Courier New" w:hAnsi="Courier New" w:cs="Courier New"/>
                                <w:sz w:val="20"/>
                              </w:rPr>
                              <w:t xml:space="preserve">  group 1 = [1 3 6 8 9]</w:t>
                            </w:r>
                          </w:p>
                          <w:p w14:paraId="71386D94" w14:textId="4CF02E80" w:rsidR="00DC7AC2" w:rsidRPr="008E4313" w:rsidRDefault="00DC7AC2" w:rsidP="00181612">
                            <w:pPr>
                              <w:rPr>
                                <w:rFonts w:ascii="Courier New" w:hAnsi="Courier New" w:cs="Courier New"/>
                                <w:sz w:val="20"/>
                              </w:rPr>
                            </w:pPr>
                            <w:r w:rsidRPr="00181612">
                              <w:rPr>
                                <w:rFonts w:ascii="Courier New" w:hAnsi="Courier New" w:cs="Courier New"/>
                                <w:sz w:val="20"/>
                              </w:rPr>
                              <w:t xml:space="preserve">  group 2 = [2 4 5 7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 w14:anchorId="1E4DAFB3" id="Text Box 12" o:spid="_x0000_s1032" type="#_x0000_t202" style="width:436.05pt;height:199.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" filled="f" strokecolor="black [3213]">
                <v:textbox style="mso-fit-shape-to-text:t">
                  <w:txbxContent>
                    <w:p w14:paraId="7752294A" w14:textId="77777777" w:rsidR="00DC7AC2" w:rsidRPr="00912235" w:rsidRDefault="00DC7AC2" w:rsidP="00912235">
                      <w:pPr>
                        <w:rPr>
                          <w:rFonts w:ascii="Courier New" w:hAnsi="Courier New" w:cs="Courier New"/>
                          <w:sz w:val="20"/>
                        </w:rPr>
                      </w:pPr>
                      <w:r w:rsidRPr="00912235">
                        <w:rPr>
                          <w:rFonts w:ascii="Courier New" w:hAnsi="Courier New" w:cs="Courier New"/>
                          <w:sz w:val="20"/>
                        </w:rPr>
                        <w:t>=== Clustering (2 groups) ===</w:t>
                      </w:r>
                    </w:p>
                    <w:p w14:paraId="2606F365" w14:textId="77777777" w:rsidR="00DC7AC2" w:rsidRPr="00912235" w:rsidRDefault="00DC7AC2" w:rsidP="00912235">
                      <w:pPr>
                        <w:rPr>
                          <w:rFonts w:ascii="Courier New" w:hAnsi="Courier New" w:cs="Courier New"/>
                          <w:sz w:val="20"/>
                        </w:rPr>
                      </w:pPr>
                      <w:r w:rsidRPr="00912235">
                        <w:rPr>
                          <w:rFonts w:ascii="Courier New" w:hAnsi="Courier New" w:cs="Courier New"/>
                          <w:sz w:val="20"/>
                        </w:rPr>
                        <w:t xml:space="preserve">VHEM Trial: 1 2 3 4 5 6 7 8 9 10 11 12 13 14 15 16 17 18 19 20 21 22 23 24 25 26 27 28 29 30 31 32 33 34 35 36 37 38 39 40 41 42 43 44 45 46 47 48 49 50 </w:t>
                      </w:r>
                    </w:p>
                    <w:p w14:paraId="7A7A65C7" w14:textId="22408734" w:rsidR="00DC7AC2" w:rsidRDefault="00DC7AC2" w:rsidP="00395BB6">
                      <w:pPr>
                        <w:rPr>
                          <w:rFonts w:ascii="Courier New" w:hAnsi="Courier New" w:cs="Courier New"/>
                          <w:sz w:val="20"/>
                        </w:rPr>
                      </w:pPr>
                      <w:r>
                        <w:rPr>
                          <w:rFonts w:ascii="Courier New" w:hAnsi="Courier New" w:cs="Courier New"/>
                          <w:sz w:val="20"/>
                        </w:rPr>
                        <w:t>Best run is 37: LL=-1005.72</w:t>
                      </w:r>
                    </w:p>
                    <w:p w14:paraId="57C6A8C1" w14:textId="77777777" w:rsidR="00DC7AC2" w:rsidRDefault="00DC7AC2" w:rsidP="00395BB6">
                      <w:pPr>
                        <w:rPr>
                          <w:rFonts w:ascii="Courier New" w:hAnsi="Courier New" w:cs="Courier New"/>
                          <w:sz w:val="20"/>
                        </w:rPr>
                      </w:pPr>
                    </w:p>
                    <w:p w14:paraId="7B44D884" w14:textId="1B332915" w:rsidR="00DC7AC2" w:rsidRDefault="00DC7AC2" w:rsidP="00395BB6">
                      <w:pPr>
                        <w:rPr>
                          <w:rFonts w:ascii="Courier New" w:hAnsi="Courier New" w:cs="Courier New"/>
                          <w:sz w:val="20"/>
                        </w:rPr>
                      </w:pPr>
                      <w:r>
                        <w:rPr>
                          <w:rFonts w:ascii="Courier New" w:hAnsi="Courier New" w:cs="Courier New"/>
                          <w:sz w:val="20"/>
                        </w:rPr>
                        <w:t>...</w:t>
                      </w:r>
                    </w:p>
                    <w:p w14:paraId="39DD2829" w14:textId="77777777" w:rsidR="00DC7AC2" w:rsidRPr="00181612" w:rsidRDefault="00DC7AC2" w:rsidP="00181612">
                      <w:pPr>
                        <w:rPr>
                          <w:rFonts w:ascii="Courier New" w:hAnsi="Courier New" w:cs="Courier New"/>
                          <w:sz w:val="20"/>
                        </w:rPr>
                      </w:pPr>
                      <w:r w:rsidRPr="00181612">
                        <w:rPr>
                          <w:rFonts w:ascii="Courier New" w:hAnsi="Courier New" w:cs="Courier New"/>
                          <w:sz w:val="20"/>
                        </w:rPr>
                        <w:t xml:space="preserve">Group membership: </w:t>
                      </w:r>
                    </w:p>
                    <w:p w14:paraId="745A72BA" w14:textId="77777777" w:rsidR="00DC7AC2" w:rsidRPr="00181612" w:rsidRDefault="00DC7AC2" w:rsidP="00181612">
                      <w:pPr>
                        <w:rPr>
                          <w:rFonts w:ascii="Courier New" w:hAnsi="Courier New" w:cs="Courier New"/>
                          <w:sz w:val="20"/>
                        </w:rPr>
                      </w:pPr>
                      <w:r w:rsidRPr="00181612">
                        <w:rPr>
                          <w:rFonts w:ascii="Courier New" w:hAnsi="Courier New" w:cs="Courier New"/>
                          <w:sz w:val="20"/>
                        </w:rPr>
                        <w:t xml:space="preserve">  group 1 = [1 3 6 8 9]</w:t>
                      </w:r>
                    </w:p>
                    <w:p w14:paraId="71386D94" w14:textId="4CF02E80" w:rsidR="00DC7AC2" w:rsidRPr="008E4313" w:rsidRDefault="00DC7AC2" w:rsidP="00181612">
                      <w:pPr>
                        <w:rPr>
                          <w:rFonts w:ascii="Courier New" w:hAnsi="Courier New" w:cs="Courier New"/>
                          <w:sz w:val="20"/>
                        </w:rPr>
                      </w:pPr>
                      <w:r w:rsidRPr="00181612">
                        <w:rPr>
                          <w:rFonts w:ascii="Courier New" w:hAnsi="Courier New" w:cs="Courier New"/>
                          <w:sz w:val="20"/>
                        </w:rPr>
                        <w:t xml:space="preserve">  group 2 = [2 4 5 7 10]</w:t>
                      </w:r>
                    </w:p>
                  </w:txbxContent>
                </v:textbox>
                <w10:anchorlock/>
              </v:shape>
            </w:pict>
          </mc:Fallback>
        </mc:AlternateContent>
      </w:r>
    </w:p>
    <w:p w14:paraId="7E2CFD45" w14:textId="77777777" w:rsidR="00912235" w:rsidRDefault="00912235" w:rsidP="00912235">
      <w:r>
        <w:t>Here is the plot of the two group HMMs (Figure 5 from the demo):</w:t>
      </w:r>
    </w:p>
    <w:p w14:paraId="72030B53" w14:textId="1EFD3CC0" w:rsidR="00D82B12" w:rsidRDefault="00903568" w:rsidP="00912235">
      <w:pPr>
        <w:jc w:val="center"/>
      </w:pPr>
      <w:r>
        <w:rPr>
          <w:noProof/>
        </w:rPr>
        <w:drawing>
          <wp:inline distT="0" distB="0" distL="0" distR="0" wp14:anchorId="3311B855" wp14:editId="4210161C">
            <wp:extent cx="5078539" cy="1234673"/>
            <wp:effectExtent l="25400" t="25400" r="27305" b="35560"/>
            <wp:docPr id="10" name="Picture 10" descr="../../../../../../Desktop/screenshots/Screen%20Shot%202017-01-12%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shots/Screen%20Shot%202017-01-12%20at%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075" t="32468" r="11714" b="31553"/>
                    <a:stretch/>
                  </pic:blipFill>
                  <pic:spPr bwMode="auto">
                    <a:xfrm>
                      <a:off x="0" y="0"/>
                      <a:ext cx="5108214" cy="124188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B22E00A" w14:textId="5BB7EB93" w:rsidR="00912235" w:rsidRDefault="00A55F51" w:rsidP="00B21682">
      <w:r>
        <w:t xml:space="preserve">After clustering into two groups, we see two separate strategies. For Group 1 (left), they tend to first look around the center of the face (nose), and then the right eye.  For Group 2 (right), they tend to look </w:t>
      </w:r>
      <w:r w:rsidR="00BF5112">
        <w:t>at the two</w:t>
      </w:r>
      <w:r>
        <w:t xml:space="preserve"> eyes (ROI 2), and the mouth (ROI3).</w:t>
      </w:r>
    </w:p>
    <w:p w14:paraId="59C905D1" w14:textId="77777777" w:rsidR="00C04184" w:rsidRDefault="00C04184" w:rsidP="00B21682"/>
    <w:p w14:paraId="2D6BACCA" w14:textId="5094D2B7" w:rsidR="00DE6211" w:rsidRDefault="00DE6211" w:rsidP="00B21682">
      <w:r>
        <w:t>Finally, we test whether the two group HMMs are different.  We take the data for subjects in Group 1, and calculate the log-likelihood of this data under the Group 1 HMM and under the Group 2 HMM.  The average difference between the log-likelihoods is an estimate of the Kullback-Leibler (KL) divergence, which is a dissimilarity measure for probability distributions. A KL divergence of 0 means that the two distributions (HMMs) are the same.  We run a paired t-test on the two lists of log-likelihoods to see if the average log-likelihood difference is significantly different from 0.  Since KL divergence is not symmetric, we need to do this twice: once using the data from Group 1, and once using the data from Group 2. The test results are below:</w:t>
      </w:r>
    </w:p>
    <w:p w14:paraId="7AC1C081" w14:textId="1DC77A8F" w:rsidR="00320255" w:rsidRDefault="00181612" w:rsidP="00B21682">
      <w:r>
        <w:rPr>
          <w:noProof/>
        </w:rPr>
        <mc:AlternateContent>
          <mc:Choice Requires="wps">
            <w:drawing>
              <wp:inline distT="0" distB="0" distL="0" distR="0" wp14:anchorId="08B5809E" wp14:editId="3613D782">
                <wp:extent cx="5537835" cy="2537460"/>
                <wp:effectExtent l="0" t="0" r="24765" b="27940"/>
                <wp:docPr id="13" name="Text Box 13"/>
                <wp:cNvGraphicFramePr/>
                <a:graphic xmlns:a="http://schemas.openxmlformats.org/drawingml/2006/main">
                  <a:graphicData uri="http://schemas.microsoft.com/office/word/2010/wordprocessingShape">
                    <wps:wsp>
                      <wps:cNvSpPr txBox="1"/>
                      <wps:spPr>
                        <a:xfrm>
                          <a:off x="0" y="0"/>
                          <a:ext cx="5537835" cy="2537460"/>
                        </a:xfrm>
                        <a:prstGeom prst="rect">
                          <a:avLst/>
                        </a:prstGeom>
                        <a:noFill/>
                        <a:ln>
                          <a:solidFill>
                            <a:schemeClr val="tx1"/>
                          </a:solidFill>
                        </a:ln>
                        <a:effectLst/>
                      </wps:spPr>
                      <wps:txbx>
                        <w:txbxContent>
                          <w:p w14:paraId="6538F913" w14:textId="77777777" w:rsidR="00DC7AC2" w:rsidRPr="00181612" w:rsidRDefault="00DC7AC2" w:rsidP="00181612">
                            <w:pPr>
                              <w:rPr>
                                <w:rFonts w:ascii="Courier New" w:hAnsi="Courier New" w:cs="Courier New"/>
                                <w:sz w:val="20"/>
                              </w:rPr>
                            </w:pPr>
                            <w:r w:rsidRPr="00181612">
                              <w:rPr>
                                <w:rFonts w:ascii="Courier New" w:hAnsi="Courier New" w:cs="Courier New"/>
                                <w:sz w:val="20"/>
                              </w:rPr>
                              <w:t>test group hmm1 different from group hmm2: t(4)=6.28769; p=0.00163401</w:t>
                            </w:r>
                          </w:p>
                          <w:p w14:paraId="6352A71E" w14:textId="55B82AD0" w:rsidR="00DC7AC2" w:rsidRPr="008E4313" w:rsidRDefault="00DC7AC2" w:rsidP="00181612">
                            <w:pPr>
                              <w:rPr>
                                <w:rFonts w:ascii="Courier New" w:hAnsi="Courier New" w:cs="Courier New"/>
                                <w:sz w:val="20"/>
                              </w:rPr>
                            </w:pPr>
                            <w:r w:rsidRPr="00181612">
                              <w:rPr>
                                <w:rFonts w:ascii="Courier New" w:hAnsi="Courier New" w:cs="Courier New"/>
                                <w:sz w:val="20"/>
                              </w:rPr>
                              <w:t>test group hmm2 different from group hmm1: t(4)=4.00247; p=0.0080485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 w14:anchorId="08B5809E" id="Text Box 13" o:spid="_x0000_s1033" type="#_x0000_t202" style="width:436.05pt;height:199.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" filled="f" strokecolor="black [3213]">
                <v:textbox style="mso-fit-shape-to-text:t">
                  <w:txbxContent>
                    <w:p w14:paraId="6538F913" w14:textId="77777777" w:rsidR="00DC7AC2" w:rsidRPr="00181612" w:rsidRDefault="00DC7AC2" w:rsidP="00181612">
                      <w:pPr>
                        <w:rPr>
                          <w:rFonts w:ascii="Courier New" w:hAnsi="Courier New" w:cs="Courier New"/>
                          <w:sz w:val="20"/>
                        </w:rPr>
                      </w:pPr>
                      <w:r w:rsidRPr="00181612">
                        <w:rPr>
                          <w:rFonts w:ascii="Courier New" w:hAnsi="Courier New" w:cs="Courier New"/>
                          <w:sz w:val="20"/>
                        </w:rPr>
                        <w:t>test group hmm1 different from group hmm2: t(4)=6.28769; p=0.00163401</w:t>
                      </w:r>
                    </w:p>
                    <w:p w14:paraId="6352A71E" w14:textId="55B82AD0" w:rsidR="00DC7AC2" w:rsidRPr="008E4313" w:rsidRDefault="00DC7AC2" w:rsidP="00181612">
                      <w:pPr>
                        <w:rPr>
                          <w:rFonts w:ascii="Courier New" w:hAnsi="Courier New" w:cs="Courier New"/>
                          <w:sz w:val="20"/>
                        </w:rPr>
                      </w:pPr>
                      <w:r w:rsidRPr="00181612">
                        <w:rPr>
                          <w:rFonts w:ascii="Courier New" w:hAnsi="Courier New" w:cs="Courier New"/>
                          <w:sz w:val="20"/>
                        </w:rPr>
                        <w:t>test group hmm2 different from group hmm1: t(4)=4.00247; p=0.0080485</w:t>
                      </w:r>
                    </w:p>
                  </w:txbxContent>
                </v:textbox>
                <w10:anchorlock/>
              </v:shape>
            </w:pict>
          </mc:Fallback>
        </mc:AlternateContent>
      </w:r>
    </w:p>
    <w:p w14:paraId="154F5065" w14:textId="7F64D518" w:rsidR="00181612" w:rsidRDefault="00DE6211" w:rsidP="00B21682">
      <w:r>
        <w:t>In bo</w:t>
      </w:r>
      <w:r w:rsidR="00DE16BD">
        <w:t>th cases,</w:t>
      </w:r>
      <w:r>
        <w:t xml:space="preserve"> the </w:t>
      </w:r>
      <w:r w:rsidR="00DE16BD">
        <w:t>two HMMs are</w:t>
      </w:r>
      <w:r>
        <w:t xml:space="preserve"> significantly different (p=0.0016 and p=0.008).</w:t>
      </w:r>
    </w:p>
    <w:p w14:paraId="786486E0" w14:textId="77777777" w:rsidR="00DE6211" w:rsidRDefault="00DE6211" w:rsidP="00B21682"/>
    <w:p w14:paraId="42E929CD" w14:textId="465638D6" w:rsidR="004D31EC" w:rsidRDefault="004D31EC" w:rsidP="004D31EC">
      <w:r>
        <w:t>The toolbox can also learn HMMs for eye fixation data consisting of both fixation location (x,y) and duration (time in milliseconds).</w:t>
      </w:r>
      <w:r w:rsidRPr="004D31EC">
        <w:t xml:space="preserve"> </w:t>
      </w:r>
      <w:r>
        <w:t>An example can be found in the “demo_faces_duration.m” script. The script loads the data from “jov_duration.xls”. The Excel spreadsheet now has a 5</w:t>
      </w:r>
      <w:r w:rsidRPr="004D31EC">
        <w:rPr>
          <w:vertAlign w:val="superscript"/>
        </w:rPr>
        <w:t>th</w:t>
      </w:r>
      <w:r>
        <w:t xml:space="preserve"> column with the header “FixD”, which is for the fixation duration.</w:t>
      </w:r>
      <w:r w:rsidR="007B0656">
        <w:t xml:space="preserve">  The commands used to learn a subject’s HMM and group HMMs are the same.  Here is an example of one subject’s HMM using fixation location and duration:</w:t>
      </w:r>
    </w:p>
    <w:p w14:paraId="043A297C" w14:textId="08A6168B" w:rsidR="007B0656" w:rsidRDefault="00885FD4" w:rsidP="004022E3">
      <w:pPr>
        <w:jc w:val="center"/>
      </w:pPr>
      <w:r>
        <w:rPr>
          <w:noProof/>
        </w:rPr>
        <w:lastRenderedPageBreak/>
        <w:drawing>
          <wp:inline distT="0" distB="0" distL="0" distR="0" wp14:anchorId="66BB8E70" wp14:editId="656BC860">
            <wp:extent cx="5721350" cy="2818765"/>
            <wp:effectExtent l="25400" t="25400" r="19050" b="26035"/>
            <wp:docPr id="15" name="Picture 15" descr="../../../../../../Desktop/screenshots/Screen%20Shot%202017-01-19%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shots/Screen%20Shot%202017-01-19%20at%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1350" cy="2818765"/>
                    </a:xfrm>
                    <a:prstGeom prst="rect">
                      <a:avLst/>
                    </a:prstGeom>
                    <a:noFill/>
                    <a:ln>
                      <a:solidFill>
                        <a:schemeClr val="tx1"/>
                      </a:solidFill>
                    </a:ln>
                  </pic:spPr>
                </pic:pic>
              </a:graphicData>
            </a:graphic>
          </wp:inline>
        </w:drawing>
      </w:r>
    </w:p>
    <w:p w14:paraId="74CF4BD2" w14:textId="7AD9FFD2" w:rsidR="007B0656" w:rsidRDefault="00885FD4" w:rsidP="004D31EC">
      <w:r>
        <w:t>The 3</w:t>
      </w:r>
      <w:r w:rsidRPr="00885FD4">
        <w:rPr>
          <w:vertAlign w:val="superscript"/>
        </w:rPr>
        <w:t>rd</w:t>
      </w:r>
      <w:r>
        <w:t xml:space="preserve"> plot shows the distribution of fixation duration for each ROI. For this subject, they tend to have a quick fixation on the face, and then sometimes fixate longer on the nose.  The fixation </w:t>
      </w:r>
      <w:r w:rsidR="004022E3">
        <w:t xml:space="preserve">duration data is shown at the bottom of </w:t>
      </w:r>
      <w:r>
        <w:t xml:space="preserve">the </w:t>
      </w:r>
      <w:r w:rsidR="004022E3">
        <w:t>ROI duration plots. Note that the x-axis values are the durations, and the y-values are randomly selected to better visualize the data.</w:t>
      </w:r>
    </w:p>
    <w:p w14:paraId="569BF304" w14:textId="77777777" w:rsidR="00885FD4" w:rsidRDefault="00885FD4" w:rsidP="004D31EC"/>
    <w:p w14:paraId="4F9CAE93" w14:textId="27A064E4" w:rsidR="007B0656" w:rsidRDefault="005A39F2" w:rsidP="004D31EC">
      <w:r>
        <w:t>Here is a compact plot of the same HMM</w:t>
      </w:r>
      <w:r w:rsidR="002B2A30">
        <w:t>:</w:t>
      </w:r>
    </w:p>
    <w:p w14:paraId="6AAB9FB8" w14:textId="124485B4" w:rsidR="002B2A30" w:rsidRDefault="00885FD4" w:rsidP="004022E3">
      <w:pPr>
        <w:jc w:val="center"/>
      </w:pPr>
      <w:r>
        <w:rPr>
          <w:noProof/>
        </w:rPr>
        <w:drawing>
          <wp:inline distT="0" distB="0" distL="0" distR="0" wp14:anchorId="0010D2DB" wp14:editId="5A036683">
            <wp:extent cx="4209182" cy="1900906"/>
            <wp:effectExtent l="25400" t="25400" r="33020" b="29845"/>
            <wp:docPr id="14" name="Picture 14" descr="../../../../../../Desktop/screenshots/Screen%20Shot%202017-01-19%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shots/Screen%20Shot%202017-01-19%20at%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20404" cy="1905974"/>
                    </a:xfrm>
                    <a:prstGeom prst="rect">
                      <a:avLst/>
                    </a:prstGeom>
                    <a:noFill/>
                    <a:ln>
                      <a:solidFill>
                        <a:schemeClr val="tx1"/>
                      </a:solidFill>
                    </a:ln>
                  </pic:spPr>
                </pic:pic>
              </a:graphicData>
            </a:graphic>
          </wp:inline>
        </w:drawing>
      </w:r>
    </w:p>
    <w:p w14:paraId="2F0A8B0A" w14:textId="77777777" w:rsidR="004D31EC" w:rsidRDefault="004D31EC" w:rsidP="00B21682"/>
    <w:p w14:paraId="4D5CB262" w14:textId="07ECD19D" w:rsidR="00CB28B1" w:rsidRDefault="00CB28B1" w:rsidP="00B21682">
      <w:r>
        <w:t>More details can be found in the demo script “demo_faces_duration.m”.</w:t>
      </w:r>
    </w:p>
    <w:p w14:paraId="78342F77" w14:textId="77777777" w:rsidR="00CB28B1" w:rsidRDefault="00CB28B1" w:rsidP="00B21682"/>
    <w:p w14:paraId="616E71D6" w14:textId="7C3B0C67" w:rsidR="00B21682" w:rsidRDefault="00181612" w:rsidP="00B21682">
      <w:r>
        <w:t xml:space="preserve">That’s all! </w:t>
      </w:r>
      <w:r w:rsidR="008459DE">
        <w:t xml:space="preserve">There are more demos for clustering and comparing HMMs in the demo scripts </w:t>
      </w:r>
      <w:r>
        <w:t xml:space="preserve"> </w:t>
      </w:r>
      <w:r w:rsidR="003D74B3">
        <w:t>"</w:t>
      </w:r>
      <w:r w:rsidR="00B21682">
        <w:t>demo_faces_jov_clusterin</w:t>
      </w:r>
      <w:r>
        <w:t>g</w:t>
      </w:r>
      <w:r w:rsidR="000F0429">
        <w:t>.m</w:t>
      </w:r>
      <w:r>
        <w:t>" and "d</w:t>
      </w:r>
      <w:r w:rsidR="008459DE">
        <w:t>emo_faces_jov_compare</w:t>
      </w:r>
      <w:r w:rsidR="000F0429">
        <w:t>.m</w:t>
      </w:r>
      <w:r w:rsidR="008459DE">
        <w:t>".</w:t>
      </w:r>
    </w:p>
    <w:p w14:paraId="02B001CC" w14:textId="77777777" w:rsidR="00B21682" w:rsidRDefault="00B21682" w:rsidP="00B21682"/>
    <w:p w14:paraId="7C645D14" w14:textId="4B47EF1E" w:rsidR="00924BB4" w:rsidRDefault="003D74B3" w:rsidP="003D74B3">
      <w:pPr>
        <w:pStyle w:val="Heading2"/>
        <w:tabs>
          <w:tab w:val="left" w:pos="360"/>
          <w:tab w:val="left" w:pos="9000"/>
        </w:tabs>
      </w:pPr>
      <w:r w:rsidRPr="003D74B3">
        <w:rPr>
          <w:dstrike/>
        </w:rPr>
        <w:tab/>
      </w:r>
      <w:r w:rsidRPr="003D74B3">
        <w:t xml:space="preserve"> </w:t>
      </w:r>
      <w:r>
        <w:t xml:space="preserve">FUNCTION USAGE </w:t>
      </w:r>
      <w:r w:rsidRPr="003D74B3">
        <w:rPr>
          <w:dstrike/>
        </w:rPr>
        <w:tab/>
      </w:r>
    </w:p>
    <w:p w14:paraId="3FAE2140" w14:textId="59A46F81" w:rsidR="007A672F" w:rsidRDefault="007A672F" w:rsidP="00B21682">
      <w:r>
        <w:t>In this section, we provide more detail</w:t>
      </w:r>
      <w:r w:rsidR="008E4313">
        <w:t>s about the main function calls</w:t>
      </w:r>
      <w:r>
        <w:t xml:space="preserve"> and their </w:t>
      </w:r>
      <w:r w:rsidR="005D065A">
        <w:t xml:space="preserve">input </w:t>
      </w:r>
      <w:r>
        <w:t xml:space="preserve">parameters.  More </w:t>
      </w:r>
      <w:r w:rsidR="000F0429">
        <w:t xml:space="preserve">detailed </w:t>
      </w:r>
      <w:r>
        <w:t xml:space="preserve">help can be found in MATLAB for each function by using the help command on the function (e.g., </w:t>
      </w:r>
      <w:r w:rsidRPr="007A672F">
        <w:rPr>
          <w:rFonts w:ascii="Courier New" w:hAnsi="Courier New" w:cs="Courier New"/>
        </w:rPr>
        <w:t>help vbhmm_learn</w:t>
      </w:r>
      <w:r>
        <w:t>).</w:t>
      </w:r>
    </w:p>
    <w:p w14:paraId="03F6DE13" w14:textId="77777777" w:rsidR="000F0429" w:rsidRDefault="000F0429" w:rsidP="00B21682"/>
    <w:p w14:paraId="30B22365" w14:textId="5AAAFB7B" w:rsidR="000F0429" w:rsidRDefault="00A62E39" w:rsidP="00B21682">
      <w:r>
        <w:t xml:space="preserve">Options are passed to the main functions, </w:t>
      </w:r>
      <w:r w:rsidRPr="007F12B8">
        <w:rPr>
          <w:rFonts w:ascii="Courier New" w:hAnsi="Courier New" w:cs="Courier New"/>
        </w:rPr>
        <w:t>vbhmm_learn</w:t>
      </w:r>
      <w:r>
        <w:t xml:space="preserve"> and </w:t>
      </w:r>
      <w:r w:rsidRPr="007F12B8">
        <w:rPr>
          <w:rFonts w:ascii="Courier New" w:hAnsi="Courier New" w:cs="Courier New"/>
        </w:rPr>
        <w:t>vhem_cluster</w:t>
      </w:r>
      <w:r>
        <w:t xml:space="preserve">, using a structure where each field represents one parameter setting. </w:t>
      </w:r>
      <w:r w:rsidR="00907F88">
        <w:t>Values are not specified in the struct</w:t>
      </w:r>
      <w:r w:rsidR="00EB51FF">
        <w:t>u</w:t>
      </w:r>
      <w:r w:rsidR="00907F88">
        <w:t>re will be automatically filled-in using default values.</w:t>
      </w:r>
    </w:p>
    <w:p w14:paraId="4D58C8E6" w14:textId="77777777" w:rsidR="007F12B8" w:rsidRDefault="007F12B8" w:rsidP="00B21682"/>
    <w:p w14:paraId="3CCC8282" w14:textId="210065C5" w:rsidR="00907F88" w:rsidRPr="00555F6D" w:rsidRDefault="00907F88" w:rsidP="00555F6D">
      <w:pPr>
        <w:pStyle w:val="Heading2"/>
        <w:rPr>
          <w:u w:val="single"/>
        </w:rPr>
      </w:pPr>
      <w:r w:rsidRPr="00555F6D">
        <w:rPr>
          <w:u w:val="single"/>
        </w:rPr>
        <w:t>vbhmm_learn</w:t>
      </w:r>
      <w:r w:rsidR="00555F6D" w:rsidRPr="00555F6D">
        <w:rPr>
          <w:u w:val="single"/>
        </w:rPr>
        <w:t xml:space="preserve"> - </w:t>
      </w:r>
      <w:r w:rsidRPr="00555F6D">
        <w:rPr>
          <w:u w:val="single"/>
        </w:rPr>
        <w:t>estimate an HMM from eye fixation data</w:t>
      </w:r>
    </w:p>
    <w:p w14:paraId="2A00E8CD" w14:textId="77777777" w:rsidR="00907F88" w:rsidRDefault="00907F88" w:rsidP="00B21682"/>
    <w:p w14:paraId="7B31B7C4" w14:textId="3D63D10A" w:rsidR="00907F88" w:rsidRDefault="00907F88" w:rsidP="00B21682">
      <w:r w:rsidRPr="00DC7AC2">
        <w:rPr>
          <w:b/>
        </w:rPr>
        <w:t>Usage</w:t>
      </w:r>
      <w:r>
        <w:t>:</w:t>
      </w:r>
    </w:p>
    <w:p w14:paraId="5587B0E2" w14:textId="77777777" w:rsidR="00907F88" w:rsidRPr="00907F88" w:rsidRDefault="00907F88" w:rsidP="00907F88">
      <w:pPr>
        <w:ind w:firstLine="720"/>
        <w:rPr>
          <w:rFonts w:ascii="Courier New" w:hAnsi="Courier New" w:cs="Courier New"/>
        </w:rPr>
      </w:pPr>
      <w:r w:rsidRPr="00907F88">
        <w:rPr>
          <w:rFonts w:ascii="Courier New" w:hAnsi="Courier New" w:cs="Courier New"/>
        </w:rPr>
        <w:t>[hmm,L] = vbhmm_learn(data,K,vbopt)</w:t>
      </w:r>
    </w:p>
    <w:p w14:paraId="5199B188" w14:textId="424E4CC6" w:rsidR="00907F88" w:rsidRDefault="00907F88" w:rsidP="00907F88"/>
    <w:tbl>
      <w:tblPr>
        <w:tblStyle w:val="TableGrid"/>
        <w:tblW w:w="0" w:type="auto"/>
        <w:tblLook w:val="04A0" w:firstRow="1" w:lastRow="0" w:firstColumn="1" w:lastColumn="0" w:noHBand="0" w:noVBand="1"/>
      </w:tblPr>
      <w:tblGrid>
        <w:gridCol w:w="2377"/>
        <w:gridCol w:w="6633"/>
      </w:tblGrid>
      <w:tr w:rsidR="00DC7AC2" w:rsidRPr="00907F88" w14:paraId="31E97ED6" w14:textId="77777777" w:rsidTr="00DC7AC2">
        <w:tc>
          <w:tcPr>
            <w:tcW w:w="1935" w:type="dxa"/>
            <w:shd w:val="clear" w:color="auto" w:fill="D9D9D9" w:themeFill="background1" w:themeFillShade="D9"/>
          </w:tcPr>
          <w:p w14:paraId="694727F7" w14:textId="648C6299" w:rsidR="00907F88" w:rsidRPr="00907F88" w:rsidRDefault="00907F88" w:rsidP="00907F88">
            <w:pPr>
              <w:rPr>
                <w:b/>
              </w:rPr>
            </w:pPr>
            <w:r w:rsidRPr="00907F88">
              <w:rPr>
                <w:b/>
              </w:rPr>
              <w:t>INPUTS</w:t>
            </w:r>
          </w:p>
        </w:tc>
        <w:tc>
          <w:tcPr>
            <w:tcW w:w="7075" w:type="dxa"/>
            <w:shd w:val="clear" w:color="auto" w:fill="D9D9D9" w:themeFill="background1" w:themeFillShade="D9"/>
          </w:tcPr>
          <w:p w14:paraId="69D52B42" w14:textId="1041C334" w:rsidR="00907F88" w:rsidRPr="00907F88" w:rsidRDefault="00A02519" w:rsidP="00907F88">
            <w:pPr>
              <w:rPr>
                <w:b/>
              </w:rPr>
            </w:pPr>
            <w:r>
              <w:rPr>
                <w:b/>
              </w:rPr>
              <w:t>Description</w:t>
            </w:r>
          </w:p>
        </w:tc>
      </w:tr>
      <w:tr w:rsidR="00907F88" w14:paraId="45D88FBD" w14:textId="77777777" w:rsidTr="00907F88">
        <w:tc>
          <w:tcPr>
            <w:tcW w:w="1935" w:type="dxa"/>
          </w:tcPr>
          <w:p w14:paraId="65B394E2" w14:textId="12FEE22D" w:rsidR="00907F88" w:rsidRPr="00DC7AC2" w:rsidRDefault="00907F88" w:rsidP="00907F88">
            <w:pPr>
              <w:rPr>
                <w:rFonts w:ascii="Courier New" w:hAnsi="Courier New" w:cs="Courier New"/>
              </w:rPr>
            </w:pPr>
            <w:r w:rsidRPr="00DC7AC2">
              <w:rPr>
                <w:rFonts w:ascii="Courier New" w:hAnsi="Courier New" w:cs="Courier New"/>
              </w:rPr>
              <w:t>data</w:t>
            </w:r>
          </w:p>
        </w:tc>
        <w:tc>
          <w:tcPr>
            <w:tcW w:w="7075" w:type="dxa"/>
          </w:tcPr>
          <w:p w14:paraId="7945DEDE" w14:textId="3076C65D" w:rsidR="00907F88" w:rsidRDefault="00907F88" w:rsidP="00907F88">
            <w:r>
              <w:t>Nx1 cell array, where each element is a fixation sequence and N is the number of sequences.</w:t>
            </w:r>
          </w:p>
          <w:p w14:paraId="35638455" w14:textId="0D9D05C2" w:rsidR="00907F88" w:rsidRDefault="00882697" w:rsidP="00907F88">
            <w:r>
              <w:t>data{i} is a</w:t>
            </w:r>
            <w:r w:rsidR="00A27B04">
              <w:t xml:space="preserve"> TxD</w:t>
            </w:r>
            <w:r w:rsidR="00907F88">
              <w:t xml:space="preserve"> matrix, where T is the sequence length, and D is the dimension of a single fixation point (typically 2 for x and y coordinates).</w:t>
            </w:r>
          </w:p>
        </w:tc>
      </w:tr>
      <w:tr w:rsidR="00907F88" w14:paraId="3268AEC8" w14:textId="77777777" w:rsidTr="00907F88">
        <w:tc>
          <w:tcPr>
            <w:tcW w:w="1935" w:type="dxa"/>
          </w:tcPr>
          <w:p w14:paraId="200F1DDA" w14:textId="0883DE1E" w:rsidR="00907F88" w:rsidRPr="00DC7AC2" w:rsidRDefault="00907F88" w:rsidP="00907F88">
            <w:pPr>
              <w:rPr>
                <w:rFonts w:ascii="Courier New" w:hAnsi="Courier New" w:cs="Courier New"/>
              </w:rPr>
            </w:pPr>
            <w:r w:rsidRPr="00DC7AC2">
              <w:rPr>
                <w:rFonts w:ascii="Courier New" w:hAnsi="Courier New" w:cs="Courier New"/>
              </w:rPr>
              <w:t>K</w:t>
            </w:r>
          </w:p>
        </w:tc>
        <w:tc>
          <w:tcPr>
            <w:tcW w:w="7075" w:type="dxa"/>
          </w:tcPr>
          <w:p w14:paraId="7EF90603" w14:textId="038A8C58" w:rsidR="00907F88" w:rsidRDefault="00907F88" w:rsidP="00907F88">
            <w:r>
              <w:t>The number of hidden states (ROIs) to use.</w:t>
            </w:r>
            <w:r w:rsidR="00A27B04">
              <w:t xml:space="preserve"> </w:t>
            </w:r>
            <w:r>
              <w:t xml:space="preserve">If given a vector, the K will be automatically selected among the entries in the vector. </w:t>
            </w:r>
          </w:p>
        </w:tc>
      </w:tr>
      <w:tr w:rsidR="00907F88" w14:paraId="44FAC89A" w14:textId="77777777" w:rsidTr="00907F88">
        <w:tc>
          <w:tcPr>
            <w:tcW w:w="1935" w:type="dxa"/>
          </w:tcPr>
          <w:p w14:paraId="7505F4B6" w14:textId="5F43DCC9" w:rsidR="00907F88" w:rsidRPr="00DC7AC2" w:rsidRDefault="00907F88" w:rsidP="00907F88">
            <w:pPr>
              <w:rPr>
                <w:rFonts w:ascii="Courier New" w:hAnsi="Courier New" w:cs="Courier New"/>
              </w:rPr>
            </w:pPr>
            <w:r w:rsidRPr="00DC7AC2">
              <w:rPr>
                <w:rFonts w:ascii="Courier New" w:hAnsi="Courier New" w:cs="Courier New"/>
              </w:rPr>
              <w:t>vbopt</w:t>
            </w:r>
          </w:p>
        </w:tc>
        <w:tc>
          <w:tcPr>
            <w:tcW w:w="7075" w:type="dxa"/>
          </w:tcPr>
          <w:p w14:paraId="0089E3F4" w14:textId="7ACFFCFB" w:rsidR="00907F88" w:rsidRDefault="00907F88" w:rsidP="00907F88">
            <w:r>
              <w:t>structure containing options (see below)</w:t>
            </w:r>
          </w:p>
        </w:tc>
      </w:tr>
      <w:tr w:rsidR="00907F88" w14:paraId="065C83E7" w14:textId="77777777" w:rsidTr="00907F88">
        <w:tc>
          <w:tcPr>
            <w:tcW w:w="1935" w:type="dxa"/>
          </w:tcPr>
          <w:p w14:paraId="63EEA84A" w14:textId="351A0CB4" w:rsidR="00907F88" w:rsidRPr="00DC7AC2" w:rsidRDefault="00907F88" w:rsidP="00907F88">
            <w:pPr>
              <w:rPr>
                <w:rFonts w:ascii="Courier New" w:hAnsi="Courier New" w:cs="Courier New"/>
              </w:rPr>
            </w:pPr>
            <w:r w:rsidRPr="00DC7AC2">
              <w:rPr>
                <w:rFonts w:ascii="Courier New" w:hAnsi="Courier New" w:cs="Courier New"/>
              </w:rPr>
              <w:t>vbopt.alpha</w:t>
            </w:r>
          </w:p>
        </w:tc>
        <w:tc>
          <w:tcPr>
            <w:tcW w:w="7075" w:type="dxa"/>
          </w:tcPr>
          <w:p w14:paraId="6E78D368" w14:textId="505CFCF1" w:rsidR="00907F88" w:rsidRDefault="00907F88" w:rsidP="00907F88">
            <w:r>
              <w:t>The Dirichlet distribution concentration parameter for the prior</w:t>
            </w:r>
            <w:r w:rsidR="00D7626A">
              <w:t xml:space="preserve"> distribution of the initial fixation</w:t>
            </w:r>
            <w:r>
              <w:t>.  Large values encourage a uniform prior, while small values encourage a concentrated prior (default=0.1). It should be a positive number.</w:t>
            </w:r>
          </w:p>
          <w:p w14:paraId="55BB1D36" w14:textId="79A6C7B9" w:rsidR="00907F88" w:rsidRDefault="008055A9" w:rsidP="00907F88">
            <w:r>
              <w:tab/>
            </w:r>
            <w:r w:rsidR="00907F88">
              <w:t>Another way to think of it is i</w:t>
            </w:r>
            <w:r w:rsidR="00887AA8">
              <w:t xml:space="preserve">n terms of "virtual" samples. </w:t>
            </w:r>
            <w:r w:rsidR="00907F88">
              <w:t xml:space="preserve">A typical way to estimate the probability of something is to count the number of samples that it occurs and then divide by the total number of samples, i.e. P = (# times it occurred) / (# samples).   The alpha parameter of the Dirichlet adds a </w:t>
            </w:r>
            <w:r w:rsidR="00A63B8B">
              <w:t>“</w:t>
            </w:r>
            <w:r w:rsidR="00907F88">
              <w:t>virtual</w:t>
            </w:r>
            <w:r w:rsidR="00A63B8B">
              <w:t>”</w:t>
            </w:r>
            <w:r w:rsidR="00907F88">
              <w:t xml:space="preserve"> sample to this estimate, so that the probability estimated is P = (# times it occurred + alpha) / (# samples).  Hence, for small alpha, the probability estimate will just follow the data, while for large alpha, it forces all the probabilities to be very similar (i.e., uniform).</w:t>
            </w:r>
          </w:p>
        </w:tc>
      </w:tr>
      <w:tr w:rsidR="00B66F17" w14:paraId="713344C2" w14:textId="77777777" w:rsidTr="00907F88">
        <w:tc>
          <w:tcPr>
            <w:tcW w:w="1935" w:type="dxa"/>
          </w:tcPr>
          <w:p w14:paraId="44912EBE" w14:textId="77CB9825" w:rsidR="00B66F17" w:rsidRPr="00DC7AC2" w:rsidRDefault="00B66F17" w:rsidP="00B66F17">
            <w:pPr>
              <w:rPr>
                <w:rFonts w:ascii="Courier New" w:hAnsi="Courier New" w:cs="Courier New"/>
              </w:rPr>
            </w:pPr>
            <w:r w:rsidRPr="00DC7AC2">
              <w:rPr>
                <w:rFonts w:ascii="Courier New" w:hAnsi="Courier New" w:cs="Courier New"/>
              </w:rPr>
              <w:t xml:space="preserve">vbopt.epsilon </w:t>
            </w:r>
          </w:p>
        </w:tc>
        <w:tc>
          <w:tcPr>
            <w:tcW w:w="7075" w:type="dxa"/>
          </w:tcPr>
          <w:p w14:paraId="10BB0173" w14:textId="7CB3F922" w:rsidR="00B66F17" w:rsidRDefault="00B66F17" w:rsidP="00907F88">
            <w:r>
              <w:t xml:space="preserve">The concentration parameter for the Dirichlet distribution on the rows of the transition matrix (default=0.1).  The meaning is similar to alpha above, but </w:t>
            </w:r>
            <w:r w:rsidR="00CD48DF">
              <w:t>for the probabilities in the transition matrix</w:t>
            </w:r>
            <w:r>
              <w:t>.</w:t>
            </w:r>
          </w:p>
        </w:tc>
      </w:tr>
      <w:tr w:rsidR="00907F88" w14:paraId="03F3E640" w14:textId="77777777" w:rsidTr="00907F88">
        <w:tc>
          <w:tcPr>
            <w:tcW w:w="1935" w:type="dxa"/>
          </w:tcPr>
          <w:p w14:paraId="59846F66" w14:textId="622526E5" w:rsidR="00907F88" w:rsidRPr="00DC7AC2" w:rsidRDefault="00D7626A" w:rsidP="00907F88">
            <w:pPr>
              <w:rPr>
                <w:rFonts w:ascii="Courier New" w:hAnsi="Courier New" w:cs="Courier New"/>
              </w:rPr>
            </w:pPr>
            <w:r w:rsidRPr="00DC7AC2">
              <w:rPr>
                <w:rFonts w:ascii="Courier New" w:hAnsi="Courier New" w:cs="Courier New"/>
              </w:rPr>
              <w:t>vbopt.mu</w:t>
            </w:r>
          </w:p>
        </w:tc>
        <w:tc>
          <w:tcPr>
            <w:tcW w:w="7075" w:type="dxa"/>
          </w:tcPr>
          <w:p w14:paraId="6725170F" w14:textId="77777777" w:rsidR="00907F88" w:rsidRDefault="000C160E" w:rsidP="00907F88">
            <w:r>
              <w:t>prior mean of the ROIs</w:t>
            </w:r>
            <w:r w:rsidR="00D7626A">
              <w:t xml:space="preserve"> (default = [256;192]). </w:t>
            </w:r>
            <w:r w:rsidR="00465697">
              <w:t>Typically,</w:t>
            </w:r>
            <w:r>
              <w:t xml:space="preserve"> it should be at the center of the image.</w:t>
            </w:r>
            <w:r w:rsidR="00B92675">
              <w:t xml:space="preserve">  Alternatively, you can use the average fixation location.</w:t>
            </w:r>
          </w:p>
          <w:p w14:paraId="48B2870D" w14:textId="1B7DFFBE" w:rsidR="001C4572" w:rsidRDefault="001C4572" w:rsidP="001128D6">
            <w:r>
              <w:t xml:space="preserve">When fixation duration is </w:t>
            </w:r>
            <w:r w:rsidR="001128D6">
              <w:t>included in the data,</w:t>
            </w:r>
            <w:r>
              <w:t xml:space="preserve"> then the default is [256;192;250].</w:t>
            </w:r>
          </w:p>
        </w:tc>
      </w:tr>
      <w:tr w:rsidR="00907F88" w14:paraId="5C765927" w14:textId="77777777" w:rsidTr="00907F88">
        <w:tc>
          <w:tcPr>
            <w:tcW w:w="1935" w:type="dxa"/>
          </w:tcPr>
          <w:p w14:paraId="3ED4E7A3" w14:textId="1A73AB73" w:rsidR="00907F88" w:rsidRPr="00DC7AC2" w:rsidRDefault="00D7626A" w:rsidP="00907F88">
            <w:pPr>
              <w:rPr>
                <w:rFonts w:ascii="Courier New" w:hAnsi="Courier New" w:cs="Courier New"/>
              </w:rPr>
            </w:pPr>
            <w:r w:rsidRPr="00DC7AC2">
              <w:rPr>
                <w:rFonts w:ascii="Courier New" w:hAnsi="Courier New" w:cs="Courier New"/>
              </w:rPr>
              <w:t>vbopt.W</w:t>
            </w:r>
          </w:p>
        </w:tc>
        <w:tc>
          <w:tcPr>
            <w:tcW w:w="7075" w:type="dxa"/>
          </w:tcPr>
          <w:p w14:paraId="5AE8A59B" w14:textId="77777777" w:rsidR="00907F88" w:rsidRDefault="00D7626A" w:rsidP="00D7626A">
            <w:r>
              <w:t>Inverse variance of the inverse Wishart distribution (default=0.005).</w:t>
            </w:r>
            <w:r w:rsidR="00B71285">
              <w:t xml:space="preserve"> This parameter determines the </w:t>
            </w:r>
            <w:r>
              <w:t>variance</w:t>
            </w:r>
            <w:r w:rsidR="00492DF3">
              <w:t xml:space="preserve"> (width)</w:t>
            </w:r>
            <w:r>
              <w:t xml:space="preserve"> of the ROI prior.  For example, W=0.005 means that the variance of the ROI prior is </w:t>
            </w:r>
            <w:r w:rsidR="000C0EF5">
              <w:t>1/0.005=</w:t>
            </w:r>
            <w:r>
              <w:t>200. Hence, the ROI prior has a standard deviation of 14</w:t>
            </w:r>
            <w:r w:rsidR="006729A2">
              <w:t xml:space="preserve"> pixels</w:t>
            </w:r>
            <w:r>
              <w:t>, i.e., the ROI ellipses have width of 14*4 = 56 pixels.</w:t>
            </w:r>
          </w:p>
          <w:p w14:paraId="08C72F83" w14:textId="71BE3796" w:rsidR="00B71285" w:rsidRDefault="00B71285" w:rsidP="00D7626A">
            <w:r>
              <w:t>A vector can be specified, in which case the (x,y,d) widths of the ROIs can be different.</w:t>
            </w:r>
          </w:p>
        </w:tc>
      </w:tr>
      <w:tr w:rsidR="00907F88" w14:paraId="277B3395" w14:textId="77777777" w:rsidTr="00907F88">
        <w:tc>
          <w:tcPr>
            <w:tcW w:w="1935" w:type="dxa"/>
          </w:tcPr>
          <w:p w14:paraId="43471F95" w14:textId="24CAD54D" w:rsidR="00907F88" w:rsidRPr="00DC7AC2" w:rsidRDefault="00B66F17" w:rsidP="00B66F17">
            <w:pPr>
              <w:rPr>
                <w:rFonts w:ascii="Courier New" w:hAnsi="Courier New" w:cs="Courier New"/>
              </w:rPr>
            </w:pPr>
            <w:r w:rsidRPr="00DC7AC2">
              <w:rPr>
                <w:rFonts w:ascii="Courier New" w:hAnsi="Courier New" w:cs="Courier New"/>
              </w:rPr>
              <w:lastRenderedPageBreak/>
              <w:t>vbopt.v</w:t>
            </w:r>
          </w:p>
        </w:tc>
        <w:tc>
          <w:tcPr>
            <w:tcW w:w="7075" w:type="dxa"/>
          </w:tcPr>
          <w:p w14:paraId="1A937EFB" w14:textId="7A5A508F" w:rsidR="00907F88" w:rsidRDefault="00B66F17" w:rsidP="00B66F17">
            <w:r>
              <w:t>The degree</w:t>
            </w:r>
            <w:r w:rsidR="009019E1">
              <w:t>-of-freedom</w:t>
            </w:r>
            <w:r>
              <w:t xml:space="preserve"> of the inverse Wishart, v &gt; D-1. (default=10). Larger values give preference to diagonal covariance matrices.</w:t>
            </w:r>
          </w:p>
        </w:tc>
      </w:tr>
      <w:tr w:rsidR="00907F88" w14:paraId="4F983D3B" w14:textId="77777777" w:rsidTr="00907F88">
        <w:tc>
          <w:tcPr>
            <w:tcW w:w="1935" w:type="dxa"/>
          </w:tcPr>
          <w:p w14:paraId="3AEBE441" w14:textId="3AE92187" w:rsidR="00907F88" w:rsidRPr="00DC7AC2" w:rsidRDefault="00B66F17" w:rsidP="00B66F17">
            <w:pPr>
              <w:rPr>
                <w:rFonts w:ascii="Courier New" w:hAnsi="Courier New" w:cs="Courier New"/>
              </w:rPr>
            </w:pPr>
            <w:r w:rsidRPr="00DC7AC2">
              <w:rPr>
                <w:rFonts w:ascii="Courier New" w:hAnsi="Courier New" w:cs="Courier New"/>
              </w:rPr>
              <w:t>vbopt.beta</w:t>
            </w:r>
          </w:p>
        </w:tc>
        <w:tc>
          <w:tcPr>
            <w:tcW w:w="7075" w:type="dxa"/>
          </w:tcPr>
          <w:p w14:paraId="06A052E1" w14:textId="663502B1" w:rsidR="00907F88" w:rsidRDefault="00B66F17" w:rsidP="00552783">
            <w:r>
              <w:t>The Wishart concentration parameter (default</w:t>
            </w:r>
            <w:r w:rsidR="00552783">
              <w:t>=1). Large values encourage estimated ROIs to be similar to the</w:t>
            </w:r>
            <w:r w:rsidR="00CF00D4">
              <w:t xml:space="preserve"> </w:t>
            </w:r>
            <w:r>
              <w:t xml:space="preserve">prior ROI (mean &amp; W), while small value ignores </w:t>
            </w:r>
            <w:r w:rsidR="00A02519">
              <w:t>the prior</w:t>
            </w:r>
            <w:r>
              <w:t>.</w:t>
            </w:r>
          </w:p>
        </w:tc>
      </w:tr>
      <w:tr w:rsidR="00907F88" w14:paraId="1EF3C35F" w14:textId="77777777" w:rsidTr="00907F88">
        <w:tc>
          <w:tcPr>
            <w:tcW w:w="1935" w:type="dxa"/>
          </w:tcPr>
          <w:p w14:paraId="1E71E2D1" w14:textId="1CE33AC6" w:rsidR="00907F88" w:rsidRPr="00DC7AC2" w:rsidRDefault="00A02519" w:rsidP="00A02519">
            <w:pPr>
              <w:rPr>
                <w:rFonts w:ascii="Courier New" w:hAnsi="Courier New" w:cs="Courier New"/>
              </w:rPr>
            </w:pPr>
            <w:r w:rsidRPr="00DC7AC2">
              <w:rPr>
                <w:rFonts w:ascii="Courier New" w:hAnsi="Courier New" w:cs="Courier New"/>
              </w:rPr>
              <w:t xml:space="preserve">vbopt.numtrials </w:t>
            </w:r>
          </w:p>
        </w:tc>
        <w:tc>
          <w:tcPr>
            <w:tcW w:w="7075" w:type="dxa"/>
          </w:tcPr>
          <w:p w14:paraId="1217325D" w14:textId="75C4EFD0" w:rsidR="00907F88" w:rsidRDefault="00A02519" w:rsidP="00907F88">
            <w:r>
              <w:t>The number of trails to run when using 'random' initialization (default=50).</w:t>
            </w:r>
          </w:p>
        </w:tc>
      </w:tr>
      <w:tr w:rsidR="00907F88" w14:paraId="082C3B26" w14:textId="77777777" w:rsidTr="00907F88">
        <w:tc>
          <w:tcPr>
            <w:tcW w:w="1935" w:type="dxa"/>
          </w:tcPr>
          <w:p w14:paraId="089AE616" w14:textId="0984C0AF" w:rsidR="00907F88" w:rsidRPr="00DC7AC2" w:rsidRDefault="00A02519" w:rsidP="00A02519">
            <w:pPr>
              <w:rPr>
                <w:rFonts w:ascii="Courier New" w:hAnsi="Courier New" w:cs="Courier New"/>
              </w:rPr>
            </w:pPr>
            <w:r w:rsidRPr="00DC7AC2">
              <w:rPr>
                <w:rFonts w:ascii="Courier New" w:hAnsi="Courier New" w:cs="Courier New"/>
              </w:rPr>
              <w:t>vbopt.showplot</w:t>
            </w:r>
          </w:p>
        </w:tc>
        <w:tc>
          <w:tcPr>
            <w:tcW w:w="7075" w:type="dxa"/>
          </w:tcPr>
          <w:p w14:paraId="3836C195" w14:textId="77777777" w:rsidR="00A02519" w:rsidRDefault="00A02519" w:rsidP="00907F88">
            <w:r>
              <w:t>1 means show a plot of the HMM (default).</w:t>
            </w:r>
          </w:p>
          <w:p w14:paraId="397993EA" w14:textId="6B886F11" w:rsidR="00A02519" w:rsidRDefault="00A02519" w:rsidP="00907F88">
            <w:r>
              <w:t>0 means don’t show a plot.</w:t>
            </w:r>
          </w:p>
        </w:tc>
      </w:tr>
      <w:tr w:rsidR="00907F88" w14:paraId="3FA5816F" w14:textId="77777777" w:rsidTr="00907F88">
        <w:tc>
          <w:tcPr>
            <w:tcW w:w="1935" w:type="dxa"/>
          </w:tcPr>
          <w:p w14:paraId="263CDBE2" w14:textId="0E8B477A" w:rsidR="00907F88" w:rsidRPr="00DC7AC2" w:rsidRDefault="00A02519" w:rsidP="00907F88">
            <w:pPr>
              <w:rPr>
                <w:rFonts w:ascii="Courier New" w:hAnsi="Courier New" w:cs="Courier New"/>
              </w:rPr>
            </w:pPr>
            <w:r w:rsidRPr="00DC7AC2">
              <w:rPr>
                <w:rFonts w:ascii="Courier New" w:hAnsi="Courier New" w:cs="Courier New"/>
              </w:rPr>
              <w:t>vbopt.verbose</w:t>
            </w:r>
          </w:p>
        </w:tc>
        <w:tc>
          <w:tcPr>
            <w:tcW w:w="7075" w:type="dxa"/>
          </w:tcPr>
          <w:p w14:paraId="097F0FB2" w14:textId="3E7D482E" w:rsidR="00907F88" w:rsidRDefault="00A02519" w:rsidP="00907F88">
            <w:r>
              <w:t>0 means don’t show any messages.</w:t>
            </w:r>
          </w:p>
          <w:p w14:paraId="2E5301CA" w14:textId="7FB61D2F" w:rsidR="00A02519" w:rsidRDefault="00A02519" w:rsidP="00907F88">
            <w:r>
              <w:t>1 means show a few messages showing progress.</w:t>
            </w:r>
            <w:r w:rsidR="000D63B2">
              <w:t xml:space="preserve"> (default)</w:t>
            </w:r>
          </w:p>
          <w:p w14:paraId="07CC31F7" w14:textId="5D0C9642" w:rsidR="00A02519" w:rsidRDefault="000D63B2" w:rsidP="000D63B2">
            <w:r>
              <w:t>2 means show lots of messages.</w:t>
            </w:r>
          </w:p>
        </w:tc>
      </w:tr>
    </w:tbl>
    <w:p w14:paraId="06199F6C" w14:textId="4A3E644B" w:rsidR="00907F88" w:rsidRDefault="00907F88" w:rsidP="00A02519"/>
    <w:tbl>
      <w:tblPr>
        <w:tblStyle w:val="TableGrid"/>
        <w:tblW w:w="0" w:type="auto"/>
        <w:tblLook w:val="04A0" w:firstRow="1" w:lastRow="0" w:firstColumn="1" w:lastColumn="0" w:noHBand="0" w:noVBand="1"/>
      </w:tblPr>
      <w:tblGrid>
        <w:gridCol w:w="2377"/>
        <w:gridCol w:w="6633"/>
      </w:tblGrid>
      <w:tr w:rsidR="00DC7AC2" w:rsidRPr="00907F88" w14:paraId="5AEB2C08" w14:textId="77777777" w:rsidTr="00613E49">
        <w:tc>
          <w:tcPr>
            <w:tcW w:w="2377" w:type="dxa"/>
            <w:shd w:val="clear" w:color="auto" w:fill="D9D9D9" w:themeFill="background1" w:themeFillShade="D9"/>
          </w:tcPr>
          <w:p w14:paraId="4B950661" w14:textId="429791BE" w:rsidR="00DC7AC2" w:rsidRPr="00907F88" w:rsidRDefault="00907F88" w:rsidP="00DC7AC2">
            <w:pPr>
              <w:rPr>
                <w:b/>
              </w:rPr>
            </w:pPr>
            <w:r>
              <w:t xml:space="preserve"> </w:t>
            </w:r>
            <w:r w:rsidR="00DC7AC2">
              <w:rPr>
                <w:b/>
              </w:rPr>
              <w:t>OUTPUTS</w:t>
            </w:r>
          </w:p>
        </w:tc>
        <w:tc>
          <w:tcPr>
            <w:tcW w:w="6633" w:type="dxa"/>
            <w:shd w:val="clear" w:color="auto" w:fill="D9D9D9" w:themeFill="background1" w:themeFillShade="D9"/>
          </w:tcPr>
          <w:p w14:paraId="2F2288E9" w14:textId="77777777" w:rsidR="00DC7AC2" w:rsidRPr="00907F88" w:rsidRDefault="00DC7AC2" w:rsidP="00DC7AC2">
            <w:pPr>
              <w:rPr>
                <w:b/>
              </w:rPr>
            </w:pPr>
            <w:r>
              <w:rPr>
                <w:b/>
              </w:rPr>
              <w:t>Description</w:t>
            </w:r>
          </w:p>
        </w:tc>
      </w:tr>
      <w:tr w:rsidR="00DC7AC2" w14:paraId="3EF477B8" w14:textId="77777777" w:rsidTr="00613E49">
        <w:tc>
          <w:tcPr>
            <w:tcW w:w="2377" w:type="dxa"/>
          </w:tcPr>
          <w:p w14:paraId="0B052380" w14:textId="11A16666" w:rsidR="00DC7AC2" w:rsidRPr="00DC7AC2" w:rsidRDefault="00613E49" w:rsidP="00DC7AC2">
            <w:pPr>
              <w:rPr>
                <w:rFonts w:ascii="Courier New" w:hAnsi="Courier New" w:cs="Courier New"/>
              </w:rPr>
            </w:pPr>
            <w:r>
              <w:rPr>
                <w:rFonts w:ascii="Courier New" w:hAnsi="Courier New" w:cs="Courier New"/>
              </w:rPr>
              <w:t>hmm</w:t>
            </w:r>
          </w:p>
        </w:tc>
        <w:tc>
          <w:tcPr>
            <w:tcW w:w="6633" w:type="dxa"/>
          </w:tcPr>
          <w:p w14:paraId="3DF018CE" w14:textId="6E74456B" w:rsidR="00DC7AC2" w:rsidRDefault="00613E49" w:rsidP="00DC7AC2">
            <w:r>
              <w:t>Structure containing all the HMM parameters and other information. Use “help vbhmm_learn” for more details.</w:t>
            </w:r>
          </w:p>
        </w:tc>
      </w:tr>
      <w:tr w:rsidR="00DC7AC2" w14:paraId="7268FB9E" w14:textId="77777777" w:rsidTr="00613E49">
        <w:tc>
          <w:tcPr>
            <w:tcW w:w="2377" w:type="dxa"/>
          </w:tcPr>
          <w:p w14:paraId="43A1A25D" w14:textId="4AA6B0B1" w:rsidR="00DC7AC2" w:rsidRPr="00DC7AC2" w:rsidRDefault="00613E49" w:rsidP="00DC7AC2">
            <w:pPr>
              <w:rPr>
                <w:rFonts w:ascii="Courier New" w:hAnsi="Courier New" w:cs="Courier New"/>
              </w:rPr>
            </w:pPr>
            <w:r>
              <w:rPr>
                <w:rFonts w:ascii="Courier New" w:hAnsi="Courier New" w:cs="Courier New"/>
              </w:rPr>
              <w:t>L</w:t>
            </w:r>
          </w:p>
        </w:tc>
        <w:tc>
          <w:tcPr>
            <w:tcW w:w="6633" w:type="dxa"/>
          </w:tcPr>
          <w:p w14:paraId="39970A0A" w14:textId="6C92C93E" w:rsidR="00DC7AC2" w:rsidRDefault="00613E49" w:rsidP="00613E49">
            <w:r>
              <w:t>The log-likelihood of the data for the hmm.</w:t>
            </w:r>
            <w:r w:rsidR="00DC7AC2">
              <w:t xml:space="preserve"> </w:t>
            </w:r>
          </w:p>
        </w:tc>
      </w:tr>
    </w:tbl>
    <w:p w14:paraId="3541A821" w14:textId="77777777" w:rsidR="00B21682" w:rsidRDefault="00B21682" w:rsidP="00B21682"/>
    <w:p w14:paraId="4481F096" w14:textId="1E8FE035" w:rsidR="00F615BC" w:rsidRPr="00555F6D" w:rsidRDefault="00F615BC" w:rsidP="00F615BC">
      <w:pPr>
        <w:pStyle w:val="Heading2"/>
        <w:rPr>
          <w:u w:val="single"/>
        </w:rPr>
      </w:pPr>
      <w:r w:rsidRPr="00555F6D">
        <w:rPr>
          <w:u w:val="single"/>
        </w:rPr>
        <w:t>vbhmm_</w:t>
      </w:r>
      <w:r>
        <w:rPr>
          <w:u w:val="single"/>
        </w:rPr>
        <w:t>auto_hyperparam</w:t>
      </w:r>
      <w:r w:rsidRPr="00555F6D">
        <w:rPr>
          <w:u w:val="single"/>
        </w:rPr>
        <w:t xml:space="preserve"> </w:t>
      </w:r>
      <w:r>
        <w:rPr>
          <w:u w:val="single"/>
        </w:rPr>
        <w:t>–</w:t>
      </w:r>
      <w:r w:rsidRPr="00555F6D">
        <w:rPr>
          <w:u w:val="single"/>
        </w:rPr>
        <w:t xml:space="preserve"> </w:t>
      </w:r>
      <w:r>
        <w:rPr>
          <w:u w:val="single"/>
        </w:rPr>
        <w:t>automatically select some hyperparameters for vbhmm_learn</w:t>
      </w:r>
    </w:p>
    <w:p w14:paraId="47F77199" w14:textId="77777777" w:rsidR="00F615BC" w:rsidRDefault="00F615BC" w:rsidP="00F615BC"/>
    <w:p w14:paraId="55A48CD6" w14:textId="2F265CC3" w:rsidR="00CF4406" w:rsidRDefault="00CF4406" w:rsidP="00F615BC">
      <w:r>
        <w:t xml:space="preserve">This is a helpful function to automatically set the hyperparameters mu and W for vbhmm_learn.  </w:t>
      </w:r>
    </w:p>
    <w:p w14:paraId="7825BC96" w14:textId="77777777" w:rsidR="00CF4406" w:rsidRDefault="00CF4406" w:rsidP="00F615BC"/>
    <w:p w14:paraId="7ACDE2E1" w14:textId="77777777" w:rsidR="00F615BC" w:rsidRDefault="00F615BC" w:rsidP="00F615BC">
      <w:r w:rsidRPr="00DC7AC2">
        <w:rPr>
          <w:b/>
        </w:rPr>
        <w:t>Usage</w:t>
      </w:r>
      <w:r>
        <w:t>:</w:t>
      </w:r>
    </w:p>
    <w:p w14:paraId="72EDE6A4" w14:textId="3C0258B8" w:rsidR="00F615BC" w:rsidRDefault="00FB013A" w:rsidP="00F615BC">
      <w:pPr>
        <w:rPr>
          <w:rFonts w:ascii="Courier New" w:hAnsi="Courier New" w:cs="Courier New"/>
        </w:rPr>
      </w:pPr>
      <w:r>
        <w:rPr>
          <w:rFonts w:ascii="Courier New" w:hAnsi="Courier New" w:cs="Courier New"/>
        </w:rPr>
        <w:t xml:space="preserve">    [</w:t>
      </w:r>
      <w:r w:rsidRPr="00FB013A">
        <w:rPr>
          <w:rFonts w:ascii="Courier New" w:hAnsi="Courier New" w:cs="Courier New"/>
        </w:rPr>
        <w:t>vbopt</w:t>
      </w:r>
      <w:r>
        <w:rPr>
          <w:rFonts w:ascii="Courier New" w:hAnsi="Courier New" w:cs="Courier New"/>
        </w:rPr>
        <w:t>]</w:t>
      </w:r>
      <w:r w:rsidRPr="00FB013A">
        <w:rPr>
          <w:rFonts w:ascii="Courier New" w:hAnsi="Courier New" w:cs="Courier New"/>
        </w:rPr>
        <w:t xml:space="preserve"> = vbhmm_auto_hyperparam(vbopt, data, img, opt)</w:t>
      </w:r>
    </w:p>
    <w:p w14:paraId="00644426" w14:textId="77777777" w:rsidR="00FB013A" w:rsidRDefault="00FB013A" w:rsidP="00F615BC"/>
    <w:tbl>
      <w:tblPr>
        <w:tblStyle w:val="TableGrid"/>
        <w:tblW w:w="0" w:type="auto"/>
        <w:tblLook w:val="04A0" w:firstRow="1" w:lastRow="0" w:firstColumn="1" w:lastColumn="0" w:noHBand="0" w:noVBand="1"/>
      </w:tblPr>
      <w:tblGrid>
        <w:gridCol w:w="2377"/>
        <w:gridCol w:w="6633"/>
      </w:tblGrid>
      <w:tr w:rsidR="00F615BC" w:rsidRPr="00907F88" w14:paraId="1BBB6DE1" w14:textId="77777777" w:rsidTr="00FB013A">
        <w:tc>
          <w:tcPr>
            <w:tcW w:w="2377" w:type="dxa"/>
            <w:shd w:val="clear" w:color="auto" w:fill="D9D9D9" w:themeFill="background1" w:themeFillShade="D9"/>
          </w:tcPr>
          <w:p w14:paraId="2BB618B7" w14:textId="77777777" w:rsidR="00F615BC" w:rsidRPr="00907F88" w:rsidRDefault="00F615BC" w:rsidP="003577BE">
            <w:pPr>
              <w:rPr>
                <w:b/>
              </w:rPr>
            </w:pPr>
            <w:r w:rsidRPr="00907F88">
              <w:rPr>
                <w:b/>
              </w:rPr>
              <w:t>INPUTS</w:t>
            </w:r>
          </w:p>
        </w:tc>
        <w:tc>
          <w:tcPr>
            <w:tcW w:w="6633" w:type="dxa"/>
            <w:shd w:val="clear" w:color="auto" w:fill="D9D9D9" w:themeFill="background1" w:themeFillShade="D9"/>
          </w:tcPr>
          <w:p w14:paraId="03DEF721" w14:textId="77777777" w:rsidR="00F615BC" w:rsidRPr="00907F88" w:rsidRDefault="00F615BC" w:rsidP="003577BE">
            <w:pPr>
              <w:rPr>
                <w:b/>
              </w:rPr>
            </w:pPr>
            <w:r>
              <w:rPr>
                <w:b/>
              </w:rPr>
              <w:t>Description</w:t>
            </w:r>
          </w:p>
        </w:tc>
      </w:tr>
      <w:tr w:rsidR="00FB013A" w14:paraId="5F3C7D71" w14:textId="77777777" w:rsidTr="00FB013A">
        <w:tc>
          <w:tcPr>
            <w:tcW w:w="2377" w:type="dxa"/>
          </w:tcPr>
          <w:p w14:paraId="055803FB" w14:textId="2EA545D2" w:rsidR="00FB013A" w:rsidRPr="00DC7AC2" w:rsidRDefault="00FB013A" w:rsidP="003577BE">
            <w:pPr>
              <w:rPr>
                <w:rFonts w:ascii="Courier New" w:hAnsi="Courier New" w:cs="Courier New"/>
              </w:rPr>
            </w:pPr>
            <w:r>
              <w:rPr>
                <w:rFonts w:ascii="Courier New" w:hAnsi="Courier New" w:cs="Courier New"/>
              </w:rPr>
              <w:t>vbopt</w:t>
            </w:r>
          </w:p>
        </w:tc>
        <w:tc>
          <w:tcPr>
            <w:tcW w:w="6633" w:type="dxa"/>
          </w:tcPr>
          <w:p w14:paraId="1C9D7274" w14:textId="1DE48DFE" w:rsidR="00FB013A" w:rsidRDefault="00FB013A" w:rsidP="003577BE">
            <w:r>
              <w:t>Existing vbopt structure</w:t>
            </w:r>
          </w:p>
        </w:tc>
      </w:tr>
      <w:tr w:rsidR="00F615BC" w14:paraId="3CF4935D" w14:textId="77777777" w:rsidTr="00FB013A">
        <w:trPr>
          <w:trHeight w:val="323"/>
        </w:trPr>
        <w:tc>
          <w:tcPr>
            <w:tcW w:w="2377" w:type="dxa"/>
          </w:tcPr>
          <w:p w14:paraId="00730FC2" w14:textId="77777777" w:rsidR="00F615BC" w:rsidRPr="00DC7AC2" w:rsidRDefault="00F615BC" w:rsidP="003577BE">
            <w:pPr>
              <w:rPr>
                <w:rFonts w:ascii="Courier New" w:hAnsi="Courier New" w:cs="Courier New"/>
              </w:rPr>
            </w:pPr>
            <w:r w:rsidRPr="00DC7AC2">
              <w:rPr>
                <w:rFonts w:ascii="Courier New" w:hAnsi="Courier New" w:cs="Courier New"/>
              </w:rPr>
              <w:t>data</w:t>
            </w:r>
          </w:p>
        </w:tc>
        <w:tc>
          <w:tcPr>
            <w:tcW w:w="6633" w:type="dxa"/>
          </w:tcPr>
          <w:p w14:paraId="28A42A39" w14:textId="456F9E33" w:rsidR="00F615BC" w:rsidRDefault="00FB013A" w:rsidP="007322AE">
            <w:r>
              <w:t xml:space="preserve">the same format as vbhmm_learn. Or a cell array of </w:t>
            </w:r>
            <w:r w:rsidR="007322AE">
              <w:t>subjects’ data</w:t>
            </w:r>
            <w:r w:rsidR="00CF4406">
              <w:t>: data{s}{i} = the i-th trial for the s-th subject.</w:t>
            </w:r>
          </w:p>
        </w:tc>
      </w:tr>
      <w:tr w:rsidR="00FB013A" w14:paraId="79E628BC" w14:textId="77777777" w:rsidTr="00FB013A">
        <w:tc>
          <w:tcPr>
            <w:tcW w:w="2377" w:type="dxa"/>
          </w:tcPr>
          <w:p w14:paraId="6E8384A8" w14:textId="0DB5A4B1" w:rsidR="00FB013A" w:rsidRPr="00DC7AC2" w:rsidRDefault="00FB013A" w:rsidP="003577BE">
            <w:pPr>
              <w:rPr>
                <w:rFonts w:ascii="Courier New" w:hAnsi="Courier New" w:cs="Courier New"/>
              </w:rPr>
            </w:pPr>
            <w:r>
              <w:rPr>
                <w:rFonts w:ascii="Courier New" w:hAnsi="Courier New" w:cs="Courier New"/>
              </w:rPr>
              <w:t>img</w:t>
            </w:r>
          </w:p>
        </w:tc>
        <w:tc>
          <w:tcPr>
            <w:tcW w:w="6633" w:type="dxa"/>
          </w:tcPr>
          <w:p w14:paraId="468510E6" w14:textId="098BF897" w:rsidR="00FB013A" w:rsidRDefault="00FB013A" w:rsidP="003577BE">
            <w:r>
              <w:t>the template image (or filename)</w:t>
            </w:r>
          </w:p>
        </w:tc>
      </w:tr>
      <w:tr w:rsidR="00F615BC" w14:paraId="63F212D4" w14:textId="77777777" w:rsidTr="00FB013A">
        <w:tc>
          <w:tcPr>
            <w:tcW w:w="2377" w:type="dxa"/>
          </w:tcPr>
          <w:p w14:paraId="1C963F1A" w14:textId="11A15359" w:rsidR="00F615BC" w:rsidRPr="00DC7AC2" w:rsidRDefault="00FB013A" w:rsidP="003577BE">
            <w:pPr>
              <w:rPr>
                <w:rFonts w:ascii="Courier New" w:hAnsi="Courier New" w:cs="Courier New"/>
              </w:rPr>
            </w:pPr>
            <w:r>
              <w:rPr>
                <w:rFonts w:ascii="Courier New" w:hAnsi="Courier New" w:cs="Courier New"/>
              </w:rPr>
              <w:t>opt</w:t>
            </w:r>
          </w:p>
        </w:tc>
        <w:tc>
          <w:tcPr>
            <w:tcW w:w="6633" w:type="dxa"/>
          </w:tcPr>
          <w:p w14:paraId="31977379" w14:textId="77777777" w:rsidR="00F615BC" w:rsidRDefault="00FB013A" w:rsidP="003577BE">
            <w:r>
              <w:t>Option settings;</w:t>
            </w:r>
          </w:p>
          <w:p w14:paraId="658AE10F" w14:textId="3CA3181D" w:rsidR="00FB013A" w:rsidRDefault="00FB013A" w:rsidP="003577BE">
            <w:r>
              <w:t>‘c’ = set mu as the center of the image, and W so that the prior ROI is 1/8 the width of the image.  For duration, set the mean as 250ms and standard deviation as 25ms.</w:t>
            </w:r>
          </w:p>
          <w:p w14:paraId="52D873DC" w14:textId="77777777" w:rsidR="00FB013A" w:rsidRDefault="00FB013A" w:rsidP="003577BE"/>
          <w:p w14:paraId="46E896E8" w14:textId="6BA5C882" w:rsidR="00FB013A" w:rsidRDefault="00FB013A" w:rsidP="003577BE">
            <w:r>
              <w:t xml:space="preserve">‘d’ = use a data-driven approach. Set the mu as the mean fixation location and duration. Set W according to the inverse variance of the data. </w:t>
            </w:r>
            <w:r w:rsidR="008A3FDB">
              <w:t>Assumes that the ROI is circular in x-y dimensions.</w:t>
            </w:r>
          </w:p>
        </w:tc>
      </w:tr>
    </w:tbl>
    <w:p w14:paraId="65C280B0" w14:textId="77777777" w:rsidR="00F615BC" w:rsidRDefault="00F615BC" w:rsidP="00F615BC"/>
    <w:tbl>
      <w:tblPr>
        <w:tblStyle w:val="TableGrid"/>
        <w:tblW w:w="0" w:type="auto"/>
        <w:tblLook w:val="04A0" w:firstRow="1" w:lastRow="0" w:firstColumn="1" w:lastColumn="0" w:noHBand="0" w:noVBand="1"/>
      </w:tblPr>
      <w:tblGrid>
        <w:gridCol w:w="2377"/>
        <w:gridCol w:w="6633"/>
      </w:tblGrid>
      <w:tr w:rsidR="00F615BC" w:rsidRPr="00907F88" w14:paraId="2D40D19A" w14:textId="77777777" w:rsidTr="003577BE">
        <w:tc>
          <w:tcPr>
            <w:tcW w:w="2377" w:type="dxa"/>
            <w:shd w:val="clear" w:color="auto" w:fill="D9D9D9" w:themeFill="background1" w:themeFillShade="D9"/>
          </w:tcPr>
          <w:p w14:paraId="71CFD905" w14:textId="77777777" w:rsidR="00F615BC" w:rsidRPr="00907F88" w:rsidRDefault="00F615BC" w:rsidP="003577BE">
            <w:pPr>
              <w:rPr>
                <w:b/>
              </w:rPr>
            </w:pPr>
            <w:r>
              <w:t xml:space="preserve"> </w:t>
            </w:r>
            <w:r>
              <w:rPr>
                <w:b/>
              </w:rPr>
              <w:t>OUTPUTS</w:t>
            </w:r>
          </w:p>
        </w:tc>
        <w:tc>
          <w:tcPr>
            <w:tcW w:w="6633" w:type="dxa"/>
            <w:shd w:val="clear" w:color="auto" w:fill="D9D9D9" w:themeFill="background1" w:themeFillShade="D9"/>
          </w:tcPr>
          <w:p w14:paraId="4DC58309" w14:textId="77777777" w:rsidR="00F615BC" w:rsidRPr="00907F88" w:rsidRDefault="00F615BC" w:rsidP="003577BE">
            <w:pPr>
              <w:rPr>
                <w:b/>
              </w:rPr>
            </w:pPr>
            <w:r>
              <w:rPr>
                <w:b/>
              </w:rPr>
              <w:t>Description</w:t>
            </w:r>
          </w:p>
        </w:tc>
      </w:tr>
      <w:tr w:rsidR="00F615BC" w14:paraId="053A626D" w14:textId="77777777" w:rsidTr="003577BE">
        <w:tc>
          <w:tcPr>
            <w:tcW w:w="2377" w:type="dxa"/>
          </w:tcPr>
          <w:p w14:paraId="2AB5D8EA" w14:textId="4A1A9AE8" w:rsidR="00F615BC" w:rsidRPr="00DC7AC2" w:rsidRDefault="00FB013A" w:rsidP="003577BE">
            <w:pPr>
              <w:rPr>
                <w:rFonts w:ascii="Courier New" w:hAnsi="Courier New" w:cs="Courier New"/>
              </w:rPr>
            </w:pPr>
            <w:r>
              <w:rPr>
                <w:rFonts w:ascii="Courier New" w:hAnsi="Courier New" w:cs="Courier New"/>
              </w:rPr>
              <w:t>vbopt</w:t>
            </w:r>
          </w:p>
        </w:tc>
        <w:tc>
          <w:tcPr>
            <w:tcW w:w="6633" w:type="dxa"/>
          </w:tcPr>
          <w:p w14:paraId="1D4F45ED" w14:textId="710C55BA" w:rsidR="00F615BC" w:rsidRDefault="00FB013A" w:rsidP="003577BE">
            <w:r>
              <w:t>New options structure with mu and W set.</w:t>
            </w:r>
          </w:p>
        </w:tc>
      </w:tr>
    </w:tbl>
    <w:p w14:paraId="6ABEF203" w14:textId="77777777" w:rsidR="00F615BC" w:rsidRDefault="00F615BC" w:rsidP="00F615BC"/>
    <w:p w14:paraId="4E76F42B" w14:textId="77777777" w:rsidR="00F615BC" w:rsidRDefault="00F615BC" w:rsidP="00B21682"/>
    <w:p w14:paraId="0CF02809" w14:textId="6A5DEDFA" w:rsidR="00555F6D" w:rsidRPr="00555F6D" w:rsidRDefault="00555F6D" w:rsidP="00555F6D">
      <w:pPr>
        <w:pStyle w:val="Heading2"/>
        <w:rPr>
          <w:u w:val="single"/>
        </w:rPr>
      </w:pPr>
      <w:r>
        <w:rPr>
          <w:u w:val="single"/>
        </w:rPr>
        <w:lastRenderedPageBreak/>
        <w:t>vhem_cluster</w:t>
      </w:r>
      <w:r w:rsidRPr="00555F6D">
        <w:rPr>
          <w:u w:val="single"/>
        </w:rPr>
        <w:t xml:space="preserve"> </w:t>
      </w:r>
      <w:r>
        <w:rPr>
          <w:u w:val="single"/>
        </w:rPr>
        <w:t>–</w:t>
      </w:r>
      <w:r w:rsidRPr="00555F6D">
        <w:rPr>
          <w:u w:val="single"/>
        </w:rPr>
        <w:t xml:space="preserve"> </w:t>
      </w:r>
      <w:r>
        <w:rPr>
          <w:u w:val="single"/>
        </w:rPr>
        <w:t>cluster HMMs into groups</w:t>
      </w:r>
      <w:r w:rsidR="00837040">
        <w:rPr>
          <w:u w:val="single"/>
        </w:rPr>
        <w:t xml:space="preserve"> using VHEM</w:t>
      </w:r>
    </w:p>
    <w:p w14:paraId="743C9EA2" w14:textId="77777777" w:rsidR="00555F6D" w:rsidRDefault="00555F6D" w:rsidP="00555F6D"/>
    <w:p w14:paraId="549EA3FD" w14:textId="77777777" w:rsidR="00555F6D" w:rsidRDefault="00555F6D" w:rsidP="00555F6D">
      <w:r w:rsidRPr="00DC7AC2">
        <w:rPr>
          <w:b/>
        </w:rPr>
        <w:t>Usage</w:t>
      </w:r>
      <w:r>
        <w:t>:</w:t>
      </w:r>
    </w:p>
    <w:p w14:paraId="305D75D7" w14:textId="5636C2D9" w:rsidR="00555F6D" w:rsidRDefault="00555F6D" w:rsidP="00555F6D">
      <w:pPr>
        <w:rPr>
          <w:rFonts w:ascii="Courier New" w:hAnsi="Courier New" w:cs="Courier New"/>
        </w:rPr>
      </w:pPr>
      <w:r>
        <w:rPr>
          <w:rFonts w:ascii="Courier New" w:hAnsi="Courier New" w:cs="Courier New"/>
        </w:rPr>
        <w:t xml:space="preserve">  </w:t>
      </w:r>
      <w:r w:rsidRPr="00555F6D">
        <w:rPr>
          <w:rFonts w:ascii="Courier New" w:hAnsi="Courier New" w:cs="Courier New"/>
        </w:rPr>
        <w:t xml:space="preserve">  [group_hmms] = vhem_cluster(hmms, K, S, hemopt)</w:t>
      </w:r>
    </w:p>
    <w:p w14:paraId="3B200398" w14:textId="77777777" w:rsidR="00555F6D" w:rsidRDefault="00555F6D" w:rsidP="00555F6D"/>
    <w:tbl>
      <w:tblPr>
        <w:tblStyle w:val="TableGrid"/>
        <w:tblW w:w="0" w:type="auto"/>
        <w:tblLook w:val="04A0" w:firstRow="1" w:lastRow="0" w:firstColumn="1" w:lastColumn="0" w:noHBand="0" w:noVBand="1"/>
      </w:tblPr>
      <w:tblGrid>
        <w:gridCol w:w="2377"/>
        <w:gridCol w:w="6633"/>
      </w:tblGrid>
      <w:tr w:rsidR="00555F6D" w:rsidRPr="00907F88" w14:paraId="3DC88206" w14:textId="77777777" w:rsidTr="00E77FE6">
        <w:tc>
          <w:tcPr>
            <w:tcW w:w="2377" w:type="dxa"/>
            <w:shd w:val="clear" w:color="auto" w:fill="D9D9D9" w:themeFill="background1" w:themeFillShade="D9"/>
          </w:tcPr>
          <w:p w14:paraId="0C7E7820" w14:textId="77777777" w:rsidR="00555F6D" w:rsidRPr="00907F88" w:rsidRDefault="00555F6D" w:rsidP="004C4E10">
            <w:pPr>
              <w:rPr>
                <w:b/>
              </w:rPr>
            </w:pPr>
            <w:r w:rsidRPr="00907F88">
              <w:rPr>
                <w:b/>
              </w:rPr>
              <w:t>INPUTS</w:t>
            </w:r>
          </w:p>
        </w:tc>
        <w:tc>
          <w:tcPr>
            <w:tcW w:w="6633" w:type="dxa"/>
            <w:shd w:val="clear" w:color="auto" w:fill="D9D9D9" w:themeFill="background1" w:themeFillShade="D9"/>
          </w:tcPr>
          <w:p w14:paraId="6AD30DE2" w14:textId="77777777" w:rsidR="00555F6D" w:rsidRPr="00907F88" w:rsidRDefault="00555F6D" w:rsidP="004C4E10">
            <w:pPr>
              <w:rPr>
                <w:b/>
              </w:rPr>
            </w:pPr>
            <w:r>
              <w:rPr>
                <w:b/>
              </w:rPr>
              <w:t>Description</w:t>
            </w:r>
          </w:p>
        </w:tc>
      </w:tr>
      <w:tr w:rsidR="00555F6D" w14:paraId="4F959ACA" w14:textId="77777777" w:rsidTr="00E77FE6">
        <w:tc>
          <w:tcPr>
            <w:tcW w:w="2377" w:type="dxa"/>
          </w:tcPr>
          <w:p w14:paraId="503101D0" w14:textId="768B2CA3" w:rsidR="00555F6D" w:rsidRPr="00DC7AC2" w:rsidRDefault="00E77FE6" w:rsidP="004C4E10">
            <w:pPr>
              <w:rPr>
                <w:rFonts w:ascii="Courier New" w:hAnsi="Courier New" w:cs="Courier New"/>
              </w:rPr>
            </w:pPr>
            <w:r>
              <w:rPr>
                <w:rFonts w:ascii="Courier New" w:hAnsi="Courier New" w:cs="Courier New"/>
              </w:rPr>
              <w:t>hmms</w:t>
            </w:r>
          </w:p>
        </w:tc>
        <w:tc>
          <w:tcPr>
            <w:tcW w:w="6633" w:type="dxa"/>
          </w:tcPr>
          <w:p w14:paraId="6434906D" w14:textId="6022D091" w:rsidR="00555F6D" w:rsidRDefault="00E77FE6" w:rsidP="004C4E10">
            <w:r>
              <w:t>Nx1 cell array of HMMs, each learned with vbhmm_learn.</w:t>
            </w:r>
          </w:p>
        </w:tc>
      </w:tr>
      <w:tr w:rsidR="00555F6D" w14:paraId="4D7EA911" w14:textId="77777777" w:rsidTr="00E77FE6">
        <w:tc>
          <w:tcPr>
            <w:tcW w:w="2377" w:type="dxa"/>
          </w:tcPr>
          <w:p w14:paraId="39600529" w14:textId="77777777" w:rsidR="00555F6D" w:rsidRPr="00DC7AC2" w:rsidRDefault="00555F6D" w:rsidP="004C4E10">
            <w:pPr>
              <w:rPr>
                <w:rFonts w:ascii="Courier New" w:hAnsi="Courier New" w:cs="Courier New"/>
              </w:rPr>
            </w:pPr>
            <w:r w:rsidRPr="00DC7AC2">
              <w:rPr>
                <w:rFonts w:ascii="Courier New" w:hAnsi="Courier New" w:cs="Courier New"/>
              </w:rPr>
              <w:t>K</w:t>
            </w:r>
          </w:p>
        </w:tc>
        <w:tc>
          <w:tcPr>
            <w:tcW w:w="6633" w:type="dxa"/>
          </w:tcPr>
          <w:p w14:paraId="6B378F3B" w14:textId="599156DD" w:rsidR="00555F6D" w:rsidRDefault="00E77FE6" w:rsidP="004C4E10">
            <w:r>
              <w:t>The number of groups to cluster the data</w:t>
            </w:r>
            <w:r w:rsidR="00555F6D">
              <w:t xml:space="preserve"> </w:t>
            </w:r>
          </w:p>
        </w:tc>
      </w:tr>
      <w:tr w:rsidR="00E77FE6" w14:paraId="06C928B1" w14:textId="77777777" w:rsidTr="00E77FE6">
        <w:tc>
          <w:tcPr>
            <w:tcW w:w="2377" w:type="dxa"/>
          </w:tcPr>
          <w:p w14:paraId="15E0BA3C" w14:textId="37BE3394" w:rsidR="00E77FE6" w:rsidRPr="00DC7AC2" w:rsidRDefault="00E77FE6" w:rsidP="004C4E10">
            <w:pPr>
              <w:rPr>
                <w:rFonts w:ascii="Courier New" w:hAnsi="Courier New" w:cs="Courier New"/>
              </w:rPr>
            </w:pPr>
            <w:r>
              <w:rPr>
                <w:rFonts w:ascii="Courier New" w:hAnsi="Courier New" w:cs="Courier New"/>
              </w:rPr>
              <w:t>S</w:t>
            </w:r>
          </w:p>
        </w:tc>
        <w:tc>
          <w:tcPr>
            <w:tcW w:w="6633" w:type="dxa"/>
          </w:tcPr>
          <w:p w14:paraId="695541C6" w14:textId="239F5DFE" w:rsidR="00E77FE6" w:rsidRDefault="00E77FE6" w:rsidP="00837040">
            <w:r>
              <w:t xml:space="preserve">The number of states (ROIs) in each group HMM.  </w:t>
            </w:r>
            <w:r w:rsidR="00837040">
              <w:t>Use [] to automatically select the number of states as the median number of states in the input HMMs.</w:t>
            </w:r>
          </w:p>
        </w:tc>
      </w:tr>
      <w:tr w:rsidR="00555F6D" w14:paraId="390997D6" w14:textId="77777777" w:rsidTr="00E77FE6">
        <w:tc>
          <w:tcPr>
            <w:tcW w:w="2377" w:type="dxa"/>
          </w:tcPr>
          <w:p w14:paraId="0F28DAE7" w14:textId="18FA38AD" w:rsidR="00555F6D" w:rsidRPr="00DC7AC2" w:rsidRDefault="00E77FE6" w:rsidP="004C4E10">
            <w:pPr>
              <w:rPr>
                <w:rFonts w:ascii="Courier New" w:hAnsi="Courier New" w:cs="Courier New"/>
              </w:rPr>
            </w:pPr>
            <w:r>
              <w:rPr>
                <w:rFonts w:ascii="Courier New" w:hAnsi="Courier New" w:cs="Courier New"/>
              </w:rPr>
              <w:t>hemopt</w:t>
            </w:r>
          </w:p>
        </w:tc>
        <w:tc>
          <w:tcPr>
            <w:tcW w:w="6633" w:type="dxa"/>
          </w:tcPr>
          <w:p w14:paraId="2D628EB6" w14:textId="77777777" w:rsidR="00555F6D" w:rsidRDefault="00555F6D" w:rsidP="004C4E10">
            <w:r>
              <w:t>structure containing options (see below)</w:t>
            </w:r>
          </w:p>
        </w:tc>
      </w:tr>
      <w:tr w:rsidR="00555F6D" w14:paraId="29FBF0A7" w14:textId="77777777" w:rsidTr="00E77FE6">
        <w:tc>
          <w:tcPr>
            <w:tcW w:w="2377" w:type="dxa"/>
          </w:tcPr>
          <w:p w14:paraId="1F501F15" w14:textId="2AC09B0F" w:rsidR="00555F6D" w:rsidRPr="00DC7AC2" w:rsidRDefault="00566C84" w:rsidP="004C4E10">
            <w:pPr>
              <w:rPr>
                <w:rFonts w:ascii="Courier New" w:hAnsi="Courier New" w:cs="Courier New"/>
              </w:rPr>
            </w:pPr>
            <w:r w:rsidRPr="00566C84">
              <w:rPr>
                <w:rFonts w:ascii="Courier New" w:hAnsi="Courier New" w:cs="Courier New"/>
              </w:rPr>
              <w:t>hemopt.trials</w:t>
            </w:r>
          </w:p>
        </w:tc>
        <w:tc>
          <w:tcPr>
            <w:tcW w:w="6633" w:type="dxa"/>
          </w:tcPr>
          <w:p w14:paraId="5FC52A7D" w14:textId="65B1DDE5" w:rsidR="00555F6D" w:rsidRDefault="00566C84" w:rsidP="004C4E10">
            <w:r>
              <w:t>number of trials with random initialization to run (default=50)</w:t>
            </w:r>
          </w:p>
        </w:tc>
      </w:tr>
      <w:tr w:rsidR="00555F6D" w14:paraId="1A7C0836" w14:textId="77777777" w:rsidTr="00E77FE6">
        <w:tc>
          <w:tcPr>
            <w:tcW w:w="2377" w:type="dxa"/>
          </w:tcPr>
          <w:p w14:paraId="0B990A6D" w14:textId="3733FE1C" w:rsidR="00555F6D" w:rsidRPr="00DC7AC2" w:rsidRDefault="00566C84" w:rsidP="004C4E10">
            <w:pPr>
              <w:rPr>
                <w:rFonts w:ascii="Courier New" w:hAnsi="Courier New" w:cs="Courier New"/>
              </w:rPr>
            </w:pPr>
            <w:r>
              <w:rPr>
                <w:rFonts w:ascii="Courier New" w:hAnsi="Courier New" w:cs="Courier New"/>
              </w:rPr>
              <w:t>hemopt</w:t>
            </w:r>
            <w:r w:rsidR="00555F6D" w:rsidRPr="00DC7AC2">
              <w:rPr>
                <w:rFonts w:ascii="Courier New" w:hAnsi="Courier New" w:cs="Courier New"/>
              </w:rPr>
              <w:t>.verbose</w:t>
            </w:r>
          </w:p>
        </w:tc>
        <w:tc>
          <w:tcPr>
            <w:tcW w:w="6633" w:type="dxa"/>
          </w:tcPr>
          <w:p w14:paraId="0931C1B5" w14:textId="77777777" w:rsidR="00555F6D" w:rsidRDefault="00555F6D" w:rsidP="004C4E10">
            <w:r>
              <w:t>0 means don’t show any messages.</w:t>
            </w:r>
          </w:p>
          <w:p w14:paraId="54E0E284" w14:textId="73EA2600" w:rsidR="00555F6D" w:rsidRDefault="00555F6D" w:rsidP="004C4E10">
            <w:r>
              <w:t xml:space="preserve">1 means show </w:t>
            </w:r>
            <w:r w:rsidR="004620F2">
              <w:t>a few messages showing progress (default)</w:t>
            </w:r>
          </w:p>
          <w:p w14:paraId="525ED0C5" w14:textId="7EF33A89" w:rsidR="00555F6D" w:rsidRDefault="00555F6D" w:rsidP="004C4E10">
            <w:r>
              <w:t>2 means show lots of</w:t>
            </w:r>
            <w:r w:rsidR="004620F2">
              <w:t xml:space="preserve"> messages.</w:t>
            </w:r>
          </w:p>
        </w:tc>
      </w:tr>
    </w:tbl>
    <w:p w14:paraId="2353AFA6" w14:textId="77777777" w:rsidR="00555F6D" w:rsidRDefault="00555F6D" w:rsidP="00555F6D"/>
    <w:tbl>
      <w:tblPr>
        <w:tblStyle w:val="TableGrid"/>
        <w:tblW w:w="0" w:type="auto"/>
        <w:tblLook w:val="04A0" w:firstRow="1" w:lastRow="0" w:firstColumn="1" w:lastColumn="0" w:noHBand="0" w:noVBand="1"/>
      </w:tblPr>
      <w:tblGrid>
        <w:gridCol w:w="2521"/>
        <w:gridCol w:w="6489"/>
      </w:tblGrid>
      <w:tr w:rsidR="00555F6D" w:rsidRPr="00907F88" w14:paraId="0FCC11BF" w14:textId="77777777" w:rsidTr="004C4E10">
        <w:tc>
          <w:tcPr>
            <w:tcW w:w="2377" w:type="dxa"/>
            <w:shd w:val="clear" w:color="auto" w:fill="D9D9D9" w:themeFill="background1" w:themeFillShade="D9"/>
          </w:tcPr>
          <w:p w14:paraId="5C863757" w14:textId="77777777" w:rsidR="00555F6D" w:rsidRPr="00907F88" w:rsidRDefault="00555F6D" w:rsidP="004C4E10">
            <w:pPr>
              <w:rPr>
                <w:b/>
              </w:rPr>
            </w:pPr>
            <w:r>
              <w:t xml:space="preserve"> </w:t>
            </w:r>
            <w:r>
              <w:rPr>
                <w:b/>
              </w:rPr>
              <w:t>OUTPUTS</w:t>
            </w:r>
          </w:p>
        </w:tc>
        <w:tc>
          <w:tcPr>
            <w:tcW w:w="6633" w:type="dxa"/>
            <w:shd w:val="clear" w:color="auto" w:fill="D9D9D9" w:themeFill="background1" w:themeFillShade="D9"/>
          </w:tcPr>
          <w:p w14:paraId="2405DBC0" w14:textId="77777777" w:rsidR="00555F6D" w:rsidRPr="00907F88" w:rsidRDefault="00555F6D" w:rsidP="004C4E10">
            <w:pPr>
              <w:rPr>
                <w:b/>
              </w:rPr>
            </w:pPr>
            <w:r>
              <w:rPr>
                <w:b/>
              </w:rPr>
              <w:t>Description</w:t>
            </w:r>
          </w:p>
        </w:tc>
      </w:tr>
      <w:tr w:rsidR="00555F6D" w14:paraId="2E407E7C" w14:textId="77777777" w:rsidTr="004C4E10">
        <w:tc>
          <w:tcPr>
            <w:tcW w:w="2377" w:type="dxa"/>
          </w:tcPr>
          <w:p w14:paraId="22D17A52" w14:textId="1F9012A7" w:rsidR="00555F6D" w:rsidRPr="00566C84" w:rsidRDefault="00566C84" w:rsidP="004C4E10">
            <w:pPr>
              <w:rPr>
                <w:rFonts w:ascii="Courier New" w:hAnsi="Courier New" w:cs="Courier New"/>
              </w:rPr>
            </w:pPr>
            <w:r w:rsidRPr="00566C84">
              <w:rPr>
                <w:rFonts w:ascii="Courier New" w:hAnsi="Courier New" w:cs="Courier New"/>
              </w:rPr>
              <w:t>group_</w:t>
            </w:r>
            <w:r w:rsidR="00555F6D" w:rsidRPr="00566C84">
              <w:rPr>
                <w:rFonts w:ascii="Courier New" w:hAnsi="Courier New" w:cs="Courier New"/>
              </w:rPr>
              <w:t>hmm</w:t>
            </w:r>
            <w:r w:rsidRPr="00566C84">
              <w:rPr>
                <w:rFonts w:ascii="Courier New" w:hAnsi="Courier New" w:cs="Courier New"/>
              </w:rPr>
              <w:t>s</w:t>
            </w:r>
          </w:p>
        </w:tc>
        <w:tc>
          <w:tcPr>
            <w:tcW w:w="6633" w:type="dxa"/>
          </w:tcPr>
          <w:p w14:paraId="594E5C87" w14:textId="2FC85E73" w:rsidR="00555F6D" w:rsidRDefault="00566C84" w:rsidP="00566C84">
            <w:r>
              <w:t>A s</w:t>
            </w:r>
            <w:r w:rsidR="00555F6D">
              <w:t xml:space="preserve">tructure containing </w:t>
            </w:r>
            <w:r>
              <w:t>the group HMMs and other information.   Use “help vhem_cluster</w:t>
            </w:r>
            <w:r w:rsidR="00555F6D">
              <w:t>” for more details.</w:t>
            </w:r>
          </w:p>
        </w:tc>
      </w:tr>
      <w:tr w:rsidR="00555F6D" w14:paraId="0ADC499B" w14:textId="77777777" w:rsidTr="004C4E10">
        <w:tc>
          <w:tcPr>
            <w:tcW w:w="2377" w:type="dxa"/>
          </w:tcPr>
          <w:p w14:paraId="7B4133E9" w14:textId="432DEA79" w:rsidR="00555F6D" w:rsidRPr="00566C84" w:rsidRDefault="00566C84" w:rsidP="004C4E10">
            <w:pPr>
              <w:rPr>
                <w:rFonts w:ascii="Courier New" w:hAnsi="Courier New" w:cs="Courier New"/>
              </w:rPr>
            </w:pPr>
            <w:r w:rsidRPr="00566C84">
              <w:rPr>
                <w:rFonts w:ascii="Courier New" w:hAnsi="Courier New" w:cs="Courier New"/>
              </w:rPr>
              <w:t>group_hmms.hmms</w:t>
            </w:r>
          </w:p>
        </w:tc>
        <w:tc>
          <w:tcPr>
            <w:tcW w:w="6633" w:type="dxa"/>
          </w:tcPr>
          <w:p w14:paraId="0F715BD2" w14:textId="2807AD89" w:rsidR="00555F6D" w:rsidRDefault="00566C84" w:rsidP="00566C84">
            <w:r>
              <w:t>A 1xK cell array, where each entry is a group representative HMM</w:t>
            </w:r>
            <w:r w:rsidR="00555F6D">
              <w:t xml:space="preserve">. </w:t>
            </w:r>
          </w:p>
        </w:tc>
      </w:tr>
      <w:tr w:rsidR="00566C84" w14:paraId="559E91C4" w14:textId="77777777" w:rsidTr="004C4E10">
        <w:tc>
          <w:tcPr>
            <w:tcW w:w="2377" w:type="dxa"/>
          </w:tcPr>
          <w:p w14:paraId="09349366" w14:textId="67E8084F" w:rsidR="00566C84" w:rsidRPr="00566C84" w:rsidRDefault="00566C84" w:rsidP="00566C84">
            <w:pPr>
              <w:rPr>
                <w:rFonts w:ascii="Courier New" w:hAnsi="Courier New" w:cs="Courier New"/>
              </w:rPr>
            </w:pPr>
            <w:r w:rsidRPr="00566C84">
              <w:rPr>
                <w:rFonts w:ascii="Courier New" w:hAnsi="Courier New" w:cs="Courier New"/>
              </w:rPr>
              <w:t>group_hmm.LogL</w:t>
            </w:r>
          </w:p>
        </w:tc>
        <w:tc>
          <w:tcPr>
            <w:tcW w:w="6633" w:type="dxa"/>
          </w:tcPr>
          <w:p w14:paraId="4107719E" w14:textId="36A77204" w:rsidR="00566C84" w:rsidRDefault="00566C84" w:rsidP="004C4E10">
            <w:r>
              <w:t>The log-likelihood score of the group HMMs.</w:t>
            </w:r>
          </w:p>
        </w:tc>
      </w:tr>
      <w:tr w:rsidR="00566C84" w14:paraId="2A749542" w14:textId="77777777" w:rsidTr="004C4E10">
        <w:tc>
          <w:tcPr>
            <w:tcW w:w="2377" w:type="dxa"/>
          </w:tcPr>
          <w:p w14:paraId="59A73199" w14:textId="7ECB0358" w:rsidR="00566C84" w:rsidRPr="00566C84" w:rsidRDefault="00566C84" w:rsidP="004C4E10">
            <w:pPr>
              <w:rPr>
                <w:rFonts w:ascii="Courier New" w:hAnsi="Courier New" w:cs="Courier New"/>
              </w:rPr>
            </w:pPr>
            <w:r w:rsidRPr="00566C84">
              <w:rPr>
                <w:rFonts w:ascii="Courier New" w:hAnsi="Courier New" w:cs="Courier New"/>
              </w:rPr>
              <w:t>group_hmm.label</w:t>
            </w:r>
          </w:p>
        </w:tc>
        <w:tc>
          <w:tcPr>
            <w:tcW w:w="6633" w:type="dxa"/>
          </w:tcPr>
          <w:p w14:paraId="7E269D7C" w14:textId="03D99C43" w:rsidR="00566C84" w:rsidRDefault="00566C84" w:rsidP="004C4E10">
            <w:r>
              <w:t>A 1xN vector, where each entry is the cluster assignment for the i-th input HMM.</w:t>
            </w:r>
          </w:p>
        </w:tc>
      </w:tr>
      <w:tr w:rsidR="00566C84" w14:paraId="1BB16AD7" w14:textId="77777777" w:rsidTr="004C4E10">
        <w:tc>
          <w:tcPr>
            <w:tcW w:w="2377" w:type="dxa"/>
          </w:tcPr>
          <w:p w14:paraId="76C7F6AA" w14:textId="70C012F8" w:rsidR="00566C84" w:rsidRPr="00566C84" w:rsidRDefault="00566C84" w:rsidP="00566C84">
            <w:pPr>
              <w:rPr>
                <w:rFonts w:ascii="Courier New" w:hAnsi="Courier New" w:cs="Courier New"/>
              </w:rPr>
            </w:pPr>
            <w:r w:rsidRPr="00566C84">
              <w:rPr>
                <w:rFonts w:ascii="Courier New" w:hAnsi="Courier New" w:cs="Courier New"/>
              </w:rPr>
              <w:t>group_hmm.groups</w:t>
            </w:r>
          </w:p>
        </w:tc>
        <w:tc>
          <w:tcPr>
            <w:tcW w:w="6633" w:type="dxa"/>
          </w:tcPr>
          <w:p w14:paraId="704ED795" w14:textId="3E12AD01" w:rsidR="00566C84" w:rsidRDefault="00566C84" w:rsidP="004C4E10">
            <w:r>
              <w:t>A 1xK cell array, where each entry contains the group members for that group.</w:t>
            </w:r>
          </w:p>
        </w:tc>
      </w:tr>
    </w:tbl>
    <w:p w14:paraId="3F29DACF" w14:textId="77777777" w:rsidR="00B71285" w:rsidRDefault="00B71285" w:rsidP="003D74B3">
      <w:pPr>
        <w:pStyle w:val="Heading2"/>
        <w:tabs>
          <w:tab w:val="left" w:pos="360"/>
          <w:tab w:val="left" w:pos="9000"/>
        </w:tabs>
        <w:rPr>
          <w:dstrike/>
        </w:rPr>
      </w:pPr>
    </w:p>
    <w:p w14:paraId="79F05ED2" w14:textId="204BB391" w:rsidR="00B21682" w:rsidRDefault="003D74B3" w:rsidP="003D74B3">
      <w:pPr>
        <w:pStyle w:val="Heading2"/>
        <w:tabs>
          <w:tab w:val="left" w:pos="360"/>
          <w:tab w:val="left" w:pos="9000"/>
        </w:tabs>
      </w:pPr>
      <w:r w:rsidRPr="003D74B3">
        <w:rPr>
          <w:dstrike/>
        </w:rPr>
        <w:tab/>
      </w:r>
      <w:r w:rsidRPr="003D74B3">
        <w:t xml:space="preserve"> </w:t>
      </w:r>
      <w:r>
        <w:t xml:space="preserve">TOOLBOX CONTENTS </w:t>
      </w:r>
      <w:r w:rsidRPr="003D74B3">
        <w:rPr>
          <w:dstrike/>
        </w:rPr>
        <w:tab/>
      </w:r>
    </w:p>
    <w:p w14:paraId="657144F9" w14:textId="0423908A" w:rsidR="00B21682" w:rsidRDefault="00B21682" w:rsidP="00B21682">
      <w:r>
        <w:t xml:space="preserve">The contents of the emhmm toolbox are listed below.  Here only the important functions for </w:t>
      </w:r>
      <w:r w:rsidR="00232CA8">
        <w:t>the user are highlighted.</w:t>
      </w:r>
    </w:p>
    <w:p w14:paraId="7D70999C" w14:textId="77777777" w:rsidR="00B21682" w:rsidRDefault="00B21682" w:rsidP="00B21682"/>
    <w:tbl>
      <w:tblPr>
        <w:tblStyle w:val="TableGrid"/>
        <w:tblW w:w="0" w:type="auto"/>
        <w:tblLook w:val="04A0" w:firstRow="1" w:lastRow="0" w:firstColumn="1" w:lastColumn="0" w:noHBand="0" w:noVBand="1"/>
      </w:tblPr>
      <w:tblGrid>
        <w:gridCol w:w="3619"/>
        <w:gridCol w:w="5391"/>
      </w:tblGrid>
      <w:tr w:rsidR="00B21682" w:rsidRPr="00B21682" w14:paraId="3C2F9589" w14:textId="77777777" w:rsidTr="00BD53D4">
        <w:tc>
          <w:tcPr>
            <w:tcW w:w="3619" w:type="dxa"/>
          </w:tcPr>
          <w:p w14:paraId="6F104F1F" w14:textId="10A20C8E" w:rsidR="00B21682" w:rsidRPr="00B21682" w:rsidRDefault="00B21682" w:rsidP="00B21682">
            <w:pPr>
              <w:rPr>
                <w:b/>
              </w:rPr>
            </w:pPr>
            <w:r>
              <w:rPr>
                <w:b/>
              </w:rPr>
              <w:t>Direc</w:t>
            </w:r>
            <w:r w:rsidRPr="00B21682">
              <w:rPr>
                <w:b/>
              </w:rPr>
              <w:t>t</w:t>
            </w:r>
            <w:r>
              <w:rPr>
                <w:b/>
              </w:rPr>
              <w:t>o</w:t>
            </w:r>
            <w:r w:rsidRPr="00B21682">
              <w:rPr>
                <w:b/>
              </w:rPr>
              <w:t>ry/Filename</w:t>
            </w:r>
          </w:p>
        </w:tc>
        <w:tc>
          <w:tcPr>
            <w:tcW w:w="5391" w:type="dxa"/>
          </w:tcPr>
          <w:p w14:paraId="5FB84B5A" w14:textId="4837E49E" w:rsidR="00B21682" w:rsidRPr="00B21682" w:rsidRDefault="00B21682" w:rsidP="00B21682">
            <w:pPr>
              <w:rPr>
                <w:b/>
              </w:rPr>
            </w:pPr>
            <w:r w:rsidRPr="00B21682">
              <w:rPr>
                <w:b/>
              </w:rPr>
              <w:t>Description</w:t>
            </w:r>
          </w:p>
        </w:tc>
      </w:tr>
      <w:tr w:rsidR="00B21682" w14:paraId="4AE6E5CD" w14:textId="77777777" w:rsidTr="00BD53D4">
        <w:tc>
          <w:tcPr>
            <w:tcW w:w="3619" w:type="dxa"/>
          </w:tcPr>
          <w:p w14:paraId="6570F4C2" w14:textId="01C74776" w:rsidR="00B21682" w:rsidRPr="00FB218E" w:rsidRDefault="00B21682" w:rsidP="00B21682">
            <w:pPr>
              <w:rPr>
                <w:rFonts w:ascii="Courier New" w:hAnsi="Courier New" w:cs="Courier New"/>
                <w:sz w:val="18"/>
              </w:rPr>
            </w:pPr>
            <w:r w:rsidRPr="00FB218E">
              <w:rPr>
                <w:rFonts w:ascii="Courier New" w:hAnsi="Courier New" w:cs="Courier New"/>
                <w:sz w:val="18"/>
              </w:rPr>
              <w:t>emhmm_version.m</w:t>
            </w:r>
          </w:p>
        </w:tc>
        <w:tc>
          <w:tcPr>
            <w:tcW w:w="5391" w:type="dxa"/>
          </w:tcPr>
          <w:p w14:paraId="396AA273" w14:textId="0EB76386" w:rsidR="00B21682" w:rsidRPr="00FB218E" w:rsidRDefault="00B21682" w:rsidP="00B21682">
            <w:pPr>
              <w:rPr>
                <w:sz w:val="18"/>
              </w:rPr>
            </w:pPr>
            <w:r w:rsidRPr="00FB218E">
              <w:rPr>
                <w:sz w:val="18"/>
              </w:rPr>
              <w:t>Toolbox version number and history</w:t>
            </w:r>
          </w:p>
        </w:tc>
      </w:tr>
      <w:tr w:rsidR="00B21682" w14:paraId="7C21214F" w14:textId="77777777" w:rsidTr="00BD53D4">
        <w:tc>
          <w:tcPr>
            <w:tcW w:w="3619" w:type="dxa"/>
          </w:tcPr>
          <w:p w14:paraId="69BE59E6" w14:textId="4CB0D03C" w:rsidR="00B21682" w:rsidRPr="00FB218E" w:rsidRDefault="00B21682" w:rsidP="00B21682">
            <w:pPr>
              <w:rPr>
                <w:rFonts w:ascii="Courier New" w:hAnsi="Courier New" w:cs="Courier New"/>
                <w:sz w:val="18"/>
              </w:rPr>
            </w:pPr>
            <w:r w:rsidRPr="00FB218E">
              <w:rPr>
                <w:rFonts w:ascii="Courier New" w:hAnsi="Courier New" w:cs="Courier New"/>
                <w:sz w:val="18"/>
              </w:rPr>
              <w:t>setup.m</w:t>
            </w:r>
          </w:p>
        </w:tc>
        <w:tc>
          <w:tcPr>
            <w:tcW w:w="5391" w:type="dxa"/>
          </w:tcPr>
          <w:p w14:paraId="468BCC15" w14:textId="36316251" w:rsidR="00B21682" w:rsidRPr="00FB218E" w:rsidRDefault="00B21682" w:rsidP="00B21682">
            <w:pPr>
              <w:rPr>
                <w:sz w:val="18"/>
              </w:rPr>
            </w:pPr>
            <w:r w:rsidRPr="00FB218E">
              <w:rPr>
                <w:sz w:val="18"/>
              </w:rPr>
              <w:t>Setup MATLAB path for the toolbox</w:t>
            </w:r>
          </w:p>
        </w:tc>
      </w:tr>
      <w:tr w:rsidR="00B21682" w14:paraId="55F0AE48" w14:textId="77777777" w:rsidTr="00BD53D4">
        <w:tc>
          <w:tcPr>
            <w:tcW w:w="3619" w:type="dxa"/>
          </w:tcPr>
          <w:p w14:paraId="26FCC42F" w14:textId="07A32AC4" w:rsidR="00B21682" w:rsidRPr="00FB218E" w:rsidRDefault="00B21682" w:rsidP="00B21682">
            <w:pPr>
              <w:rPr>
                <w:rFonts w:ascii="Courier New" w:hAnsi="Courier New" w:cs="Courier New"/>
                <w:sz w:val="18"/>
              </w:rPr>
            </w:pPr>
            <w:r w:rsidRPr="00FB218E">
              <w:rPr>
                <w:rFonts w:ascii="Courier New" w:hAnsi="Courier New" w:cs="Courier New"/>
                <w:sz w:val="18"/>
              </w:rPr>
              <w:t>demo/</w:t>
            </w:r>
          </w:p>
        </w:tc>
        <w:tc>
          <w:tcPr>
            <w:tcW w:w="5391" w:type="dxa"/>
          </w:tcPr>
          <w:p w14:paraId="49FEFB04" w14:textId="2175D921" w:rsidR="00B21682" w:rsidRPr="00FB218E" w:rsidRDefault="00B21682" w:rsidP="00BA259A">
            <w:pPr>
              <w:rPr>
                <w:sz w:val="18"/>
              </w:rPr>
            </w:pPr>
          </w:p>
        </w:tc>
      </w:tr>
      <w:tr w:rsidR="00B21682" w14:paraId="5A2E1F82" w14:textId="77777777" w:rsidTr="00BD53D4">
        <w:tc>
          <w:tcPr>
            <w:tcW w:w="3619" w:type="dxa"/>
          </w:tcPr>
          <w:p w14:paraId="0D5AD43B" w14:textId="2C9F13F8" w:rsidR="00B21682" w:rsidRPr="00FB218E" w:rsidRDefault="00B21682" w:rsidP="00B21682">
            <w:pPr>
              <w:rPr>
                <w:rFonts w:ascii="Courier New" w:hAnsi="Courier New" w:cs="Courier New"/>
                <w:sz w:val="18"/>
              </w:rPr>
            </w:pPr>
            <w:r w:rsidRPr="00FB218E">
              <w:rPr>
                <w:rFonts w:ascii="Courier New" w:hAnsi="Courier New" w:cs="Courier New"/>
                <w:sz w:val="18"/>
              </w:rPr>
              <w:t xml:space="preserve">    demo_faces.m</w:t>
            </w:r>
          </w:p>
        </w:tc>
        <w:tc>
          <w:tcPr>
            <w:tcW w:w="5391" w:type="dxa"/>
          </w:tcPr>
          <w:p w14:paraId="708C8744" w14:textId="02F9E0BB" w:rsidR="00B21682" w:rsidRPr="00FB218E" w:rsidRDefault="00B21682" w:rsidP="00B21682">
            <w:pPr>
              <w:rPr>
                <w:sz w:val="18"/>
              </w:rPr>
            </w:pPr>
            <w:r w:rsidRPr="00FB218E">
              <w:rPr>
                <w:sz w:val="18"/>
              </w:rPr>
              <w:t>Simple example for learning individual HMMs and clustering HMMs.</w:t>
            </w:r>
          </w:p>
        </w:tc>
      </w:tr>
      <w:tr w:rsidR="00942FEC" w14:paraId="017B18CE" w14:textId="77777777" w:rsidTr="00BD53D4">
        <w:tc>
          <w:tcPr>
            <w:tcW w:w="3619" w:type="dxa"/>
          </w:tcPr>
          <w:p w14:paraId="5547A1D1" w14:textId="36C0F570" w:rsidR="00942FEC" w:rsidRPr="00FB218E" w:rsidRDefault="00942FEC" w:rsidP="00B21682">
            <w:pPr>
              <w:rPr>
                <w:rFonts w:ascii="Courier New" w:hAnsi="Courier New" w:cs="Courier New"/>
                <w:sz w:val="18"/>
              </w:rPr>
            </w:pPr>
            <w:r>
              <w:rPr>
                <w:rFonts w:ascii="Courier New" w:hAnsi="Courier New" w:cs="Courier New"/>
                <w:sz w:val="18"/>
              </w:rPr>
              <w:t xml:space="preserve">    demo_faces_duration.m</w:t>
            </w:r>
          </w:p>
        </w:tc>
        <w:tc>
          <w:tcPr>
            <w:tcW w:w="5391" w:type="dxa"/>
          </w:tcPr>
          <w:p w14:paraId="3817BB59" w14:textId="23949D03" w:rsidR="00942FEC" w:rsidRPr="00FB218E" w:rsidRDefault="00942FEC" w:rsidP="00B21682">
            <w:pPr>
              <w:rPr>
                <w:sz w:val="18"/>
              </w:rPr>
            </w:pPr>
            <w:r>
              <w:rPr>
                <w:sz w:val="18"/>
              </w:rPr>
              <w:t>Simple example using fixation location and duration.</w:t>
            </w:r>
          </w:p>
        </w:tc>
      </w:tr>
      <w:tr w:rsidR="00B21682" w14:paraId="161EEA49" w14:textId="77777777" w:rsidTr="00BD53D4">
        <w:tc>
          <w:tcPr>
            <w:tcW w:w="3619" w:type="dxa"/>
          </w:tcPr>
          <w:p w14:paraId="367B95F8" w14:textId="4A9E2462" w:rsidR="00B21682" w:rsidRPr="00FB218E" w:rsidRDefault="00B21682" w:rsidP="00B21682">
            <w:pPr>
              <w:rPr>
                <w:rFonts w:ascii="Courier New" w:hAnsi="Courier New" w:cs="Courier New"/>
                <w:sz w:val="18"/>
              </w:rPr>
            </w:pPr>
            <w:r w:rsidRPr="00FB218E">
              <w:rPr>
                <w:rFonts w:ascii="Courier New" w:hAnsi="Courier New" w:cs="Courier New"/>
                <w:sz w:val="18"/>
              </w:rPr>
              <w:t xml:space="preserve">    demo_faces_jov_clustering.m</w:t>
            </w:r>
          </w:p>
        </w:tc>
        <w:tc>
          <w:tcPr>
            <w:tcW w:w="5391" w:type="dxa"/>
          </w:tcPr>
          <w:p w14:paraId="3E351978" w14:textId="472F1FEE" w:rsidR="00B21682" w:rsidRPr="00FB218E" w:rsidRDefault="00B21682" w:rsidP="00B21682">
            <w:pPr>
              <w:rPr>
                <w:sz w:val="18"/>
              </w:rPr>
            </w:pPr>
            <w:r w:rsidRPr="00FB218E">
              <w:rPr>
                <w:sz w:val="18"/>
              </w:rPr>
              <w:t>Another example of learning and clustering HMMs.</w:t>
            </w:r>
          </w:p>
        </w:tc>
      </w:tr>
      <w:tr w:rsidR="00B21682" w14:paraId="52D2E75D" w14:textId="77777777" w:rsidTr="00BD53D4">
        <w:tc>
          <w:tcPr>
            <w:tcW w:w="3619" w:type="dxa"/>
          </w:tcPr>
          <w:p w14:paraId="3B0EB641" w14:textId="7DCAB03C" w:rsidR="00B21682" w:rsidRPr="00FB218E" w:rsidRDefault="00B21682" w:rsidP="00B21682">
            <w:pPr>
              <w:rPr>
                <w:rFonts w:ascii="Courier New" w:hAnsi="Courier New" w:cs="Courier New"/>
                <w:sz w:val="18"/>
              </w:rPr>
            </w:pPr>
            <w:r w:rsidRPr="00FB218E">
              <w:rPr>
                <w:rFonts w:ascii="Courier New" w:hAnsi="Courier New" w:cs="Courier New"/>
                <w:sz w:val="18"/>
              </w:rPr>
              <w:t xml:space="preserve">    demo_faces_jov_compare.m</w:t>
            </w:r>
          </w:p>
        </w:tc>
        <w:tc>
          <w:tcPr>
            <w:tcW w:w="5391" w:type="dxa"/>
          </w:tcPr>
          <w:p w14:paraId="3E72BD3F" w14:textId="75E8B790" w:rsidR="00B21682" w:rsidRPr="00FB218E" w:rsidRDefault="00B21682" w:rsidP="00B21682">
            <w:pPr>
              <w:rPr>
                <w:sz w:val="18"/>
              </w:rPr>
            </w:pPr>
            <w:r w:rsidRPr="00FB218E">
              <w:rPr>
                <w:sz w:val="18"/>
              </w:rPr>
              <w:t>Example of comparing HMMs learned from correct and incorrect face recognition trials.</w:t>
            </w:r>
          </w:p>
        </w:tc>
      </w:tr>
      <w:tr w:rsidR="00B21682" w14:paraId="36B0564D" w14:textId="77777777" w:rsidTr="00BD53D4">
        <w:tc>
          <w:tcPr>
            <w:tcW w:w="3619" w:type="dxa"/>
          </w:tcPr>
          <w:p w14:paraId="1D325D81" w14:textId="73006AD7" w:rsidR="00B21682" w:rsidRPr="00FB218E" w:rsidRDefault="00BB045E" w:rsidP="00BB045E">
            <w:pPr>
              <w:rPr>
                <w:rFonts w:ascii="Courier New" w:hAnsi="Courier New" w:cs="Courier New"/>
                <w:sz w:val="18"/>
              </w:rPr>
            </w:pPr>
            <w:r w:rsidRPr="00FB218E">
              <w:rPr>
                <w:rFonts w:ascii="Courier New" w:hAnsi="Courier New" w:cs="Courier New"/>
                <w:sz w:val="18"/>
              </w:rPr>
              <w:t>src/hem</w:t>
            </w:r>
          </w:p>
        </w:tc>
        <w:tc>
          <w:tcPr>
            <w:tcW w:w="5391" w:type="dxa"/>
          </w:tcPr>
          <w:p w14:paraId="3039DBC1" w14:textId="2D9753C8" w:rsidR="00B21682" w:rsidRPr="00FB218E" w:rsidRDefault="00B21682" w:rsidP="00B21682">
            <w:pPr>
              <w:rPr>
                <w:sz w:val="18"/>
              </w:rPr>
            </w:pPr>
          </w:p>
        </w:tc>
      </w:tr>
      <w:tr w:rsidR="00BB045E" w14:paraId="54126845" w14:textId="77777777" w:rsidTr="00BD53D4">
        <w:tc>
          <w:tcPr>
            <w:tcW w:w="3619" w:type="dxa"/>
          </w:tcPr>
          <w:p w14:paraId="75CD5157" w14:textId="6A7DB691" w:rsidR="00BB045E" w:rsidRPr="00FB218E" w:rsidRDefault="00BB045E" w:rsidP="00B21682">
            <w:pPr>
              <w:rPr>
                <w:rFonts w:ascii="Courier New" w:hAnsi="Courier New" w:cs="Courier New"/>
                <w:sz w:val="18"/>
              </w:rPr>
            </w:pPr>
            <w:r w:rsidRPr="00FB218E">
              <w:rPr>
                <w:rFonts w:ascii="Courier New" w:hAnsi="Courier New" w:cs="Courier New"/>
                <w:sz w:val="18"/>
              </w:rPr>
              <w:t xml:space="preserve">    vhem_cluster.m</w:t>
            </w:r>
          </w:p>
        </w:tc>
        <w:tc>
          <w:tcPr>
            <w:tcW w:w="5391" w:type="dxa"/>
          </w:tcPr>
          <w:p w14:paraId="60B67E26" w14:textId="620A3D9E" w:rsidR="00BB045E" w:rsidRPr="00FB218E" w:rsidRDefault="00BD53D4" w:rsidP="00B21682">
            <w:pPr>
              <w:rPr>
                <w:sz w:val="18"/>
              </w:rPr>
            </w:pPr>
            <w:r w:rsidRPr="00FB218E">
              <w:rPr>
                <w:sz w:val="18"/>
              </w:rPr>
              <w:t>Cluster HMMs with VHEM algorithm</w:t>
            </w:r>
          </w:p>
        </w:tc>
      </w:tr>
      <w:tr w:rsidR="00BB045E" w14:paraId="71D0052F" w14:textId="77777777" w:rsidTr="00BD53D4">
        <w:tc>
          <w:tcPr>
            <w:tcW w:w="3619" w:type="dxa"/>
          </w:tcPr>
          <w:p w14:paraId="7CC88030" w14:textId="289558C9" w:rsidR="00BB045E" w:rsidRPr="00FB218E" w:rsidRDefault="00BB045E" w:rsidP="00B21682">
            <w:pPr>
              <w:rPr>
                <w:rFonts w:ascii="Courier New" w:hAnsi="Courier New" w:cs="Courier New"/>
                <w:sz w:val="18"/>
              </w:rPr>
            </w:pPr>
            <w:r w:rsidRPr="00FB218E">
              <w:rPr>
                <w:rFonts w:ascii="Courier New" w:hAnsi="Courier New" w:cs="Courier New"/>
                <w:sz w:val="18"/>
              </w:rPr>
              <w:t xml:space="preserve">    vhem_plot.m</w:t>
            </w:r>
          </w:p>
        </w:tc>
        <w:tc>
          <w:tcPr>
            <w:tcW w:w="5391" w:type="dxa"/>
          </w:tcPr>
          <w:p w14:paraId="32EAB935" w14:textId="21FDBC7D" w:rsidR="00BB045E" w:rsidRPr="00FB218E" w:rsidRDefault="00BD53D4" w:rsidP="00B21682">
            <w:pPr>
              <w:rPr>
                <w:sz w:val="18"/>
              </w:rPr>
            </w:pPr>
            <w:r w:rsidRPr="00FB218E">
              <w:rPr>
                <w:sz w:val="18"/>
              </w:rPr>
              <w:t>Visualize the group HMMs</w:t>
            </w:r>
          </w:p>
        </w:tc>
      </w:tr>
      <w:tr w:rsidR="00BD53D4" w14:paraId="1F728111" w14:textId="77777777" w:rsidTr="00BD53D4">
        <w:tc>
          <w:tcPr>
            <w:tcW w:w="3619" w:type="dxa"/>
          </w:tcPr>
          <w:p w14:paraId="4D6A01F5" w14:textId="77777777" w:rsidR="00BD53D4" w:rsidRPr="00FB218E" w:rsidRDefault="00BD53D4" w:rsidP="00DC7AC2">
            <w:pPr>
              <w:rPr>
                <w:rFonts w:ascii="Courier New" w:hAnsi="Courier New" w:cs="Courier New"/>
                <w:sz w:val="18"/>
              </w:rPr>
            </w:pPr>
            <w:r w:rsidRPr="00FB218E">
              <w:rPr>
                <w:rFonts w:ascii="Courier New" w:hAnsi="Courier New" w:cs="Courier New"/>
                <w:sz w:val="18"/>
              </w:rPr>
              <w:t xml:space="preserve">    vhem_plot_clusters.m</w:t>
            </w:r>
          </w:p>
        </w:tc>
        <w:tc>
          <w:tcPr>
            <w:tcW w:w="5391" w:type="dxa"/>
          </w:tcPr>
          <w:p w14:paraId="76D9DFFA" w14:textId="6848A441" w:rsidR="00BD53D4" w:rsidRPr="00FB218E" w:rsidRDefault="00BD53D4" w:rsidP="00DC7AC2">
            <w:pPr>
              <w:rPr>
                <w:sz w:val="18"/>
              </w:rPr>
            </w:pPr>
            <w:r w:rsidRPr="00FB218E">
              <w:rPr>
                <w:sz w:val="18"/>
              </w:rPr>
              <w:t>Visualize the group HMMs and cluster members</w:t>
            </w:r>
          </w:p>
        </w:tc>
      </w:tr>
      <w:tr w:rsidR="00BB045E" w14:paraId="2EBD1A95" w14:textId="77777777" w:rsidTr="00BD53D4">
        <w:tc>
          <w:tcPr>
            <w:tcW w:w="3619" w:type="dxa"/>
          </w:tcPr>
          <w:p w14:paraId="0D0BF021" w14:textId="69C349C7" w:rsidR="00BB045E" w:rsidRPr="00FB218E" w:rsidRDefault="00B51733" w:rsidP="00B21682">
            <w:pPr>
              <w:rPr>
                <w:rFonts w:ascii="Courier New" w:hAnsi="Courier New" w:cs="Courier New"/>
                <w:sz w:val="18"/>
              </w:rPr>
            </w:pPr>
            <w:r w:rsidRPr="00FB218E">
              <w:rPr>
                <w:rFonts w:ascii="Courier New" w:hAnsi="Courier New" w:cs="Courier New"/>
                <w:sz w:val="18"/>
              </w:rPr>
              <w:t>src/hmm</w:t>
            </w:r>
          </w:p>
        </w:tc>
        <w:tc>
          <w:tcPr>
            <w:tcW w:w="5391" w:type="dxa"/>
          </w:tcPr>
          <w:p w14:paraId="1E07DD2F" w14:textId="77777777" w:rsidR="00BB045E" w:rsidRPr="00FB218E" w:rsidRDefault="00BB045E" w:rsidP="00B21682">
            <w:pPr>
              <w:rPr>
                <w:sz w:val="18"/>
              </w:rPr>
            </w:pPr>
          </w:p>
        </w:tc>
      </w:tr>
      <w:tr w:rsidR="00BB045E" w14:paraId="08B31CDC" w14:textId="77777777" w:rsidTr="00BD53D4">
        <w:tc>
          <w:tcPr>
            <w:tcW w:w="3619" w:type="dxa"/>
          </w:tcPr>
          <w:p w14:paraId="27B19D0C" w14:textId="4B3079D6" w:rsidR="00BB045E" w:rsidRPr="00FB218E" w:rsidRDefault="00B51733" w:rsidP="00B21682">
            <w:pPr>
              <w:rPr>
                <w:rFonts w:ascii="Courier New" w:hAnsi="Courier New" w:cs="Courier New"/>
                <w:sz w:val="18"/>
              </w:rPr>
            </w:pPr>
            <w:r w:rsidRPr="00FB218E">
              <w:rPr>
                <w:rFonts w:ascii="Courier New" w:hAnsi="Courier New" w:cs="Courier New"/>
                <w:sz w:val="18"/>
              </w:rPr>
              <w:t xml:space="preserve">    vbhmm_learn</w:t>
            </w:r>
            <w:r w:rsidR="00721A2A" w:rsidRPr="00FB218E">
              <w:rPr>
                <w:rFonts w:ascii="Courier New" w:hAnsi="Courier New" w:cs="Courier New"/>
                <w:sz w:val="18"/>
              </w:rPr>
              <w:t>.m</w:t>
            </w:r>
          </w:p>
        </w:tc>
        <w:tc>
          <w:tcPr>
            <w:tcW w:w="5391" w:type="dxa"/>
          </w:tcPr>
          <w:p w14:paraId="63E2A3CF" w14:textId="06CE3DC6" w:rsidR="00BB045E" w:rsidRPr="00FB218E" w:rsidRDefault="00BD53D4" w:rsidP="00B21682">
            <w:pPr>
              <w:rPr>
                <w:sz w:val="18"/>
              </w:rPr>
            </w:pPr>
            <w:r w:rsidRPr="00FB218E">
              <w:rPr>
                <w:sz w:val="18"/>
              </w:rPr>
              <w:t>Learn HMM from data</w:t>
            </w:r>
          </w:p>
        </w:tc>
      </w:tr>
      <w:tr w:rsidR="00BB045E" w14:paraId="0A133964" w14:textId="77777777" w:rsidTr="00BD53D4">
        <w:tc>
          <w:tcPr>
            <w:tcW w:w="3619" w:type="dxa"/>
          </w:tcPr>
          <w:p w14:paraId="6FDAACE3" w14:textId="1DBEEFB8" w:rsidR="00BB045E" w:rsidRPr="00FB218E" w:rsidRDefault="00721A2A" w:rsidP="00B21682">
            <w:pPr>
              <w:rPr>
                <w:rFonts w:ascii="Courier New" w:hAnsi="Courier New" w:cs="Courier New"/>
                <w:sz w:val="18"/>
              </w:rPr>
            </w:pPr>
            <w:r w:rsidRPr="00FB218E">
              <w:rPr>
                <w:rFonts w:ascii="Courier New" w:hAnsi="Courier New" w:cs="Courier New"/>
                <w:sz w:val="18"/>
              </w:rPr>
              <w:t xml:space="preserve">    vbhmm_plot_compact.m</w:t>
            </w:r>
          </w:p>
        </w:tc>
        <w:tc>
          <w:tcPr>
            <w:tcW w:w="5391" w:type="dxa"/>
          </w:tcPr>
          <w:p w14:paraId="332769D1" w14:textId="45D248D3" w:rsidR="00BB045E" w:rsidRPr="00FB218E" w:rsidRDefault="00BD53D4" w:rsidP="00B21682">
            <w:pPr>
              <w:rPr>
                <w:sz w:val="18"/>
              </w:rPr>
            </w:pPr>
            <w:r w:rsidRPr="00FB218E">
              <w:rPr>
                <w:sz w:val="18"/>
              </w:rPr>
              <w:t>Visualize an HMM using a compact format</w:t>
            </w:r>
          </w:p>
        </w:tc>
      </w:tr>
      <w:tr w:rsidR="00BB045E" w14:paraId="5C31302A" w14:textId="77777777" w:rsidTr="00BD53D4">
        <w:tc>
          <w:tcPr>
            <w:tcW w:w="3619" w:type="dxa"/>
          </w:tcPr>
          <w:p w14:paraId="1E8D693A" w14:textId="40FF2BAD" w:rsidR="00BB045E" w:rsidRPr="00FB218E" w:rsidRDefault="00721A2A" w:rsidP="00B21682">
            <w:pPr>
              <w:rPr>
                <w:rFonts w:ascii="Courier New" w:hAnsi="Courier New" w:cs="Courier New"/>
                <w:sz w:val="18"/>
              </w:rPr>
            </w:pPr>
            <w:r w:rsidRPr="00FB218E">
              <w:rPr>
                <w:rFonts w:ascii="Courier New" w:hAnsi="Courier New" w:cs="Courier New"/>
                <w:sz w:val="18"/>
              </w:rPr>
              <w:t xml:space="preserve">    vbhmm_plot.m</w:t>
            </w:r>
          </w:p>
        </w:tc>
        <w:tc>
          <w:tcPr>
            <w:tcW w:w="5391" w:type="dxa"/>
          </w:tcPr>
          <w:p w14:paraId="320A9CE1" w14:textId="31248B2E" w:rsidR="00BB045E" w:rsidRPr="00FB218E" w:rsidRDefault="00BD53D4" w:rsidP="00B21682">
            <w:pPr>
              <w:rPr>
                <w:sz w:val="18"/>
              </w:rPr>
            </w:pPr>
            <w:r w:rsidRPr="00FB218E">
              <w:rPr>
                <w:sz w:val="18"/>
              </w:rPr>
              <w:t>Visualize an HMM</w:t>
            </w:r>
          </w:p>
        </w:tc>
      </w:tr>
      <w:tr w:rsidR="00BB045E" w14:paraId="7DDEFB31" w14:textId="77777777" w:rsidTr="00BD53D4">
        <w:tc>
          <w:tcPr>
            <w:tcW w:w="3619" w:type="dxa"/>
          </w:tcPr>
          <w:p w14:paraId="66119F96" w14:textId="183B70C7" w:rsidR="00BB045E" w:rsidRPr="00FB218E" w:rsidRDefault="00721A2A" w:rsidP="00B21682">
            <w:pPr>
              <w:rPr>
                <w:rFonts w:ascii="Courier New" w:hAnsi="Courier New" w:cs="Courier New"/>
                <w:sz w:val="18"/>
              </w:rPr>
            </w:pPr>
            <w:r w:rsidRPr="00FB218E">
              <w:rPr>
                <w:rFonts w:ascii="Courier New" w:hAnsi="Courier New" w:cs="Courier New"/>
                <w:sz w:val="18"/>
              </w:rPr>
              <w:t xml:space="preserve">    vbhmm_kld.m</w:t>
            </w:r>
          </w:p>
        </w:tc>
        <w:tc>
          <w:tcPr>
            <w:tcW w:w="5391" w:type="dxa"/>
          </w:tcPr>
          <w:p w14:paraId="4D241FA6" w14:textId="2F40A01E" w:rsidR="00BB045E" w:rsidRPr="00FB218E" w:rsidRDefault="00BD53D4" w:rsidP="00B21682">
            <w:pPr>
              <w:rPr>
                <w:sz w:val="18"/>
              </w:rPr>
            </w:pPr>
            <w:r w:rsidRPr="00FB218E">
              <w:rPr>
                <w:sz w:val="18"/>
              </w:rPr>
              <w:t>Calculate the KL divergence between 2 HMMs</w:t>
            </w:r>
          </w:p>
        </w:tc>
      </w:tr>
      <w:tr w:rsidR="00BB045E" w14:paraId="2303A881" w14:textId="77777777" w:rsidTr="00BD53D4">
        <w:tc>
          <w:tcPr>
            <w:tcW w:w="3619" w:type="dxa"/>
          </w:tcPr>
          <w:p w14:paraId="3ECFAB73" w14:textId="3B624F78" w:rsidR="00BB045E" w:rsidRPr="00FB218E" w:rsidRDefault="00721A2A" w:rsidP="00B21682">
            <w:pPr>
              <w:rPr>
                <w:rFonts w:ascii="Courier New" w:hAnsi="Courier New" w:cs="Courier New"/>
                <w:sz w:val="18"/>
              </w:rPr>
            </w:pPr>
            <w:r w:rsidRPr="00FB218E">
              <w:rPr>
                <w:rFonts w:ascii="Courier New" w:hAnsi="Courier New" w:cs="Courier New"/>
                <w:sz w:val="18"/>
              </w:rPr>
              <w:lastRenderedPageBreak/>
              <w:t xml:space="preserve">    vbhmm_ll.m</w:t>
            </w:r>
          </w:p>
        </w:tc>
        <w:tc>
          <w:tcPr>
            <w:tcW w:w="5391" w:type="dxa"/>
          </w:tcPr>
          <w:p w14:paraId="3FF13178" w14:textId="5D4B7417" w:rsidR="00BB045E" w:rsidRPr="00FB218E" w:rsidRDefault="00BD53D4" w:rsidP="00B21682">
            <w:pPr>
              <w:rPr>
                <w:sz w:val="18"/>
              </w:rPr>
            </w:pPr>
            <w:r w:rsidRPr="00FB218E">
              <w:rPr>
                <w:sz w:val="18"/>
              </w:rPr>
              <w:t>Calculate the log-likelihood of data for an HMM</w:t>
            </w:r>
          </w:p>
        </w:tc>
      </w:tr>
      <w:tr w:rsidR="008C395D" w14:paraId="792471CE" w14:textId="77777777" w:rsidTr="00BD53D4">
        <w:tc>
          <w:tcPr>
            <w:tcW w:w="3619" w:type="dxa"/>
          </w:tcPr>
          <w:p w14:paraId="1DA3E7E0" w14:textId="0090DB60" w:rsidR="008C395D" w:rsidRPr="00FB218E" w:rsidRDefault="008C395D" w:rsidP="00B21682">
            <w:pPr>
              <w:rPr>
                <w:rFonts w:ascii="Courier New" w:hAnsi="Courier New" w:cs="Courier New"/>
                <w:sz w:val="18"/>
              </w:rPr>
            </w:pPr>
            <w:r>
              <w:rPr>
                <w:rFonts w:ascii="Courier New" w:hAnsi="Courier New" w:cs="Courier New"/>
                <w:sz w:val="18"/>
              </w:rPr>
              <w:t xml:space="preserve">    vbhmm_auto_hyperparam.m</w:t>
            </w:r>
          </w:p>
        </w:tc>
        <w:tc>
          <w:tcPr>
            <w:tcW w:w="5391" w:type="dxa"/>
          </w:tcPr>
          <w:p w14:paraId="34032EBA" w14:textId="503CA74C" w:rsidR="008C395D" w:rsidRPr="00FB218E" w:rsidRDefault="008C395D" w:rsidP="00B21682">
            <w:pPr>
              <w:rPr>
                <w:sz w:val="18"/>
              </w:rPr>
            </w:pPr>
            <w:r>
              <w:rPr>
                <w:sz w:val="18"/>
              </w:rPr>
              <w:t>Automatically select some hyperparameters</w:t>
            </w:r>
          </w:p>
        </w:tc>
      </w:tr>
      <w:tr w:rsidR="00721A2A" w14:paraId="16E6D728" w14:textId="77777777" w:rsidTr="00BD53D4">
        <w:tc>
          <w:tcPr>
            <w:tcW w:w="3619" w:type="dxa"/>
          </w:tcPr>
          <w:p w14:paraId="078C7E48" w14:textId="7BA94AFE" w:rsidR="00721A2A" w:rsidRPr="00FB218E" w:rsidRDefault="00721A2A" w:rsidP="00B21682">
            <w:pPr>
              <w:rPr>
                <w:rFonts w:ascii="Courier New" w:hAnsi="Courier New" w:cs="Courier New"/>
                <w:sz w:val="18"/>
              </w:rPr>
            </w:pPr>
            <w:r w:rsidRPr="00FB218E">
              <w:rPr>
                <w:rFonts w:ascii="Courier New" w:hAnsi="Courier New" w:cs="Courier New"/>
                <w:sz w:val="18"/>
              </w:rPr>
              <w:t>src/stats</w:t>
            </w:r>
          </w:p>
        </w:tc>
        <w:tc>
          <w:tcPr>
            <w:tcW w:w="5391" w:type="dxa"/>
          </w:tcPr>
          <w:p w14:paraId="33D53F36" w14:textId="77777777" w:rsidR="00721A2A" w:rsidRPr="00FB218E" w:rsidRDefault="00721A2A" w:rsidP="00B21682">
            <w:pPr>
              <w:rPr>
                <w:sz w:val="18"/>
              </w:rPr>
            </w:pPr>
          </w:p>
        </w:tc>
      </w:tr>
      <w:tr w:rsidR="00721A2A" w14:paraId="2DD51130" w14:textId="77777777" w:rsidTr="00BD53D4">
        <w:tc>
          <w:tcPr>
            <w:tcW w:w="3619" w:type="dxa"/>
          </w:tcPr>
          <w:p w14:paraId="30D8D985" w14:textId="458F8BE1" w:rsidR="00721A2A" w:rsidRPr="00FB218E" w:rsidRDefault="00721A2A" w:rsidP="00B21682">
            <w:pPr>
              <w:rPr>
                <w:rFonts w:ascii="Courier New" w:hAnsi="Courier New" w:cs="Courier New"/>
                <w:sz w:val="18"/>
              </w:rPr>
            </w:pPr>
            <w:r w:rsidRPr="00FB218E">
              <w:rPr>
                <w:rFonts w:ascii="Courier New" w:hAnsi="Courier New" w:cs="Courier New"/>
                <w:sz w:val="18"/>
              </w:rPr>
              <w:t xml:space="preserve">    stats_ttest.m</w:t>
            </w:r>
          </w:p>
        </w:tc>
        <w:tc>
          <w:tcPr>
            <w:tcW w:w="5391" w:type="dxa"/>
          </w:tcPr>
          <w:p w14:paraId="0A1DA1CE" w14:textId="3BB1C31F" w:rsidR="00721A2A" w:rsidRPr="00FB218E" w:rsidRDefault="00BD53D4" w:rsidP="00B21682">
            <w:pPr>
              <w:rPr>
                <w:sz w:val="18"/>
              </w:rPr>
            </w:pPr>
            <w:r w:rsidRPr="00FB218E">
              <w:rPr>
                <w:sz w:val="18"/>
              </w:rPr>
              <w:t>Run a t-test to compare log-likelihoods of two HMMs.</w:t>
            </w:r>
          </w:p>
        </w:tc>
      </w:tr>
      <w:tr w:rsidR="00721A2A" w14:paraId="07406A9F" w14:textId="77777777" w:rsidTr="00BD53D4">
        <w:tc>
          <w:tcPr>
            <w:tcW w:w="3619" w:type="dxa"/>
          </w:tcPr>
          <w:p w14:paraId="06B1D764" w14:textId="09171232" w:rsidR="00721A2A" w:rsidRPr="00FB218E" w:rsidRDefault="00721A2A" w:rsidP="00B21682">
            <w:pPr>
              <w:rPr>
                <w:rFonts w:ascii="Courier New" w:hAnsi="Courier New" w:cs="Courier New"/>
                <w:sz w:val="18"/>
              </w:rPr>
            </w:pPr>
            <w:r w:rsidRPr="00FB218E">
              <w:rPr>
                <w:rFonts w:ascii="Courier New" w:hAnsi="Courier New" w:cs="Courier New"/>
                <w:sz w:val="18"/>
              </w:rPr>
              <w:t>src/util</w:t>
            </w:r>
          </w:p>
        </w:tc>
        <w:tc>
          <w:tcPr>
            <w:tcW w:w="5391" w:type="dxa"/>
          </w:tcPr>
          <w:p w14:paraId="6FA0CF5F" w14:textId="77777777" w:rsidR="00721A2A" w:rsidRPr="00FB218E" w:rsidRDefault="00721A2A" w:rsidP="00B21682">
            <w:pPr>
              <w:rPr>
                <w:sz w:val="18"/>
              </w:rPr>
            </w:pPr>
          </w:p>
        </w:tc>
      </w:tr>
      <w:tr w:rsidR="00B21682" w14:paraId="5A772804" w14:textId="77777777" w:rsidTr="00BD53D4">
        <w:trPr>
          <w:trHeight w:val="278"/>
        </w:trPr>
        <w:tc>
          <w:tcPr>
            <w:tcW w:w="3619" w:type="dxa"/>
          </w:tcPr>
          <w:p w14:paraId="25EBA3FD" w14:textId="0B52C758" w:rsidR="00B21682" w:rsidRPr="00FB218E" w:rsidRDefault="00721A2A" w:rsidP="00B21682">
            <w:pPr>
              <w:rPr>
                <w:rFonts w:ascii="Courier New" w:hAnsi="Courier New" w:cs="Courier New"/>
                <w:sz w:val="18"/>
              </w:rPr>
            </w:pPr>
            <w:r w:rsidRPr="00FB218E">
              <w:rPr>
                <w:rFonts w:ascii="Courier New" w:hAnsi="Courier New" w:cs="Courier New"/>
                <w:sz w:val="18"/>
              </w:rPr>
              <w:t xml:space="preserve">    read_xls_fixations.m</w:t>
            </w:r>
          </w:p>
        </w:tc>
        <w:tc>
          <w:tcPr>
            <w:tcW w:w="5391" w:type="dxa"/>
          </w:tcPr>
          <w:p w14:paraId="5BFED67C" w14:textId="411786AD" w:rsidR="00B21682" w:rsidRPr="00FB218E" w:rsidRDefault="00BD53D4" w:rsidP="00B21682">
            <w:pPr>
              <w:rPr>
                <w:sz w:val="18"/>
              </w:rPr>
            </w:pPr>
            <w:r w:rsidRPr="00FB218E">
              <w:rPr>
                <w:sz w:val="18"/>
              </w:rPr>
              <w:t>Read fixations from an Excel spreadsheet in standard format.</w:t>
            </w:r>
          </w:p>
        </w:tc>
      </w:tr>
    </w:tbl>
    <w:p w14:paraId="5E929586" w14:textId="77777777" w:rsidR="00B21682" w:rsidRDefault="00B21682" w:rsidP="00B21682"/>
    <w:sectPr w:rsidR="00B21682" w:rsidSect="00C74196">
      <w:footerReference w:type="even" r:id="rId14"/>
      <w:footerReference w:type="default" r:id="rId15"/>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16D85E" w14:textId="77777777" w:rsidR="00653E7A" w:rsidRDefault="00653E7A" w:rsidP="00C1206A">
      <w:r>
        <w:separator/>
      </w:r>
    </w:p>
  </w:endnote>
  <w:endnote w:type="continuationSeparator" w:id="0">
    <w:p w14:paraId="12929575" w14:textId="77777777" w:rsidR="00653E7A" w:rsidRDefault="00653E7A" w:rsidP="00C120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9C608C" w14:textId="77777777" w:rsidR="00C1206A" w:rsidRDefault="00C1206A" w:rsidP="002A4F7D">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D2C5A98" w14:textId="77777777" w:rsidR="00C1206A" w:rsidRDefault="00C1206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3F765" w14:textId="77777777" w:rsidR="00C1206A" w:rsidRDefault="00C1206A" w:rsidP="002A4F7D">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C55AA">
      <w:rPr>
        <w:rStyle w:val="PageNumber"/>
        <w:noProof/>
      </w:rPr>
      <w:t>1</w:t>
    </w:r>
    <w:r>
      <w:rPr>
        <w:rStyle w:val="PageNumber"/>
      </w:rPr>
      <w:fldChar w:fldCharType="end"/>
    </w:r>
  </w:p>
  <w:p w14:paraId="17974AF9" w14:textId="77777777" w:rsidR="00C1206A" w:rsidRDefault="00C1206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9C06F6" w14:textId="77777777" w:rsidR="00653E7A" w:rsidRDefault="00653E7A" w:rsidP="00C1206A">
      <w:r>
        <w:separator/>
      </w:r>
    </w:p>
  </w:footnote>
  <w:footnote w:type="continuationSeparator" w:id="0">
    <w:p w14:paraId="3C47F107" w14:textId="77777777" w:rsidR="00653E7A" w:rsidRDefault="00653E7A" w:rsidP="00C1206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D6649F"/>
    <w:multiLevelType w:val="hybridMultilevel"/>
    <w:tmpl w:val="DDA20D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DE56E6E"/>
    <w:multiLevelType w:val="hybridMultilevel"/>
    <w:tmpl w:val="7C483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0EAF"/>
    <w:rsid w:val="0003589A"/>
    <w:rsid w:val="000A57D9"/>
    <w:rsid w:val="000C0EF5"/>
    <w:rsid w:val="000C160E"/>
    <w:rsid w:val="000D545F"/>
    <w:rsid w:val="000D63B2"/>
    <w:rsid w:val="000F0429"/>
    <w:rsid w:val="001128D6"/>
    <w:rsid w:val="0013109D"/>
    <w:rsid w:val="00181612"/>
    <w:rsid w:val="001C4572"/>
    <w:rsid w:val="001D5BAC"/>
    <w:rsid w:val="00201D8E"/>
    <w:rsid w:val="00232CA8"/>
    <w:rsid w:val="0027382C"/>
    <w:rsid w:val="00292AE1"/>
    <w:rsid w:val="002B2A30"/>
    <w:rsid w:val="002E57FF"/>
    <w:rsid w:val="002E737E"/>
    <w:rsid w:val="002F045A"/>
    <w:rsid w:val="002F2CB6"/>
    <w:rsid w:val="002F6BC7"/>
    <w:rsid w:val="00320255"/>
    <w:rsid w:val="00324C48"/>
    <w:rsid w:val="00324CC3"/>
    <w:rsid w:val="003510C2"/>
    <w:rsid w:val="003527D2"/>
    <w:rsid w:val="0038006F"/>
    <w:rsid w:val="00381B20"/>
    <w:rsid w:val="00395BB6"/>
    <w:rsid w:val="003B6709"/>
    <w:rsid w:val="003B7940"/>
    <w:rsid w:val="003D74B3"/>
    <w:rsid w:val="004022E3"/>
    <w:rsid w:val="004620F2"/>
    <w:rsid w:val="00465697"/>
    <w:rsid w:val="00492DF3"/>
    <w:rsid w:val="004A367E"/>
    <w:rsid w:val="004B62CC"/>
    <w:rsid w:val="004D31EC"/>
    <w:rsid w:val="005126F5"/>
    <w:rsid w:val="00516AAB"/>
    <w:rsid w:val="00552783"/>
    <w:rsid w:val="00555F6D"/>
    <w:rsid w:val="00566C84"/>
    <w:rsid w:val="00590929"/>
    <w:rsid w:val="005A39F2"/>
    <w:rsid w:val="005D065A"/>
    <w:rsid w:val="005F5477"/>
    <w:rsid w:val="00613E49"/>
    <w:rsid w:val="00623041"/>
    <w:rsid w:val="00653E7A"/>
    <w:rsid w:val="00660480"/>
    <w:rsid w:val="006729A2"/>
    <w:rsid w:val="00694CDC"/>
    <w:rsid w:val="006B5A58"/>
    <w:rsid w:val="00721A2A"/>
    <w:rsid w:val="00722492"/>
    <w:rsid w:val="007322AE"/>
    <w:rsid w:val="0075067B"/>
    <w:rsid w:val="00794E02"/>
    <w:rsid w:val="007A672F"/>
    <w:rsid w:val="007B0656"/>
    <w:rsid w:val="007B1B6D"/>
    <w:rsid w:val="007F12B8"/>
    <w:rsid w:val="008055A9"/>
    <w:rsid w:val="00837040"/>
    <w:rsid w:val="008459DE"/>
    <w:rsid w:val="00873967"/>
    <w:rsid w:val="00882697"/>
    <w:rsid w:val="00885FD4"/>
    <w:rsid w:val="00887AA8"/>
    <w:rsid w:val="00897358"/>
    <w:rsid w:val="008A3FDB"/>
    <w:rsid w:val="008C395D"/>
    <w:rsid w:val="008D64CB"/>
    <w:rsid w:val="008E4313"/>
    <w:rsid w:val="009016F4"/>
    <w:rsid w:val="009019E1"/>
    <w:rsid w:val="00903568"/>
    <w:rsid w:val="00907F88"/>
    <w:rsid w:val="00912235"/>
    <w:rsid w:val="00924BB4"/>
    <w:rsid w:val="0093092C"/>
    <w:rsid w:val="0093154B"/>
    <w:rsid w:val="00942FEC"/>
    <w:rsid w:val="00971D17"/>
    <w:rsid w:val="009C102B"/>
    <w:rsid w:val="00A02519"/>
    <w:rsid w:val="00A126A4"/>
    <w:rsid w:val="00A17C8C"/>
    <w:rsid w:val="00A27B04"/>
    <w:rsid w:val="00A42788"/>
    <w:rsid w:val="00A55F51"/>
    <w:rsid w:val="00A62E39"/>
    <w:rsid w:val="00A63B8B"/>
    <w:rsid w:val="00A73A4C"/>
    <w:rsid w:val="00AB231B"/>
    <w:rsid w:val="00AC55AA"/>
    <w:rsid w:val="00B21682"/>
    <w:rsid w:val="00B51733"/>
    <w:rsid w:val="00B66F17"/>
    <w:rsid w:val="00B671BF"/>
    <w:rsid w:val="00B71285"/>
    <w:rsid w:val="00B74C65"/>
    <w:rsid w:val="00B75768"/>
    <w:rsid w:val="00B92675"/>
    <w:rsid w:val="00BA259A"/>
    <w:rsid w:val="00BA3789"/>
    <w:rsid w:val="00BB045E"/>
    <w:rsid w:val="00BB5C23"/>
    <w:rsid w:val="00BD0EAF"/>
    <w:rsid w:val="00BD53D4"/>
    <w:rsid w:val="00BF5112"/>
    <w:rsid w:val="00C04184"/>
    <w:rsid w:val="00C1206A"/>
    <w:rsid w:val="00C74196"/>
    <w:rsid w:val="00C806B9"/>
    <w:rsid w:val="00CB28B1"/>
    <w:rsid w:val="00CD48DF"/>
    <w:rsid w:val="00CF00D4"/>
    <w:rsid w:val="00CF11B0"/>
    <w:rsid w:val="00CF4223"/>
    <w:rsid w:val="00CF4406"/>
    <w:rsid w:val="00D003E4"/>
    <w:rsid w:val="00D7626A"/>
    <w:rsid w:val="00D82B12"/>
    <w:rsid w:val="00DB2ED9"/>
    <w:rsid w:val="00DC7AC2"/>
    <w:rsid w:val="00DE16BD"/>
    <w:rsid w:val="00DE6211"/>
    <w:rsid w:val="00E77FE6"/>
    <w:rsid w:val="00EA47D4"/>
    <w:rsid w:val="00EB51FF"/>
    <w:rsid w:val="00EB6272"/>
    <w:rsid w:val="00EC3518"/>
    <w:rsid w:val="00F02FC5"/>
    <w:rsid w:val="00F615BC"/>
    <w:rsid w:val="00F71B34"/>
    <w:rsid w:val="00F720C8"/>
    <w:rsid w:val="00F82FD8"/>
    <w:rsid w:val="00F90A12"/>
    <w:rsid w:val="00FB013A"/>
    <w:rsid w:val="00FB07CD"/>
    <w:rsid w:val="00FB218E"/>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807D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168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2168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168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2168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21682"/>
    <w:pPr>
      <w:ind w:left="720"/>
      <w:contextualSpacing/>
    </w:pPr>
  </w:style>
  <w:style w:type="table" w:styleId="TableGrid">
    <w:name w:val="Table Grid"/>
    <w:basedOn w:val="TableNormal"/>
    <w:uiPriority w:val="39"/>
    <w:rsid w:val="00B216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C1206A"/>
    <w:pPr>
      <w:tabs>
        <w:tab w:val="center" w:pos="4680"/>
        <w:tab w:val="right" w:pos="9360"/>
      </w:tabs>
    </w:pPr>
  </w:style>
  <w:style w:type="character" w:customStyle="1" w:styleId="FooterChar">
    <w:name w:val="Footer Char"/>
    <w:basedOn w:val="DefaultParagraphFont"/>
    <w:link w:val="Footer"/>
    <w:uiPriority w:val="99"/>
    <w:rsid w:val="00C1206A"/>
  </w:style>
  <w:style w:type="character" w:styleId="PageNumber">
    <w:name w:val="page number"/>
    <w:basedOn w:val="DefaultParagraphFont"/>
    <w:uiPriority w:val="99"/>
    <w:semiHidden/>
    <w:unhideWhenUsed/>
    <w:rsid w:val="00C120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40283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10</Pages>
  <Words>2227</Words>
  <Characters>12696</Characters>
  <Application>Microsoft Macintosh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14894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 Chan</dc:creator>
  <cp:keywords/>
  <dc:description/>
  <cp:lastModifiedBy>Antoni Chan</cp:lastModifiedBy>
  <cp:revision>113</cp:revision>
  <dcterms:created xsi:type="dcterms:W3CDTF">2017-01-11T14:06:00Z</dcterms:created>
  <dcterms:modified xsi:type="dcterms:W3CDTF">2017-01-21T14:14:00Z</dcterms:modified>
</cp:coreProperties>
</file>