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9A5E" w14:textId="51E63D59" w:rsidR="007F0D96" w:rsidRDefault="00CB3793" w:rsidP="00CB3793">
      <w:pPr>
        <w:spacing w:before="156" w:after="156"/>
        <w:jc w:val="center"/>
        <w:rPr>
          <w:b/>
          <w:bCs/>
          <w:sz w:val="32"/>
          <w:szCs w:val="32"/>
        </w:rPr>
      </w:pPr>
      <w:proofErr w:type="gramStart"/>
      <w:r w:rsidRPr="00122CC9">
        <w:rPr>
          <w:rFonts w:hint="eastAsia"/>
          <w:b/>
          <w:bCs/>
          <w:sz w:val="32"/>
          <w:szCs w:val="32"/>
        </w:rPr>
        <w:t>矽电</w:t>
      </w:r>
      <w:r>
        <w:rPr>
          <w:rFonts w:hint="eastAsia"/>
          <w:b/>
          <w:bCs/>
          <w:sz w:val="32"/>
          <w:szCs w:val="32"/>
        </w:rPr>
        <w:t>采购</w:t>
      </w:r>
      <w:proofErr w:type="gramEnd"/>
      <w:r w:rsidRPr="00122CC9">
        <w:rPr>
          <w:rFonts w:hint="eastAsia"/>
          <w:b/>
          <w:bCs/>
          <w:sz w:val="32"/>
          <w:szCs w:val="32"/>
        </w:rPr>
        <w:t>总监访谈</w:t>
      </w:r>
    </w:p>
    <w:p w14:paraId="08CC561A" w14:textId="220FE3F6" w:rsidR="00CB3793" w:rsidRDefault="00CB3793" w:rsidP="00CB3793">
      <w:pPr>
        <w:spacing w:before="156" w:after="156"/>
        <w:jc w:val="center"/>
        <w:rPr>
          <w:b/>
          <w:bCs/>
          <w:sz w:val="32"/>
          <w:szCs w:val="32"/>
        </w:rPr>
      </w:pPr>
    </w:p>
    <w:p w14:paraId="56A916E7" w14:textId="3CA448E7" w:rsidR="00CB3793" w:rsidRDefault="00CB3793" w:rsidP="00CB3793">
      <w:pPr>
        <w:spacing w:before="156" w:after="156"/>
      </w:pPr>
      <w:r w:rsidRPr="00CB3793">
        <w:rPr>
          <w:rFonts w:hint="eastAsia"/>
        </w:rPr>
        <w:t>1</w:t>
      </w:r>
      <w:r w:rsidRPr="00CB3793">
        <w:rPr>
          <w:rFonts w:hint="eastAsia"/>
        </w:rPr>
        <w:t>、</w:t>
      </w:r>
      <w:r w:rsidRPr="00C91B6C">
        <w:rPr>
          <w:rFonts w:hint="eastAsia"/>
          <w:b/>
          <w:bCs/>
        </w:rPr>
        <w:t>采购的主要项目</w:t>
      </w:r>
      <w:r>
        <w:rPr>
          <w:rFonts w:hint="eastAsia"/>
        </w:rPr>
        <w:t>：丝杠、导轨、电机、光栅等。其中电机包括步进电机和伺服电机，其中后者采购金额比较大；光栅目前用的比较少，只在少数几款高端型号上使用。</w:t>
      </w:r>
    </w:p>
    <w:p w14:paraId="7EE5AF2D" w14:textId="0376C4D2" w:rsidR="00DA4D8C" w:rsidRDefault="00DA4D8C" w:rsidP="00CB3793">
      <w:pPr>
        <w:spacing w:before="156" w:after="156"/>
      </w:pPr>
      <w:r>
        <w:rPr>
          <w:rFonts w:hint="eastAsia"/>
        </w:rPr>
        <w:t>采购的一般是比较基础的元件</w:t>
      </w:r>
      <w:r>
        <w:rPr>
          <w:rFonts w:hint="eastAsia"/>
        </w:rPr>
        <w:t>/</w:t>
      </w:r>
      <w:r>
        <w:rPr>
          <w:rFonts w:hint="eastAsia"/>
        </w:rPr>
        <w:t>零件；但也存在采购较大，完整度较高的模块，主要是测试仪，系公司代客户采购，单价一般为几十万，采购总额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小，一般不足百分之一。</w:t>
      </w:r>
    </w:p>
    <w:p w14:paraId="7E694D54" w14:textId="20F8582C" w:rsidR="00F17C54" w:rsidRDefault="00F17C54" w:rsidP="00CB3793">
      <w:pPr>
        <w:spacing w:before="156" w:after="156"/>
        <w:rPr>
          <w:rFonts w:hint="eastAsia"/>
        </w:rPr>
      </w:pPr>
      <w:r>
        <w:rPr>
          <w:rFonts w:hint="eastAsia"/>
        </w:rPr>
        <w:t>报告期内，公司存在少量采购价格大幅上升的情形，主要由于元器件短缺，以及前期供应商对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半导体行业的销售价格偏低而后调整价格导致</w:t>
      </w:r>
    </w:p>
    <w:p w14:paraId="79D07FE0" w14:textId="03911702" w:rsidR="00F17C54" w:rsidRDefault="00F17C54" w:rsidP="00F17C54">
      <w:pPr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、采购的</w:t>
      </w:r>
      <w:r w:rsidRPr="00C91B6C">
        <w:rPr>
          <w:rFonts w:hint="eastAsia"/>
          <w:b/>
          <w:bCs/>
        </w:rPr>
        <w:t>支付方式</w:t>
      </w:r>
      <w:r>
        <w:rPr>
          <w:rFonts w:hint="eastAsia"/>
        </w:rPr>
        <w:t>主要是通过票据结算，占比达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%-</w:t>
      </w:r>
      <w:r>
        <w:t>60</w:t>
      </w:r>
      <w:r>
        <w:rPr>
          <w:rFonts w:hint="eastAsia"/>
        </w:rPr>
        <w:t>%</w:t>
      </w:r>
      <w:r>
        <w:rPr>
          <w:rFonts w:hint="eastAsia"/>
        </w:rPr>
        <w:t>；</w:t>
      </w:r>
    </w:p>
    <w:p w14:paraId="702C67F0" w14:textId="71116D32" w:rsidR="00F17C54" w:rsidRPr="00F17C54" w:rsidRDefault="00F17C54" w:rsidP="00F17C54">
      <w:pPr>
        <w:spacing w:before="156" w:after="156"/>
        <w:rPr>
          <w:rFonts w:hint="eastAsia"/>
        </w:rPr>
      </w:pPr>
      <w:r w:rsidRPr="00C91B6C">
        <w:rPr>
          <w:rFonts w:hint="eastAsia"/>
          <w:b/>
          <w:bCs/>
        </w:rPr>
        <w:t>采购流程</w:t>
      </w:r>
      <w:r>
        <w:rPr>
          <w:rFonts w:hint="eastAsia"/>
        </w:rPr>
        <w:t>主要是采购部们根据</w:t>
      </w:r>
      <w:r>
        <w:rPr>
          <w:rFonts w:hint="eastAsia"/>
        </w:rPr>
        <w:t>计划、研发、生产</w:t>
      </w:r>
      <w:r>
        <w:rPr>
          <w:rFonts w:hint="eastAsia"/>
        </w:rPr>
        <w:t>部门下达的额采购申请单采购，其中</w:t>
      </w:r>
      <w:r>
        <w:rPr>
          <w:rFonts w:hint="eastAsia"/>
        </w:rPr>
        <w:t>生产</w:t>
      </w:r>
      <w:r>
        <w:rPr>
          <w:rFonts w:hint="eastAsia"/>
        </w:rPr>
        <w:t>部门</w:t>
      </w:r>
      <w:r>
        <w:rPr>
          <w:rFonts w:hint="eastAsia"/>
        </w:rPr>
        <w:t>主要是直接采购固定资产、</w:t>
      </w:r>
      <w:r>
        <w:rPr>
          <w:rFonts w:hint="eastAsia"/>
        </w:rPr>
        <w:t>工具等</w:t>
      </w:r>
      <w:r>
        <w:rPr>
          <w:rFonts w:hint="eastAsia"/>
        </w:rPr>
        <w:t>，</w:t>
      </w:r>
      <w:r>
        <w:rPr>
          <w:rFonts w:hint="eastAsia"/>
        </w:rPr>
        <w:t>不包括</w:t>
      </w:r>
      <w:r>
        <w:rPr>
          <w:rFonts w:hint="eastAsia"/>
        </w:rPr>
        <w:t>原材料</w:t>
      </w:r>
      <w:r>
        <w:rPr>
          <w:rFonts w:hint="eastAsia"/>
        </w:rPr>
        <w:t>。</w:t>
      </w:r>
    </w:p>
    <w:p w14:paraId="49BC9C56" w14:textId="31D60026" w:rsidR="00372D24" w:rsidRDefault="00F17C54" w:rsidP="00F17C54">
      <w:pPr>
        <w:spacing w:before="156" w:after="156"/>
      </w:pPr>
      <w:r>
        <w:rPr>
          <w:rFonts w:hint="eastAsia"/>
        </w:rPr>
        <w:t>3</w:t>
      </w:r>
      <w:r w:rsidR="00372D24">
        <w:rPr>
          <w:rFonts w:hint="eastAsia"/>
        </w:rPr>
        <w:t>、成立一周年即成为公司供应商的厂商数量不多。</w:t>
      </w:r>
    </w:p>
    <w:p w14:paraId="6C2E303A" w14:textId="3D38B236" w:rsidR="00DA4D8C" w:rsidRDefault="00DA4D8C" w:rsidP="00DA4D8C">
      <w:pPr>
        <w:spacing w:before="156" w:after="156"/>
      </w:pPr>
      <w:r>
        <w:rPr>
          <w:rFonts w:hint="eastAsia"/>
        </w:rPr>
        <w:t>公司</w:t>
      </w:r>
      <w:r>
        <w:rPr>
          <w:rFonts w:hint="eastAsia"/>
        </w:rPr>
        <w:t>采购主要通过代理商，最终品牌方包括</w:t>
      </w:r>
      <w:r>
        <w:rPr>
          <w:rFonts w:hint="eastAsia"/>
        </w:rPr>
        <w:t>T</w:t>
      </w:r>
      <w:r>
        <w:t>HK</w:t>
      </w:r>
      <w:r>
        <w:rPr>
          <w:rFonts w:hint="eastAsia"/>
        </w:rPr>
        <w:t>等境外厂商。</w:t>
      </w:r>
    </w:p>
    <w:p w14:paraId="12F21577" w14:textId="02D5A53E" w:rsidR="00DA4D8C" w:rsidRPr="00DA4D8C" w:rsidRDefault="00DA4D8C" w:rsidP="00CB3793">
      <w:pPr>
        <w:spacing w:before="156" w:after="156"/>
        <w:rPr>
          <w:rFonts w:hint="eastAsia"/>
        </w:rPr>
      </w:pPr>
      <w:r>
        <w:rPr>
          <w:rFonts w:hint="eastAsia"/>
        </w:rPr>
        <w:t>没有公司离职员工创办的公司成为供应商，也没有供应商主要</w:t>
      </w:r>
      <w:proofErr w:type="gramStart"/>
      <w:r>
        <w:rPr>
          <w:rFonts w:hint="eastAsia"/>
        </w:rPr>
        <w:t>对矽电存在</w:t>
      </w:r>
      <w:proofErr w:type="gramEnd"/>
      <w:r>
        <w:rPr>
          <w:rFonts w:hint="eastAsia"/>
        </w:rPr>
        <w:t>重大依赖。</w:t>
      </w:r>
    </w:p>
    <w:p w14:paraId="4E5CE7BD" w14:textId="6401AE54" w:rsidR="008D2694" w:rsidRDefault="008D2694" w:rsidP="00DA4D8C">
      <w:pPr>
        <w:spacing w:before="156" w:after="156"/>
      </w:pPr>
      <w:r>
        <w:rPr>
          <w:rFonts w:hint="eastAsia"/>
        </w:rPr>
        <w:t>供应商大部分在珠三角</w:t>
      </w:r>
      <w:r w:rsidR="00DA4D8C">
        <w:rPr>
          <w:rFonts w:hint="eastAsia"/>
        </w:rPr>
        <w:t>。但</w:t>
      </w:r>
      <w:r>
        <w:rPr>
          <w:rFonts w:hint="eastAsia"/>
        </w:rPr>
        <w:t>公司有一款传感器采购自美国</w:t>
      </w:r>
      <w:r>
        <w:rPr>
          <w:rFonts w:hint="eastAsia"/>
        </w:rPr>
        <w:t>E</w:t>
      </w:r>
      <w:r>
        <w:t>RS</w:t>
      </w:r>
      <w:r>
        <w:rPr>
          <w:rFonts w:hint="eastAsia"/>
        </w:rPr>
        <w:t>，近两年元器件紧缺，公司找了一个香港顾问，由其自原厂官网下单，公司再行向其采购</w:t>
      </w:r>
    </w:p>
    <w:p w14:paraId="134E7E07" w14:textId="399711AB" w:rsidR="008D2694" w:rsidRDefault="00F17C54" w:rsidP="008D2694">
      <w:pPr>
        <w:spacing w:before="156" w:after="156"/>
      </w:pPr>
      <w:r>
        <w:t>4</w:t>
      </w:r>
      <w:r w:rsidR="008D2694">
        <w:rPr>
          <w:rFonts w:hint="eastAsia"/>
        </w:rPr>
        <w:t>、公司</w:t>
      </w:r>
      <w:r w:rsidR="00157F66" w:rsidRPr="00FD1BF2">
        <w:rPr>
          <w:rFonts w:hint="eastAsia"/>
          <w:u w:val="double" w:color="FF0000"/>
        </w:rPr>
        <w:t>源</w:t>
      </w:r>
      <w:r w:rsidR="00157F66" w:rsidRPr="00FD1BF2">
        <w:rPr>
          <w:rFonts w:hint="eastAsia"/>
        </w:rPr>
        <w:t>表</w:t>
      </w:r>
      <w:r w:rsidR="00157F66">
        <w:rPr>
          <w:rFonts w:hint="eastAsia"/>
        </w:rPr>
        <w:t>全部采购自美国泰克，公司目前该器件仅有一家供应商。</w:t>
      </w:r>
    </w:p>
    <w:p w14:paraId="04A74077" w14:textId="11473E7C" w:rsidR="00157F66" w:rsidRDefault="00157F66" w:rsidP="00157F66">
      <w:pPr>
        <w:spacing w:before="156" w:after="156"/>
      </w:pPr>
      <w:r>
        <w:rPr>
          <w:rFonts w:hint="eastAsia"/>
        </w:rPr>
        <w:t>公司目前有自行制造</w:t>
      </w:r>
      <w:r w:rsidRPr="00FD1BF2">
        <w:rPr>
          <w:rFonts w:hint="eastAsia"/>
          <w:u w:val="double" w:color="FF0000"/>
        </w:rPr>
        <w:t>源</w:t>
      </w:r>
      <w:r w:rsidRPr="00FD1BF2">
        <w:rPr>
          <w:rFonts w:hint="eastAsia"/>
        </w:rPr>
        <w:t>表</w:t>
      </w:r>
      <w:r>
        <w:rPr>
          <w:rFonts w:hint="eastAsia"/>
        </w:rPr>
        <w:t>，市场上也存在</w:t>
      </w:r>
      <w:proofErr w:type="gramStart"/>
      <w:r>
        <w:rPr>
          <w:rFonts w:hint="eastAsia"/>
        </w:rPr>
        <w:t>其他</w:t>
      </w:r>
      <w:r w:rsidRPr="00FD1BF2">
        <w:rPr>
          <w:rFonts w:hint="eastAsia"/>
          <w:u w:val="double" w:color="FF0000"/>
        </w:rPr>
        <w:t>源</w:t>
      </w:r>
      <w:r w:rsidRPr="00FD1BF2">
        <w:rPr>
          <w:rFonts w:hint="eastAsia"/>
        </w:rPr>
        <w:t>表</w:t>
      </w:r>
      <w:r>
        <w:rPr>
          <w:rFonts w:hint="eastAsia"/>
        </w:rPr>
        <w:t>供应</w:t>
      </w:r>
      <w:proofErr w:type="gramEnd"/>
      <w:r>
        <w:rPr>
          <w:rFonts w:hint="eastAsia"/>
        </w:rPr>
        <w:t>商，但</w:t>
      </w:r>
      <w:r w:rsidR="00D965BF">
        <w:rPr>
          <w:rFonts w:hint="eastAsia"/>
        </w:rPr>
        <w:t>不同厂商的产品满足客户需求的能力不同，而且</w:t>
      </w:r>
      <w:r>
        <w:rPr>
          <w:rFonts w:hint="eastAsia"/>
        </w:rPr>
        <w:t>由于更换源表需要配套设备做出更改，而且公司系泰克战略合作伙伴，与之合作多年，采购价格比较合理，因此没有拓展其他供应商。</w:t>
      </w:r>
    </w:p>
    <w:p w14:paraId="78521494" w14:textId="2A072BBA" w:rsidR="00157F66" w:rsidRDefault="00157F66" w:rsidP="00157F66">
      <w:pPr>
        <w:spacing w:before="156" w:after="156"/>
      </w:pPr>
      <w:r>
        <w:rPr>
          <w:rFonts w:hint="eastAsia"/>
        </w:rPr>
        <w:lastRenderedPageBreak/>
        <w:t>公司曾经</w:t>
      </w:r>
      <w:proofErr w:type="gramStart"/>
      <w:r>
        <w:rPr>
          <w:rFonts w:hint="eastAsia"/>
        </w:rPr>
        <w:t>上海顺册采购</w:t>
      </w:r>
      <w:proofErr w:type="gramEnd"/>
      <w:r>
        <w:rPr>
          <w:rFonts w:hint="eastAsia"/>
        </w:rPr>
        <w:t>少量特殊型号源表，实际上上海</w:t>
      </w:r>
      <w:proofErr w:type="gramStart"/>
      <w:r>
        <w:rPr>
          <w:rFonts w:hint="eastAsia"/>
        </w:rPr>
        <w:t>顺测系</w:t>
      </w:r>
      <w:proofErr w:type="gramEnd"/>
      <w:r>
        <w:rPr>
          <w:rFonts w:hint="eastAsia"/>
        </w:rPr>
        <w:t>美国泰克代理商，但公司向泰克采购需满足数量要求，小批量采购特殊型号时泰克</w:t>
      </w:r>
      <w:r w:rsidR="00DA4D8C">
        <w:rPr>
          <w:rFonts w:hint="eastAsia"/>
        </w:rPr>
        <w:t>为方便结算，</w:t>
      </w:r>
      <w:r>
        <w:rPr>
          <w:rFonts w:hint="eastAsia"/>
        </w:rPr>
        <w:t>主动介绍</w:t>
      </w:r>
      <w:r w:rsidR="00DA4D8C">
        <w:rPr>
          <w:rFonts w:hint="eastAsia"/>
        </w:rPr>
        <w:t>公司从</w:t>
      </w:r>
      <w:proofErr w:type="gramStart"/>
      <w:r w:rsidR="00DA4D8C">
        <w:rPr>
          <w:rFonts w:hint="eastAsia"/>
        </w:rPr>
        <w:t>上海顺测采购</w:t>
      </w:r>
      <w:proofErr w:type="gramEnd"/>
      <w:r w:rsidR="00DA4D8C">
        <w:rPr>
          <w:rFonts w:hint="eastAsia"/>
        </w:rPr>
        <w:t>，且价格与直接采购相差无几。</w:t>
      </w:r>
    </w:p>
    <w:p w14:paraId="5F6AD79B" w14:textId="1888085E" w:rsidR="00DA4D8C" w:rsidRDefault="00F17C54" w:rsidP="00DA4D8C">
      <w:pPr>
        <w:spacing w:before="156" w:after="156"/>
      </w:pPr>
      <w:r>
        <w:t>5</w:t>
      </w:r>
      <w:r w:rsidR="00DA4D8C">
        <w:rPr>
          <w:rFonts w:hint="eastAsia"/>
        </w:rPr>
        <w:t>、</w:t>
      </w:r>
      <w:r w:rsidR="00DA4D8C" w:rsidRPr="00372D24">
        <w:rPr>
          <w:rFonts w:hint="eastAsia"/>
        </w:rPr>
        <w:t>委外加工</w:t>
      </w:r>
      <w:proofErr w:type="gramStart"/>
      <w:r w:rsidR="00DA4D8C" w:rsidRPr="00372D24">
        <w:rPr>
          <w:rFonts w:hint="eastAsia"/>
        </w:rPr>
        <w:t>是</w:t>
      </w:r>
      <w:r w:rsidR="00DA4D8C">
        <w:rPr>
          <w:rFonts w:hint="eastAsia"/>
        </w:rPr>
        <w:t>矽电</w:t>
      </w:r>
      <w:r w:rsidR="00DA4D8C" w:rsidRPr="00372D24">
        <w:rPr>
          <w:rFonts w:hint="eastAsia"/>
        </w:rPr>
        <w:t>提供</w:t>
      </w:r>
      <w:proofErr w:type="gramEnd"/>
      <w:r w:rsidR="00DA4D8C" w:rsidRPr="00372D24">
        <w:rPr>
          <w:rFonts w:hint="eastAsia"/>
        </w:rPr>
        <w:t>物料，供应</w:t>
      </w:r>
      <w:proofErr w:type="gramStart"/>
      <w:r w:rsidR="00DA4D8C" w:rsidRPr="00372D24">
        <w:rPr>
          <w:rFonts w:hint="eastAsia"/>
        </w:rPr>
        <w:t>商按照</w:t>
      </w:r>
      <w:proofErr w:type="gramEnd"/>
      <w:r w:rsidR="00DA4D8C" w:rsidRPr="00372D24">
        <w:rPr>
          <w:rFonts w:hint="eastAsia"/>
        </w:rPr>
        <w:t>图纸加工</w:t>
      </w:r>
      <w:r w:rsidR="00DA4D8C">
        <w:rPr>
          <w:rFonts w:hint="eastAsia"/>
        </w:rPr>
        <w:t>。</w:t>
      </w:r>
    </w:p>
    <w:p w14:paraId="20DE3C7D" w14:textId="77777777" w:rsidR="00DA4D8C" w:rsidRDefault="00DA4D8C" w:rsidP="00DA4D8C">
      <w:pPr>
        <w:spacing w:before="156" w:after="156"/>
      </w:pPr>
      <w:r>
        <w:rPr>
          <w:rFonts w:hint="eastAsia"/>
        </w:rPr>
        <w:t>包括：</w:t>
      </w:r>
    </w:p>
    <w:p w14:paraId="08C33F76" w14:textId="77777777" w:rsidR="00DA4D8C" w:rsidRDefault="00DA4D8C" w:rsidP="00DA4D8C">
      <w:pPr>
        <w:pStyle w:val="a7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P</w:t>
      </w:r>
      <w:r>
        <w:t>CBA</w:t>
      </w:r>
      <w:r>
        <w:rPr>
          <w:rFonts w:hint="eastAsia"/>
        </w:rPr>
        <w:t>，即</w:t>
      </w:r>
      <w:r w:rsidRPr="00372D24">
        <w:rPr>
          <w:rFonts w:hint="eastAsia"/>
        </w:rPr>
        <w:t>PCB</w:t>
      </w:r>
      <w:r>
        <w:rPr>
          <w:rFonts w:hint="eastAsia"/>
        </w:rPr>
        <w:t>板</w:t>
      </w:r>
      <w:r w:rsidRPr="00372D24">
        <w:rPr>
          <w:rFonts w:hint="eastAsia"/>
        </w:rPr>
        <w:t>的插件，贴片</w:t>
      </w:r>
      <w:r>
        <w:rPr>
          <w:rFonts w:hint="eastAsia"/>
        </w:rPr>
        <w:t>工作</w:t>
      </w:r>
      <w:r w:rsidRPr="00372D24">
        <w:rPr>
          <w:rFonts w:hint="eastAsia"/>
        </w:rPr>
        <w:t>外发</w:t>
      </w:r>
      <w:r>
        <w:rPr>
          <w:rFonts w:hint="eastAsia"/>
        </w:rPr>
        <w:t>至委外加工厂；</w:t>
      </w:r>
    </w:p>
    <w:p w14:paraId="4566403F" w14:textId="77777777" w:rsidR="00DA4D8C" w:rsidRDefault="00DA4D8C" w:rsidP="00DA4D8C">
      <w:pPr>
        <w:pStyle w:val="a7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线材加工，即线材的焊接、</w:t>
      </w:r>
      <w:proofErr w:type="gramStart"/>
      <w:r>
        <w:rPr>
          <w:rFonts w:hint="eastAsia"/>
        </w:rPr>
        <w:t>铆压标签</w:t>
      </w:r>
      <w:proofErr w:type="gramEnd"/>
      <w:r>
        <w:rPr>
          <w:rFonts w:hint="eastAsia"/>
        </w:rPr>
        <w:t>及器件、切割等工作，原本全部由公司自行加工，但由于今年公司订单猛增，因此外发了部分工作；</w:t>
      </w:r>
    </w:p>
    <w:p w14:paraId="7EBB9B6E" w14:textId="77777777" w:rsidR="00DA4D8C" w:rsidRDefault="00DA4D8C" w:rsidP="00DA4D8C">
      <w:pPr>
        <w:pStyle w:val="a7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个别机件零件，由于客户原因、设计升级等原因，交由供应商维修，此类情况并不少见，但金额比较少。</w:t>
      </w:r>
    </w:p>
    <w:p w14:paraId="70253B8F" w14:textId="16499A5A" w:rsidR="00DA4D8C" w:rsidRDefault="00F17C54" w:rsidP="00157F66">
      <w:pPr>
        <w:spacing w:before="156" w:after="156"/>
      </w:pPr>
      <w:r>
        <w:t>6</w:t>
      </w:r>
      <w:r w:rsidR="00DA4D8C">
        <w:rPr>
          <w:rFonts w:hint="eastAsia"/>
        </w:rPr>
        <w:t>、委外（外协）</w:t>
      </w:r>
      <w:r w:rsidR="00DA4D8C">
        <w:rPr>
          <w:rFonts w:hint="eastAsia"/>
        </w:rPr>
        <w:t>厂商</w:t>
      </w:r>
      <w:r w:rsidR="00DA4D8C">
        <w:rPr>
          <w:rFonts w:hint="eastAsia"/>
        </w:rPr>
        <w:t>管理：</w:t>
      </w:r>
    </w:p>
    <w:p w14:paraId="36FF6355" w14:textId="7D171114" w:rsidR="00DA4D8C" w:rsidRDefault="00D965BF" w:rsidP="00D965BF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公司前期进行对供应</w:t>
      </w:r>
      <w:proofErr w:type="gramStart"/>
      <w:r>
        <w:rPr>
          <w:rFonts w:hint="eastAsia"/>
        </w:rPr>
        <w:t>商初步</w:t>
      </w:r>
      <w:proofErr w:type="gramEnd"/>
      <w:r>
        <w:rPr>
          <w:rFonts w:hint="eastAsia"/>
        </w:rPr>
        <w:t>调研，形成书面结论，包括</w:t>
      </w:r>
      <w:r>
        <w:rPr>
          <w:rFonts w:hint="eastAsia"/>
        </w:rPr>
        <w:t>厂商</w:t>
      </w:r>
      <w:r>
        <w:rPr>
          <w:rFonts w:hint="eastAsia"/>
        </w:rPr>
        <w:t>的</w:t>
      </w:r>
      <w:r w:rsidRPr="00D965BF">
        <w:rPr>
          <w:rFonts w:hint="eastAsia"/>
        </w:rPr>
        <w:t>人员</w:t>
      </w:r>
      <w:r>
        <w:rPr>
          <w:rFonts w:hint="eastAsia"/>
        </w:rPr>
        <w:t>、</w:t>
      </w:r>
      <w:r w:rsidRPr="00D965BF">
        <w:rPr>
          <w:rFonts w:hint="eastAsia"/>
        </w:rPr>
        <w:t>注册资本</w:t>
      </w:r>
      <w:r>
        <w:rPr>
          <w:rFonts w:hint="eastAsia"/>
        </w:rPr>
        <w:t>、</w:t>
      </w:r>
      <w:r w:rsidRPr="00D965BF">
        <w:rPr>
          <w:rFonts w:hint="eastAsia"/>
        </w:rPr>
        <w:t>品质力量</w:t>
      </w:r>
      <w:r>
        <w:rPr>
          <w:rFonts w:hint="eastAsia"/>
        </w:rPr>
        <w:t>、</w:t>
      </w:r>
      <w:r w:rsidRPr="00D965BF">
        <w:rPr>
          <w:rFonts w:hint="eastAsia"/>
        </w:rPr>
        <w:t>检测设备</w:t>
      </w:r>
      <w:r>
        <w:rPr>
          <w:rFonts w:hint="eastAsia"/>
        </w:rPr>
        <w:t>、</w:t>
      </w:r>
      <w:r w:rsidRPr="00D965BF">
        <w:rPr>
          <w:rFonts w:hint="eastAsia"/>
        </w:rPr>
        <w:t>生产设备客户</w:t>
      </w:r>
      <w:r>
        <w:rPr>
          <w:rFonts w:hint="eastAsia"/>
        </w:rPr>
        <w:t>、</w:t>
      </w:r>
      <w:r w:rsidRPr="00D965BF">
        <w:rPr>
          <w:rFonts w:hint="eastAsia"/>
        </w:rPr>
        <w:t>市场占有率</w:t>
      </w:r>
      <w:r>
        <w:rPr>
          <w:rFonts w:hint="eastAsia"/>
        </w:rPr>
        <w:t>等</w:t>
      </w:r>
      <w:r w:rsidRPr="00D965BF">
        <w:rPr>
          <w:rFonts w:hint="eastAsia"/>
        </w:rPr>
        <w:t>基本信息</w:t>
      </w:r>
    </w:p>
    <w:p w14:paraId="78F7262C" w14:textId="78FE8BC6" w:rsidR="00D965BF" w:rsidRDefault="00D965BF" w:rsidP="00D965BF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经上述调研与初步评估，若满足生产和质量管理要求，公司即组织</w:t>
      </w:r>
      <w:r w:rsidRPr="00D965BF">
        <w:rPr>
          <w:rFonts w:hint="eastAsia"/>
        </w:rPr>
        <w:t>研发</w:t>
      </w:r>
      <w:r>
        <w:rPr>
          <w:rFonts w:hint="eastAsia"/>
        </w:rPr>
        <w:t>、</w:t>
      </w:r>
      <w:r w:rsidRPr="00D965BF">
        <w:rPr>
          <w:rFonts w:hint="eastAsia"/>
        </w:rPr>
        <w:t>品质</w:t>
      </w:r>
      <w:r>
        <w:rPr>
          <w:rFonts w:hint="eastAsia"/>
        </w:rPr>
        <w:t>、</w:t>
      </w:r>
      <w:r w:rsidRPr="00D965BF">
        <w:rPr>
          <w:rFonts w:hint="eastAsia"/>
        </w:rPr>
        <w:t>生产</w:t>
      </w:r>
      <w:r>
        <w:rPr>
          <w:rFonts w:hint="eastAsia"/>
        </w:rPr>
        <w:t>、</w:t>
      </w:r>
      <w:r w:rsidRPr="00D965BF">
        <w:rPr>
          <w:rFonts w:hint="eastAsia"/>
        </w:rPr>
        <w:t>工程</w:t>
      </w:r>
      <w:r>
        <w:rPr>
          <w:rFonts w:hint="eastAsia"/>
        </w:rPr>
        <w:t>等部门人员对供应商进行实地考核，并制作打分表</w:t>
      </w:r>
    </w:p>
    <w:p w14:paraId="58452044" w14:textId="539F07A5" w:rsidR="00D965BF" w:rsidRDefault="00D965BF" w:rsidP="00D965BF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若供应商合格，公司会下达少量采购订单</w:t>
      </w:r>
    </w:p>
    <w:p w14:paraId="16F517E4" w14:textId="0E9908DF" w:rsidR="00D965BF" w:rsidRPr="00DA4D8C" w:rsidRDefault="00D965BF" w:rsidP="00D965BF">
      <w:pPr>
        <w:pStyle w:val="a7"/>
        <w:numPr>
          <w:ilvl w:val="0"/>
          <w:numId w:val="2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若提供原材料合格，公司会逐渐增大采购量</w:t>
      </w:r>
    </w:p>
    <w:sectPr w:rsidR="00D965BF" w:rsidRPr="00DA4D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751D6" w14:textId="77777777" w:rsidR="00012570" w:rsidRDefault="00012570" w:rsidP="00CB3793">
      <w:pPr>
        <w:spacing w:before="120" w:after="120" w:line="240" w:lineRule="auto"/>
      </w:pPr>
      <w:r>
        <w:separator/>
      </w:r>
    </w:p>
  </w:endnote>
  <w:endnote w:type="continuationSeparator" w:id="0">
    <w:p w14:paraId="5B070C0B" w14:textId="77777777" w:rsidR="00012570" w:rsidRDefault="00012570" w:rsidP="00CB379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4E32" w14:textId="77777777" w:rsidR="00CB3793" w:rsidRDefault="00CB3793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60D9" w14:textId="77777777" w:rsidR="00CB3793" w:rsidRDefault="00CB3793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3021" w14:textId="77777777" w:rsidR="00CB3793" w:rsidRDefault="00CB3793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D336" w14:textId="77777777" w:rsidR="00012570" w:rsidRDefault="00012570" w:rsidP="00CB3793">
      <w:pPr>
        <w:spacing w:before="120" w:after="120" w:line="240" w:lineRule="auto"/>
      </w:pPr>
      <w:r>
        <w:separator/>
      </w:r>
    </w:p>
  </w:footnote>
  <w:footnote w:type="continuationSeparator" w:id="0">
    <w:p w14:paraId="76554580" w14:textId="77777777" w:rsidR="00012570" w:rsidRDefault="00012570" w:rsidP="00CB379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83BB" w14:textId="77777777" w:rsidR="00CB3793" w:rsidRDefault="00CB3793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FB75" w14:textId="77777777" w:rsidR="00CB3793" w:rsidRDefault="00CB3793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5E4E" w14:textId="77777777" w:rsidR="00CB3793" w:rsidRDefault="00CB3793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C6665"/>
    <w:multiLevelType w:val="hybridMultilevel"/>
    <w:tmpl w:val="67CC57D4"/>
    <w:lvl w:ilvl="0" w:tplc="FFFFFFFF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F92691"/>
    <w:multiLevelType w:val="hybridMultilevel"/>
    <w:tmpl w:val="67CC57D4"/>
    <w:lvl w:ilvl="0" w:tplc="3B1CF20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90"/>
    <w:rsid w:val="00012570"/>
    <w:rsid w:val="00157F66"/>
    <w:rsid w:val="00372D24"/>
    <w:rsid w:val="004132F1"/>
    <w:rsid w:val="007F0D96"/>
    <w:rsid w:val="008D2694"/>
    <w:rsid w:val="00975ED2"/>
    <w:rsid w:val="00C91B6C"/>
    <w:rsid w:val="00CB3793"/>
    <w:rsid w:val="00CE1F90"/>
    <w:rsid w:val="00D965BF"/>
    <w:rsid w:val="00DA4D8C"/>
    <w:rsid w:val="00F1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C229C"/>
  <w15:chartTrackingRefBased/>
  <w15:docId w15:val="{7B076285-B74A-42C9-8754-7BD0AE43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>
      <w:pPr>
        <w:spacing w:beforeLines="50" w:before="50" w:afterLines="50" w:after="50"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2F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2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7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793"/>
    <w:rPr>
      <w:sz w:val="18"/>
      <w:szCs w:val="18"/>
    </w:rPr>
  </w:style>
  <w:style w:type="paragraph" w:styleId="a7">
    <w:name w:val="List Paragraph"/>
    <w:basedOn w:val="a"/>
    <w:uiPriority w:val="34"/>
    <w:qFormat/>
    <w:rsid w:val="00CB3793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CMS_陈剑锋</dc:creator>
  <cp:keywords/>
  <dc:description/>
  <cp:lastModifiedBy>CMS_陈剑锋</cp:lastModifiedBy>
  <cp:revision>2</cp:revision>
  <dcterms:created xsi:type="dcterms:W3CDTF">2021-11-04T08:36:00Z</dcterms:created>
  <dcterms:modified xsi:type="dcterms:W3CDTF">2021-11-04T09:19:00Z</dcterms:modified>
</cp:coreProperties>
</file>