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55A8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>Abstract—</w:t>
      </w:r>
      <w:r w:rsidRPr="00D83728">
        <w:rPr>
          <w:rFonts w:ascii="Times New Roman" w:hAnsi="Times New Roman" w:cs="Times New Roman"/>
          <w:kern w:val="0"/>
          <w:sz w:val="24"/>
          <w:szCs w:val="24"/>
          <w:highlight w:val="green"/>
        </w:rPr>
        <w:t>This paper</w:t>
      </w:r>
      <w:r w:rsidRPr="00D83728">
        <w:rPr>
          <w:rFonts w:ascii="Times New Roman" w:hAnsi="Times New Roman" w:cs="Times New Roman"/>
          <w:kern w:val="0"/>
          <w:sz w:val="24"/>
          <w:szCs w:val="24"/>
        </w:rPr>
        <w:t xml:space="preserve"> explores the use of multisensory information fusion technique with Dynamic Bayesian networks (DBNs) for</w:t>
      </w:r>
    </w:p>
    <w:p w14:paraId="17D8BD64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 xml:space="preserve">modeling and understanding the temporal behaviors of facial expressions in image sequences. </w:t>
      </w:r>
      <w:r w:rsidRPr="00D83728">
        <w:rPr>
          <w:rFonts w:ascii="Times New Roman" w:hAnsi="Times New Roman" w:cs="Times New Roman"/>
          <w:kern w:val="0"/>
          <w:sz w:val="24"/>
          <w:szCs w:val="24"/>
          <w:highlight w:val="green"/>
        </w:rPr>
        <w:t>Our facial</w:t>
      </w:r>
      <w:r w:rsidRPr="00D83728">
        <w:rPr>
          <w:rFonts w:ascii="Times New Roman" w:hAnsi="Times New Roman" w:cs="Times New Roman"/>
          <w:kern w:val="0"/>
          <w:sz w:val="24"/>
          <w:szCs w:val="24"/>
        </w:rPr>
        <w:t xml:space="preserve"> feature detection and tracking</w:t>
      </w:r>
    </w:p>
    <w:p w14:paraId="70E65102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 xml:space="preserve">based on active IR illumination provides reliable visual information under variable lighting and head motion. </w:t>
      </w:r>
      <w:r w:rsidRPr="00D83728">
        <w:rPr>
          <w:rFonts w:ascii="Times New Roman" w:hAnsi="Times New Roman" w:cs="Times New Roman"/>
          <w:kern w:val="0"/>
          <w:sz w:val="24"/>
          <w:szCs w:val="24"/>
          <w:highlight w:val="green"/>
        </w:rPr>
        <w:t>Our appro</w:t>
      </w:r>
      <w:r w:rsidRPr="00D83728">
        <w:rPr>
          <w:rFonts w:ascii="Times New Roman" w:hAnsi="Times New Roman" w:cs="Times New Roman"/>
          <w:kern w:val="0"/>
          <w:sz w:val="24"/>
          <w:szCs w:val="24"/>
        </w:rPr>
        <w:t>ach to facial</w:t>
      </w:r>
    </w:p>
    <w:p w14:paraId="4EBEB5F5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>expression recognition lies in the proposed dynamic and probabilistic framework based on combining DBNs with Ekman’s Facial Action</w:t>
      </w:r>
    </w:p>
    <w:p w14:paraId="05575824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 xml:space="preserve">Coding System (FACS) for systematically modeling the dynamic and stochastic behaviors of spontaneous facial expressions. </w:t>
      </w:r>
      <w:r w:rsidRPr="00D83728">
        <w:rPr>
          <w:rFonts w:ascii="Times New Roman" w:hAnsi="Times New Roman" w:cs="Times New Roman"/>
          <w:kern w:val="0"/>
          <w:sz w:val="24"/>
          <w:szCs w:val="24"/>
          <w:highlight w:val="green"/>
        </w:rPr>
        <w:t>The</w:t>
      </w:r>
    </w:p>
    <w:p w14:paraId="02DD1248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>framework not only provides a coherent and unified hierarchical probabilistic framework to represent spatial and temporal information</w:t>
      </w:r>
    </w:p>
    <w:p w14:paraId="76130648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>related to facial expressions, but also allows us to actively select the most informative visual cues from the available information sources</w:t>
      </w:r>
    </w:p>
    <w:p w14:paraId="52E4E5DA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 xml:space="preserve">to minimize the ambiguity in recognition. </w:t>
      </w:r>
      <w:r w:rsidRPr="00D83728">
        <w:rPr>
          <w:rFonts w:ascii="Times New Roman" w:hAnsi="Times New Roman" w:cs="Times New Roman"/>
          <w:kern w:val="0"/>
          <w:sz w:val="24"/>
          <w:szCs w:val="24"/>
          <w:highlight w:val="green"/>
        </w:rPr>
        <w:t>The reco</w:t>
      </w:r>
      <w:r w:rsidRPr="00D83728">
        <w:rPr>
          <w:rFonts w:ascii="Times New Roman" w:hAnsi="Times New Roman" w:cs="Times New Roman"/>
          <w:kern w:val="0"/>
          <w:sz w:val="24"/>
          <w:szCs w:val="24"/>
        </w:rPr>
        <w:t>gnition of facial expressions is accomplished by fusing not only from the current visual</w:t>
      </w:r>
    </w:p>
    <w:p w14:paraId="3252CA1E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 xml:space="preserve">observations, but also from the previous visual evidences. </w:t>
      </w:r>
      <w:r w:rsidRPr="00D83728">
        <w:rPr>
          <w:rFonts w:ascii="Times New Roman" w:hAnsi="Times New Roman" w:cs="Times New Roman"/>
          <w:kern w:val="0"/>
          <w:sz w:val="24"/>
          <w:szCs w:val="24"/>
          <w:highlight w:val="green"/>
        </w:rPr>
        <w:t>Conseq</w:t>
      </w:r>
      <w:r w:rsidRPr="00D83728">
        <w:rPr>
          <w:rFonts w:ascii="Times New Roman" w:hAnsi="Times New Roman" w:cs="Times New Roman"/>
          <w:kern w:val="0"/>
          <w:sz w:val="24"/>
          <w:szCs w:val="24"/>
        </w:rPr>
        <w:t>uently, the recognition becomes more robust and accurate through</w:t>
      </w:r>
    </w:p>
    <w:p w14:paraId="2D20A649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 xml:space="preserve">explicitly modeling temporal behavior of facial expression. </w:t>
      </w:r>
      <w:r w:rsidRPr="00D83728">
        <w:rPr>
          <w:rFonts w:ascii="Times New Roman" w:hAnsi="Times New Roman" w:cs="Times New Roman"/>
          <w:kern w:val="0"/>
          <w:sz w:val="24"/>
          <w:szCs w:val="24"/>
          <w:highlight w:val="green"/>
        </w:rPr>
        <w:t>In this pa</w:t>
      </w:r>
      <w:r w:rsidRPr="00D83728">
        <w:rPr>
          <w:rFonts w:ascii="Times New Roman" w:hAnsi="Times New Roman" w:cs="Times New Roman"/>
          <w:kern w:val="0"/>
          <w:sz w:val="24"/>
          <w:szCs w:val="24"/>
        </w:rPr>
        <w:t>per, we present the theoretical foundation underlying the proposed</w:t>
      </w:r>
    </w:p>
    <w:p w14:paraId="5897F9A3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 xml:space="preserve">probabilistic and dynamic framework for facial expression modeling and understanding. </w:t>
      </w:r>
      <w:r w:rsidRPr="00D83728">
        <w:rPr>
          <w:rFonts w:ascii="Times New Roman" w:hAnsi="Times New Roman" w:cs="Times New Roman"/>
          <w:kern w:val="0"/>
          <w:sz w:val="24"/>
          <w:szCs w:val="24"/>
          <w:highlight w:val="green"/>
        </w:rPr>
        <w:t>Expe</w:t>
      </w:r>
      <w:r w:rsidRPr="00D83728">
        <w:rPr>
          <w:rFonts w:ascii="Times New Roman" w:hAnsi="Times New Roman" w:cs="Times New Roman"/>
          <w:kern w:val="0"/>
          <w:sz w:val="24"/>
          <w:szCs w:val="24"/>
        </w:rPr>
        <w:t xml:space="preserve">rimental results demonstrate that </w:t>
      </w:r>
      <w:proofErr w:type="gramStart"/>
      <w:r w:rsidRPr="00D83728">
        <w:rPr>
          <w:rFonts w:ascii="Times New Roman" w:hAnsi="Times New Roman" w:cs="Times New Roman"/>
          <w:kern w:val="0"/>
          <w:sz w:val="24"/>
          <w:szCs w:val="24"/>
        </w:rPr>
        <w:t>our</w:t>
      </w:r>
      <w:proofErr w:type="gramEnd"/>
    </w:p>
    <w:p w14:paraId="5950C81E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>approach can accurately and robustly recognize spontaneous facial expressions from an image sequence under different conditions.</w:t>
      </w:r>
    </w:p>
    <w:p w14:paraId="0774C8A1" w14:textId="7FC92242" w:rsidR="00600544" w:rsidRPr="00D83728" w:rsidRDefault="00DF2ED6" w:rsidP="00DF2ED6">
      <w:pPr>
        <w:rPr>
          <w:rFonts w:ascii="Times New Roman" w:hAnsi="Times New Roman" w:cs="Times New Roman"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kern w:val="0"/>
          <w:sz w:val="24"/>
          <w:szCs w:val="24"/>
        </w:rPr>
        <w:t>Index Terms—</w:t>
      </w:r>
      <w:r w:rsidRPr="00D83728">
        <w:rPr>
          <w:rFonts w:ascii="Times New Roman" w:hAnsi="Times New Roman" w:cs="Times New Roman"/>
          <w:kern w:val="0"/>
          <w:sz w:val="24"/>
          <w:szCs w:val="24"/>
          <w:highlight w:val="green"/>
        </w:rPr>
        <w:t>Facial ex</w:t>
      </w:r>
      <w:r w:rsidRPr="00D83728">
        <w:rPr>
          <w:rFonts w:ascii="Times New Roman" w:hAnsi="Times New Roman" w:cs="Times New Roman"/>
          <w:kern w:val="0"/>
          <w:sz w:val="24"/>
          <w:szCs w:val="24"/>
        </w:rPr>
        <w:t>pression analysis, dynamic Bayesian networks, visual information fusion, active sensing.</w:t>
      </w:r>
    </w:p>
    <w:p w14:paraId="62344884" w14:textId="14BFFD61" w:rsidR="00DF2ED6" w:rsidRPr="00D83728" w:rsidRDefault="00DF2ED6" w:rsidP="00DF2ED6">
      <w:pPr>
        <w:rPr>
          <w:rFonts w:ascii="Times New Roman" w:hAnsi="Times New Roman" w:cs="Times New Roman"/>
        </w:rPr>
      </w:pPr>
      <w:r w:rsidRPr="00D83728">
        <w:rPr>
          <w:rFonts w:ascii="Times New Roman" w:hAnsi="Times New Roman" w:cs="Times New Roman"/>
        </w:rPr>
        <w:t>226</w:t>
      </w:r>
    </w:p>
    <w:p w14:paraId="49839011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Abstract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—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The trac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king and recognition of facial activities</w:t>
      </w:r>
    </w:p>
    <w:p w14:paraId="573AB20B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from images or videos have attracted great attention in computer</w:t>
      </w:r>
    </w:p>
    <w:p w14:paraId="01CD2FFC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vision field.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Facial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activities are characterized by three levels.</w:t>
      </w:r>
    </w:p>
    <w:p w14:paraId="37B67DCF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First, in t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he bottom level, facial feature points around each</w:t>
      </w:r>
    </w:p>
    <w:p w14:paraId="6F054EEE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facial component, i.e., eyebrow, mouth, etc., capture the detailed</w:t>
      </w:r>
    </w:p>
    <w:p w14:paraId="39B20469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face shape information.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Second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, in the middle level, facial action</w:t>
      </w:r>
    </w:p>
    <w:p w14:paraId="7D600509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units, defined in the facial action coding system, represent the</w:t>
      </w:r>
    </w:p>
    <w:p w14:paraId="67AE22C1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contraction of a specific set of facial muscles, i.e., lid tightener,</w:t>
      </w:r>
    </w:p>
    <w:p w14:paraId="1E7822F4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eyebrow raiser, etc.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Finall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y, in the top level, six prototypical facial</w:t>
      </w:r>
    </w:p>
    <w:p w14:paraId="01E1A025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expressions represent the global facial muscle movement and are</w:t>
      </w:r>
    </w:p>
    <w:p w14:paraId="47C95314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commonly used to describe the human emotion states.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In con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trast</w:t>
      </w:r>
    </w:p>
    <w:p w14:paraId="1185037B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to the mainstream approaches, which usually only focus on one or</w:t>
      </w:r>
    </w:p>
    <w:p w14:paraId="36E34EAA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two levels of facial activities, and track (or recognize) them separately,</w:t>
      </w:r>
    </w:p>
    <w:p w14:paraId="494DA673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this paper introduces a unified probabilistic framework</w:t>
      </w:r>
    </w:p>
    <w:p w14:paraId="42F769B0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based on the dynamic Bayesian network to simultaneously and</w:t>
      </w:r>
    </w:p>
    <w:p w14:paraId="289E4B99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coherently represent the facial evolvement in different levels, </w:t>
      </w:r>
      <w:proofErr w:type="gramStart"/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their</w:t>
      </w:r>
      <w:proofErr w:type="gramEnd"/>
    </w:p>
    <w:p w14:paraId="5BC6EB12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interactions and their observations.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Advanced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machine learning</w:t>
      </w:r>
    </w:p>
    <w:p w14:paraId="7934FE1B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methods are introduced to learn the model based on both training</w:t>
      </w:r>
    </w:p>
    <w:p w14:paraId="01055995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data and subjective prior knowledge.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Given the mod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el and the</w:t>
      </w:r>
    </w:p>
    <w:p w14:paraId="454A61B3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measurements of facial motions, all three levels of facial activities</w:t>
      </w:r>
    </w:p>
    <w:p w14:paraId="5192EF30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are simultaneously recognized through a probabilistic inference.</w:t>
      </w:r>
    </w:p>
    <w:p w14:paraId="0CEEDD9B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Extensive exp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eriments are performed to illustrate the feasibility</w:t>
      </w:r>
    </w:p>
    <w:p w14:paraId="42B83CA1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and effectiveness of the proposed model on all </w:t>
      </w:r>
      <w:proofErr w:type="gramStart"/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three level</w:t>
      </w:r>
      <w:proofErr w:type="gramEnd"/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facial</w:t>
      </w:r>
    </w:p>
    <w:p w14:paraId="30FAC49B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activities.</w:t>
      </w:r>
    </w:p>
    <w:p w14:paraId="1F55392A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Index Terms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—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Bayesian networ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k, expression recognition, facial</w:t>
      </w:r>
    </w:p>
    <w:p w14:paraId="237EC558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action unit recognition, facial feature tracking, simultaneous</w:t>
      </w:r>
    </w:p>
    <w:p w14:paraId="2468360D" w14:textId="3EE8ABCA" w:rsidR="00DF2ED6" w:rsidRPr="00D83728" w:rsidRDefault="00DF2ED6" w:rsidP="00DF2ED6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tracking and recognition.</w:t>
      </w:r>
    </w:p>
    <w:p w14:paraId="7F133DEB" w14:textId="1ABC808A" w:rsidR="00DF2ED6" w:rsidRPr="00D83728" w:rsidRDefault="00DF2ED6" w:rsidP="00DF2ED6">
      <w:pPr>
        <w:rPr>
          <w:rFonts w:ascii="Times New Roman" w:hAnsi="Times New Roman" w:cs="Times New Roman"/>
          <w:sz w:val="24"/>
          <w:szCs w:val="24"/>
        </w:rPr>
      </w:pPr>
      <w:r w:rsidRPr="00D83728">
        <w:rPr>
          <w:rFonts w:ascii="Times New Roman" w:hAnsi="Times New Roman" w:cs="Times New Roman"/>
          <w:sz w:val="24"/>
          <w:szCs w:val="24"/>
        </w:rPr>
        <w:t>236</w:t>
      </w:r>
    </w:p>
    <w:p w14:paraId="118CAA19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bookmarkStart w:id="0" w:name="_GoBack"/>
      <w:r w:rsidRPr="00D83728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Abstract—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Automa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tic analysis of human facial expression is a</w:t>
      </w:r>
    </w:p>
    <w:p w14:paraId="5C663827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challenging problem with many applications.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Most of the exis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ting</w:t>
      </w:r>
    </w:p>
    <w:p w14:paraId="58851D6A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automated systems for facial expression analysis attempt to recognize</w:t>
      </w:r>
    </w:p>
    <w:p w14:paraId="05C63EE8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a few prototypic emotional expressions, such as anger and</w:t>
      </w:r>
    </w:p>
    <w:p w14:paraId="21680421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happiness.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Instead of re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presenting another approach to machine</w:t>
      </w:r>
    </w:p>
    <w:p w14:paraId="2E732228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analysis of prototypic facial expressions of emotion, the method</w:t>
      </w:r>
    </w:p>
    <w:p w14:paraId="11F22CE7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presented in this paper attempts to handle a large range of human</w:t>
      </w:r>
    </w:p>
    <w:p w14:paraId="12B161A1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facial behavior by recognizing facial muscle actions that produce</w:t>
      </w:r>
    </w:p>
    <w:p w14:paraId="39FB0A72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expressions.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Virtually a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ll of the existing vision systems for facial</w:t>
      </w:r>
    </w:p>
    <w:p w14:paraId="6ECC90A7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muscle action detection deal only with frontal-view face images and</w:t>
      </w:r>
    </w:p>
    <w:p w14:paraId="38D63D52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cannot handle temporal dynamics of facial actions. In this paper,</w:t>
      </w:r>
    </w:p>
    <w:p w14:paraId="0DFB46F0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we present a system for automatic recognition of facial action units</w:t>
      </w:r>
    </w:p>
    <w:p w14:paraId="7BDD17FC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(AUs) and their temporal models </w:t>
      </w:r>
      <w:proofErr w:type="spellStart"/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fromlong</w:t>
      </w:r>
      <w:proofErr w:type="spellEnd"/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, profile-view face image</w:t>
      </w:r>
    </w:p>
    <w:p w14:paraId="6BEE2497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sequences.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We exploit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particle filtering to track 15 facial points in</w:t>
      </w:r>
    </w:p>
    <w:p w14:paraId="29FEB369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an input face-profile sequence, and we introduce facial-action-dynamics</w:t>
      </w:r>
    </w:p>
    <w:p w14:paraId="2B35950B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recognition from continuous video input using temporal</w:t>
      </w:r>
    </w:p>
    <w:p w14:paraId="41A38EED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rules.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The algorit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hm performs both automatic segmentation of an</w:t>
      </w:r>
    </w:p>
    <w:p w14:paraId="3AAF0253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input video into facial expressions pictured and recognition of temporal</w:t>
      </w:r>
    </w:p>
    <w:p w14:paraId="66F8F707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segments (i.e., onset, apex, offset) of 27 AUs occurring alone</w:t>
      </w:r>
    </w:p>
    <w:p w14:paraId="7829AF51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or in a combination in the input face-profile video. 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A recognition</w:t>
      </w:r>
    </w:p>
    <w:p w14:paraId="7237A637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rate of 87% is achieved.</w:t>
      </w:r>
    </w:p>
    <w:p w14:paraId="5BF08C7B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Index Terms—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  <w:highlight w:val="green"/>
        </w:rPr>
        <w:t>Comput</w:t>
      </w: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er vision, facial action units, facial expression</w:t>
      </w:r>
    </w:p>
    <w:p w14:paraId="364A384E" w14:textId="77777777" w:rsidR="00DF2ED6" w:rsidRPr="00D83728" w:rsidRDefault="00DF2ED6" w:rsidP="00DF2E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analysis, facial expression dynamics analysis, particle filtering,</w:t>
      </w:r>
    </w:p>
    <w:p w14:paraId="4C9C008E" w14:textId="49995B38" w:rsidR="00DF2ED6" w:rsidRPr="00D83728" w:rsidRDefault="00DF2ED6" w:rsidP="00DF2ED6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3728">
        <w:rPr>
          <w:rFonts w:ascii="Times New Roman" w:hAnsi="Times New Roman" w:cs="Times New Roman"/>
          <w:b/>
          <w:bCs/>
          <w:kern w:val="0"/>
          <w:sz w:val="24"/>
          <w:szCs w:val="24"/>
        </w:rPr>
        <w:t>rule-based reasoning, spatial reasoning, temporal reasoning.</w:t>
      </w:r>
    </w:p>
    <w:bookmarkEnd w:id="0"/>
    <w:p w14:paraId="1B4D57C0" w14:textId="65C1A21B" w:rsidR="00DF2ED6" w:rsidRPr="00D83728" w:rsidRDefault="00DF2ED6" w:rsidP="00DF2ED6">
      <w:pPr>
        <w:rPr>
          <w:rFonts w:ascii="Times New Roman" w:hAnsi="Times New Roman" w:cs="Times New Roman"/>
        </w:rPr>
      </w:pPr>
      <w:r w:rsidRPr="00D83728">
        <w:rPr>
          <w:rFonts w:ascii="Times New Roman" w:hAnsi="Times New Roman" w:cs="Times New Roman"/>
        </w:rPr>
        <w:t>217</w:t>
      </w:r>
    </w:p>
    <w:sectPr w:rsidR="00DF2ED6" w:rsidRPr="00D83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1A8B3" w14:textId="77777777" w:rsidR="00420835" w:rsidRDefault="00420835" w:rsidP="005E3B0B">
      <w:r>
        <w:separator/>
      </w:r>
    </w:p>
  </w:endnote>
  <w:endnote w:type="continuationSeparator" w:id="0">
    <w:p w14:paraId="213B943F" w14:textId="77777777" w:rsidR="00420835" w:rsidRDefault="00420835" w:rsidP="005E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DBACB" w14:textId="77777777" w:rsidR="00420835" w:rsidRDefault="00420835" w:rsidP="005E3B0B">
      <w:r>
        <w:separator/>
      </w:r>
    </w:p>
  </w:footnote>
  <w:footnote w:type="continuationSeparator" w:id="0">
    <w:p w14:paraId="7A344A06" w14:textId="77777777" w:rsidR="00420835" w:rsidRDefault="00420835" w:rsidP="005E3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B3"/>
    <w:rsid w:val="00133A05"/>
    <w:rsid w:val="00365142"/>
    <w:rsid w:val="004137B3"/>
    <w:rsid w:val="00420835"/>
    <w:rsid w:val="005E3B0B"/>
    <w:rsid w:val="00600544"/>
    <w:rsid w:val="00BD0AB5"/>
    <w:rsid w:val="00BF0845"/>
    <w:rsid w:val="00C42A8F"/>
    <w:rsid w:val="00D83728"/>
    <w:rsid w:val="00D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13F4E"/>
  <w15:chartTrackingRefBased/>
  <w15:docId w15:val="{62AEAC26-6522-4A0F-A1F2-7C51377E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4</cp:revision>
  <dcterms:created xsi:type="dcterms:W3CDTF">2022-07-01T06:41:00Z</dcterms:created>
  <dcterms:modified xsi:type="dcterms:W3CDTF">2022-07-01T09:05:00Z</dcterms:modified>
</cp:coreProperties>
</file>